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A3B72" w14:textId="492EE9C2" w:rsidR="001A481E" w:rsidRPr="00805350" w:rsidRDefault="00214E64" w:rsidP="00214E64">
      <w:pPr>
        <w:tabs>
          <w:tab w:val="left" w:pos="9630"/>
        </w:tabs>
        <w:ind w:left="2880" w:right="288"/>
        <w:jc w:val="both"/>
        <w:rPr>
          <w:b/>
          <w:sz w:val="44"/>
        </w:rPr>
      </w:pPr>
      <w:r w:rsidRPr="00805350">
        <w:rPr>
          <w:b/>
          <w:sz w:val="44"/>
        </w:rPr>
        <w:tab/>
      </w:r>
      <w:bookmarkStart w:id="0" w:name="_GoBack"/>
      <w:bookmarkEnd w:id="0"/>
      <w:r w:rsidR="001A481E" w:rsidRPr="00805350">
        <w:rPr>
          <w:b/>
          <w:sz w:val="44"/>
        </w:rPr>
        <w:t>Request for Proposal</w:t>
      </w:r>
    </w:p>
    <w:p w14:paraId="00E75A96" w14:textId="77777777" w:rsidR="001A481E" w:rsidRPr="00805350" w:rsidRDefault="001A481E" w:rsidP="001A481E">
      <w:pPr>
        <w:tabs>
          <w:tab w:val="left" w:pos="9630"/>
        </w:tabs>
        <w:ind w:right="288"/>
        <w:jc w:val="center"/>
        <w:rPr>
          <w:b/>
          <w:sz w:val="44"/>
        </w:rPr>
      </w:pPr>
    </w:p>
    <w:p w14:paraId="468ADB9F" w14:textId="77777777" w:rsidR="001A481E" w:rsidRPr="00805350" w:rsidRDefault="001A481E" w:rsidP="001A481E">
      <w:pPr>
        <w:tabs>
          <w:tab w:val="left" w:pos="9630"/>
        </w:tabs>
        <w:ind w:right="288"/>
        <w:jc w:val="center"/>
        <w:rPr>
          <w:b/>
          <w:sz w:val="44"/>
        </w:rPr>
      </w:pPr>
      <w:r w:rsidRPr="00805350">
        <w:rPr>
          <w:b/>
          <w:sz w:val="44"/>
        </w:rPr>
        <w:t xml:space="preserve">For </w:t>
      </w:r>
    </w:p>
    <w:p w14:paraId="58184644" w14:textId="77777777" w:rsidR="00B4251C" w:rsidRPr="00805350" w:rsidRDefault="00B4251C" w:rsidP="001A481E">
      <w:pPr>
        <w:ind w:left="108" w:right="108"/>
        <w:jc w:val="both"/>
        <w:rPr>
          <w:b/>
          <w:sz w:val="48"/>
        </w:rPr>
      </w:pPr>
    </w:p>
    <w:p w14:paraId="3A766E09" w14:textId="19F67CC3" w:rsidR="001A481E" w:rsidRPr="00805350" w:rsidRDefault="0099621D" w:rsidP="009F00AA">
      <w:pPr>
        <w:ind w:left="108" w:right="108"/>
        <w:jc w:val="center"/>
        <w:rPr>
          <w:b/>
          <w:sz w:val="48"/>
        </w:rPr>
      </w:pPr>
      <w:r w:rsidRPr="00805350">
        <w:rPr>
          <w:b/>
          <w:sz w:val="48"/>
        </w:rPr>
        <w:t xml:space="preserve">Selection of </w:t>
      </w:r>
      <w:r w:rsidR="00214E64" w:rsidRPr="00805350">
        <w:rPr>
          <w:b/>
          <w:sz w:val="48"/>
        </w:rPr>
        <w:t>I</w:t>
      </w:r>
      <w:r w:rsidR="00465C22" w:rsidRPr="00805350">
        <w:rPr>
          <w:b/>
          <w:sz w:val="48"/>
        </w:rPr>
        <w:t xml:space="preserve">mplementation </w:t>
      </w:r>
      <w:r w:rsidR="00214E64" w:rsidRPr="00805350">
        <w:rPr>
          <w:b/>
          <w:sz w:val="48"/>
        </w:rPr>
        <w:t>A</w:t>
      </w:r>
      <w:r w:rsidR="00465C22" w:rsidRPr="00805350">
        <w:rPr>
          <w:b/>
          <w:sz w:val="48"/>
        </w:rPr>
        <w:t>gency</w:t>
      </w:r>
      <w:r w:rsidR="001A481E" w:rsidRPr="00805350">
        <w:rPr>
          <w:b/>
          <w:sz w:val="48"/>
        </w:rPr>
        <w:t xml:space="preserve"> for </w:t>
      </w:r>
      <w:r w:rsidR="00465C22" w:rsidRPr="00805350">
        <w:rPr>
          <w:b/>
          <w:sz w:val="48"/>
        </w:rPr>
        <w:t xml:space="preserve">Design, </w:t>
      </w:r>
      <w:r w:rsidR="00525A02" w:rsidRPr="00805350">
        <w:rPr>
          <w:b/>
          <w:sz w:val="48"/>
        </w:rPr>
        <w:t>Development, Implementation</w:t>
      </w:r>
      <w:r w:rsidR="0076438B" w:rsidRPr="00805350">
        <w:rPr>
          <w:b/>
          <w:sz w:val="48"/>
        </w:rPr>
        <w:t xml:space="preserve"> and Management of Smart School</w:t>
      </w:r>
      <w:r w:rsidR="00F445E2" w:rsidRPr="00805350">
        <w:rPr>
          <w:b/>
          <w:sz w:val="48"/>
        </w:rPr>
        <w:t>s</w:t>
      </w:r>
      <w:r w:rsidR="001A481E" w:rsidRPr="00805350">
        <w:rPr>
          <w:b/>
          <w:sz w:val="48"/>
        </w:rPr>
        <w:t xml:space="preserve"> in City of </w:t>
      </w:r>
      <w:r w:rsidR="009F00AA" w:rsidRPr="00805350">
        <w:rPr>
          <w:b/>
          <w:sz w:val="48"/>
        </w:rPr>
        <w:t>Jabalpur</w:t>
      </w:r>
      <w:r w:rsidR="00637EFA" w:rsidRPr="00805350">
        <w:rPr>
          <w:b/>
          <w:sz w:val="48"/>
        </w:rPr>
        <w:t xml:space="preserve">, </w:t>
      </w:r>
      <w:r w:rsidR="002A7D29" w:rsidRPr="00805350">
        <w:rPr>
          <w:b/>
          <w:sz w:val="48"/>
        </w:rPr>
        <w:t>Phase - II</w:t>
      </w:r>
    </w:p>
    <w:p w14:paraId="5DE16172" w14:textId="77777777" w:rsidR="009F00AA" w:rsidRPr="00805350" w:rsidRDefault="009F00AA" w:rsidP="009F00AA">
      <w:pPr>
        <w:ind w:left="108" w:right="108"/>
        <w:jc w:val="center"/>
        <w:rPr>
          <w:b/>
          <w:sz w:val="48"/>
        </w:rPr>
      </w:pPr>
    </w:p>
    <w:p w14:paraId="6C68340C" w14:textId="77777777" w:rsidR="001A481E" w:rsidRPr="00805350" w:rsidRDefault="001A481E" w:rsidP="001A481E">
      <w:pPr>
        <w:tabs>
          <w:tab w:val="left" w:pos="9630"/>
        </w:tabs>
        <w:ind w:right="288"/>
        <w:jc w:val="center"/>
        <w:rPr>
          <w:b/>
          <w:sz w:val="28"/>
          <w:szCs w:val="40"/>
        </w:rPr>
      </w:pPr>
    </w:p>
    <w:p w14:paraId="74A195F6" w14:textId="77777777" w:rsidR="001A481E" w:rsidRPr="00805350" w:rsidRDefault="001A481E" w:rsidP="001A481E">
      <w:pPr>
        <w:tabs>
          <w:tab w:val="left" w:pos="9630"/>
        </w:tabs>
        <w:ind w:right="288"/>
        <w:jc w:val="center"/>
        <w:rPr>
          <w:b/>
          <w:sz w:val="28"/>
          <w:szCs w:val="40"/>
        </w:rPr>
      </w:pPr>
    </w:p>
    <w:p w14:paraId="7602E3E4" w14:textId="77777777" w:rsidR="001A481E" w:rsidRPr="00805350" w:rsidRDefault="001A481E" w:rsidP="001A481E">
      <w:pPr>
        <w:tabs>
          <w:tab w:val="left" w:pos="9630"/>
        </w:tabs>
        <w:ind w:right="288"/>
        <w:jc w:val="center"/>
        <w:rPr>
          <w:b/>
          <w:sz w:val="28"/>
          <w:szCs w:val="40"/>
        </w:rPr>
      </w:pPr>
    </w:p>
    <w:p w14:paraId="7747BF7A" w14:textId="05282104" w:rsidR="00467A5B" w:rsidRPr="00805350" w:rsidRDefault="00467A5B" w:rsidP="001A481E">
      <w:pPr>
        <w:tabs>
          <w:tab w:val="left" w:pos="9630"/>
        </w:tabs>
        <w:ind w:right="288"/>
        <w:jc w:val="center"/>
        <w:rPr>
          <w:sz w:val="28"/>
          <w:szCs w:val="28"/>
          <w:highlight w:val="yellow"/>
          <w:lang w:bidi="hi-IN"/>
        </w:rPr>
      </w:pPr>
      <w:r w:rsidRPr="00805350">
        <w:rPr>
          <w:sz w:val="28"/>
          <w:szCs w:val="28"/>
          <w:highlight w:val="yellow"/>
          <w:lang w:bidi="hi-IN"/>
        </w:rPr>
        <w:t>MP</w:t>
      </w:r>
      <w:r w:rsidR="00F0045A" w:rsidRPr="00805350">
        <w:rPr>
          <w:sz w:val="28"/>
          <w:szCs w:val="28"/>
          <w:highlight w:val="yellow"/>
          <w:lang w:bidi="hi-IN"/>
        </w:rPr>
        <w:t xml:space="preserve">JSCL </w:t>
      </w:r>
      <w:r w:rsidR="000F1853">
        <w:rPr>
          <w:sz w:val="28"/>
          <w:szCs w:val="28"/>
          <w:highlight w:val="yellow"/>
          <w:lang w:bidi="hi-IN"/>
        </w:rPr>
        <w:t xml:space="preserve">/TENDER NO - </w:t>
      </w:r>
    </w:p>
    <w:p w14:paraId="2325D661" w14:textId="56436FDA" w:rsidR="001A481E" w:rsidRPr="000F1853" w:rsidRDefault="000F1853" w:rsidP="001A481E">
      <w:pPr>
        <w:tabs>
          <w:tab w:val="left" w:pos="9630"/>
        </w:tabs>
        <w:ind w:right="288"/>
        <w:jc w:val="center"/>
        <w:rPr>
          <w:rFonts w:cs="Arial Unicode MS"/>
          <w:sz w:val="28"/>
          <w:szCs w:val="28"/>
          <w:lang w:bidi="hi-IN"/>
        </w:rPr>
      </w:pPr>
      <w:r>
        <w:rPr>
          <w:sz w:val="28"/>
          <w:szCs w:val="28"/>
          <w:highlight w:val="yellow"/>
          <w:lang w:bidi="hi-IN"/>
        </w:rPr>
        <w:t>Date: 24</w:t>
      </w:r>
      <w:r w:rsidR="00250430" w:rsidRPr="00805350">
        <w:rPr>
          <w:sz w:val="28"/>
          <w:szCs w:val="28"/>
          <w:highlight w:val="yellow"/>
          <w:cs/>
          <w:lang w:bidi="hi-IN"/>
        </w:rPr>
        <w:t>/0</w:t>
      </w:r>
      <w:r w:rsidR="00030674" w:rsidRPr="00805350">
        <w:rPr>
          <w:sz w:val="28"/>
          <w:szCs w:val="28"/>
          <w:highlight w:val="yellow"/>
          <w:cs/>
          <w:lang w:bidi="hi-IN"/>
        </w:rPr>
        <w:t>7</w:t>
      </w:r>
      <w:r w:rsidR="0076438B" w:rsidRPr="00805350">
        <w:rPr>
          <w:sz w:val="28"/>
          <w:szCs w:val="28"/>
          <w:highlight w:val="yellow"/>
          <w:cs/>
          <w:lang w:bidi="hi-IN"/>
        </w:rPr>
        <w:t>/</w:t>
      </w:r>
      <w:r>
        <w:rPr>
          <w:sz w:val="28"/>
          <w:szCs w:val="28"/>
          <w:highlight w:val="yellow"/>
          <w:cs/>
          <w:lang w:bidi="hi-IN"/>
        </w:rPr>
        <w:t>2019</w:t>
      </w:r>
    </w:p>
    <w:p w14:paraId="7D9E0606" w14:textId="77777777" w:rsidR="001A481E" w:rsidRPr="00805350" w:rsidRDefault="001A481E" w:rsidP="001A481E">
      <w:pPr>
        <w:tabs>
          <w:tab w:val="left" w:pos="9630"/>
        </w:tabs>
        <w:ind w:right="288"/>
        <w:jc w:val="center"/>
        <w:rPr>
          <w:b/>
        </w:rPr>
      </w:pPr>
    </w:p>
    <w:p w14:paraId="325A1CA0" w14:textId="77777777" w:rsidR="001A481E" w:rsidRPr="00805350" w:rsidRDefault="001A481E" w:rsidP="001A481E">
      <w:pPr>
        <w:tabs>
          <w:tab w:val="left" w:pos="7032"/>
          <w:tab w:val="left" w:pos="9630"/>
        </w:tabs>
        <w:ind w:right="288"/>
        <w:rPr>
          <w:b/>
        </w:rPr>
      </w:pPr>
      <w:r w:rsidRPr="00805350">
        <w:rPr>
          <w:b/>
        </w:rPr>
        <w:tab/>
      </w:r>
    </w:p>
    <w:p w14:paraId="6F8FF1F8" w14:textId="77777777" w:rsidR="009F00AA" w:rsidRPr="00805350" w:rsidRDefault="001A481E" w:rsidP="009F00AA">
      <w:pPr>
        <w:jc w:val="center"/>
        <w:rPr>
          <w:b/>
          <w:sz w:val="32"/>
          <w:szCs w:val="28"/>
        </w:rPr>
      </w:pPr>
      <w:r w:rsidRPr="00805350">
        <w:rPr>
          <w:b/>
          <w:sz w:val="32"/>
          <w:szCs w:val="28"/>
        </w:rPr>
        <w:t xml:space="preserve"> </w:t>
      </w:r>
      <w:r w:rsidR="009F00AA" w:rsidRPr="00805350">
        <w:rPr>
          <w:b/>
          <w:sz w:val="32"/>
          <w:szCs w:val="28"/>
        </w:rPr>
        <w:t xml:space="preserve">Jabalpur Smart City </w:t>
      </w:r>
      <w:r w:rsidRPr="00805350">
        <w:rPr>
          <w:b/>
          <w:sz w:val="32"/>
          <w:szCs w:val="28"/>
        </w:rPr>
        <w:t xml:space="preserve">Ltd, </w:t>
      </w:r>
    </w:p>
    <w:p w14:paraId="60FD47A9" w14:textId="72382929" w:rsidR="001A481E" w:rsidRPr="00805350" w:rsidRDefault="009F00AA" w:rsidP="009F00AA">
      <w:pPr>
        <w:jc w:val="center"/>
        <w:rPr>
          <w:b/>
          <w:sz w:val="32"/>
          <w:szCs w:val="28"/>
        </w:rPr>
      </w:pPr>
      <w:r w:rsidRPr="00805350">
        <w:rPr>
          <w:b/>
          <w:sz w:val="32"/>
          <w:szCs w:val="28"/>
        </w:rPr>
        <w:t>Jabalpur</w:t>
      </w:r>
    </w:p>
    <w:p w14:paraId="6FB311B5" w14:textId="77777777" w:rsidR="001A481E" w:rsidRPr="00805350" w:rsidRDefault="001A481E" w:rsidP="001A481E">
      <w:pPr>
        <w:jc w:val="center"/>
        <w:rPr>
          <w:b/>
          <w:sz w:val="32"/>
          <w:szCs w:val="28"/>
          <w:lang w:bidi="hi-IN"/>
        </w:rPr>
      </w:pPr>
      <w:r w:rsidRPr="00805350">
        <w:rPr>
          <w:b/>
          <w:sz w:val="32"/>
          <w:szCs w:val="28"/>
        </w:rPr>
        <w:t>Madhya Pradesh</w:t>
      </w:r>
    </w:p>
    <w:p w14:paraId="43BB3B7F" w14:textId="77777777" w:rsidR="001A481E" w:rsidRPr="00805350" w:rsidRDefault="001A481E" w:rsidP="00EF14AB">
      <w:pPr>
        <w:rPr>
          <w:b/>
        </w:rPr>
      </w:pPr>
    </w:p>
    <w:p w14:paraId="00E662F6" w14:textId="77777777" w:rsidR="001A481E" w:rsidRPr="00805350" w:rsidRDefault="001A481E">
      <w:pPr>
        <w:widowControl/>
        <w:kinsoku/>
        <w:spacing w:after="160" w:line="259" w:lineRule="auto"/>
        <w:rPr>
          <w:b/>
        </w:rPr>
      </w:pPr>
      <w:r w:rsidRPr="00805350">
        <w:rPr>
          <w:b/>
        </w:rPr>
        <w:br w:type="page"/>
      </w:r>
    </w:p>
    <w:sdt>
      <w:sdtPr>
        <w:rPr>
          <w:rFonts w:ascii="Times New Roman" w:eastAsia="Times New Roman" w:hAnsi="Times New Roman" w:cs="Times New Roman"/>
          <w:bCs w:val="0"/>
          <w:color w:val="auto"/>
          <w:sz w:val="24"/>
          <w:szCs w:val="24"/>
        </w:rPr>
        <w:id w:val="-61258111"/>
        <w:docPartObj>
          <w:docPartGallery w:val="Table of Contents"/>
          <w:docPartUnique/>
        </w:docPartObj>
      </w:sdtPr>
      <w:sdtEndPr>
        <w:rPr>
          <w:b/>
          <w:noProof/>
        </w:rPr>
      </w:sdtEndPr>
      <w:sdtContent>
        <w:p w14:paraId="57BEB757" w14:textId="087EA92F" w:rsidR="00A06E72" w:rsidRPr="00805350" w:rsidRDefault="00A06E72">
          <w:pPr>
            <w:pStyle w:val="TOCHeading"/>
            <w:rPr>
              <w:rFonts w:ascii="Times New Roman" w:hAnsi="Times New Roman" w:cs="Times New Roman"/>
            </w:rPr>
          </w:pPr>
          <w:r w:rsidRPr="00805350">
            <w:rPr>
              <w:rFonts w:ascii="Times New Roman" w:hAnsi="Times New Roman" w:cs="Times New Roman"/>
            </w:rPr>
            <w:t>Table of Contents</w:t>
          </w:r>
        </w:p>
        <w:p w14:paraId="2BCEADF2" w14:textId="0AF48D03" w:rsidR="000C0937" w:rsidRPr="00805350" w:rsidRDefault="00A06E72">
          <w:pPr>
            <w:pStyle w:val="TOC1"/>
            <w:tabs>
              <w:tab w:val="right" w:leader="dot" w:pos="9620"/>
            </w:tabs>
            <w:rPr>
              <w:rFonts w:eastAsiaTheme="minorEastAsia"/>
              <w:noProof/>
              <w:sz w:val="22"/>
              <w:szCs w:val="22"/>
            </w:rPr>
          </w:pPr>
          <w:r w:rsidRPr="00805350">
            <w:fldChar w:fldCharType="begin"/>
          </w:r>
          <w:r w:rsidRPr="00805350">
            <w:instrText xml:space="preserve"> TOC \o "1-3" \h \z \u </w:instrText>
          </w:r>
          <w:r w:rsidRPr="00805350">
            <w:fldChar w:fldCharType="separate"/>
          </w:r>
          <w:hyperlink w:anchor="_Toc12539441" w:history="1">
            <w:r w:rsidR="000C0937" w:rsidRPr="00805350">
              <w:rPr>
                <w:rStyle w:val="Hyperlink"/>
                <w:noProof/>
              </w:rPr>
              <w:t>Abbreviations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_Toc12539441 \h </w:instrText>
            </w:r>
            <w:r w:rsidR="000C0937" w:rsidRPr="00805350">
              <w:rPr>
                <w:noProof/>
                <w:webHidden/>
              </w:rPr>
            </w:r>
            <w:r w:rsidR="000C0937" w:rsidRPr="00805350">
              <w:rPr>
                <w:noProof/>
                <w:webHidden/>
              </w:rPr>
              <w:fldChar w:fldCharType="separate"/>
            </w:r>
            <w:r w:rsidR="000C0937" w:rsidRPr="00805350">
              <w:rPr>
                <w:noProof/>
                <w:webHidden/>
              </w:rPr>
              <w:t>8</w:t>
            </w:r>
            <w:r w:rsidR="000C0937" w:rsidRPr="00805350">
              <w:rPr>
                <w:noProof/>
                <w:webHidden/>
              </w:rPr>
              <w:fldChar w:fldCharType="end"/>
            </w:r>
          </w:hyperlink>
        </w:p>
        <w:p w14:paraId="32F3DD34" w14:textId="2CD8469C" w:rsidR="000C0937" w:rsidRPr="00805350" w:rsidRDefault="006929FE">
          <w:pPr>
            <w:pStyle w:val="TOC1"/>
            <w:tabs>
              <w:tab w:val="right" w:leader="dot" w:pos="9620"/>
            </w:tabs>
            <w:rPr>
              <w:rFonts w:eastAsiaTheme="minorEastAsia"/>
              <w:noProof/>
              <w:sz w:val="22"/>
              <w:szCs w:val="22"/>
            </w:rPr>
          </w:pPr>
          <w:hyperlink w:anchor="_Toc12539442" w:history="1">
            <w:r w:rsidR="000C0937" w:rsidRPr="00805350">
              <w:rPr>
                <w:rStyle w:val="Hyperlink"/>
                <w:noProof/>
              </w:rPr>
              <w:t>Notice Inviting Tender</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_Toc12539442 \h </w:instrText>
            </w:r>
            <w:r w:rsidR="000C0937" w:rsidRPr="00805350">
              <w:rPr>
                <w:noProof/>
                <w:webHidden/>
              </w:rPr>
            </w:r>
            <w:r w:rsidR="000C0937" w:rsidRPr="00805350">
              <w:rPr>
                <w:noProof/>
                <w:webHidden/>
              </w:rPr>
              <w:fldChar w:fldCharType="separate"/>
            </w:r>
            <w:r w:rsidR="000C0937" w:rsidRPr="00805350">
              <w:rPr>
                <w:noProof/>
                <w:webHidden/>
              </w:rPr>
              <w:t>9</w:t>
            </w:r>
            <w:r w:rsidR="000C0937" w:rsidRPr="00805350">
              <w:rPr>
                <w:noProof/>
                <w:webHidden/>
              </w:rPr>
              <w:fldChar w:fldCharType="end"/>
            </w:r>
          </w:hyperlink>
        </w:p>
        <w:p w14:paraId="5079E7E2" w14:textId="7A2F6EA5" w:rsidR="000C0937" w:rsidRPr="00805350" w:rsidRDefault="006929FE">
          <w:pPr>
            <w:pStyle w:val="TOC1"/>
            <w:tabs>
              <w:tab w:val="right" w:leader="dot" w:pos="9620"/>
            </w:tabs>
            <w:rPr>
              <w:rFonts w:eastAsiaTheme="minorEastAsia"/>
              <w:noProof/>
              <w:sz w:val="22"/>
              <w:szCs w:val="22"/>
            </w:rPr>
          </w:pPr>
          <w:hyperlink w:anchor="_Toc12539443" w:history="1">
            <w:r w:rsidR="000C0937" w:rsidRPr="00805350">
              <w:rPr>
                <w:rStyle w:val="Hyperlink"/>
                <w:noProof/>
              </w:rPr>
              <w:t>Bidding Data Sheet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_Toc12539443 \h </w:instrText>
            </w:r>
            <w:r w:rsidR="000C0937" w:rsidRPr="00805350">
              <w:rPr>
                <w:noProof/>
                <w:webHidden/>
              </w:rPr>
            </w:r>
            <w:r w:rsidR="000C0937" w:rsidRPr="00805350">
              <w:rPr>
                <w:noProof/>
                <w:webHidden/>
              </w:rPr>
              <w:fldChar w:fldCharType="separate"/>
            </w:r>
            <w:r w:rsidR="000C0937" w:rsidRPr="00805350">
              <w:rPr>
                <w:noProof/>
                <w:webHidden/>
              </w:rPr>
              <w:t>10</w:t>
            </w:r>
            <w:r w:rsidR="000C0937" w:rsidRPr="00805350">
              <w:rPr>
                <w:noProof/>
                <w:webHidden/>
              </w:rPr>
              <w:fldChar w:fldCharType="end"/>
            </w:r>
          </w:hyperlink>
        </w:p>
        <w:p w14:paraId="6FC1BAB1" w14:textId="0DF43372" w:rsidR="000C0937" w:rsidRPr="00805350" w:rsidRDefault="006929FE">
          <w:pPr>
            <w:pStyle w:val="TOC1"/>
            <w:tabs>
              <w:tab w:val="left" w:pos="480"/>
              <w:tab w:val="right" w:leader="dot" w:pos="9620"/>
            </w:tabs>
            <w:rPr>
              <w:rFonts w:eastAsiaTheme="minorEastAsia"/>
              <w:noProof/>
              <w:sz w:val="22"/>
              <w:szCs w:val="22"/>
            </w:rPr>
          </w:pPr>
          <w:hyperlink w:anchor="_Toc12539444"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Section I - Invitation for Bid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_Toc12539444 \h </w:instrText>
            </w:r>
            <w:r w:rsidR="000C0937" w:rsidRPr="00805350">
              <w:rPr>
                <w:noProof/>
                <w:webHidden/>
              </w:rPr>
            </w:r>
            <w:r w:rsidR="000C0937" w:rsidRPr="00805350">
              <w:rPr>
                <w:noProof/>
                <w:webHidden/>
              </w:rPr>
              <w:fldChar w:fldCharType="separate"/>
            </w:r>
            <w:r w:rsidR="000C0937" w:rsidRPr="00805350">
              <w:rPr>
                <w:noProof/>
                <w:webHidden/>
              </w:rPr>
              <w:t>12</w:t>
            </w:r>
            <w:r w:rsidR="000C0937" w:rsidRPr="00805350">
              <w:rPr>
                <w:noProof/>
                <w:webHidden/>
              </w:rPr>
              <w:fldChar w:fldCharType="end"/>
            </w:r>
          </w:hyperlink>
        </w:p>
        <w:p w14:paraId="76240039" w14:textId="3E1A4DB3" w:rsidR="000C0937" w:rsidRPr="00805350" w:rsidRDefault="006929FE">
          <w:pPr>
            <w:pStyle w:val="TOC2"/>
            <w:rPr>
              <w:rFonts w:eastAsiaTheme="minorEastAsia"/>
              <w:noProof/>
              <w:sz w:val="22"/>
              <w:szCs w:val="22"/>
            </w:rPr>
          </w:pPr>
          <w:hyperlink w:anchor="_Toc12539445" w:history="1">
            <w:r w:rsidR="000C0937" w:rsidRPr="00805350">
              <w:rPr>
                <w:rStyle w:val="Hyperlink"/>
                <w:noProof/>
              </w:rPr>
              <w:t>1.1.</w:t>
            </w:r>
            <w:r w:rsidR="000C0937" w:rsidRPr="00805350">
              <w:rPr>
                <w:rFonts w:eastAsiaTheme="minorEastAsia"/>
                <w:noProof/>
                <w:sz w:val="22"/>
                <w:szCs w:val="22"/>
              </w:rPr>
              <w:tab/>
            </w:r>
            <w:r w:rsidR="000C0937" w:rsidRPr="00805350">
              <w:rPr>
                <w:rStyle w:val="Hyperlink"/>
                <w:noProof/>
              </w:rPr>
              <w:t>Project Background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_Toc12539445 \h </w:instrText>
            </w:r>
            <w:r w:rsidR="000C0937" w:rsidRPr="00805350">
              <w:rPr>
                <w:noProof/>
                <w:webHidden/>
              </w:rPr>
            </w:r>
            <w:r w:rsidR="000C0937" w:rsidRPr="00805350">
              <w:rPr>
                <w:noProof/>
                <w:webHidden/>
              </w:rPr>
              <w:fldChar w:fldCharType="separate"/>
            </w:r>
            <w:r w:rsidR="000C0937" w:rsidRPr="00805350">
              <w:rPr>
                <w:noProof/>
                <w:webHidden/>
              </w:rPr>
              <w:t>12</w:t>
            </w:r>
            <w:r w:rsidR="000C0937" w:rsidRPr="00805350">
              <w:rPr>
                <w:noProof/>
                <w:webHidden/>
              </w:rPr>
              <w:fldChar w:fldCharType="end"/>
            </w:r>
          </w:hyperlink>
        </w:p>
        <w:p w14:paraId="5E298883" w14:textId="623368B9" w:rsidR="000C0937" w:rsidRPr="00805350" w:rsidRDefault="006929FE">
          <w:pPr>
            <w:pStyle w:val="TOC2"/>
            <w:rPr>
              <w:rFonts w:eastAsiaTheme="minorEastAsia"/>
              <w:noProof/>
              <w:sz w:val="22"/>
              <w:szCs w:val="22"/>
            </w:rPr>
          </w:pPr>
          <w:hyperlink w:anchor="_Toc12539446" w:history="1">
            <w:r w:rsidR="000C0937" w:rsidRPr="00805350">
              <w:rPr>
                <w:rStyle w:val="Hyperlink"/>
                <w:noProof/>
              </w:rPr>
              <w:t>1.2.</w:t>
            </w:r>
            <w:r w:rsidR="000C0937" w:rsidRPr="00805350">
              <w:rPr>
                <w:rFonts w:eastAsiaTheme="minorEastAsia"/>
                <w:noProof/>
                <w:sz w:val="22"/>
                <w:szCs w:val="22"/>
              </w:rPr>
              <w:tab/>
            </w:r>
            <w:r w:rsidR="000C0937" w:rsidRPr="00805350">
              <w:rPr>
                <w:rStyle w:val="Hyperlink"/>
                <w:noProof/>
              </w:rPr>
              <w:t>Project Objective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_Toc12539446 \h </w:instrText>
            </w:r>
            <w:r w:rsidR="000C0937" w:rsidRPr="00805350">
              <w:rPr>
                <w:noProof/>
                <w:webHidden/>
              </w:rPr>
            </w:r>
            <w:r w:rsidR="000C0937" w:rsidRPr="00805350">
              <w:rPr>
                <w:noProof/>
                <w:webHidden/>
              </w:rPr>
              <w:fldChar w:fldCharType="separate"/>
            </w:r>
            <w:r w:rsidR="000C0937" w:rsidRPr="00805350">
              <w:rPr>
                <w:noProof/>
                <w:webHidden/>
              </w:rPr>
              <w:t>13</w:t>
            </w:r>
            <w:r w:rsidR="000C0937" w:rsidRPr="00805350">
              <w:rPr>
                <w:noProof/>
                <w:webHidden/>
              </w:rPr>
              <w:fldChar w:fldCharType="end"/>
            </w:r>
          </w:hyperlink>
        </w:p>
        <w:p w14:paraId="7A66E287" w14:textId="12E7F99E" w:rsidR="000C0937" w:rsidRPr="00805350" w:rsidRDefault="006929FE">
          <w:pPr>
            <w:pStyle w:val="TOC2"/>
            <w:rPr>
              <w:rFonts w:eastAsiaTheme="minorEastAsia"/>
              <w:noProof/>
              <w:sz w:val="22"/>
              <w:szCs w:val="22"/>
            </w:rPr>
          </w:pPr>
          <w:hyperlink w:anchor="_Toc12539447" w:history="1">
            <w:r w:rsidR="000C0937" w:rsidRPr="00805350">
              <w:rPr>
                <w:rStyle w:val="Hyperlink"/>
                <w:noProof/>
              </w:rPr>
              <w:t>1.3.</w:t>
            </w:r>
            <w:r w:rsidR="000C0937" w:rsidRPr="00805350">
              <w:rPr>
                <w:rFonts w:eastAsiaTheme="minorEastAsia"/>
                <w:noProof/>
                <w:sz w:val="22"/>
                <w:szCs w:val="22"/>
              </w:rPr>
              <w:tab/>
            </w:r>
            <w:r w:rsidR="000C0937" w:rsidRPr="00805350">
              <w:rPr>
                <w:rStyle w:val="Hyperlink"/>
                <w:noProof/>
              </w:rPr>
              <w:t>Current Tender Objective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_Toc12539447 \h </w:instrText>
            </w:r>
            <w:r w:rsidR="000C0937" w:rsidRPr="00805350">
              <w:rPr>
                <w:noProof/>
                <w:webHidden/>
              </w:rPr>
            </w:r>
            <w:r w:rsidR="000C0937" w:rsidRPr="00805350">
              <w:rPr>
                <w:noProof/>
                <w:webHidden/>
              </w:rPr>
              <w:fldChar w:fldCharType="separate"/>
            </w:r>
            <w:r w:rsidR="000C0937" w:rsidRPr="00805350">
              <w:rPr>
                <w:noProof/>
                <w:webHidden/>
              </w:rPr>
              <w:t>13</w:t>
            </w:r>
            <w:r w:rsidR="000C0937" w:rsidRPr="00805350">
              <w:rPr>
                <w:noProof/>
                <w:webHidden/>
              </w:rPr>
              <w:fldChar w:fldCharType="end"/>
            </w:r>
          </w:hyperlink>
        </w:p>
        <w:p w14:paraId="580D462F" w14:textId="3D13535D" w:rsidR="000C0937" w:rsidRPr="00805350" w:rsidRDefault="006929FE">
          <w:pPr>
            <w:pStyle w:val="TOC2"/>
            <w:rPr>
              <w:rFonts w:eastAsiaTheme="minorEastAsia"/>
              <w:noProof/>
              <w:sz w:val="22"/>
              <w:szCs w:val="22"/>
            </w:rPr>
          </w:pPr>
          <w:hyperlink w:anchor="_Toc12539448" w:history="1">
            <w:r w:rsidR="000C0937" w:rsidRPr="00805350">
              <w:rPr>
                <w:rStyle w:val="Hyperlink"/>
                <w:noProof/>
              </w:rPr>
              <w:t>1.4.</w:t>
            </w:r>
            <w:r w:rsidR="000C0937" w:rsidRPr="00805350">
              <w:rPr>
                <w:rFonts w:eastAsiaTheme="minorEastAsia"/>
                <w:noProof/>
                <w:sz w:val="22"/>
                <w:szCs w:val="22"/>
              </w:rPr>
              <w:tab/>
            </w:r>
            <w:r w:rsidR="000C0937" w:rsidRPr="00805350">
              <w:rPr>
                <w:rStyle w:val="Hyperlink"/>
                <w:noProof/>
              </w:rPr>
              <w:t>Site Visit before Bidding</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_Toc12539448 \h </w:instrText>
            </w:r>
            <w:r w:rsidR="000C0937" w:rsidRPr="00805350">
              <w:rPr>
                <w:noProof/>
                <w:webHidden/>
              </w:rPr>
            </w:r>
            <w:r w:rsidR="000C0937" w:rsidRPr="00805350">
              <w:rPr>
                <w:noProof/>
                <w:webHidden/>
              </w:rPr>
              <w:fldChar w:fldCharType="separate"/>
            </w:r>
            <w:r w:rsidR="000C0937" w:rsidRPr="00805350">
              <w:rPr>
                <w:noProof/>
                <w:webHidden/>
              </w:rPr>
              <w:t>17</w:t>
            </w:r>
            <w:r w:rsidR="000C0937" w:rsidRPr="00805350">
              <w:rPr>
                <w:noProof/>
                <w:webHidden/>
              </w:rPr>
              <w:fldChar w:fldCharType="end"/>
            </w:r>
          </w:hyperlink>
        </w:p>
        <w:p w14:paraId="104A5DB5" w14:textId="6940E043" w:rsidR="000C0937" w:rsidRPr="00805350" w:rsidRDefault="006929FE">
          <w:pPr>
            <w:pStyle w:val="TOC1"/>
            <w:tabs>
              <w:tab w:val="left" w:pos="480"/>
              <w:tab w:val="right" w:leader="dot" w:pos="9620"/>
            </w:tabs>
            <w:rPr>
              <w:rFonts w:eastAsiaTheme="minorEastAsia"/>
              <w:noProof/>
              <w:sz w:val="22"/>
              <w:szCs w:val="22"/>
            </w:rPr>
          </w:pPr>
          <w:hyperlink w:anchor="_Toc12539449"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Section II – Instruction to Bidders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_Toc12539449 \h </w:instrText>
            </w:r>
            <w:r w:rsidR="000C0937" w:rsidRPr="00805350">
              <w:rPr>
                <w:noProof/>
                <w:webHidden/>
              </w:rPr>
            </w:r>
            <w:r w:rsidR="000C0937" w:rsidRPr="00805350">
              <w:rPr>
                <w:noProof/>
                <w:webHidden/>
              </w:rPr>
              <w:fldChar w:fldCharType="separate"/>
            </w:r>
            <w:r w:rsidR="000C0937" w:rsidRPr="00805350">
              <w:rPr>
                <w:noProof/>
                <w:webHidden/>
              </w:rPr>
              <w:t>17</w:t>
            </w:r>
            <w:r w:rsidR="000C0937" w:rsidRPr="00805350">
              <w:rPr>
                <w:noProof/>
                <w:webHidden/>
              </w:rPr>
              <w:fldChar w:fldCharType="end"/>
            </w:r>
          </w:hyperlink>
        </w:p>
        <w:p w14:paraId="0FF99A0F" w14:textId="529ADD5A" w:rsidR="000C0937" w:rsidRPr="00805350" w:rsidRDefault="006929FE">
          <w:pPr>
            <w:pStyle w:val="TOC2"/>
            <w:rPr>
              <w:rFonts w:eastAsiaTheme="minorEastAsia"/>
              <w:noProof/>
              <w:sz w:val="22"/>
              <w:szCs w:val="22"/>
            </w:rPr>
          </w:pPr>
          <w:hyperlink w:anchor="_Toc12539450" w:history="1">
            <w:r w:rsidR="000C0937" w:rsidRPr="00805350">
              <w:rPr>
                <w:rStyle w:val="Hyperlink"/>
                <w:noProof/>
              </w:rPr>
              <w:t>2.1.</w:t>
            </w:r>
            <w:r w:rsidR="000C0937" w:rsidRPr="00805350">
              <w:rPr>
                <w:rFonts w:eastAsiaTheme="minorEastAsia"/>
                <w:noProof/>
                <w:sz w:val="22"/>
                <w:szCs w:val="22"/>
              </w:rPr>
              <w:tab/>
            </w:r>
            <w:r w:rsidR="000C0937" w:rsidRPr="00805350">
              <w:rPr>
                <w:rStyle w:val="Hyperlink"/>
                <w:noProof/>
              </w:rPr>
              <w:t>General</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_Toc12539450 \h </w:instrText>
            </w:r>
            <w:r w:rsidR="000C0937" w:rsidRPr="00805350">
              <w:rPr>
                <w:noProof/>
                <w:webHidden/>
              </w:rPr>
            </w:r>
            <w:r w:rsidR="000C0937" w:rsidRPr="00805350">
              <w:rPr>
                <w:noProof/>
                <w:webHidden/>
              </w:rPr>
              <w:fldChar w:fldCharType="separate"/>
            </w:r>
            <w:r w:rsidR="000C0937" w:rsidRPr="00805350">
              <w:rPr>
                <w:noProof/>
                <w:webHidden/>
              </w:rPr>
              <w:t>17</w:t>
            </w:r>
            <w:r w:rsidR="000C0937" w:rsidRPr="00805350">
              <w:rPr>
                <w:noProof/>
                <w:webHidden/>
              </w:rPr>
              <w:fldChar w:fldCharType="end"/>
            </w:r>
          </w:hyperlink>
        </w:p>
        <w:p w14:paraId="7597F8DA" w14:textId="3D09ADD7" w:rsidR="000C0937" w:rsidRPr="00805350" w:rsidRDefault="006929FE">
          <w:pPr>
            <w:pStyle w:val="TOC2"/>
            <w:rPr>
              <w:rFonts w:eastAsiaTheme="minorEastAsia"/>
              <w:noProof/>
              <w:sz w:val="22"/>
              <w:szCs w:val="22"/>
            </w:rPr>
          </w:pPr>
          <w:hyperlink w:anchor="_Toc12539451" w:history="1">
            <w:r w:rsidR="000C0937" w:rsidRPr="00805350">
              <w:rPr>
                <w:rStyle w:val="Hyperlink"/>
                <w:noProof/>
              </w:rPr>
              <w:t>2.2.</w:t>
            </w:r>
            <w:r w:rsidR="000C0937" w:rsidRPr="00805350">
              <w:rPr>
                <w:rFonts w:eastAsiaTheme="minorEastAsia"/>
                <w:noProof/>
                <w:sz w:val="22"/>
                <w:szCs w:val="22"/>
              </w:rPr>
              <w:tab/>
            </w:r>
            <w:r w:rsidR="000C0937" w:rsidRPr="00805350">
              <w:rPr>
                <w:rStyle w:val="Hyperlink"/>
                <w:noProof/>
              </w:rPr>
              <w:t>Consortium Condition</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_Toc12539451 \h </w:instrText>
            </w:r>
            <w:r w:rsidR="000C0937" w:rsidRPr="00805350">
              <w:rPr>
                <w:noProof/>
                <w:webHidden/>
              </w:rPr>
            </w:r>
            <w:r w:rsidR="000C0937" w:rsidRPr="00805350">
              <w:rPr>
                <w:noProof/>
                <w:webHidden/>
              </w:rPr>
              <w:fldChar w:fldCharType="separate"/>
            </w:r>
            <w:r w:rsidR="000C0937" w:rsidRPr="00805350">
              <w:rPr>
                <w:noProof/>
                <w:webHidden/>
              </w:rPr>
              <w:t>18</w:t>
            </w:r>
            <w:r w:rsidR="000C0937" w:rsidRPr="00805350">
              <w:rPr>
                <w:noProof/>
                <w:webHidden/>
              </w:rPr>
              <w:fldChar w:fldCharType="end"/>
            </w:r>
          </w:hyperlink>
        </w:p>
        <w:p w14:paraId="6232C75E" w14:textId="6D148002" w:rsidR="000C0937" w:rsidRPr="00805350" w:rsidRDefault="006929FE">
          <w:pPr>
            <w:pStyle w:val="TOC2"/>
            <w:rPr>
              <w:rFonts w:eastAsiaTheme="minorEastAsia"/>
              <w:noProof/>
              <w:sz w:val="22"/>
              <w:szCs w:val="22"/>
            </w:rPr>
          </w:pPr>
          <w:hyperlink w:anchor="_Toc12539452" w:history="1">
            <w:r w:rsidR="000C0937" w:rsidRPr="00805350">
              <w:rPr>
                <w:rStyle w:val="Hyperlink"/>
                <w:noProof/>
              </w:rPr>
              <w:t>2.3.</w:t>
            </w:r>
            <w:r w:rsidR="000C0937" w:rsidRPr="00805350">
              <w:rPr>
                <w:rFonts w:eastAsiaTheme="minorEastAsia"/>
                <w:noProof/>
                <w:sz w:val="22"/>
                <w:szCs w:val="22"/>
              </w:rPr>
              <w:tab/>
            </w:r>
            <w:r w:rsidR="000C0937" w:rsidRPr="00805350">
              <w:rPr>
                <w:rStyle w:val="Hyperlink"/>
                <w:noProof/>
              </w:rPr>
              <w:t>Pre-Bid Meeting and Clarifications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_Toc12539452 \h </w:instrText>
            </w:r>
            <w:r w:rsidR="000C0937" w:rsidRPr="00805350">
              <w:rPr>
                <w:noProof/>
                <w:webHidden/>
              </w:rPr>
            </w:r>
            <w:r w:rsidR="000C0937" w:rsidRPr="00805350">
              <w:rPr>
                <w:noProof/>
                <w:webHidden/>
              </w:rPr>
              <w:fldChar w:fldCharType="separate"/>
            </w:r>
            <w:r w:rsidR="000C0937" w:rsidRPr="00805350">
              <w:rPr>
                <w:noProof/>
                <w:webHidden/>
              </w:rPr>
              <w:t>20</w:t>
            </w:r>
            <w:r w:rsidR="000C0937" w:rsidRPr="00805350">
              <w:rPr>
                <w:noProof/>
                <w:webHidden/>
              </w:rPr>
              <w:fldChar w:fldCharType="end"/>
            </w:r>
          </w:hyperlink>
        </w:p>
        <w:p w14:paraId="51174ADF" w14:textId="425D7D15" w:rsidR="000C0937" w:rsidRPr="00805350" w:rsidRDefault="006929FE">
          <w:pPr>
            <w:pStyle w:val="TOC2"/>
            <w:rPr>
              <w:rFonts w:eastAsiaTheme="minorEastAsia"/>
              <w:noProof/>
              <w:sz w:val="22"/>
              <w:szCs w:val="22"/>
            </w:rPr>
          </w:pPr>
          <w:hyperlink w:anchor="_Toc12539453" w:history="1">
            <w:r w:rsidR="000C0937" w:rsidRPr="00805350">
              <w:rPr>
                <w:rStyle w:val="Hyperlink"/>
                <w:noProof/>
              </w:rPr>
              <w:t>2.4.</w:t>
            </w:r>
            <w:r w:rsidR="000C0937" w:rsidRPr="00805350">
              <w:rPr>
                <w:rFonts w:eastAsiaTheme="minorEastAsia"/>
                <w:noProof/>
                <w:sz w:val="22"/>
                <w:szCs w:val="22"/>
              </w:rPr>
              <w:tab/>
            </w:r>
            <w:r w:rsidR="000C0937" w:rsidRPr="00805350">
              <w:rPr>
                <w:rStyle w:val="Hyperlink"/>
                <w:noProof/>
              </w:rPr>
              <w:t>Sealing, Marking and Submission of Bids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_Toc12539453 \h </w:instrText>
            </w:r>
            <w:r w:rsidR="000C0937" w:rsidRPr="00805350">
              <w:rPr>
                <w:noProof/>
                <w:webHidden/>
              </w:rPr>
            </w:r>
            <w:r w:rsidR="000C0937" w:rsidRPr="00805350">
              <w:rPr>
                <w:noProof/>
                <w:webHidden/>
              </w:rPr>
              <w:fldChar w:fldCharType="separate"/>
            </w:r>
            <w:r w:rsidR="000C0937" w:rsidRPr="00805350">
              <w:rPr>
                <w:noProof/>
                <w:webHidden/>
              </w:rPr>
              <w:t>21</w:t>
            </w:r>
            <w:r w:rsidR="000C0937" w:rsidRPr="00805350">
              <w:rPr>
                <w:noProof/>
                <w:webHidden/>
              </w:rPr>
              <w:fldChar w:fldCharType="end"/>
            </w:r>
          </w:hyperlink>
        </w:p>
        <w:p w14:paraId="05A0322B" w14:textId="4DDBC043" w:rsidR="000C0937" w:rsidRPr="00805350" w:rsidRDefault="006929FE">
          <w:pPr>
            <w:pStyle w:val="TOC2"/>
            <w:rPr>
              <w:rFonts w:eastAsiaTheme="minorEastAsia"/>
              <w:noProof/>
              <w:sz w:val="22"/>
              <w:szCs w:val="22"/>
            </w:rPr>
          </w:pPr>
          <w:hyperlink w:anchor="_Toc12539454" w:history="1">
            <w:r w:rsidR="000C0937" w:rsidRPr="00805350">
              <w:rPr>
                <w:rStyle w:val="Hyperlink"/>
                <w:noProof/>
              </w:rPr>
              <w:t>2.5.</w:t>
            </w:r>
            <w:r w:rsidR="000C0937" w:rsidRPr="00805350">
              <w:rPr>
                <w:rFonts w:eastAsiaTheme="minorEastAsia"/>
                <w:noProof/>
                <w:sz w:val="22"/>
                <w:szCs w:val="22"/>
              </w:rPr>
              <w:tab/>
            </w:r>
            <w:r w:rsidR="000C0937" w:rsidRPr="00805350">
              <w:rPr>
                <w:rStyle w:val="Hyperlink"/>
                <w:noProof/>
              </w:rPr>
              <w:t>Submission and Opening of Bids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_Toc12539454 \h </w:instrText>
            </w:r>
            <w:r w:rsidR="000C0937" w:rsidRPr="00805350">
              <w:rPr>
                <w:noProof/>
                <w:webHidden/>
              </w:rPr>
            </w:r>
            <w:r w:rsidR="000C0937" w:rsidRPr="00805350">
              <w:rPr>
                <w:noProof/>
                <w:webHidden/>
              </w:rPr>
              <w:fldChar w:fldCharType="separate"/>
            </w:r>
            <w:r w:rsidR="000C0937" w:rsidRPr="00805350">
              <w:rPr>
                <w:noProof/>
                <w:webHidden/>
              </w:rPr>
              <w:t>23</w:t>
            </w:r>
            <w:r w:rsidR="000C0937" w:rsidRPr="00805350">
              <w:rPr>
                <w:noProof/>
                <w:webHidden/>
              </w:rPr>
              <w:fldChar w:fldCharType="end"/>
            </w:r>
          </w:hyperlink>
        </w:p>
        <w:p w14:paraId="6DB15756" w14:textId="068CB3CD" w:rsidR="000C0937" w:rsidRPr="00805350" w:rsidRDefault="006929FE">
          <w:pPr>
            <w:pStyle w:val="TOC2"/>
            <w:rPr>
              <w:rFonts w:eastAsiaTheme="minorEastAsia"/>
              <w:noProof/>
              <w:sz w:val="22"/>
              <w:szCs w:val="22"/>
            </w:rPr>
          </w:pPr>
          <w:hyperlink w:anchor="_Toc12539455" w:history="1">
            <w:r w:rsidR="000C0937" w:rsidRPr="00805350">
              <w:rPr>
                <w:rStyle w:val="Hyperlink"/>
                <w:rFonts w:eastAsiaTheme="minorHAnsi"/>
                <w:noProof/>
              </w:rPr>
              <w:t>2.6.</w:t>
            </w:r>
            <w:r w:rsidR="000C0937" w:rsidRPr="00805350">
              <w:rPr>
                <w:rFonts w:eastAsiaTheme="minorEastAsia"/>
                <w:noProof/>
                <w:sz w:val="22"/>
                <w:szCs w:val="22"/>
              </w:rPr>
              <w:tab/>
            </w:r>
            <w:r w:rsidR="000C0937" w:rsidRPr="00805350">
              <w:rPr>
                <w:rStyle w:val="Hyperlink"/>
                <w:rFonts w:eastAsiaTheme="minorHAnsi"/>
                <w:noProof/>
              </w:rPr>
              <w:t>Rights to Terminate the Process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_Toc12539455 \h </w:instrText>
            </w:r>
            <w:r w:rsidR="000C0937" w:rsidRPr="00805350">
              <w:rPr>
                <w:noProof/>
                <w:webHidden/>
              </w:rPr>
            </w:r>
            <w:r w:rsidR="000C0937" w:rsidRPr="00805350">
              <w:rPr>
                <w:noProof/>
                <w:webHidden/>
              </w:rPr>
              <w:fldChar w:fldCharType="separate"/>
            </w:r>
            <w:r w:rsidR="000C0937" w:rsidRPr="00805350">
              <w:rPr>
                <w:noProof/>
                <w:webHidden/>
              </w:rPr>
              <w:t>24</w:t>
            </w:r>
            <w:r w:rsidR="000C0937" w:rsidRPr="00805350">
              <w:rPr>
                <w:noProof/>
                <w:webHidden/>
              </w:rPr>
              <w:fldChar w:fldCharType="end"/>
            </w:r>
          </w:hyperlink>
        </w:p>
        <w:p w14:paraId="47707587" w14:textId="653A7B2F" w:rsidR="000C0937" w:rsidRPr="00805350" w:rsidRDefault="006929FE">
          <w:pPr>
            <w:pStyle w:val="TOC2"/>
            <w:rPr>
              <w:rFonts w:eastAsiaTheme="minorEastAsia"/>
              <w:noProof/>
              <w:sz w:val="22"/>
              <w:szCs w:val="22"/>
            </w:rPr>
          </w:pPr>
          <w:hyperlink w:anchor="_Toc12539456" w:history="1">
            <w:r w:rsidR="000C0937" w:rsidRPr="00805350">
              <w:rPr>
                <w:rStyle w:val="Hyperlink"/>
                <w:noProof/>
                <w:w w:val="105"/>
              </w:rPr>
              <w:t>2.7.</w:t>
            </w:r>
            <w:r w:rsidR="000C0937" w:rsidRPr="00805350">
              <w:rPr>
                <w:rFonts w:eastAsiaTheme="minorEastAsia"/>
                <w:noProof/>
                <w:sz w:val="22"/>
                <w:szCs w:val="22"/>
              </w:rPr>
              <w:tab/>
            </w:r>
            <w:r w:rsidR="000C0937" w:rsidRPr="00805350">
              <w:rPr>
                <w:rStyle w:val="Hyperlink"/>
                <w:noProof/>
                <w:w w:val="105"/>
              </w:rPr>
              <w:t>Language of Bid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_Toc12539456 \h </w:instrText>
            </w:r>
            <w:r w:rsidR="000C0937" w:rsidRPr="00805350">
              <w:rPr>
                <w:noProof/>
                <w:webHidden/>
              </w:rPr>
            </w:r>
            <w:r w:rsidR="000C0937" w:rsidRPr="00805350">
              <w:rPr>
                <w:noProof/>
                <w:webHidden/>
              </w:rPr>
              <w:fldChar w:fldCharType="separate"/>
            </w:r>
            <w:r w:rsidR="000C0937" w:rsidRPr="00805350">
              <w:rPr>
                <w:noProof/>
                <w:webHidden/>
              </w:rPr>
              <w:t>24</w:t>
            </w:r>
            <w:r w:rsidR="000C0937" w:rsidRPr="00805350">
              <w:rPr>
                <w:noProof/>
                <w:webHidden/>
              </w:rPr>
              <w:fldChar w:fldCharType="end"/>
            </w:r>
          </w:hyperlink>
        </w:p>
        <w:p w14:paraId="40599C7A" w14:textId="5DB4BA55" w:rsidR="000C0937" w:rsidRPr="00805350" w:rsidRDefault="006929FE">
          <w:pPr>
            <w:pStyle w:val="TOC2"/>
            <w:rPr>
              <w:rFonts w:eastAsiaTheme="minorEastAsia"/>
              <w:noProof/>
              <w:sz w:val="22"/>
              <w:szCs w:val="22"/>
            </w:rPr>
          </w:pPr>
          <w:hyperlink w:anchor="_Toc12539457" w:history="1">
            <w:r w:rsidR="000C0937" w:rsidRPr="00805350">
              <w:rPr>
                <w:rStyle w:val="Hyperlink"/>
                <w:noProof/>
              </w:rPr>
              <w:t>2.8.</w:t>
            </w:r>
            <w:r w:rsidR="000C0937" w:rsidRPr="00805350">
              <w:rPr>
                <w:rFonts w:eastAsiaTheme="minorEastAsia"/>
                <w:noProof/>
                <w:sz w:val="22"/>
                <w:szCs w:val="22"/>
              </w:rPr>
              <w:tab/>
            </w:r>
            <w:r w:rsidR="000C0937" w:rsidRPr="00805350">
              <w:rPr>
                <w:rStyle w:val="Hyperlink"/>
                <w:noProof/>
              </w:rPr>
              <w:t>Implementation Partner Participation Criteria</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_Toc12539457 \h </w:instrText>
            </w:r>
            <w:r w:rsidR="000C0937" w:rsidRPr="00805350">
              <w:rPr>
                <w:noProof/>
                <w:webHidden/>
              </w:rPr>
            </w:r>
            <w:r w:rsidR="000C0937" w:rsidRPr="00805350">
              <w:rPr>
                <w:noProof/>
                <w:webHidden/>
              </w:rPr>
              <w:fldChar w:fldCharType="separate"/>
            </w:r>
            <w:r w:rsidR="000C0937" w:rsidRPr="00805350">
              <w:rPr>
                <w:noProof/>
                <w:webHidden/>
              </w:rPr>
              <w:t>24</w:t>
            </w:r>
            <w:r w:rsidR="000C0937" w:rsidRPr="00805350">
              <w:rPr>
                <w:noProof/>
                <w:webHidden/>
              </w:rPr>
              <w:fldChar w:fldCharType="end"/>
            </w:r>
          </w:hyperlink>
        </w:p>
        <w:p w14:paraId="48D4C564" w14:textId="5BC165FD" w:rsidR="000C0937" w:rsidRPr="00805350" w:rsidRDefault="006929FE">
          <w:pPr>
            <w:pStyle w:val="TOC2"/>
            <w:rPr>
              <w:rFonts w:eastAsiaTheme="minorEastAsia"/>
              <w:noProof/>
              <w:sz w:val="22"/>
              <w:szCs w:val="22"/>
            </w:rPr>
          </w:pPr>
          <w:hyperlink w:anchor="_Toc12539458" w:history="1">
            <w:r w:rsidR="000C0937" w:rsidRPr="00805350">
              <w:rPr>
                <w:rStyle w:val="Hyperlink"/>
                <w:noProof/>
              </w:rPr>
              <w:t>2.9.</w:t>
            </w:r>
            <w:r w:rsidR="000C0937" w:rsidRPr="00805350">
              <w:rPr>
                <w:rFonts w:eastAsiaTheme="minorEastAsia"/>
                <w:noProof/>
                <w:sz w:val="22"/>
                <w:szCs w:val="22"/>
              </w:rPr>
              <w:tab/>
            </w:r>
            <w:r w:rsidR="000C0937" w:rsidRPr="00805350">
              <w:rPr>
                <w:rStyle w:val="Hyperlink"/>
                <w:noProof/>
              </w:rPr>
              <w:t>Rights to Accept/Reject any or all Bids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_Toc12539458 \h </w:instrText>
            </w:r>
            <w:r w:rsidR="000C0937" w:rsidRPr="00805350">
              <w:rPr>
                <w:noProof/>
                <w:webHidden/>
              </w:rPr>
            </w:r>
            <w:r w:rsidR="000C0937" w:rsidRPr="00805350">
              <w:rPr>
                <w:noProof/>
                <w:webHidden/>
              </w:rPr>
              <w:fldChar w:fldCharType="separate"/>
            </w:r>
            <w:r w:rsidR="000C0937" w:rsidRPr="00805350">
              <w:rPr>
                <w:noProof/>
                <w:webHidden/>
              </w:rPr>
              <w:t>25</w:t>
            </w:r>
            <w:r w:rsidR="000C0937" w:rsidRPr="00805350">
              <w:rPr>
                <w:noProof/>
                <w:webHidden/>
              </w:rPr>
              <w:fldChar w:fldCharType="end"/>
            </w:r>
          </w:hyperlink>
        </w:p>
        <w:p w14:paraId="25A57BB3" w14:textId="56D3104D" w:rsidR="000C0937" w:rsidRPr="00805350" w:rsidRDefault="006929FE">
          <w:pPr>
            <w:pStyle w:val="TOC2"/>
            <w:rPr>
              <w:rFonts w:eastAsiaTheme="minorEastAsia"/>
              <w:noProof/>
              <w:sz w:val="22"/>
              <w:szCs w:val="22"/>
            </w:rPr>
          </w:pPr>
          <w:hyperlink w:anchor="_Toc12539459" w:history="1">
            <w:r w:rsidR="000C0937" w:rsidRPr="00805350">
              <w:rPr>
                <w:rStyle w:val="Hyperlink"/>
                <w:noProof/>
              </w:rPr>
              <w:t>2.10.</w:t>
            </w:r>
            <w:r w:rsidR="000C0937" w:rsidRPr="00805350">
              <w:rPr>
                <w:rFonts w:eastAsiaTheme="minorEastAsia"/>
                <w:noProof/>
                <w:sz w:val="22"/>
                <w:szCs w:val="22"/>
              </w:rPr>
              <w:tab/>
            </w:r>
            <w:r w:rsidR="000C0937" w:rsidRPr="00805350">
              <w:rPr>
                <w:rStyle w:val="Hyperlink"/>
                <w:noProof/>
              </w:rPr>
              <w:t>Modification and Withdrawal of Bids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_Toc12539459 \h </w:instrText>
            </w:r>
            <w:r w:rsidR="000C0937" w:rsidRPr="00805350">
              <w:rPr>
                <w:noProof/>
                <w:webHidden/>
              </w:rPr>
            </w:r>
            <w:r w:rsidR="000C0937" w:rsidRPr="00805350">
              <w:rPr>
                <w:noProof/>
                <w:webHidden/>
              </w:rPr>
              <w:fldChar w:fldCharType="separate"/>
            </w:r>
            <w:r w:rsidR="000C0937" w:rsidRPr="00805350">
              <w:rPr>
                <w:noProof/>
                <w:webHidden/>
              </w:rPr>
              <w:t>25</w:t>
            </w:r>
            <w:r w:rsidR="000C0937" w:rsidRPr="00805350">
              <w:rPr>
                <w:noProof/>
                <w:webHidden/>
              </w:rPr>
              <w:fldChar w:fldCharType="end"/>
            </w:r>
          </w:hyperlink>
        </w:p>
        <w:p w14:paraId="58874ADB" w14:textId="0B74EBBB" w:rsidR="000C0937" w:rsidRPr="00805350" w:rsidRDefault="006929FE">
          <w:pPr>
            <w:pStyle w:val="TOC2"/>
            <w:rPr>
              <w:rFonts w:eastAsiaTheme="minorEastAsia"/>
              <w:noProof/>
              <w:sz w:val="22"/>
              <w:szCs w:val="22"/>
            </w:rPr>
          </w:pPr>
          <w:hyperlink w:anchor="_Toc12539460" w:history="1">
            <w:r w:rsidR="000C0937" w:rsidRPr="00805350">
              <w:rPr>
                <w:rStyle w:val="Hyperlink"/>
                <w:noProof/>
              </w:rPr>
              <w:t>2.11.</w:t>
            </w:r>
            <w:r w:rsidR="000C0937" w:rsidRPr="00805350">
              <w:rPr>
                <w:rFonts w:eastAsiaTheme="minorEastAsia"/>
                <w:noProof/>
                <w:sz w:val="22"/>
                <w:szCs w:val="22"/>
              </w:rPr>
              <w:tab/>
            </w:r>
            <w:r w:rsidR="000C0937" w:rsidRPr="00805350">
              <w:rPr>
                <w:rStyle w:val="Hyperlink"/>
                <w:noProof/>
              </w:rPr>
              <w:t>Notifications of awards and Signing of Contract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_Toc12539460 \h </w:instrText>
            </w:r>
            <w:r w:rsidR="000C0937" w:rsidRPr="00805350">
              <w:rPr>
                <w:noProof/>
                <w:webHidden/>
              </w:rPr>
            </w:r>
            <w:r w:rsidR="000C0937" w:rsidRPr="00805350">
              <w:rPr>
                <w:noProof/>
                <w:webHidden/>
              </w:rPr>
              <w:fldChar w:fldCharType="separate"/>
            </w:r>
            <w:r w:rsidR="000C0937" w:rsidRPr="00805350">
              <w:rPr>
                <w:noProof/>
                <w:webHidden/>
              </w:rPr>
              <w:t>25</w:t>
            </w:r>
            <w:r w:rsidR="000C0937" w:rsidRPr="00805350">
              <w:rPr>
                <w:noProof/>
                <w:webHidden/>
              </w:rPr>
              <w:fldChar w:fldCharType="end"/>
            </w:r>
          </w:hyperlink>
        </w:p>
        <w:p w14:paraId="594FA2AD" w14:textId="3FE2B83E" w:rsidR="000C0937" w:rsidRPr="00805350" w:rsidRDefault="006929FE">
          <w:pPr>
            <w:pStyle w:val="TOC2"/>
            <w:rPr>
              <w:rFonts w:eastAsiaTheme="minorEastAsia"/>
              <w:noProof/>
              <w:sz w:val="22"/>
              <w:szCs w:val="22"/>
            </w:rPr>
          </w:pPr>
          <w:hyperlink w:anchor="_Toc12539461" w:history="1">
            <w:r w:rsidR="000C0937" w:rsidRPr="00805350">
              <w:rPr>
                <w:rStyle w:val="Hyperlink"/>
                <w:noProof/>
              </w:rPr>
              <w:t>2.12.</w:t>
            </w:r>
            <w:r w:rsidR="000C0937" w:rsidRPr="00805350">
              <w:rPr>
                <w:rFonts w:eastAsiaTheme="minorEastAsia"/>
                <w:noProof/>
                <w:sz w:val="22"/>
                <w:szCs w:val="22"/>
              </w:rPr>
              <w:tab/>
            </w:r>
            <w:r w:rsidR="000C0937" w:rsidRPr="00805350">
              <w:rPr>
                <w:rStyle w:val="Hyperlink"/>
                <w:noProof/>
              </w:rPr>
              <w:t>Performance Bank Guarantee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_Toc12539461 \h </w:instrText>
            </w:r>
            <w:r w:rsidR="000C0937" w:rsidRPr="00805350">
              <w:rPr>
                <w:noProof/>
                <w:webHidden/>
              </w:rPr>
            </w:r>
            <w:r w:rsidR="000C0937" w:rsidRPr="00805350">
              <w:rPr>
                <w:noProof/>
                <w:webHidden/>
              </w:rPr>
              <w:fldChar w:fldCharType="separate"/>
            </w:r>
            <w:r w:rsidR="000C0937" w:rsidRPr="00805350">
              <w:rPr>
                <w:noProof/>
                <w:webHidden/>
              </w:rPr>
              <w:t>26</w:t>
            </w:r>
            <w:r w:rsidR="000C0937" w:rsidRPr="00805350">
              <w:rPr>
                <w:noProof/>
                <w:webHidden/>
              </w:rPr>
              <w:fldChar w:fldCharType="end"/>
            </w:r>
          </w:hyperlink>
        </w:p>
        <w:p w14:paraId="5F20AEFF" w14:textId="1D0A3C42" w:rsidR="000C0937" w:rsidRPr="00805350" w:rsidRDefault="006929FE">
          <w:pPr>
            <w:pStyle w:val="TOC2"/>
            <w:rPr>
              <w:rFonts w:eastAsiaTheme="minorEastAsia"/>
              <w:noProof/>
              <w:sz w:val="22"/>
              <w:szCs w:val="22"/>
            </w:rPr>
          </w:pPr>
          <w:hyperlink w:anchor="_Toc12539462" w:history="1">
            <w:r w:rsidR="000C0937" w:rsidRPr="00805350">
              <w:rPr>
                <w:rStyle w:val="Hyperlink"/>
                <w:noProof/>
              </w:rPr>
              <w:t>2.13.</w:t>
            </w:r>
            <w:r w:rsidR="000C0937" w:rsidRPr="00805350">
              <w:rPr>
                <w:rFonts w:eastAsiaTheme="minorEastAsia"/>
                <w:noProof/>
                <w:sz w:val="22"/>
                <w:szCs w:val="22"/>
              </w:rPr>
              <w:tab/>
            </w:r>
            <w:r w:rsidR="000C0937" w:rsidRPr="00805350">
              <w:rPr>
                <w:rStyle w:val="Hyperlink"/>
                <w:noProof/>
              </w:rPr>
              <w:t>Failure to agree with the Terms and Conditions of the Bid/Contract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_Toc12539462 \h </w:instrText>
            </w:r>
            <w:r w:rsidR="000C0937" w:rsidRPr="00805350">
              <w:rPr>
                <w:noProof/>
                <w:webHidden/>
              </w:rPr>
            </w:r>
            <w:r w:rsidR="000C0937" w:rsidRPr="00805350">
              <w:rPr>
                <w:noProof/>
                <w:webHidden/>
              </w:rPr>
              <w:fldChar w:fldCharType="separate"/>
            </w:r>
            <w:r w:rsidR="000C0937" w:rsidRPr="00805350">
              <w:rPr>
                <w:noProof/>
                <w:webHidden/>
              </w:rPr>
              <w:t>26</w:t>
            </w:r>
            <w:r w:rsidR="000C0937" w:rsidRPr="00805350">
              <w:rPr>
                <w:noProof/>
                <w:webHidden/>
              </w:rPr>
              <w:fldChar w:fldCharType="end"/>
            </w:r>
          </w:hyperlink>
        </w:p>
        <w:p w14:paraId="03E658E9" w14:textId="4EA21654" w:rsidR="000C0937" w:rsidRPr="00805350" w:rsidRDefault="006929FE">
          <w:pPr>
            <w:pStyle w:val="TOC2"/>
            <w:rPr>
              <w:rFonts w:eastAsiaTheme="minorEastAsia"/>
              <w:noProof/>
              <w:sz w:val="22"/>
              <w:szCs w:val="22"/>
            </w:rPr>
          </w:pPr>
          <w:hyperlink w:anchor="_Toc12539463" w:history="1">
            <w:r w:rsidR="000C0937" w:rsidRPr="00805350">
              <w:rPr>
                <w:rStyle w:val="Hyperlink"/>
                <w:noProof/>
              </w:rPr>
              <w:t>2.14.</w:t>
            </w:r>
            <w:r w:rsidR="000C0937" w:rsidRPr="00805350">
              <w:rPr>
                <w:rFonts w:eastAsiaTheme="minorEastAsia"/>
                <w:noProof/>
                <w:sz w:val="22"/>
                <w:szCs w:val="22"/>
              </w:rPr>
              <w:tab/>
            </w:r>
            <w:r w:rsidR="000C0937" w:rsidRPr="00805350">
              <w:rPr>
                <w:rStyle w:val="Hyperlink"/>
                <w:noProof/>
              </w:rPr>
              <w:t>Terms and Conditions of the Bid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_Toc12539463 \h </w:instrText>
            </w:r>
            <w:r w:rsidR="000C0937" w:rsidRPr="00805350">
              <w:rPr>
                <w:noProof/>
                <w:webHidden/>
              </w:rPr>
            </w:r>
            <w:r w:rsidR="000C0937" w:rsidRPr="00805350">
              <w:rPr>
                <w:noProof/>
                <w:webHidden/>
              </w:rPr>
              <w:fldChar w:fldCharType="separate"/>
            </w:r>
            <w:r w:rsidR="000C0937" w:rsidRPr="00805350">
              <w:rPr>
                <w:noProof/>
                <w:webHidden/>
              </w:rPr>
              <w:t>26</w:t>
            </w:r>
            <w:r w:rsidR="000C0937" w:rsidRPr="00805350">
              <w:rPr>
                <w:noProof/>
                <w:webHidden/>
              </w:rPr>
              <w:fldChar w:fldCharType="end"/>
            </w:r>
          </w:hyperlink>
        </w:p>
        <w:p w14:paraId="36EDA82E" w14:textId="13167E22" w:rsidR="000C0937" w:rsidRPr="00805350" w:rsidRDefault="006929FE">
          <w:pPr>
            <w:pStyle w:val="TOC2"/>
            <w:rPr>
              <w:rFonts w:eastAsiaTheme="minorEastAsia"/>
              <w:noProof/>
              <w:sz w:val="22"/>
              <w:szCs w:val="22"/>
            </w:rPr>
          </w:pPr>
          <w:hyperlink w:anchor="_Toc12539464" w:history="1">
            <w:r w:rsidR="000C0937" w:rsidRPr="00805350">
              <w:rPr>
                <w:rStyle w:val="Hyperlink"/>
                <w:noProof/>
              </w:rPr>
              <w:t>2.15.</w:t>
            </w:r>
            <w:r w:rsidR="000C0937" w:rsidRPr="00805350">
              <w:rPr>
                <w:rFonts w:eastAsiaTheme="minorEastAsia"/>
                <w:noProof/>
                <w:sz w:val="22"/>
                <w:szCs w:val="22"/>
              </w:rPr>
              <w:tab/>
            </w:r>
            <w:r w:rsidR="000C0937" w:rsidRPr="00805350">
              <w:rPr>
                <w:rStyle w:val="Hyperlink"/>
                <w:noProof/>
              </w:rPr>
              <w:t>Legal and Stationery Charges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_Toc12539464 \h </w:instrText>
            </w:r>
            <w:r w:rsidR="000C0937" w:rsidRPr="00805350">
              <w:rPr>
                <w:noProof/>
                <w:webHidden/>
              </w:rPr>
            </w:r>
            <w:r w:rsidR="000C0937" w:rsidRPr="00805350">
              <w:rPr>
                <w:noProof/>
                <w:webHidden/>
              </w:rPr>
              <w:fldChar w:fldCharType="separate"/>
            </w:r>
            <w:r w:rsidR="000C0937" w:rsidRPr="00805350">
              <w:rPr>
                <w:noProof/>
                <w:webHidden/>
              </w:rPr>
              <w:t>26</w:t>
            </w:r>
            <w:r w:rsidR="000C0937" w:rsidRPr="00805350">
              <w:rPr>
                <w:noProof/>
                <w:webHidden/>
              </w:rPr>
              <w:fldChar w:fldCharType="end"/>
            </w:r>
          </w:hyperlink>
        </w:p>
        <w:p w14:paraId="5659B5C4" w14:textId="724A2BA2" w:rsidR="000C0937" w:rsidRPr="00805350" w:rsidRDefault="006929FE">
          <w:pPr>
            <w:pStyle w:val="TOC2"/>
            <w:rPr>
              <w:rFonts w:eastAsiaTheme="minorEastAsia"/>
              <w:noProof/>
              <w:sz w:val="22"/>
              <w:szCs w:val="22"/>
            </w:rPr>
          </w:pPr>
          <w:hyperlink w:anchor="_Toc12539465" w:history="1">
            <w:r w:rsidR="000C0937" w:rsidRPr="00805350">
              <w:rPr>
                <w:rStyle w:val="Hyperlink"/>
                <w:noProof/>
                <w:w w:val="120"/>
              </w:rPr>
              <w:t>2.16.</w:t>
            </w:r>
            <w:r w:rsidR="000C0937" w:rsidRPr="00805350">
              <w:rPr>
                <w:rFonts w:eastAsiaTheme="minorEastAsia"/>
                <w:noProof/>
                <w:sz w:val="22"/>
                <w:szCs w:val="22"/>
              </w:rPr>
              <w:tab/>
            </w:r>
            <w:r w:rsidR="000C0937" w:rsidRPr="00805350">
              <w:rPr>
                <w:rStyle w:val="Hyperlink"/>
                <w:noProof/>
              </w:rPr>
              <w:t>Bid Currencies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_Toc12539465 \h </w:instrText>
            </w:r>
            <w:r w:rsidR="000C0937" w:rsidRPr="00805350">
              <w:rPr>
                <w:noProof/>
                <w:webHidden/>
              </w:rPr>
            </w:r>
            <w:r w:rsidR="000C0937" w:rsidRPr="00805350">
              <w:rPr>
                <w:noProof/>
                <w:webHidden/>
              </w:rPr>
              <w:fldChar w:fldCharType="separate"/>
            </w:r>
            <w:r w:rsidR="000C0937" w:rsidRPr="00805350">
              <w:rPr>
                <w:noProof/>
                <w:webHidden/>
              </w:rPr>
              <w:t>27</w:t>
            </w:r>
            <w:r w:rsidR="000C0937" w:rsidRPr="00805350">
              <w:rPr>
                <w:noProof/>
                <w:webHidden/>
              </w:rPr>
              <w:fldChar w:fldCharType="end"/>
            </w:r>
          </w:hyperlink>
        </w:p>
        <w:p w14:paraId="4A9EFDDD" w14:textId="5B3A41B4" w:rsidR="000C0937" w:rsidRPr="00805350" w:rsidRDefault="006929FE">
          <w:pPr>
            <w:pStyle w:val="TOC2"/>
            <w:rPr>
              <w:rFonts w:eastAsiaTheme="minorEastAsia"/>
              <w:noProof/>
              <w:sz w:val="22"/>
              <w:szCs w:val="22"/>
            </w:rPr>
          </w:pPr>
          <w:hyperlink w:anchor="_Toc12539466" w:history="1">
            <w:r w:rsidR="000C0937" w:rsidRPr="00805350">
              <w:rPr>
                <w:rStyle w:val="Hyperlink"/>
                <w:noProof/>
                <w:w w:val="120"/>
              </w:rPr>
              <w:t>2.17.</w:t>
            </w:r>
            <w:r w:rsidR="000C0937" w:rsidRPr="00805350">
              <w:rPr>
                <w:rFonts w:eastAsiaTheme="minorEastAsia"/>
                <w:noProof/>
                <w:sz w:val="22"/>
                <w:szCs w:val="22"/>
              </w:rPr>
              <w:tab/>
            </w:r>
            <w:r w:rsidR="000C0937" w:rsidRPr="00805350">
              <w:rPr>
                <w:rStyle w:val="Hyperlink"/>
                <w:noProof/>
              </w:rPr>
              <w:t>Bid Validity Period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_Toc12539466 \h </w:instrText>
            </w:r>
            <w:r w:rsidR="000C0937" w:rsidRPr="00805350">
              <w:rPr>
                <w:noProof/>
                <w:webHidden/>
              </w:rPr>
            </w:r>
            <w:r w:rsidR="000C0937" w:rsidRPr="00805350">
              <w:rPr>
                <w:noProof/>
                <w:webHidden/>
              </w:rPr>
              <w:fldChar w:fldCharType="separate"/>
            </w:r>
            <w:r w:rsidR="000C0937" w:rsidRPr="00805350">
              <w:rPr>
                <w:noProof/>
                <w:webHidden/>
              </w:rPr>
              <w:t>27</w:t>
            </w:r>
            <w:r w:rsidR="000C0937" w:rsidRPr="00805350">
              <w:rPr>
                <w:noProof/>
                <w:webHidden/>
              </w:rPr>
              <w:fldChar w:fldCharType="end"/>
            </w:r>
          </w:hyperlink>
        </w:p>
        <w:p w14:paraId="507DE312" w14:textId="59451F2A" w:rsidR="000C0937" w:rsidRPr="00805350" w:rsidRDefault="006929FE">
          <w:pPr>
            <w:pStyle w:val="TOC2"/>
            <w:rPr>
              <w:rFonts w:eastAsiaTheme="minorEastAsia"/>
              <w:noProof/>
              <w:sz w:val="22"/>
              <w:szCs w:val="22"/>
            </w:rPr>
          </w:pPr>
          <w:hyperlink w:anchor="_Toc12539467" w:history="1">
            <w:r w:rsidR="000C0937" w:rsidRPr="00805350">
              <w:rPr>
                <w:rStyle w:val="Hyperlink"/>
                <w:noProof/>
                <w:w w:val="120"/>
              </w:rPr>
              <w:t>2.18.</w:t>
            </w:r>
            <w:r w:rsidR="000C0937" w:rsidRPr="00805350">
              <w:rPr>
                <w:rFonts w:eastAsiaTheme="minorEastAsia"/>
                <w:noProof/>
                <w:sz w:val="22"/>
                <w:szCs w:val="22"/>
              </w:rPr>
              <w:tab/>
            </w:r>
            <w:r w:rsidR="000C0937" w:rsidRPr="00805350">
              <w:rPr>
                <w:rStyle w:val="Hyperlink"/>
                <w:noProof/>
              </w:rPr>
              <w:t>Rectification of Errors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_Toc12539467 \h </w:instrText>
            </w:r>
            <w:r w:rsidR="000C0937" w:rsidRPr="00805350">
              <w:rPr>
                <w:noProof/>
                <w:webHidden/>
              </w:rPr>
            </w:r>
            <w:r w:rsidR="000C0937" w:rsidRPr="00805350">
              <w:rPr>
                <w:noProof/>
                <w:webHidden/>
              </w:rPr>
              <w:fldChar w:fldCharType="separate"/>
            </w:r>
            <w:r w:rsidR="000C0937" w:rsidRPr="00805350">
              <w:rPr>
                <w:noProof/>
                <w:webHidden/>
              </w:rPr>
              <w:t>27</w:t>
            </w:r>
            <w:r w:rsidR="000C0937" w:rsidRPr="00805350">
              <w:rPr>
                <w:noProof/>
                <w:webHidden/>
              </w:rPr>
              <w:fldChar w:fldCharType="end"/>
            </w:r>
          </w:hyperlink>
        </w:p>
        <w:p w14:paraId="087D16F0" w14:textId="1EAA3DB1" w:rsidR="000C0937" w:rsidRPr="00805350" w:rsidRDefault="006929FE">
          <w:pPr>
            <w:pStyle w:val="TOC2"/>
            <w:rPr>
              <w:rFonts w:eastAsiaTheme="minorEastAsia"/>
              <w:noProof/>
              <w:sz w:val="22"/>
              <w:szCs w:val="22"/>
            </w:rPr>
          </w:pPr>
          <w:hyperlink w:anchor="_Toc12539468" w:history="1">
            <w:r w:rsidR="000C0937" w:rsidRPr="00805350">
              <w:rPr>
                <w:rStyle w:val="Hyperlink"/>
                <w:noProof/>
                <w:w w:val="120"/>
              </w:rPr>
              <w:t>2.19.</w:t>
            </w:r>
            <w:r w:rsidR="000C0937" w:rsidRPr="00805350">
              <w:rPr>
                <w:rFonts w:eastAsiaTheme="minorEastAsia"/>
                <w:noProof/>
                <w:sz w:val="22"/>
                <w:szCs w:val="22"/>
              </w:rPr>
              <w:tab/>
            </w:r>
            <w:r w:rsidR="000C0937" w:rsidRPr="00805350">
              <w:rPr>
                <w:rStyle w:val="Hyperlink"/>
                <w:noProof/>
                <w:w w:val="120"/>
              </w:rPr>
              <w:t>Bidder Qualification</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_Toc12539468 \h </w:instrText>
            </w:r>
            <w:r w:rsidR="000C0937" w:rsidRPr="00805350">
              <w:rPr>
                <w:noProof/>
                <w:webHidden/>
              </w:rPr>
            </w:r>
            <w:r w:rsidR="000C0937" w:rsidRPr="00805350">
              <w:rPr>
                <w:noProof/>
                <w:webHidden/>
              </w:rPr>
              <w:fldChar w:fldCharType="separate"/>
            </w:r>
            <w:r w:rsidR="000C0937" w:rsidRPr="00805350">
              <w:rPr>
                <w:noProof/>
                <w:webHidden/>
              </w:rPr>
              <w:t>27</w:t>
            </w:r>
            <w:r w:rsidR="000C0937" w:rsidRPr="00805350">
              <w:rPr>
                <w:noProof/>
                <w:webHidden/>
              </w:rPr>
              <w:fldChar w:fldCharType="end"/>
            </w:r>
          </w:hyperlink>
        </w:p>
        <w:p w14:paraId="41E5B028" w14:textId="5D1A9836" w:rsidR="000C0937" w:rsidRPr="00805350" w:rsidRDefault="006929FE">
          <w:pPr>
            <w:pStyle w:val="TOC1"/>
            <w:tabs>
              <w:tab w:val="left" w:pos="480"/>
              <w:tab w:val="right" w:leader="dot" w:pos="9620"/>
            </w:tabs>
            <w:rPr>
              <w:rFonts w:eastAsiaTheme="minorEastAsia"/>
              <w:noProof/>
              <w:sz w:val="22"/>
              <w:szCs w:val="22"/>
            </w:rPr>
          </w:pPr>
          <w:hyperlink w:anchor="_Toc12539469"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Section III- Qualification and Evaluation Methodology</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_Toc12539469 \h </w:instrText>
            </w:r>
            <w:r w:rsidR="000C0937" w:rsidRPr="00805350">
              <w:rPr>
                <w:noProof/>
                <w:webHidden/>
              </w:rPr>
            </w:r>
            <w:r w:rsidR="000C0937" w:rsidRPr="00805350">
              <w:rPr>
                <w:noProof/>
                <w:webHidden/>
              </w:rPr>
              <w:fldChar w:fldCharType="separate"/>
            </w:r>
            <w:r w:rsidR="000C0937" w:rsidRPr="00805350">
              <w:rPr>
                <w:noProof/>
                <w:webHidden/>
              </w:rPr>
              <w:t>28</w:t>
            </w:r>
            <w:r w:rsidR="000C0937" w:rsidRPr="00805350">
              <w:rPr>
                <w:noProof/>
                <w:webHidden/>
              </w:rPr>
              <w:fldChar w:fldCharType="end"/>
            </w:r>
          </w:hyperlink>
        </w:p>
        <w:p w14:paraId="23A3C680" w14:textId="467825C7" w:rsidR="000C0937" w:rsidRPr="00805350" w:rsidRDefault="006929FE">
          <w:pPr>
            <w:pStyle w:val="TOC2"/>
            <w:rPr>
              <w:rFonts w:eastAsiaTheme="minorEastAsia"/>
              <w:noProof/>
              <w:sz w:val="22"/>
              <w:szCs w:val="22"/>
            </w:rPr>
          </w:pPr>
          <w:hyperlink w:anchor="_Toc12539470" w:history="1">
            <w:r w:rsidR="000C0937" w:rsidRPr="00805350">
              <w:rPr>
                <w:rStyle w:val="Hyperlink"/>
                <w:noProof/>
              </w:rPr>
              <w:t>3.1.</w:t>
            </w:r>
            <w:r w:rsidR="000C0937" w:rsidRPr="00805350">
              <w:rPr>
                <w:rFonts w:eastAsiaTheme="minorEastAsia"/>
                <w:noProof/>
                <w:sz w:val="22"/>
                <w:szCs w:val="22"/>
              </w:rPr>
              <w:tab/>
            </w:r>
            <w:r w:rsidR="000C0937" w:rsidRPr="00805350">
              <w:rPr>
                <w:rStyle w:val="Hyperlink"/>
                <w:noProof/>
              </w:rPr>
              <w:t>Pre-Qualification Criteria</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_Toc12539470 \h </w:instrText>
            </w:r>
            <w:r w:rsidR="000C0937" w:rsidRPr="00805350">
              <w:rPr>
                <w:noProof/>
                <w:webHidden/>
              </w:rPr>
            </w:r>
            <w:r w:rsidR="000C0937" w:rsidRPr="00805350">
              <w:rPr>
                <w:noProof/>
                <w:webHidden/>
              </w:rPr>
              <w:fldChar w:fldCharType="separate"/>
            </w:r>
            <w:r w:rsidR="000C0937" w:rsidRPr="00805350">
              <w:rPr>
                <w:noProof/>
                <w:webHidden/>
              </w:rPr>
              <w:t>28</w:t>
            </w:r>
            <w:r w:rsidR="000C0937" w:rsidRPr="00805350">
              <w:rPr>
                <w:noProof/>
                <w:webHidden/>
              </w:rPr>
              <w:fldChar w:fldCharType="end"/>
            </w:r>
          </w:hyperlink>
        </w:p>
        <w:p w14:paraId="5D02D96A" w14:textId="321227F0" w:rsidR="000C0937" w:rsidRPr="00805350" w:rsidRDefault="006929FE">
          <w:pPr>
            <w:pStyle w:val="TOC2"/>
            <w:rPr>
              <w:rFonts w:eastAsiaTheme="minorEastAsia"/>
              <w:noProof/>
              <w:sz w:val="22"/>
              <w:szCs w:val="22"/>
            </w:rPr>
          </w:pPr>
          <w:hyperlink w:anchor="_Toc12539471" w:history="1">
            <w:r w:rsidR="000C0937" w:rsidRPr="00805350">
              <w:rPr>
                <w:rStyle w:val="Hyperlink"/>
                <w:noProof/>
              </w:rPr>
              <w:t>3.2.</w:t>
            </w:r>
            <w:r w:rsidR="000C0937" w:rsidRPr="00805350">
              <w:rPr>
                <w:rFonts w:eastAsiaTheme="minorEastAsia"/>
                <w:noProof/>
                <w:sz w:val="22"/>
                <w:szCs w:val="22"/>
              </w:rPr>
              <w:tab/>
            </w:r>
            <w:r w:rsidR="000C0937" w:rsidRPr="00805350">
              <w:rPr>
                <w:rStyle w:val="Hyperlink"/>
                <w:noProof/>
              </w:rPr>
              <w:t>Technical Evaluation Criteria</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_Toc12539471 \h </w:instrText>
            </w:r>
            <w:r w:rsidR="000C0937" w:rsidRPr="00805350">
              <w:rPr>
                <w:noProof/>
                <w:webHidden/>
              </w:rPr>
            </w:r>
            <w:r w:rsidR="000C0937" w:rsidRPr="00805350">
              <w:rPr>
                <w:noProof/>
                <w:webHidden/>
              </w:rPr>
              <w:fldChar w:fldCharType="separate"/>
            </w:r>
            <w:r w:rsidR="000C0937" w:rsidRPr="00805350">
              <w:rPr>
                <w:noProof/>
                <w:webHidden/>
              </w:rPr>
              <w:t>31</w:t>
            </w:r>
            <w:r w:rsidR="000C0937" w:rsidRPr="00805350">
              <w:rPr>
                <w:noProof/>
                <w:webHidden/>
              </w:rPr>
              <w:fldChar w:fldCharType="end"/>
            </w:r>
          </w:hyperlink>
        </w:p>
        <w:p w14:paraId="515BAB32" w14:textId="56388893" w:rsidR="000C0937" w:rsidRPr="00805350" w:rsidRDefault="006929FE">
          <w:pPr>
            <w:pStyle w:val="TOC2"/>
            <w:rPr>
              <w:rFonts w:eastAsiaTheme="minorEastAsia"/>
              <w:noProof/>
              <w:sz w:val="22"/>
              <w:szCs w:val="22"/>
            </w:rPr>
          </w:pPr>
          <w:hyperlink w:anchor="_Toc12539472" w:history="1">
            <w:r w:rsidR="000C0937" w:rsidRPr="00805350">
              <w:rPr>
                <w:rStyle w:val="Hyperlink"/>
                <w:noProof/>
                <w:w w:val="105"/>
              </w:rPr>
              <w:t>3.3.</w:t>
            </w:r>
            <w:r w:rsidR="000C0937" w:rsidRPr="00805350">
              <w:rPr>
                <w:rFonts w:eastAsiaTheme="minorEastAsia"/>
                <w:noProof/>
                <w:sz w:val="22"/>
                <w:szCs w:val="22"/>
              </w:rPr>
              <w:tab/>
            </w:r>
            <w:r w:rsidR="000C0937" w:rsidRPr="00805350">
              <w:rPr>
                <w:rStyle w:val="Hyperlink"/>
                <w:noProof/>
                <w:w w:val="105"/>
              </w:rPr>
              <w:t>Financial Evaluation</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_Toc12539472 \h </w:instrText>
            </w:r>
            <w:r w:rsidR="000C0937" w:rsidRPr="00805350">
              <w:rPr>
                <w:noProof/>
                <w:webHidden/>
              </w:rPr>
            </w:r>
            <w:r w:rsidR="000C0937" w:rsidRPr="00805350">
              <w:rPr>
                <w:noProof/>
                <w:webHidden/>
              </w:rPr>
              <w:fldChar w:fldCharType="separate"/>
            </w:r>
            <w:r w:rsidR="000C0937" w:rsidRPr="00805350">
              <w:rPr>
                <w:noProof/>
                <w:webHidden/>
              </w:rPr>
              <w:t>34</w:t>
            </w:r>
            <w:r w:rsidR="000C0937" w:rsidRPr="00805350">
              <w:rPr>
                <w:noProof/>
                <w:webHidden/>
              </w:rPr>
              <w:fldChar w:fldCharType="end"/>
            </w:r>
          </w:hyperlink>
        </w:p>
        <w:p w14:paraId="44C38863" w14:textId="1700B6D2" w:rsidR="000C0937" w:rsidRPr="00805350" w:rsidRDefault="006929FE">
          <w:pPr>
            <w:pStyle w:val="TOC2"/>
            <w:rPr>
              <w:rFonts w:eastAsiaTheme="minorEastAsia"/>
              <w:noProof/>
              <w:sz w:val="22"/>
              <w:szCs w:val="22"/>
            </w:rPr>
          </w:pPr>
          <w:hyperlink w:anchor="_Toc12539473" w:history="1">
            <w:r w:rsidR="000C0937" w:rsidRPr="00805350">
              <w:rPr>
                <w:rStyle w:val="Hyperlink"/>
                <w:noProof/>
              </w:rPr>
              <w:t>3.4.</w:t>
            </w:r>
            <w:r w:rsidR="000C0937" w:rsidRPr="00805350">
              <w:rPr>
                <w:rFonts w:eastAsiaTheme="minorEastAsia"/>
                <w:noProof/>
                <w:sz w:val="22"/>
                <w:szCs w:val="22"/>
              </w:rPr>
              <w:tab/>
            </w:r>
            <w:r w:rsidR="000C0937" w:rsidRPr="00805350">
              <w:rPr>
                <w:rStyle w:val="Hyperlink"/>
                <w:noProof/>
              </w:rPr>
              <w:t>Final Evaluation of Bid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_Toc12539473 \h </w:instrText>
            </w:r>
            <w:r w:rsidR="000C0937" w:rsidRPr="00805350">
              <w:rPr>
                <w:noProof/>
                <w:webHidden/>
              </w:rPr>
            </w:r>
            <w:r w:rsidR="000C0937" w:rsidRPr="00805350">
              <w:rPr>
                <w:noProof/>
                <w:webHidden/>
              </w:rPr>
              <w:fldChar w:fldCharType="separate"/>
            </w:r>
            <w:r w:rsidR="000C0937" w:rsidRPr="00805350">
              <w:rPr>
                <w:noProof/>
                <w:webHidden/>
              </w:rPr>
              <w:t>35</w:t>
            </w:r>
            <w:r w:rsidR="000C0937" w:rsidRPr="00805350">
              <w:rPr>
                <w:noProof/>
                <w:webHidden/>
              </w:rPr>
              <w:fldChar w:fldCharType="end"/>
            </w:r>
          </w:hyperlink>
        </w:p>
        <w:p w14:paraId="1C541509" w14:textId="6868F34F" w:rsidR="000C0937" w:rsidRPr="00805350" w:rsidRDefault="006929FE">
          <w:pPr>
            <w:pStyle w:val="TOC1"/>
            <w:tabs>
              <w:tab w:val="left" w:pos="480"/>
              <w:tab w:val="right" w:leader="dot" w:pos="9620"/>
            </w:tabs>
            <w:rPr>
              <w:rFonts w:eastAsiaTheme="minorEastAsia"/>
              <w:noProof/>
              <w:sz w:val="22"/>
              <w:szCs w:val="22"/>
            </w:rPr>
          </w:pPr>
          <w:hyperlink w:anchor="_Toc12539474" w:history="1">
            <w:r w:rsidR="000C0937" w:rsidRPr="00805350">
              <w:rPr>
                <w:rStyle w:val="Hyperlink"/>
                <w:noProof/>
                <w:w w:val="105"/>
              </w:rPr>
              <w:t>4.</w:t>
            </w:r>
            <w:r w:rsidR="000C0937" w:rsidRPr="00805350">
              <w:rPr>
                <w:rFonts w:eastAsiaTheme="minorEastAsia"/>
                <w:noProof/>
                <w:sz w:val="22"/>
                <w:szCs w:val="22"/>
              </w:rPr>
              <w:tab/>
            </w:r>
            <w:r w:rsidR="000C0937" w:rsidRPr="00805350">
              <w:rPr>
                <w:rStyle w:val="Hyperlink"/>
                <w:noProof/>
              </w:rPr>
              <w:t xml:space="preserve">Section IV- </w:t>
            </w:r>
            <w:r w:rsidR="000C0937" w:rsidRPr="00805350">
              <w:rPr>
                <w:rStyle w:val="Hyperlink"/>
                <w:noProof/>
                <w:w w:val="105"/>
              </w:rPr>
              <w:t>Scope Of Work And Terms Of Reference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_Toc12539474 \h </w:instrText>
            </w:r>
            <w:r w:rsidR="000C0937" w:rsidRPr="00805350">
              <w:rPr>
                <w:noProof/>
                <w:webHidden/>
              </w:rPr>
            </w:r>
            <w:r w:rsidR="000C0937" w:rsidRPr="00805350">
              <w:rPr>
                <w:noProof/>
                <w:webHidden/>
              </w:rPr>
              <w:fldChar w:fldCharType="separate"/>
            </w:r>
            <w:r w:rsidR="000C0937" w:rsidRPr="00805350">
              <w:rPr>
                <w:noProof/>
                <w:webHidden/>
              </w:rPr>
              <w:t>35</w:t>
            </w:r>
            <w:r w:rsidR="000C0937" w:rsidRPr="00805350">
              <w:rPr>
                <w:noProof/>
                <w:webHidden/>
              </w:rPr>
              <w:fldChar w:fldCharType="end"/>
            </w:r>
          </w:hyperlink>
        </w:p>
        <w:p w14:paraId="60B7B04B" w14:textId="404E5A4A" w:rsidR="000C0937" w:rsidRPr="00805350" w:rsidRDefault="006929FE">
          <w:pPr>
            <w:pStyle w:val="TOC2"/>
            <w:rPr>
              <w:rFonts w:eastAsiaTheme="minorEastAsia"/>
              <w:noProof/>
              <w:sz w:val="22"/>
              <w:szCs w:val="22"/>
            </w:rPr>
          </w:pPr>
          <w:hyperlink w:anchor="_Toc12539475" w:history="1">
            <w:r w:rsidR="000C0937" w:rsidRPr="00805350">
              <w:rPr>
                <w:rStyle w:val="Hyperlink"/>
                <w:noProof/>
              </w:rPr>
              <w:t>4.1.</w:t>
            </w:r>
            <w:r w:rsidR="000C0937" w:rsidRPr="00805350">
              <w:rPr>
                <w:rFonts w:eastAsiaTheme="minorEastAsia"/>
                <w:noProof/>
                <w:sz w:val="22"/>
                <w:szCs w:val="22"/>
              </w:rPr>
              <w:tab/>
            </w:r>
            <w:r w:rsidR="000C0937" w:rsidRPr="00805350">
              <w:rPr>
                <w:rStyle w:val="Hyperlink"/>
                <w:noProof/>
              </w:rPr>
              <w:t>Project Scope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_Toc12539475 \h </w:instrText>
            </w:r>
            <w:r w:rsidR="000C0937" w:rsidRPr="00805350">
              <w:rPr>
                <w:noProof/>
                <w:webHidden/>
              </w:rPr>
            </w:r>
            <w:r w:rsidR="000C0937" w:rsidRPr="00805350">
              <w:rPr>
                <w:noProof/>
                <w:webHidden/>
              </w:rPr>
              <w:fldChar w:fldCharType="separate"/>
            </w:r>
            <w:r w:rsidR="000C0937" w:rsidRPr="00805350">
              <w:rPr>
                <w:noProof/>
                <w:webHidden/>
              </w:rPr>
              <w:t>35</w:t>
            </w:r>
            <w:r w:rsidR="000C0937" w:rsidRPr="00805350">
              <w:rPr>
                <w:noProof/>
                <w:webHidden/>
              </w:rPr>
              <w:fldChar w:fldCharType="end"/>
            </w:r>
          </w:hyperlink>
        </w:p>
        <w:p w14:paraId="01F305AA" w14:textId="1384047A" w:rsidR="000C0937" w:rsidRPr="00805350" w:rsidRDefault="006929FE">
          <w:pPr>
            <w:pStyle w:val="TOC2"/>
            <w:rPr>
              <w:rFonts w:eastAsiaTheme="minorEastAsia"/>
              <w:noProof/>
              <w:sz w:val="22"/>
              <w:szCs w:val="22"/>
            </w:rPr>
          </w:pPr>
          <w:hyperlink w:anchor="_Toc12539476" w:history="1">
            <w:r w:rsidR="000C0937" w:rsidRPr="00805350">
              <w:rPr>
                <w:rStyle w:val="Hyperlink"/>
                <w:noProof/>
                <w:w w:val="105"/>
              </w:rPr>
              <w:t>4.2.</w:t>
            </w:r>
            <w:r w:rsidR="000C0937" w:rsidRPr="00805350">
              <w:rPr>
                <w:rFonts w:eastAsiaTheme="minorEastAsia"/>
                <w:noProof/>
                <w:sz w:val="22"/>
                <w:szCs w:val="22"/>
              </w:rPr>
              <w:tab/>
            </w:r>
            <w:r w:rsidR="000C0937" w:rsidRPr="00805350">
              <w:rPr>
                <w:rStyle w:val="Hyperlink"/>
                <w:noProof/>
                <w:w w:val="105"/>
              </w:rPr>
              <w:t>Detailed scope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_Toc12539476 \h </w:instrText>
            </w:r>
            <w:r w:rsidR="000C0937" w:rsidRPr="00805350">
              <w:rPr>
                <w:noProof/>
                <w:webHidden/>
              </w:rPr>
            </w:r>
            <w:r w:rsidR="000C0937" w:rsidRPr="00805350">
              <w:rPr>
                <w:noProof/>
                <w:webHidden/>
              </w:rPr>
              <w:fldChar w:fldCharType="separate"/>
            </w:r>
            <w:r w:rsidR="000C0937" w:rsidRPr="00805350">
              <w:rPr>
                <w:noProof/>
                <w:webHidden/>
              </w:rPr>
              <w:t>38</w:t>
            </w:r>
            <w:r w:rsidR="000C0937" w:rsidRPr="00805350">
              <w:rPr>
                <w:noProof/>
                <w:webHidden/>
              </w:rPr>
              <w:fldChar w:fldCharType="end"/>
            </w:r>
          </w:hyperlink>
        </w:p>
        <w:p w14:paraId="632D0B1F" w14:textId="279BC46B" w:rsidR="000C0937" w:rsidRPr="00805350" w:rsidRDefault="006929FE">
          <w:pPr>
            <w:pStyle w:val="TOC2"/>
            <w:rPr>
              <w:rFonts w:eastAsiaTheme="minorEastAsia"/>
              <w:noProof/>
              <w:sz w:val="22"/>
              <w:szCs w:val="22"/>
            </w:rPr>
          </w:pPr>
          <w:hyperlink w:anchor="_Toc12539477" w:history="1">
            <w:r w:rsidR="000C0937" w:rsidRPr="00805350">
              <w:rPr>
                <w:rStyle w:val="Hyperlink"/>
                <w:noProof/>
                <w:w w:val="105"/>
              </w:rPr>
              <w:t>4.2.1.</w:t>
            </w:r>
            <w:r w:rsidR="000C0937" w:rsidRPr="00805350">
              <w:rPr>
                <w:rFonts w:eastAsiaTheme="minorEastAsia"/>
                <w:noProof/>
                <w:sz w:val="22"/>
                <w:szCs w:val="22"/>
              </w:rPr>
              <w:tab/>
            </w:r>
            <w:r w:rsidR="000C0937" w:rsidRPr="00805350">
              <w:rPr>
                <w:rStyle w:val="Hyperlink"/>
                <w:noProof/>
                <w:w w:val="105"/>
              </w:rPr>
              <w:t>Digital Classroom Setup</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_Toc12539477 \h </w:instrText>
            </w:r>
            <w:r w:rsidR="000C0937" w:rsidRPr="00805350">
              <w:rPr>
                <w:noProof/>
                <w:webHidden/>
              </w:rPr>
            </w:r>
            <w:r w:rsidR="000C0937" w:rsidRPr="00805350">
              <w:rPr>
                <w:noProof/>
                <w:webHidden/>
              </w:rPr>
              <w:fldChar w:fldCharType="separate"/>
            </w:r>
            <w:r w:rsidR="000C0937" w:rsidRPr="00805350">
              <w:rPr>
                <w:noProof/>
                <w:webHidden/>
              </w:rPr>
              <w:t>38</w:t>
            </w:r>
            <w:r w:rsidR="000C0937" w:rsidRPr="00805350">
              <w:rPr>
                <w:noProof/>
                <w:webHidden/>
              </w:rPr>
              <w:fldChar w:fldCharType="end"/>
            </w:r>
          </w:hyperlink>
        </w:p>
        <w:p w14:paraId="52107F3A" w14:textId="4B5C2202" w:rsidR="000C0937" w:rsidRPr="00805350" w:rsidRDefault="006929FE">
          <w:pPr>
            <w:pStyle w:val="TOC2"/>
            <w:rPr>
              <w:rFonts w:eastAsiaTheme="minorEastAsia"/>
              <w:noProof/>
              <w:sz w:val="22"/>
              <w:szCs w:val="22"/>
            </w:rPr>
          </w:pPr>
          <w:hyperlink w:anchor="_Toc12539478" w:history="1">
            <w:r w:rsidR="000C0937" w:rsidRPr="00805350">
              <w:rPr>
                <w:rStyle w:val="Hyperlink"/>
                <w:noProof/>
                <w:w w:val="105"/>
              </w:rPr>
              <w:t>4.2.2.</w:t>
            </w:r>
            <w:r w:rsidR="000C0937" w:rsidRPr="00805350">
              <w:rPr>
                <w:rFonts w:eastAsiaTheme="minorEastAsia"/>
                <w:noProof/>
                <w:sz w:val="22"/>
                <w:szCs w:val="22"/>
              </w:rPr>
              <w:tab/>
            </w:r>
            <w:r w:rsidR="000C0937" w:rsidRPr="00805350">
              <w:rPr>
                <w:rStyle w:val="Hyperlink"/>
                <w:noProof/>
                <w:w w:val="105"/>
              </w:rPr>
              <w:t>Career Assessment/Exam Preparation Programs for Higher Classes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_Toc12539478 \h </w:instrText>
            </w:r>
            <w:r w:rsidR="000C0937" w:rsidRPr="00805350">
              <w:rPr>
                <w:noProof/>
                <w:webHidden/>
              </w:rPr>
            </w:r>
            <w:r w:rsidR="000C0937" w:rsidRPr="00805350">
              <w:rPr>
                <w:noProof/>
                <w:webHidden/>
              </w:rPr>
              <w:fldChar w:fldCharType="separate"/>
            </w:r>
            <w:r w:rsidR="000C0937" w:rsidRPr="00805350">
              <w:rPr>
                <w:noProof/>
                <w:webHidden/>
              </w:rPr>
              <w:t>40</w:t>
            </w:r>
            <w:r w:rsidR="000C0937" w:rsidRPr="00805350">
              <w:rPr>
                <w:noProof/>
                <w:webHidden/>
              </w:rPr>
              <w:fldChar w:fldCharType="end"/>
            </w:r>
          </w:hyperlink>
        </w:p>
        <w:p w14:paraId="5DEDB22E" w14:textId="13640D88" w:rsidR="000C0937" w:rsidRPr="00805350" w:rsidRDefault="006929FE">
          <w:pPr>
            <w:pStyle w:val="TOC2"/>
            <w:rPr>
              <w:rFonts w:eastAsiaTheme="minorEastAsia"/>
              <w:noProof/>
              <w:sz w:val="22"/>
              <w:szCs w:val="22"/>
            </w:rPr>
          </w:pPr>
          <w:hyperlink w:anchor="_Toc12539479" w:history="1">
            <w:r w:rsidR="000C0937" w:rsidRPr="00805350">
              <w:rPr>
                <w:rStyle w:val="Hyperlink"/>
                <w:noProof/>
                <w:w w:val="105"/>
              </w:rPr>
              <w:t>4.2.3.</w:t>
            </w:r>
            <w:r w:rsidR="000C0937" w:rsidRPr="00805350">
              <w:rPr>
                <w:rFonts w:eastAsiaTheme="minorEastAsia"/>
                <w:noProof/>
                <w:sz w:val="22"/>
                <w:szCs w:val="22"/>
              </w:rPr>
              <w:tab/>
            </w:r>
            <w:r w:rsidR="000C0937" w:rsidRPr="00805350">
              <w:rPr>
                <w:rStyle w:val="Hyperlink"/>
                <w:noProof/>
                <w:w w:val="105"/>
              </w:rPr>
              <w:t>Smart School Administration Solutions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_Toc12539479 \h </w:instrText>
            </w:r>
            <w:r w:rsidR="000C0937" w:rsidRPr="00805350">
              <w:rPr>
                <w:noProof/>
                <w:webHidden/>
              </w:rPr>
            </w:r>
            <w:r w:rsidR="000C0937" w:rsidRPr="00805350">
              <w:rPr>
                <w:noProof/>
                <w:webHidden/>
              </w:rPr>
              <w:fldChar w:fldCharType="separate"/>
            </w:r>
            <w:r w:rsidR="000C0937" w:rsidRPr="00805350">
              <w:rPr>
                <w:noProof/>
                <w:webHidden/>
              </w:rPr>
              <w:t>41</w:t>
            </w:r>
            <w:r w:rsidR="000C0937" w:rsidRPr="00805350">
              <w:rPr>
                <w:noProof/>
                <w:webHidden/>
              </w:rPr>
              <w:fldChar w:fldCharType="end"/>
            </w:r>
          </w:hyperlink>
        </w:p>
        <w:p w14:paraId="02D96DF3" w14:textId="642C153A" w:rsidR="000C0937" w:rsidRPr="00805350" w:rsidRDefault="006929FE">
          <w:pPr>
            <w:pStyle w:val="TOC2"/>
            <w:rPr>
              <w:rFonts w:eastAsiaTheme="minorEastAsia"/>
              <w:noProof/>
              <w:sz w:val="22"/>
              <w:szCs w:val="22"/>
            </w:rPr>
          </w:pPr>
          <w:hyperlink w:anchor="_Toc12539480" w:history="1">
            <w:r w:rsidR="000C0937" w:rsidRPr="00805350">
              <w:rPr>
                <w:rStyle w:val="Hyperlink"/>
                <w:noProof/>
                <w:w w:val="105"/>
              </w:rPr>
              <w:t>4.2.4.</w:t>
            </w:r>
            <w:r w:rsidR="000C0937" w:rsidRPr="00805350">
              <w:rPr>
                <w:rFonts w:eastAsiaTheme="minorEastAsia"/>
                <w:noProof/>
                <w:sz w:val="22"/>
                <w:szCs w:val="22"/>
              </w:rPr>
              <w:tab/>
            </w:r>
            <w:r w:rsidR="000C0937" w:rsidRPr="00805350">
              <w:rPr>
                <w:rStyle w:val="Hyperlink"/>
                <w:noProof/>
                <w:w w:val="105"/>
              </w:rPr>
              <w:t>Smart School Management System</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_Toc12539480 \h </w:instrText>
            </w:r>
            <w:r w:rsidR="000C0937" w:rsidRPr="00805350">
              <w:rPr>
                <w:noProof/>
                <w:webHidden/>
              </w:rPr>
            </w:r>
            <w:r w:rsidR="000C0937" w:rsidRPr="00805350">
              <w:rPr>
                <w:noProof/>
                <w:webHidden/>
              </w:rPr>
              <w:fldChar w:fldCharType="separate"/>
            </w:r>
            <w:r w:rsidR="000C0937" w:rsidRPr="00805350">
              <w:rPr>
                <w:noProof/>
                <w:webHidden/>
              </w:rPr>
              <w:t>42</w:t>
            </w:r>
            <w:r w:rsidR="000C0937" w:rsidRPr="00805350">
              <w:rPr>
                <w:noProof/>
                <w:webHidden/>
              </w:rPr>
              <w:fldChar w:fldCharType="end"/>
            </w:r>
          </w:hyperlink>
        </w:p>
        <w:p w14:paraId="6A5BB195" w14:textId="078C7888" w:rsidR="000C0937" w:rsidRPr="00805350" w:rsidRDefault="006929FE">
          <w:pPr>
            <w:pStyle w:val="TOC2"/>
            <w:rPr>
              <w:rFonts w:eastAsiaTheme="minorEastAsia"/>
              <w:noProof/>
              <w:sz w:val="22"/>
              <w:szCs w:val="22"/>
            </w:rPr>
          </w:pPr>
          <w:hyperlink w:anchor="_Toc12539481" w:history="1">
            <w:r w:rsidR="000C0937" w:rsidRPr="00805350">
              <w:rPr>
                <w:rStyle w:val="Hyperlink"/>
                <w:noProof/>
              </w:rPr>
              <w:t>4.2.5.</w:t>
            </w:r>
            <w:r w:rsidR="000C0937" w:rsidRPr="00805350">
              <w:rPr>
                <w:rFonts w:eastAsiaTheme="minorEastAsia"/>
                <w:noProof/>
                <w:sz w:val="22"/>
                <w:szCs w:val="22"/>
              </w:rPr>
              <w:tab/>
            </w:r>
            <w:r w:rsidR="000C0937" w:rsidRPr="00805350">
              <w:rPr>
                <w:rStyle w:val="Hyperlink"/>
                <w:noProof/>
              </w:rPr>
              <w:t>Design, Development, Customization of Multi-Media Content for Subjects for Learning Management System</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_Toc12539481 \h </w:instrText>
            </w:r>
            <w:r w:rsidR="000C0937" w:rsidRPr="00805350">
              <w:rPr>
                <w:noProof/>
                <w:webHidden/>
              </w:rPr>
            </w:r>
            <w:r w:rsidR="000C0937" w:rsidRPr="00805350">
              <w:rPr>
                <w:noProof/>
                <w:webHidden/>
              </w:rPr>
              <w:fldChar w:fldCharType="separate"/>
            </w:r>
            <w:r w:rsidR="000C0937" w:rsidRPr="00805350">
              <w:rPr>
                <w:noProof/>
                <w:webHidden/>
              </w:rPr>
              <w:t>43</w:t>
            </w:r>
            <w:r w:rsidR="000C0937" w:rsidRPr="00805350">
              <w:rPr>
                <w:noProof/>
                <w:webHidden/>
              </w:rPr>
              <w:fldChar w:fldCharType="end"/>
            </w:r>
          </w:hyperlink>
        </w:p>
        <w:p w14:paraId="5AB884B6" w14:textId="71783553" w:rsidR="000C0937" w:rsidRPr="00805350" w:rsidRDefault="006929FE">
          <w:pPr>
            <w:pStyle w:val="TOC2"/>
            <w:rPr>
              <w:rFonts w:eastAsiaTheme="minorEastAsia"/>
              <w:noProof/>
              <w:sz w:val="22"/>
              <w:szCs w:val="22"/>
            </w:rPr>
          </w:pPr>
          <w:hyperlink w:anchor="_Toc12539482" w:history="1">
            <w:r w:rsidR="000C0937" w:rsidRPr="00805350">
              <w:rPr>
                <w:rStyle w:val="Hyperlink"/>
                <w:noProof/>
                <w:w w:val="105"/>
              </w:rPr>
              <w:t>4.2.6.</w:t>
            </w:r>
            <w:r w:rsidR="000C0937" w:rsidRPr="00805350">
              <w:rPr>
                <w:rFonts w:eastAsiaTheme="minorEastAsia"/>
                <w:noProof/>
                <w:sz w:val="22"/>
                <w:szCs w:val="22"/>
              </w:rPr>
              <w:tab/>
            </w:r>
            <w:r w:rsidR="000C0937" w:rsidRPr="00805350">
              <w:rPr>
                <w:rStyle w:val="Hyperlink"/>
                <w:noProof/>
                <w:w w:val="105"/>
              </w:rPr>
              <w:t>Learning Management System</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_Toc12539482 \h </w:instrText>
            </w:r>
            <w:r w:rsidR="000C0937" w:rsidRPr="00805350">
              <w:rPr>
                <w:noProof/>
                <w:webHidden/>
              </w:rPr>
            </w:r>
            <w:r w:rsidR="000C0937" w:rsidRPr="00805350">
              <w:rPr>
                <w:noProof/>
                <w:webHidden/>
              </w:rPr>
              <w:fldChar w:fldCharType="separate"/>
            </w:r>
            <w:r w:rsidR="000C0937" w:rsidRPr="00805350">
              <w:rPr>
                <w:noProof/>
                <w:webHidden/>
              </w:rPr>
              <w:t>44</w:t>
            </w:r>
            <w:r w:rsidR="000C0937" w:rsidRPr="00805350">
              <w:rPr>
                <w:noProof/>
                <w:webHidden/>
              </w:rPr>
              <w:fldChar w:fldCharType="end"/>
            </w:r>
          </w:hyperlink>
        </w:p>
        <w:p w14:paraId="73C813F4" w14:textId="533FF8B3" w:rsidR="000C0937" w:rsidRPr="00805350" w:rsidRDefault="006929FE">
          <w:pPr>
            <w:pStyle w:val="TOC2"/>
            <w:rPr>
              <w:rFonts w:eastAsiaTheme="minorEastAsia"/>
              <w:noProof/>
              <w:sz w:val="22"/>
              <w:szCs w:val="22"/>
            </w:rPr>
          </w:pPr>
          <w:hyperlink w:anchor="_Toc12539483" w:history="1">
            <w:r w:rsidR="000C0937" w:rsidRPr="00805350">
              <w:rPr>
                <w:rStyle w:val="Hyperlink"/>
                <w:noProof/>
                <w:w w:val="105"/>
              </w:rPr>
              <w:t>4.2.7.</w:t>
            </w:r>
            <w:r w:rsidR="000C0937" w:rsidRPr="00805350">
              <w:rPr>
                <w:rFonts w:eastAsiaTheme="minorEastAsia"/>
                <w:noProof/>
                <w:sz w:val="22"/>
                <w:szCs w:val="22"/>
              </w:rPr>
              <w:tab/>
            </w:r>
            <w:r w:rsidR="000C0937" w:rsidRPr="00805350">
              <w:rPr>
                <w:rStyle w:val="Hyperlink"/>
                <w:noProof/>
                <w:w w:val="105"/>
              </w:rPr>
              <w:t xml:space="preserve">Setup one Central Studio in </w:t>
            </w:r>
            <w:r w:rsidR="00205EF5" w:rsidRPr="00805350">
              <w:rPr>
                <w:rStyle w:val="Hyperlink"/>
                <w:noProof/>
                <w:w w:val="105"/>
              </w:rPr>
              <w:t>Jabalpur</w:t>
            </w:r>
            <w:r w:rsidR="000C0937" w:rsidRPr="00805350">
              <w:rPr>
                <w:rStyle w:val="Hyperlink"/>
                <w:noProof/>
                <w:w w:val="105"/>
              </w:rPr>
              <w:t xml:space="preserve"> embedded with City Level Control system</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_Toc12539483 \h </w:instrText>
            </w:r>
            <w:r w:rsidR="000C0937" w:rsidRPr="00805350">
              <w:rPr>
                <w:noProof/>
                <w:webHidden/>
              </w:rPr>
            </w:r>
            <w:r w:rsidR="000C0937" w:rsidRPr="00805350">
              <w:rPr>
                <w:noProof/>
                <w:webHidden/>
              </w:rPr>
              <w:fldChar w:fldCharType="separate"/>
            </w:r>
            <w:r w:rsidR="000C0937" w:rsidRPr="00805350">
              <w:rPr>
                <w:noProof/>
                <w:webHidden/>
              </w:rPr>
              <w:t>46</w:t>
            </w:r>
            <w:r w:rsidR="000C0937" w:rsidRPr="00805350">
              <w:rPr>
                <w:noProof/>
                <w:webHidden/>
              </w:rPr>
              <w:fldChar w:fldCharType="end"/>
            </w:r>
          </w:hyperlink>
        </w:p>
        <w:p w14:paraId="5DB26FAD" w14:textId="209D2248" w:rsidR="000C0937" w:rsidRPr="00805350" w:rsidRDefault="006929FE">
          <w:pPr>
            <w:pStyle w:val="TOC2"/>
            <w:rPr>
              <w:rFonts w:eastAsiaTheme="minorEastAsia"/>
              <w:noProof/>
              <w:sz w:val="22"/>
              <w:szCs w:val="22"/>
            </w:rPr>
          </w:pPr>
          <w:hyperlink w:anchor="_Toc12539484" w:history="1">
            <w:r w:rsidR="000C0937" w:rsidRPr="00805350">
              <w:rPr>
                <w:rStyle w:val="Hyperlink"/>
                <w:noProof/>
                <w:w w:val="105"/>
              </w:rPr>
              <w:t>4.2.8.</w:t>
            </w:r>
            <w:r w:rsidR="000C0937" w:rsidRPr="00805350">
              <w:rPr>
                <w:rFonts w:eastAsiaTheme="minorEastAsia"/>
                <w:noProof/>
                <w:sz w:val="22"/>
                <w:szCs w:val="22"/>
              </w:rPr>
              <w:tab/>
            </w:r>
            <w:r w:rsidR="000C0937" w:rsidRPr="00805350">
              <w:rPr>
                <w:rStyle w:val="Hyperlink"/>
                <w:noProof/>
                <w:w w:val="105"/>
              </w:rPr>
              <w:t xml:space="preserve">Provision of Networking Infrastructure for </w:t>
            </w:r>
            <w:r w:rsidR="002761BA" w:rsidRPr="00805350">
              <w:rPr>
                <w:rStyle w:val="Hyperlink"/>
                <w:noProof/>
                <w:w w:val="105"/>
              </w:rPr>
              <w:t>9 Schools</w:t>
            </w:r>
            <w:r w:rsidR="000C0937" w:rsidRPr="00805350">
              <w:rPr>
                <w:rStyle w:val="Hyperlink"/>
                <w:noProof/>
                <w:w w:val="105"/>
              </w:rPr>
              <w:t>to connect within, with Central Studio and with Central Command and Control Centre of Smart City</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_Toc12539484 \h </w:instrText>
            </w:r>
            <w:r w:rsidR="000C0937" w:rsidRPr="00805350">
              <w:rPr>
                <w:noProof/>
                <w:webHidden/>
              </w:rPr>
            </w:r>
            <w:r w:rsidR="000C0937" w:rsidRPr="00805350">
              <w:rPr>
                <w:noProof/>
                <w:webHidden/>
              </w:rPr>
              <w:fldChar w:fldCharType="separate"/>
            </w:r>
            <w:r w:rsidR="000C0937" w:rsidRPr="00805350">
              <w:rPr>
                <w:noProof/>
                <w:webHidden/>
              </w:rPr>
              <w:t>46</w:t>
            </w:r>
            <w:r w:rsidR="000C0937" w:rsidRPr="00805350">
              <w:rPr>
                <w:noProof/>
                <w:webHidden/>
              </w:rPr>
              <w:fldChar w:fldCharType="end"/>
            </w:r>
          </w:hyperlink>
        </w:p>
        <w:p w14:paraId="21731964" w14:textId="7F5C7D2F" w:rsidR="000C0937" w:rsidRPr="00805350" w:rsidRDefault="006929FE">
          <w:pPr>
            <w:pStyle w:val="TOC2"/>
            <w:rPr>
              <w:rFonts w:eastAsiaTheme="minorEastAsia"/>
              <w:noProof/>
              <w:sz w:val="22"/>
              <w:szCs w:val="22"/>
            </w:rPr>
          </w:pPr>
          <w:hyperlink w:anchor="_Toc12539485" w:history="1">
            <w:r w:rsidR="000C0937" w:rsidRPr="00805350">
              <w:rPr>
                <w:rStyle w:val="Hyperlink"/>
                <w:noProof/>
                <w:w w:val="105"/>
              </w:rPr>
              <w:t>4.2.9.</w:t>
            </w:r>
            <w:r w:rsidR="000C0937" w:rsidRPr="00805350">
              <w:rPr>
                <w:rFonts w:eastAsiaTheme="minorEastAsia"/>
                <w:noProof/>
                <w:sz w:val="22"/>
                <w:szCs w:val="22"/>
              </w:rPr>
              <w:tab/>
            </w:r>
            <w:r w:rsidR="000C0937" w:rsidRPr="00805350">
              <w:rPr>
                <w:rStyle w:val="Hyperlink"/>
                <w:noProof/>
                <w:w w:val="105"/>
              </w:rPr>
              <w:t xml:space="preserve">Design, Supply, Installation and Commissioning of Bandwidth required for operations in the Schools of </w:t>
            </w:r>
            <w:r w:rsidR="00205EF5" w:rsidRPr="00805350">
              <w:rPr>
                <w:rStyle w:val="Hyperlink"/>
                <w:noProof/>
                <w:w w:val="105"/>
              </w:rPr>
              <w:t>Jabalpur</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_Toc12539485 \h </w:instrText>
            </w:r>
            <w:r w:rsidR="000C0937" w:rsidRPr="00805350">
              <w:rPr>
                <w:noProof/>
                <w:webHidden/>
              </w:rPr>
            </w:r>
            <w:r w:rsidR="000C0937" w:rsidRPr="00805350">
              <w:rPr>
                <w:noProof/>
                <w:webHidden/>
              </w:rPr>
              <w:fldChar w:fldCharType="separate"/>
            </w:r>
            <w:r w:rsidR="000C0937" w:rsidRPr="00805350">
              <w:rPr>
                <w:noProof/>
                <w:webHidden/>
              </w:rPr>
              <w:t>47</w:t>
            </w:r>
            <w:r w:rsidR="000C0937" w:rsidRPr="00805350">
              <w:rPr>
                <w:noProof/>
                <w:webHidden/>
              </w:rPr>
              <w:fldChar w:fldCharType="end"/>
            </w:r>
          </w:hyperlink>
        </w:p>
        <w:p w14:paraId="57A1C720" w14:textId="3D10DC84" w:rsidR="000C0937" w:rsidRPr="00805350" w:rsidRDefault="006929FE">
          <w:pPr>
            <w:pStyle w:val="TOC2"/>
            <w:tabs>
              <w:tab w:val="left" w:pos="1320"/>
            </w:tabs>
            <w:rPr>
              <w:rFonts w:eastAsiaTheme="minorEastAsia"/>
              <w:noProof/>
              <w:sz w:val="22"/>
              <w:szCs w:val="22"/>
            </w:rPr>
          </w:pPr>
          <w:hyperlink w:anchor="_Toc12539486" w:history="1">
            <w:r w:rsidR="000C0937" w:rsidRPr="00805350">
              <w:rPr>
                <w:rStyle w:val="Hyperlink"/>
                <w:noProof/>
                <w:w w:val="105"/>
              </w:rPr>
              <w:t>4.2.10.</w:t>
            </w:r>
            <w:r w:rsidR="000C0937" w:rsidRPr="00805350">
              <w:rPr>
                <w:rFonts w:eastAsiaTheme="minorEastAsia"/>
                <w:noProof/>
                <w:sz w:val="22"/>
                <w:szCs w:val="22"/>
              </w:rPr>
              <w:tab/>
            </w:r>
            <w:r w:rsidR="000C0937" w:rsidRPr="00805350">
              <w:rPr>
                <w:rStyle w:val="Hyperlink"/>
                <w:noProof/>
                <w:w w:val="105"/>
              </w:rPr>
              <w:t>Hosting of the Common Smart School Application for Jabalpur</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_Toc12539486 \h </w:instrText>
            </w:r>
            <w:r w:rsidR="000C0937" w:rsidRPr="00805350">
              <w:rPr>
                <w:noProof/>
                <w:webHidden/>
              </w:rPr>
            </w:r>
            <w:r w:rsidR="000C0937" w:rsidRPr="00805350">
              <w:rPr>
                <w:noProof/>
                <w:webHidden/>
              </w:rPr>
              <w:fldChar w:fldCharType="separate"/>
            </w:r>
            <w:r w:rsidR="000C0937" w:rsidRPr="00805350">
              <w:rPr>
                <w:noProof/>
                <w:webHidden/>
              </w:rPr>
              <w:t>47</w:t>
            </w:r>
            <w:r w:rsidR="000C0937" w:rsidRPr="00805350">
              <w:rPr>
                <w:noProof/>
                <w:webHidden/>
              </w:rPr>
              <w:fldChar w:fldCharType="end"/>
            </w:r>
          </w:hyperlink>
        </w:p>
        <w:p w14:paraId="7461007F" w14:textId="69B968EE" w:rsidR="000C0937" w:rsidRPr="00805350" w:rsidRDefault="006929FE">
          <w:pPr>
            <w:pStyle w:val="TOC2"/>
            <w:tabs>
              <w:tab w:val="left" w:pos="1320"/>
            </w:tabs>
            <w:rPr>
              <w:rFonts w:eastAsiaTheme="minorEastAsia"/>
              <w:noProof/>
              <w:sz w:val="22"/>
              <w:szCs w:val="22"/>
            </w:rPr>
          </w:pPr>
          <w:hyperlink w:anchor="_Toc12539487" w:history="1">
            <w:r w:rsidR="000C0937" w:rsidRPr="00805350">
              <w:rPr>
                <w:rStyle w:val="Hyperlink"/>
                <w:noProof/>
              </w:rPr>
              <w:t>4.2.11.</w:t>
            </w:r>
            <w:r w:rsidR="000C0937" w:rsidRPr="00805350">
              <w:rPr>
                <w:rFonts w:eastAsiaTheme="minorEastAsia"/>
                <w:noProof/>
                <w:sz w:val="22"/>
                <w:szCs w:val="22"/>
              </w:rPr>
              <w:tab/>
            </w:r>
            <w:r w:rsidR="000C0937" w:rsidRPr="00805350">
              <w:rPr>
                <w:rStyle w:val="Hyperlink"/>
                <w:noProof/>
              </w:rPr>
              <w:t>Capacity Building and Training</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_Toc12539487 \h </w:instrText>
            </w:r>
            <w:r w:rsidR="000C0937" w:rsidRPr="00805350">
              <w:rPr>
                <w:noProof/>
                <w:webHidden/>
              </w:rPr>
            </w:r>
            <w:r w:rsidR="000C0937" w:rsidRPr="00805350">
              <w:rPr>
                <w:noProof/>
                <w:webHidden/>
              </w:rPr>
              <w:fldChar w:fldCharType="separate"/>
            </w:r>
            <w:r w:rsidR="000C0937" w:rsidRPr="00805350">
              <w:rPr>
                <w:noProof/>
                <w:webHidden/>
              </w:rPr>
              <w:t>48</w:t>
            </w:r>
            <w:r w:rsidR="000C0937" w:rsidRPr="00805350">
              <w:rPr>
                <w:noProof/>
                <w:webHidden/>
              </w:rPr>
              <w:fldChar w:fldCharType="end"/>
            </w:r>
          </w:hyperlink>
        </w:p>
        <w:p w14:paraId="485CFB3A" w14:textId="0CE6444A" w:rsidR="000C0937" w:rsidRPr="00805350" w:rsidRDefault="006929FE">
          <w:pPr>
            <w:pStyle w:val="TOC2"/>
            <w:tabs>
              <w:tab w:val="left" w:pos="1320"/>
            </w:tabs>
            <w:rPr>
              <w:rFonts w:eastAsiaTheme="minorEastAsia"/>
              <w:noProof/>
              <w:sz w:val="22"/>
              <w:szCs w:val="22"/>
            </w:rPr>
          </w:pPr>
          <w:hyperlink w:anchor="_Toc12539488" w:history="1">
            <w:r w:rsidR="000C0937" w:rsidRPr="00805350">
              <w:rPr>
                <w:rStyle w:val="Hyperlink"/>
                <w:noProof/>
              </w:rPr>
              <w:t>4.2.12.</w:t>
            </w:r>
            <w:r w:rsidR="000C0937" w:rsidRPr="00805350">
              <w:rPr>
                <w:rFonts w:eastAsiaTheme="minorEastAsia"/>
                <w:noProof/>
                <w:sz w:val="22"/>
                <w:szCs w:val="22"/>
              </w:rPr>
              <w:tab/>
            </w:r>
            <w:r w:rsidR="000C0937" w:rsidRPr="00805350">
              <w:rPr>
                <w:rStyle w:val="Hyperlink"/>
                <w:noProof/>
              </w:rPr>
              <w:t>Manpower Requirements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_Toc12539488 \h </w:instrText>
            </w:r>
            <w:r w:rsidR="000C0937" w:rsidRPr="00805350">
              <w:rPr>
                <w:noProof/>
                <w:webHidden/>
              </w:rPr>
            </w:r>
            <w:r w:rsidR="000C0937" w:rsidRPr="00805350">
              <w:rPr>
                <w:noProof/>
                <w:webHidden/>
              </w:rPr>
              <w:fldChar w:fldCharType="separate"/>
            </w:r>
            <w:r w:rsidR="000C0937" w:rsidRPr="00805350">
              <w:rPr>
                <w:noProof/>
                <w:webHidden/>
              </w:rPr>
              <w:t>49</w:t>
            </w:r>
            <w:r w:rsidR="000C0937" w:rsidRPr="00805350">
              <w:rPr>
                <w:noProof/>
                <w:webHidden/>
              </w:rPr>
              <w:fldChar w:fldCharType="end"/>
            </w:r>
          </w:hyperlink>
        </w:p>
        <w:p w14:paraId="321EB9E9" w14:textId="6E8A98EA" w:rsidR="000C0937" w:rsidRPr="00805350" w:rsidRDefault="006929FE">
          <w:pPr>
            <w:pStyle w:val="TOC2"/>
            <w:tabs>
              <w:tab w:val="left" w:pos="1320"/>
            </w:tabs>
            <w:rPr>
              <w:rFonts w:eastAsiaTheme="minorEastAsia"/>
              <w:noProof/>
              <w:sz w:val="22"/>
              <w:szCs w:val="22"/>
            </w:rPr>
          </w:pPr>
          <w:hyperlink w:anchor="_Toc12539489" w:history="1">
            <w:r w:rsidR="000C0937" w:rsidRPr="00805350">
              <w:rPr>
                <w:rStyle w:val="Hyperlink"/>
                <w:noProof/>
              </w:rPr>
              <w:t>4.2.13.</w:t>
            </w:r>
            <w:r w:rsidR="000C0937" w:rsidRPr="00805350">
              <w:rPr>
                <w:rFonts w:eastAsiaTheme="minorEastAsia"/>
                <w:noProof/>
                <w:sz w:val="22"/>
                <w:szCs w:val="22"/>
              </w:rPr>
              <w:tab/>
            </w:r>
            <w:r w:rsidR="000C0937" w:rsidRPr="00805350">
              <w:rPr>
                <w:rStyle w:val="Hyperlink"/>
                <w:noProof/>
              </w:rPr>
              <w:t>Management, Maintenance and Updating of Hardware, Software and Content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_Toc12539489 \h </w:instrText>
            </w:r>
            <w:r w:rsidR="000C0937" w:rsidRPr="00805350">
              <w:rPr>
                <w:noProof/>
                <w:webHidden/>
              </w:rPr>
            </w:r>
            <w:r w:rsidR="000C0937" w:rsidRPr="00805350">
              <w:rPr>
                <w:noProof/>
                <w:webHidden/>
              </w:rPr>
              <w:fldChar w:fldCharType="separate"/>
            </w:r>
            <w:r w:rsidR="000C0937" w:rsidRPr="00805350">
              <w:rPr>
                <w:noProof/>
                <w:webHidden/>
              </w:rPr>
              <w:t>51</w:t>
            </w:r>
            <w:r w:rsidR="000C0937" w:rsidRPr="00805350">
              <w:rPr>
                <w:noProof/>
                <w:webHidden/>
              </w:rPr>
              <w:fldChar w:fldCharType="end"/>
            </w:r>
          </w:hyperlink>
        </w:p>
        <w:p w14:paraId="59B32DC9" w14:textId="25D70E10" w:rsidR="000C0937" w:rsidRPr="00805350" w:rsidRDefault="006929FE">
          <w:pPr>
            <w:pStyle w:val="TOC2"/>
            <w:rPr>
              <w:rFonts w:eastAsiaTheme="minorEastAsia"/>
              <w:noProof/>
              <w:sz w:val="22"/>
              <w:szCs w:val="22"/>
            </w:rPr>
          </w:pPr>
          <w:hyperlink w:anchor="_Toc12539494" w:history="1">
            <w:r w:rsidR="000C0937" w:rsidRPr="00805350">
              <w:rPr>
                <w:rStyle w:val="Hyperlink"/>
                <w:noProof/>
              </w:rPr>
              <w:t>User support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_Toc12539494 \h </w:instrText>
            </w:r>
            <w:r w:rsidR="000C0937" w:rsidRPr="00805350">
              <w:rPr>
                <w:noProof/>
                <w:webHidden/>
              </w:rPr>
            </w:r>
            <w:r w:rsidR="000C0937" w:rsidRPr="00805350">
              <w:rPr>
                <w:noProof/>
                <w:webHidden/>
              </w:rPr>
              <w:fldChar w:fldCharType="separate"/>
            </w:r>
            <w:r w:rsidR="000C0937" w:rsidRPr="00805350">
              <w:rPr>
                <w:noProof/>
                <w:webHidden/>
              </w:rPr>
              <w:t>52</w:t>
            </w:r>
            <w:r w:rsidR="000C0937" w:rsidRPr="00805350">
              <w:rPr>
                <w:noProof/>
                <w:webHidden/>
              </w:rPr>
              <w:fldChar w:fldCharType="end"/>
            </w:r>
          </w:hyperlink>
        </w:p>
        <w:p w14:paraId="0A3E2ACE" w14:textId="107DEE6A" w:rsidR="000C0937" w:rsidRPr="00805350" w:rsidRDefault="006929FE">
          <w:pPr>
            <w:pStyle w:val="TOC2"/>
            <w:tabs>
              <w:tab w:val="left" w:pos="1320"/>
            </w:tabs>
            <w:rPr>
              <w:rFonts w:eastAsiaTheme="minorEastAsia"/>
              <w:noProof/>
              <w:sz w:val="22"/>
              <w:szCs w:val="22"/>
            </w:rPr>
          </w:pPr>
          <w:hyperlink w:anchor="_Toc12539512" w:history="1">
            <w:r w:rsidR="000C0937" w:rsidRPr="00805350">
              <w:rPr>
                <w:rStyle w:val="Hyperlink"/>
                <w:noProof/>
              </w:rPr>
              <w:t>4.2.14.</w:t>
            </w:r>
            <w:r w:rsidR="000C0937" w:rsidRPr="00805350">
              <w:rPr>
                <w:rFonts w:eastAsiaTheme="minorEastAsia"/>
                <w:noProof/>
                <w:sz w:val="22"/>
                <w:szCs w:val="22"/>
              </w:rPr>
              <w:tab/>
            </w:r>
            <w:r w:rsidR="000C0937" w:rsidRPr="00805350">
              <w:rPr>
                <w:rStyle w:val="Hyperlink"/>
                <w:noProof/>
              </w:rPr>
              <w:t>Warranty</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_Toc12539512 \h </w:instrText>
            </w:r>
            <w:r w:rsidR="000C0937" w:rsidRPr="00805350">
              <w:rPr>
                <w:noProof/>
                <w:webHidden/>
              </w:rPr>
            </w:r>
            <w:r w:rsidR="000C0937" w:rsidRPr="00805350">
              <w:rPr>
                <w:noProof/>
                <w:webHidden/>
              </w:rPr>
              <w:fldChar w:fldCharType="separate"/>
            </w:r>
            <w:r w:rsidR="000C0937" w:rsidRPr="00805350">
              <w:rPr>
                <w:noProof/>
                <w:webHidden/>
              </w:rPr>
              <w:t>53</w:t>
            </w:r>
            <w:r w:rsidR="000C0937" w:rsidRPr="00805350">
              <w:rPr>
                <w:noProof/>
                <w:webHidden/>
              </w:rPr>
              <w:fldChar w:fldCharType="end"/>
            </w:r>
          </w:hyperlink>
        </w:p>
        <w:p w14:paraId="0DFCDD28" w14:textId="72ACF213" w:rsidR="000C0937" w:rsidRPr="00805350" w:rsidRDefault="006929FE">
          <w:pPr>
            <w:pStyle w:val="TOC2"/>
            <w:tabs>
              <w:tab w:val="left" w:pos="1320"/>
            </w:tabs>
            <w:rPr>
              <w:rFonts w:eastAsiaTheme="minorEastAsia"/>
              <w:noProof/>
              <w:sz w:val="22"/>
              <w:szCs w:val="22"/>
            </w:rPr>
          </w:pPr>
          <w:hyperlink w:anchor="_Toc12539513" w:history="1">
            <w:r w:rsidR="000C0937" w:rsidRPr="00805350">
              <w:rPr>
                <w:rStyle w:val="Hyperlink"/>
                <w:noProof/>
              </w:rPr>
              <w:t>4.2.15.</w:t>
            </w:r>
            <w:r w:rsidR="000C0937" w:rsidRPr="00805350">
              <w:rPr>
                <w:rFonts w:eastAsiaTheme="minorEastAsia"/>
                <w:noProof/>
                <w:sz w:val="22"/>
                <w:szCs w:val="22"/>
              </w:rPr>
              <w:tab/>
            </w:r>
            <w:r w:rsidR="000C0937" w:rsidRPr="00805350">
              <w:rPr>
                <w:rStyle w:val="Hyperlink"/>
                <w:noProof/>
              </w:rPr>
              <w:t>Subcontracting</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_Toc12539513 \h </w:instrText>
            </w:r>
            <w:r w:rsidR="000C0937" w:rsidRPr="00805350">
              <w:rPr>
                <w:noProof/>
                <w:webHidden/>
              </w:rPr>
            </w:r>
            <w:r w:rsidR="000C0937" w:rsidRPr="00805350">
              <w:rPr>
                <w:noProof/>
                <w:webHidden/>
              </w:rPr>
              <w:fldChar w:fldCharType="separate"/>
            </w:r>
            <w:r w:rsidR="000C0937" w:rsidRPr="00805350">
              <w:rPr>
                <w:noProof/>
                <w:webHidden/>
              </w:rPr>
              <w:t>53</w:t>
            </w:r>
            <w:r w:rsidR="000C0937" w:rsidRPr="00805350">
              <w:rPr>
                <w:noProof/>
                <w:webHidden/>
              </w:rPr>
              <w:fldChar w:fldCharType="end"/>
            </w:r>
          </w:hyperlink>
        </w:p>
        <w:p w14:paraId="38BD037A" w14:textId="341B4647" w:rsidR="000C0937" w:rsidRPr="00805350" w:rsidRDefault="006929FE">
          <w:pPr>
            <w:pStyle w:val="TOC1"/>
            <w:tabs>
              <w:tab w:val="left" w:pos="480"/>
              <w:tab w:val="right" w:leader="dot" w:pos="9620"/>
            </w:tabs>
            <w:rPr>
              <w:rFonts w:eastAsiaTheme="minorEastAsia"/>
              <w:noProof/>
              <w:sz w:val="22"/>
              <w:szCs w:val="22"/>
            </w:rPr>
          </w:pPr>
          <w:hyperlink w:anchor="_Toc12539514" w:history="1">
            <w:r w:rsidR="000C0937" w:rsidRPr="00805350">
              <w:rPr>
                <w:rStyle w:val="Hyperlink"/>
                <w:noProof/>
              </w:rPr>
              <w:t>5.</w:t>
            </w:r>
            <w:r w:rsidR="000C0937" w:rsidRPr="00805350">
              <w:rPr>
                <w:rFonts w:eastAsiaTheme="minorEastAsia"/>
                <w:noProof/>
                <w:sz w:val="22"/>
                <w:szCs w:val="22"/>
              </w:rPr>
              <w:tab/>
            </w:r>
            <w:r w:rsidR="000C0937" w:rsidRPr="00805350">
              <w:rPr>
                <w:rStyle w:val="Hyperlink"/>
                <w:noProof/>
              </w:rPr>
              <w:t>Section V: Project Timelines and Payment Schedule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_Toc12539514 \h </w:instrText>
            </w:r>
            <w:r w:rsidR="000C0937" w:rsidRPr="00805350">
              <w:rPr>
                <w:noProof/>
                <w:webHidden/>
              </w:rPr>
            </w:r>
            <w:r w:rsidR="000C0937" w:rsidRPr="00805350">
              <w:rPr>
                <w:noProof/>
                <w:webHidden/>
              </w:rPr>
              <w:fldChar w:fldCharType="separate"/>
            </w:r>
            <w:r w:rsidR="000C0937" w:rsidRPr="00805350">
              <w:rPr>
                <w:noProof/>
                <w:webHidden/>
              </w:rPr>
              <w:t>54</w:t>
            </w:r>
            <w:r w:rsidR="000C0937" w:rsidRPr="00805350">
              <w:rPr>
                <w:noProof/>
                <w:webHidden/>
              </w:rPr>
              <w:fldChar w:fldCharType="end"/>
            </w:r>
          </w:hyperlink>
        </w:p>
        <w:p w14:paraId="463B1EC9" w14:textId="212E817C" w:rsidR="000C0937" w:rsidRPr="00805350" w:rsidRDefault="006929FE">
          <w:pPr>
            <w:pStyle w:val="TOC2"/>
            <w:rPr>
              <w:rFonts w:eastAsiaTheme="minorEastAsia"/>
              <w:noProof/>
              <w:sz w:val="22"/>
              <w:szCs w:val="22"/>
            </w:rPr>
          </w:pPr>
          <w:hyperlink w:anchor="_Toc12539515" w:history="1">
            <w:r w:rsidR="000C0937" w:rsidRPr="00805350">
              <w:rPr>
                <w:rStyle w:val="Hyperlink"/>
                <w:noProof/>
              </w:rPr>
              <w:t>5.1.</w:t>
            </w:r>
            <w:r w:rsidR="000C0937" w:rsidRPr="00805350">
              <w:rPr>
                <w:rFonts w:eastAsiaTheme="minorEastAsia"/>
                <w:noProof/>
                <w:sz w:val="22"/>
                <w:szCs w:val="22"/>
              </w:rPr>
              <w:tab/>
            </w:r>
            <w:r w:rsidR="000C0937" w:rsidRPr="00805350">
              <w:rPr>
                <w:rStyle w:val="Hyperlink"/>
                <w:noProof/>
              </w:rPr>
              <w:t>Project Timelines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_Toc12539515 \h </w:instrText>
            </w:r>
            <w:r w:rsidR="000C0937" w:rsidRPr="00805350">
              <w:rPr>
                <w:noProof/>
                <w:webHidden/>
              </w:rPr>
            </w:r>
            <w:r w:rsidR="000C0937" w:rsidRPr="00805350">
              <w:rPr>
                <w:noProof/>
                <w:webHidden/>
              </w:rPr>
              <w:fldChar w:fldCharType="separate"/>
            </w:r>
            <w:r w:rsidR="000C0937" w:rsidRPr="00805350">
              <w:rPr>
                <w:noProof/>
                <w:webHidden/>
              </w:rPr>
              <w:t>54</w:t>
            </w:r>
            <w:r w:rsidR="000C0937" w:rsidRPr="00805350">
              <w:rPr>
                <w:noProof/>
                <w:webHidden/>
              </w:rPr>
              <w:fldChar w:fldCharType="end"/>
            </w:r>
          </w:hyperlink>
        </w:p>
        <w:p w14:paraId="6518D916" w14:textId="5A29EC0A" w:rsidR="000C0937" w:rsidRPr="00805350" w:rsidRDefault="006929FE">
          <w:pPr>
            <w:pStyle w:val="TOC2"/>
            <w:rPr>
              <w:rFonts w:eastAsiaTheme="minorEastAsia"/>
              <w:noProof/>
              <w:sz w:val="22"/>
              <w:szCs w:val="22"/>
            </w:rPr>
          </w:pPr>
          <w:hyperlink w:anchor="_Toc12539516" w:history="1">
            <w:r w:rsidR="000C0937" w:rsidRPr="00805350">
              <w:rPr>
                <w:rStyle w:val="Hyperlink"/>
                <w:noProof/>
              </w:rPr>
              <w:t>5.2.</w:t>
            </w:r>
            <w:r w:rsidR="000C0937" w:rsidRPr="00805350">
              <w:rPr>
                <w:rFonts w:eastAsiaTheme="minorEastAsia"/>
                <w:noProof/>
                <w:sz w:val="22"/>
                <w:szCs w:val="22"/>
              </w:rPr>
              <w:tab/>
            </w:r>
            <w:r w:rsidR="000C0937" w:rsidRPr="00805350">
              <w:rPr>
                <w:rStyle w:val="Hyperlink"/>
                <w:noProof/>
              </w:rPr>
              <w:t>Payment Schedule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_Toc12539516 \h </w:instrText>
            </w:r>
            <w:r w:rsidR="000C0937" w:rsidRPr="00805350">
              <w:rPr>
                <w:noProof/>
                <w:webHidden/>
              </w:rPr>
            </w:r>
            <w:r w:rsidR="000C0937" w:rsidRPr="00805350">
              <w:rPr>
                <w:noProof/>
                <w:webHidden/>
              </w:rPr>
              <w:fldChar w:fldCharType="separate"/>
            </w:r>
            <w:r w:rsidR="000C0937" w:rsidRPr="00805350">
              <w:rPr>
                <w:noProof/>
                <w:webHidden/>
              </w:rPr>
              <w:t>56</w:t>
            </w:r>
            <w:r w:rsidR="000C0937" w:rsidRPr="00805350">
              <w:rPr>
                <w:noProof/>
                <w:webHidden/>
              </w:rPr>
              <w:fldChar w:fldCharType="end"/>
            </w:r>
          </w:hyperlink>
        </w:p>
        <w:p w14:paraId="054D198E" w14:textId="5758CAC7" w:rsidR="000C0937" w:rsidRPr="00805350" w:rsidRDefault="006929FE">
          <w:pPr>
            <w:pStyle w:val="TOC1"/>
            <w:tabs>
              <w:tab w:val="left" w:pos="480"/>
              <w:tab w:val="right" w:leader="dot" w:pos="9620"/>
            </w:tabs>
            <w:rPr>
              <w:rFonts w:eastAsiaTheme="minorEastAsia"/>
              <w:noProof/>
              <w:sz w:val="22"/>
              <w:szCs w:val="22"/>
            </w:rPr>
          </w:pPr>
          <w:hyperlink w:anchor="_Toc12539517" w:history="1">
            <w:r w:rsidR="000C0937" w:rsidRPr="00805350">
              <w:rPr>
                <w:rStyle w:val="Hyperlink"/>
                <w:noProof/>
              </w:rPr>
              <w:t>6.</w:t>
            </w:r>
            <w:r w:rsidR="000C0937" w:rsidRPr="00805350">
              <w:rPr>
                <w:rFonts w:eastAsiaTheme="minorEastAsia"/>
                <w:noProof/>
                <w:sz w:val="22"/>
                <w:szCs w:val="22"/>
              </w:rPr>
              <w:tab/>
            </w:r>
            <w:r w:rsidR="000C0937" w:rsidRPr="00805350">
              <w:rPr>
                <w:rStyle w:val="Hyperlink"/>
                <w:noProof/>
              </w:rPr>
              <w:t>Section VI- Functional and Technical Specifications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_Toc12539517 \h </w:instrText>
            </w:r>
            <w:r w:rsidR="000C0937" w:rsidRPr="00805350">
              <w:rPr>
                <w:noProof/>
                <w:webHidden/>
              </w:rPr>
            </w:r>
            <w:r w:rsidR="000C0937" w:rsidRPr="00805350">
              <w:rPr>
                <w:noProof/>
                <w:webHidden/>
              </w:rPr>
              <w:fldChar w:fldCharType="separate"/>
            </w:r>
            <w:r w:rsidR="000C0937" w:rsidRPr="00805350">
              <w:rPr>
                <w:noProof/>
                <w:webHidden/>
              </w:rPr>
              <w:t>58</w:t>
            </w:r>
            <w:r w:rsidR="000C0937" w:rsidRPr="00805350">
              <w:rPr>
                <w:noProof/>
                <w:webHidden/>
              </w:rPr>
              <w:fldChar w:fldCharType="end"/>
            </w:r>
          </w:hyperlink>
        </w:p>
        <w:p w14:paraId="79DA1A06" w14:textId="5A83DD30" w:rsidR="000C0937" w:rsidRPr="00805350" w:rsidRDefault="006929FE">
          <w:pPr>
            <w:pStyle w:val="TOC2"/>
            <w:rPr>
              <w:rFonts w:eastAsiaTheme="minorEastAsia"/>
              <w:noProof/>
              <w:sz w:val="22"/>
              <w:szCs w:val="22"/>
            </w:rPr>
          </w:pPr>
          <w:hyperlink w:anchor="_Toc12539518" w:history="1">
            <w:r w:rsidR="000C0937" w:rsidRPr="00805350">
              <w:rPr>
                <w:rStyle w:val="Hyperlink"/>
                <w:noProof/>
                <w:w w:val="105"/>
              </w:rPr>
              <w:t>6.1.</w:t>
            </w:r>
            <w:r w:rsidR="000C0937" w:rsidRPr="00805350">
              <w:rPr>
                <w:rFonts w:eastAsiaTheme="minorEastAsia"/>
                <w:noProof/>
                <w:sz w:val="22"/>
                <w:szCs w:val="22"/>
              </w:rPr>
              <w:tab/>
            </w:r>
            <w:r w:rsidR="000C0937" w:rsidRPr="00805350">
              <w:rPr>
                <w:rStyle w:val="Hyperlink"/>
                <w:noProof/>
                <w:w w:val="105"/>
              </w:rPr>
              <w:t>Functional Specifications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_Toc12539518 \h </w:instrText>
            </w:r>
            <w:r w:rsidR="000C0937" w:rsidRPr="00805350">
              <w:rPr>
                <w:noProof/>
                <w:webHidden/>
              </w:rPr>
            </w:r>
            <w:r w:rsidR="000C0937" w:rsidRPr="00805350">
              <w:rPr>
                <w:noProof/>
                <w:webHidden/>
              </w:rPr>
              <w:fldChar w:fldCharType="separate"/>
            </w:r>
            <w:r w:rsidR="000C0937" w:rsidRPr="00805350">
              <w:rPr>
                <w:noProof/>
                <w:webHidden/>
              </w:rPr>
              <w:t>58</w:t>
            </w:r>
            <w:r w:rsidR="000C0937" w:rsidRPr="00805350">
              <w:rPr>
                <w:noProof/>
                <w:webHidden/>
              </w:rPr>
              <w:fldChar w:fldCharType="end"/>
            </w:r>
          </w:hyperlink>
        </w:p>
        <w:p w14:paraId="3F255649" w14:textId="65CB9100" w:rsidR="000C0937" w:rsidRPr="00805350" w:rsidRDefault="006929FE">
          <w:pPr>
            <w:pStyle w:val="TOC2"/>
            <w:rPr>
              <w:rFonts w:eastAsiaTheme="minorEastAsia"/>
              <w:noProof/>
              <w:sz w:val="22"/>
              <w:szCs w:val="22"/>
            </w:rPr>
          </w:pPr>
          <w:hyperlink w:anchor="_Toc12539519" w:history="1">
            <w:r w:rsidR="000C0937" w:rsidRPr="00805350">
              <w:rPr>
                <w:rStyle w:val="Hyperlink"/>
                <w:noProof/>
              </w:rPr>
              <w:t>6.2.</w:t>
            </w:r>
            <w:r w:rsidR="000C0937" w:rsidRPr="00805350">
              <w:rPr>
                <w:rFonts w:eastAsiaTheme="minorEastAsia"/>
                <w:noProof/>
                <w:sz w:val="22"/>
                <w:szCs w:val="22"/>
              </w:rPr>
              <w:tab/>
            </w:r>
            <w:r w:rsidR="000C0937" w:rsidRPr="00805350">
              <w:rPr>
                <w:rStyle w:val="Hyperlink"/>
                <w:noProof/>
              </w:rPr>
              <w:t>Technical specifications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_Toc12539519 \h </w:instrText>
            </w:r>
            <w:r w:rsidR="000C0937" w:rsidRPr="00805350">
              <w:rPr>
                <w:noProof/>
                <w:webHidden/>
              </w:rPr>
            </w:r>
            <w:r w:rsidR="000C0937" w:rsidRPr="00805350">
              <w:rPr>
                <w:noProof/>
                <w:webHidden/>
              </w:rPr>
              <w:fldChar w:fldCharType="separate"/>
            </w:r>
            <w:r w:rsidR="000C0937" w:rsidRPr="00805350">
              <w:rPr>
                <w:noProof/>
                <w:webHidden/>
              </w:rPr>
              <w:t>64</w:t>
            </w:r>
            <w:r w:rsidR="000C0937" w:rsidRPr="00805350">
              <w:rPr>
                <w:noProof/>
                <w:webHidden/>
              </w:rPr>
              <w:fldChar w:fldCharType="end"/>
            </w:r>
          </w:hyperlink>
        </w:p>
        <w:p w14:paraId="166BFCF9" w14:textId="49ECE37B" w:rsidR="000C0937" w:rsidRPr="00805350" w:rsidRDefault="006929FE">
          <w:pPr>
            <w:pStyle w:val="TOC2"/>
            <w:rPr>
              <w:rFonts w:eastAsiaTheme="minorEastAsia"/>
              <w:noProof/>
              <w:sz w:val="22"/>
              <w:szCs w:val="22"/>
            </w:rPr>
          </w:pPr>
          <w:hyperlink w:anchor="_Toc12539520" w:history="1">
            <w:r w:rsidR="000C0937" w:rsidRPr="00805350">
              <w:rPr>
                <w:rStyle w:val="Hyperlink"/>
                <w:noProof/>
              </w:rPr>
              <w:t>6.2.1.</w:t>
            </w:r>
            <w:r w:rsidR="000C0937" w:rsidRPr="00805350">
              <w:rPr>
                <w:rFonts w:eastAsiaTheme="minorEastAsia"/>
                <w:noProof/>
                <w:sz w:val="22"/>
                <w:szCs w:val="22"/>
              </w:rPr>
              <w:tab/>
            </w:r>
            <w:r w:rsidR="000C0937" w:rsidRPr="00805350">
              <w:rPr>
                <w:rStyle w:val="Hyperlink"/>
                <w:noProof/>
              </w:rPr>
              <w:t>Smart Classroom/Labs/Library Infrastructure Specifications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_Toc12539520 \h </w:instrText>
            </w:r>
            <w:r w:rsidR="000C0937" w:rsidRPr="00805350">
              <w:rPr>
                <w:noProof/>
                <w:webHidden/>
              </w:rPr>
            </w:r>
            <w:r w:rsidR="000C0937" w:rsidRPr="00805350">
              <w:rPr>
                <w:noProof/>
                <w:webHidden/>
              </w:rPr>
              <w:fldChar w:fldCharType="separate"/>
            </w:r>
            <w:r w:rsidR="000C0937" w:rsidRPr="00805350">
              <w:rPr>
                <w:noProof/>
                <w:webHidden/>
              </w:rPr>
              <w:t>64</w:t>
            </w:r>
            <w:r w:rsidR="000C0937" w:rsidRPr="00805350">
              <w:rPr>
                <w:noProof/>
                <w:webHidden/>
              </w:rPr>
              <w:fldChar w:fldCharType="end"/>
            </w:r>
          </w:hyperlink>
        </w:p>
        <w:p w14:paraId="47D496C0" w14:textId="671DB9BC" w:rsidR="000C0937" w:rsidRPr="00805350" w:rsidRDefault="006929FE">
          <w:pPr>
            <w:pStyle w:val="TOC2"/>
            <w:rPr>
              <w:rFonts w:eastAsiaTheme="minorEastAsia"/>
              <w:noProof/>
              <w:sz w:val="22"/>
              <w:szCs w:val="22"/>
            </w:rPr>
          </w:pPr>
          <w:hyperlink w:anchor="_Toc12539521" w:history="1">
            <w:r w:rsidR="000C0937" w:rsidRPr="00805350">
              <w:rPr>
                <w:rStyle w:val="Hyperlink"/>
                <w:noProof/>
              </w:rPr>
              <w:t>6.2.2.</w:t>
            </w:r>
            <w:r w:rsidR="000C0937" w:rsidRPr="00805350">
              <w:rPr>
                <w:rFonts w:eastAsiaTheme="minorEastAsia"/>
                <w:noProof/>
                <w:sz w:val="22"/>
                <w:szCs w:val="22"/>
              </w:rPr>
              <w:tab/>
            </w:r>
            <w:r w:rsidR="000C0937" w:rsidRPr="00805350">
              <w:rPr>
                <w:rStyle w:val="Hyperlink"/>
                <w:noProof/>
              </w:rPr>
              <w:t>Central Studio Setup</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_Toc12539521 \h </w:instrText>
            </w:r>
            <w:r w:rsidR="000C0937" w:rsidRPr="00805350">
              <w:rPr>
                <w:noProof/>
                <w:webHidden/>
              </w:rPr>
            </w:r>
            <w:r w:rsidR="000C0937" w:rsidRPr="00805350">
              <w:rPr>
                <w:noProof/>
                <w:webHidden/>
              </w:rPr>
              <w:fldChar w:fldCharType="separate"/>
            </w:r>
            <w:r w:rsidR="000C0937" w:rsidRPr="00805350">
              <w:rPr>
                <w:noProof/>
                <w:webHidden/>
              </w:rPr>
              <w:t>73</w:t>
            </w:r>
            <w:r w:rsidR="000C0937" w:rsidRPr="00805350">
              <w:rPr>
                <w:noProof/>
                <w:webHidden/>
              </w:rPr>
              <w:fldChar w:fldCharType="end"/>
            </w:r>
          </w:hyperlink>
        </w:p>
        <w:p w14:paraId="41A829BA" w14:textId="4113338E" w:rsidR="000C0937" w:rsidRPr="00805350" w:rsidRDefault="006929FE">
          <w:pPr>
            <w:pStyle w:val="TOC2"/>
            <w:rPr>
              <w:rFonts w:eastAsiaTheme="minorEastAsia"/>
              <w:noProof/>
              <w:sz w:val="22"/>
              <w:szCs w:val="22"/>
            </w:rPr>
          </w:pPr>
          <w:hyperlink w:anchor="_Toc12539522" w:history="1">
            <w:r w:rsidR="000C0937" w:rsidRPr="00805350">
              <w:rPr>
                <w:rStyle w:val="Hyperlink"/>
                <w:noProof/>
              </w:rPr>
              <w:t>6.3.</w:t>
            </w:r>
            <w:r w:rsidR="000C0937" w:rsidRPr="00805350">
              <w:rPr>
                <w:rFonts w:eastAsiaTheme="minorEastAsia"/>
                <w:noProof/>
                <w:sz w:val="22"/>
                <w:szCs w:val="22"/>
              </w:rPr>
              <w:tab/>
            </w:r>
            <w:r w:rsidR="000C0937" w:rsidRPr="00805350">
              <w:rPr>
                <w:rStyle w:val="Hyperlink"/>
                <w:noProof/>
              </w:rPr>
              <w:t>IT Networking Requirements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_Toc12539522 \h </w:instrText>
            </w:r>
            <w:r w:rsidR="000C0937" w:rsidRPr="00805350">
              <w:rPr>
                <w:noProof/>
                <w:webHidden/>
              </w:rPr>
            </w:r>
            <w:r w:rsidR="000C0937" w:rsidRPr="00805350">
              <w:rPr>
                <w:noProof/>
                <w:webHidden/>
              </w:rPr>
              <w:fldChar w:fldCharType="separate"/>
            </w:r>
            <w:r w:rsidR="000C0937" w:rsidRPr="00805350">
              <w:rPr>
                <w:noProof/>
                <w:webHidden/>
              </w:rPr>
              <w:t>82</w:t>
            </w:r>
            <w:r w:rsidR="000C0937" w:rsidRPr="00805350">
              <w:rPr>
                <w:noProof/>
                <w:webHidden/>
              </w:rPr>
              <w:fldChar w:fldCharType="end"/>
            </w:r>
          </w:hyperlink>
        </w:p>
        <w:p w14:paraId="6B55A693" w14:textId="381FA1F8" w:rsidR="000C0937" w:rsidRPr="00805350" w:rsidRDefault="006929FE">
          <w:pPr>
            <w:pStyle w:val="TOC1"/>
            <w:tabs>
              <w:tab w:val="left" w:pos="480"/>
              <w:tab w:val="right" w:leader="dot" w:pos="9620"/>
            </w:tabs>
            <w:rPr>
              <w:rFonts w:eastAsiaTheme="minorEastAsia"/>
              <w:noProof/>
              <w:sz w:val="22"/>
              <w:szCs w:val="22"/>
            </w:rPr>
          </w:pPr>
          <w:hyperlink w:anchor="_Toc12539523" w:history="1">
            <w:r w:rsidR="000C0937" w:rsidRPr="00805350">
              <w:rPr>
                <w:rStyle w:val="Hyperlink"/>
                <w:noProof/>
                <w:w w:val="105"/>
              </w:rPr>
              <w:t>7.</w:t>
            </w:r>
            <w:r w:rsidR="000C0937" w:rsidRPr="00805350">
              <w:rPr>
                <w:rFonts w:eastAsiaTheme="minorEastAsia"/>
                <w:noProof/>
                <w:sz w:val="22"/>
                <w:szCs w:val="22"/>
              </w:rPr>
              <w:tab/>
            </w:r>
            <w:r w:rsidR="000C0937" w:rsidRPr="00805350">
              <w:rPr>
                <w:rStyle w:val="Hyperlink"/>
                <w:noProof/>
              </w:rPr>
              <w:t xml:space="preserve">Section VII- </w:t>
            </w:r>
            <w:r w:rsidR="000C0937" w:rsidRPr="00805350">
              <w:rPr>
                <w:rStyle w:val="Hyperlink"/>
                <w:noProof/>
                <w:w w:val="105"/>
              </w:rPr>
              <w:t>Service Level Agreement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_Toc12539523 \h </w:instrText>
            </w:r>
            <w:r w:rsidR="000C0937" w:rsidRPr="00805350">
              <w:rPr>
                <w:noProof/>
                <w:webHidden/>
              </w:rPr>
            </w:r>
            <w:r w:rsidR="000C0937" w:rsidRPr="00805350">
              <w:rPr>
                <w:noProof/>
                <w:webHidden/>
              </w:rPr>
              <w:fldChar w:fldCharType="separate"/>
            </w:r>
            <w:r w:rsidR="000C0937" w:rsidRPr="00805350">
              <w:rPr>
                <w:noProof/>
                <w:webHidden/>
              </w:rPr>
              <w:t>91</w:t>
            </w:r>
            <w:r w:rsidR="000C0937" w:rsidRPr="00805350">
              <w:rPr>
                <w:noProof/>
                <w:webHidden/>
              </w:rPr>
              <w:fldChar w:fldCharType="end"/>
            </w:r>
          </w:hyperlink>
        </w:p>
        <w:p w14:paraId="4FE445B8" w14:textId="03B68DFC" w:rsidR="000C0937" w:rsidRPr="00805350" w:rsidRDefault="006929FE">
          <w:pPr>
            <w:pStyle w:val="TOC2"/>
            <w:rPr>
              <w:rFonts w:eastAsiaTheme="minorEastAsia"/>
              <w:noProof/>
              <w:sz w:val="22"/>
              <w:szCs w:val="22"/>
            </w:rPr>
          </w:pPr>
          <w:hyperlink w:anchor="_Toc12539524" w:history="1">
            <w:r w:rsidR="000C0937" w:rsidRPr="00805350">
              <w:rPr>
                <w:rStyle w:val="Hyperlink"/>
                <w:noProof/>
                <w:w w:val="105"/>
              </w:rPr>
              <w:t>7.1</w:t>
            </w:r>
            <w:r w:rsidR="000C0937" w:rsidRPr="00805350">
              <w:rPr>
                <w:rFonts w:eastAsiaTheme="minorEastAsia"/>
                <w:noProof/>
                <w:sz w:val="22"/>
                <w:szCs w:val="22"/>
              </w:rPr>
              <w:tab/>
            </w:r>
            <w:r w:rsidR="000C0937" w:rsidRPr="00805350">
              <w:rPr>
                <w:rStyle w:val="Hyperlink"/>
                <w:noProof/>
                <w:w w:val="105"/>
              </w:rPr>
              <w:t>Implementation Phase SLA</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_Toc12539524 \h </w:instrText>
            </w:r>
            <w:r w:rsidR="000C0937" w:rsidRPr="00805350">
              <w:rPr>
                <w:noProof/>
                <w:webHidden/>
              </w:rPr>
            </w:r>
            <w:r w:rsidR="000C0937" w:rsidRPr="00805350">
              <w:rPr>
                <w:noProof/>
                <w:webHidden/>
              </w:rPr>
              <w:fldChar w:fldCharType="separate"/>
            </w:r>
            <w:r w:rsidR="000C0937" w:rsidRPr="00805350">
              <w:rPr>
                <w:noProof/>
                <w:webHidden/>
              </w:rPr>
              <w:t>91</w:t>
            </w:r>
            <w:r w:rsidR="000C0937" w:rsidRPr="00805350">
              <w:rPr>
                <w:noProof/>
                <w:webHidden/>
              </w:rPr>
              <w:fldChar w:fldCharType="end"/>
            </w:r>
          </w:hyperlink>
        </w:p>
        <w:p w14:paraId="0353887A" w14:textId="1DF082C7" w:rsidR="000C0937" w:rsidRPr="00805350" w:rsidRDefault="006929FE">
          <w:pPr>
            <w:pStyle w:val="TOC2"/>
            <w:rPr>
              <w:rFonts w:eastAsiaTheme="minorEastAsia"/>
              <w:noProof/>
              <w:sz w:val="22"/>
              <w:szCs w:val="22"/>
            </w:rPr>
          </w:pPr>
          <w:hyperlink w:anchor="_Toc12539525" w:history="1">
            <w:r w:rsidR="000C0937" w:rsidRPr="00805350">
              <w:rPr>
                <w:rStyle w:val="Hyperlink"/>
                <w:noProof/>
                <w:w w:val="105"/>
              </w:rPr>
              <w:t>7.2</w:t>
            </w:r>
            <w:r w:rsidR="000C0937" w:rsidRPr="00805350">
              <w:rPr>
                <w:rFonts w:eastAsiaTheme="minorEastAsia"/>
                <w:noProof/>
                <w:sz w:val="22"/>
                <w:szCs w:val="22"/>
              </w:rPr>
              <w:tab/>
            </w:r>
            <w:r w:rsidR="000C0937" w:rsidRPr="00805350">
              <w:rPr>
                <w:rStyle w:val="Hyperlink"/>
                <w:noProof/>
                <w:w w:val="105"/>
              </w:rPr>
              <w:t>Operations, Management &amp; Maintenance - SLA Criteria</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_Toc12539525 \h </w:instrText>
            </w:r>
            <w:r w:rsidR="000C0937" w:rsidRPr="00805350">
              <w:rPr>
                <w:noProof/>
                <w:webHidden/>
              </w:rPr>
            </w:r>
            <w:r w:rsidR="000C0937" w:rsidRPr="00805350">
              <w:rPr>
                <w:noProof/>
                <w:webHidden/>
              </w:rPr>
              <w:fldChar w:fldCharType="separate"/>
            </w:r>
            <w:r w:rsidR="000C0937" w:rsidRPr="00805350">
              <w:rPr>
                <w:noProof/>
                <w:webHidden/>
              </w:rPr>
              <w:t>93</w:t>
            </w:r>
            <w:r w:rsidR="000C0937" w:rsidRPr="00805350">
              <w:rPr>
                <w:noProof/>
                <w:webHidden/>
              </w:rPr>
              <w:fldChar w:fldCharType="end"/>
            </w:r>
          </w:hyperlink>
        </w:p>
        <w:p w14:paraId="36A761A0" w14:textId="7ACA9031" w:rsidR="000C0937" w:rsidRPr="00805350" w:rsidRDefault="006929FE">
          <w:pPr>
            <w:pStyle w:val="TOC1"/>
            <w:tabs>
              <w:tab w:val="left" w:pos="480"/>
              <w:tab w:val="right" w:leader="dot" w:pos="9620"/>
            </w:tabs>
            <w:rPr>
              <w:rFonts w:eastAsiaTheme="minorEastAsia"/>
              <w:noProof/>
              <w:sz w:val="22"/>
              <w:szCs w:val="22"/>
            </w:rPr>
          </w:pPr>
          <w:hyperlink w:anchor="_Toc12539526" w:history="1">
            <w:r w:rsidR="000C0937" w:rsidRPr="00805350">
              <w:rPr>
                <w:rStyle w:val="Hyperlink"/>
                <w:noProof/>
              </w:rPr>
              <w:t>8.</w:t>
            </w:r>
            <w:r w:rsidR="000C0937" w:rsidRPr="00805350">
              <w:rPr>
                <w:rFonts w:eastAsiaTheme="minorEastAsia"/>
                <w:noProof/>
                <w:sz w:val="22"/>
                <w:szCs w:val="22"/>
              </w:rPr>
              <w:tab/>
            </w:r>
            <w:r w:rsidR="000C0937" w:rsidRPr="00805350">
              <w:rPr>
                <w:rStyle w:val="Hyperlink"/>
                <w:noProof/>
              </w:rPr>
              <w:t>Section VIII: Bidding Formats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_Toc12539526 \h </w:instrText>
            </w:r>
            <w:r w:rsidR="000C0937" w:rsidRPr="00805350">
              <w:rPr>
                <w:noProof/>
                <w:webHidden/>
              </w:rPr>
            </w:r>
            <w:r w:rsidR="000C0937" w:rsidRPr="00805350">
              <w:rPr>
                <w:noProof/>
                <w:webHidden/>
              </w:rPr>
              <w:fldChar w:fldCharType="separate"/>
            </w:r>
            <w:r w:rsidR="000C0937" w:rsidRPr="00805350">
              <w:rPr>
                <w:noProof/>
                <w:webHidden/>
              </w:rPr>
              <w:t>95</w:t>
            </w:r>
            <w:r w:rsidR="000C0937" w:rsidRPr="00805350">
              <w:rPr>
                <w:noProof/>
                <w:webHidden/>
              </w:rPr>
              <w:fldChar w:fldCharType="end"/>
            </w:r>
          </w:hyperlink>
        </w:p>
        <w:p w14:paraId="4E58FE89" w14:textId="71805798" w:rsidR="000C0937" w:rsidRPr="00805350" w:rsidRDefault="006929FE">
          <w:pPr>
            <w:pStyle w:val="TOC2"/>
            <w:rPr>
              <w:rFonts w:eastAsiaTheme="minorEastAsia"/>
              <w:noProof/>
              <w:sz w:val="22"/>
              <w:szCs w:val="22"/>
            </w:rPr>
          </w:pPr>
          <w:hyperlink w:anchor="_Toc12539527" w:history="1">
            <w:r w:rsidR="000C0937" w:rsidRPr="00805350">
              <w:rPr>
                <w:rStyle w:val="Hyperlink"/>
                <w:noProof/>
              </w:rPr>
              <w:t>8.1</w:t>
            </w:r>
            <w:r w:rsidR="000C0937" w:rsidRPr="00805350">
              <w:rPr>
                <w:rFonts w:eastAsiaTheme="minorEastAsia"/>
                <w:noProof/>
                <w:sz w:val="22"/>
                <w:szCs w:val="22"/>
              </w:rPr>
              <w:tab/>
            </w:r>
            <w:r w:rsidR="000C0937" w:rsidRPr="00805350">
              <w:rPr>
                <w:rStyle w:val="Hyperlink"/>
                <w:noProof/>
              </w:rPr>
              <w:t>Formats for Clarification</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_Toc12539527 \h </w:instrText>
            </w:r>
            <w:r w:rsidR="000C0937" w:rsidRPr="00805350">
              <w:rPr>
                <w:noProof/>
                <w:webHidden/>
              </w:rPr>
            </w:r>
            <w:r w:rsidR="000C0937" w:rsidRPr="00805350">
              <w:rPr>
                <w:noProof/>
                <w:webHidden/>
              </w:rPr>
              <w:fldChar w:fldCharType="separate"/>
            </w:r>
            <w:r w:rsidR="000C0937" w:rsidRPr="00805350">
              <w:rPr>
                <w:noProof/>
                <w:webHidden/>
              </w:rPr>
              <w:t>95</w:t>
            </w:r>
            <w:r w:rsidR="000C0937" w:rsidRPr="00805350">
              <w:rPr>
                <w:noProof/>
                <w:webHidden/>
              </w:rPr>
              <w:fldChar w:fldCharType="end"/>
            </w:r>
          </w:hyperlink>
        </w:p>
        <w:p w14:paraId="47299C38" w14:textId="6BC2B0A3" w:rsidR="000C0937" w:rsidRPr="00805350" w:rsidRDefault="006929FE">
          <w:pPr>
            <w:pStyle w:val="TOC2"/>
            <w:rPr>
              <w:rFonts w:eastAsiaTheme="minorEastAsia"/>
              <w:noProof/>
              <w:sz w:val="22"/>
              <w:szCs w:val="22"/>
            </w:rPr>
          </w:pPr>
          <w:hyperlink w:anchor="_Toc12539528"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Format for submission of Queries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_Toc12539528 \h </w:instrText>
            </w:r>
            <w:r w:rsidR="000C0937" w:rsidRPr="00805350">
              <w:rPr>
                <w:noProof/>
                <w:webHidden/>
              </w:rPr>
            </w:r>
            <w:r w:rsidR="000C0937" w:rsidRPr="00805350">
              <w:rPr>
                <w:noProof/>
                <w:webHidden/>
              </w:rPr>
              <w:fldChar w:fldCharType="separate"/>
            </w:r>
            <w:r w:rsidR="000C0937" w:rsidRPr="00805350">
              <w:rPr>
                <w:noProof/>
                <w:webHidden/>
              </w:rPr>
              <w:t>95</w:t>
            </w:r>
            <w:r w:rsidR="000C0937" w:rsidRPr="00805350">
              <w:rPr>
                <w:noProof/>
                <w:webHidden/>
              </w:rPr>
              <w:fldChar w:fldCharType="end"/>
            </w:r>
          </w:hyperlink>
        </w:p>
        <w:p w14:paraId="225AF101" w14:textId="6E1A69E6" w:rsidR="000C0937" w:rsidRPr="00805350" w:rsidRDefault="006929FE">
          <w:pPr>
            <w:pStyle w:val="TOC2"/>
            <w:rPr>
              <w:rFonts w:eastAsiaTheme="minorEastAsia"/>
              <w:noProof/>
              <w:sz w:val="22"/>
              <w:szCs w:val="22"/>
            </w:rPr>
          </w:pPr>
          <w:hyperlink w:anchor="_Toc12539529" w:history="1">
            <w:r w:rsidR="000C0937" w:rsidRPr="00805350">
              <w:rPr>
                <w:rStyle w:val="Hyperlink"/>
                <w:noProof/>
              </w:rPr>
              <w:t>8.2</w:t>
            </w:r>
            <w:r w:rsidR="000C0937" w:rsidRPr="00805350">
              <w:rPr>
                <w:rFonts w:eastAsiaTheme="minorEastAsia"/>
                <w:noProof/>
                <w:sz w:val="22"/>
                <w:szCs w:val="22"/>
              </w:rPr>
              <w:tab/>
            </w:r>
            <w:r w:rsidR="000C0937" w:rsidRPr="00805350">
              <w:rPr>
                <w:rStyle w:val="Hyperlink"/>
                <w:noProof/>
              </w:rPr>
              <w:t>Formats for Pre-Qualification Bid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_Toc12539529 \h </w:instrText>
            </w:r>
            <w:r w:rsidR="000C0937" w:rsidRPr="00805350">
              <w:rPr>
                <w:noProof/>
                <w:webHidden/>
              </w:rPr>
            </w:r>
            <w:r w:rsidR="000C0937" w:rsidRPr="00805350">
              <w:rPr>
                <w:noProof/>
                <w:webHidden/>
              </w:rPr>
              <w:fldChar w:fldCharType="separate"/>
            </w:r>
            <w:r w:rsidR="000C0937" w:rsidRPr="00805350">
              <w:rPr>
                <w:noProof/>
                <w:webHidden/>
              </w:rPr>
              <w:t>96</w:t>
            </w:r>
            <w:r w:rsidR="000C0937" w:rsidRPr="00805350">
              <w:rPr>
                <w:noProof/>
                <w:webHidden/>
              </w:rPr>
              <w:fldChar w:fldCharType="end"/>
            </w:r>
          </w:hyperlink>
        </w:p>
        <w:p w14:paraId="15DC72FB" w14:textId="1C1DF88C" w:rsidR="000C0937" w:rsidRPr="00805350" w:rsidRDefault="006929FE">
          <w:pPr>
            <w:pStyle w:val="TOC2"/>
            <w:rPr>
              <w:rFonts w:eastAsiaTheme="minorEastAsia"/>
              <w:noProof/>
              <w:sz w:val="22"/>
              <w:szCs w:val="22"/>
            </w:rPr>
          </w:pPr>
          <w:hyperlink w:anchor="_Toc12539530"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Checklist for Pre-Qualification Bid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_Toc12539530 \h </w:instrText>
            </w:r>
            <w:r w:rsidR="000C0937" w:rsidRPr="00805350">
              <w:rPr>
                <w:noProof/>
                <w:webHidden/>
              </w:rPr>
            </w:r>
            <w:r w:rsidR="000C0937" w:rsidRPr="00805350">
              <w:rPr>
                <w:noProof/>
                <w:webHidden/>
              </w:rPr>
              <w:fldChar w:fldCharType="separate"/>
            </w:r>
            <w:r w:rsidR="000C0937" w:rsidRPr="00805350">
              <w:rPr>
                <w:noProof/>
                <w:webHidden/>
              </w:rPr>
              <w:t>96</w:t>
            </w:r>
            <w:r w:rsidR="000C0937" w:rsidRPr="00805350">
              <w:rPr>
                <w:noProof/>
                <w:webHidden/>
              </w:rPr>
              <w:fldChar w:fldCharType="end"/>
            </w:r>
          </w:hyperlink>
        </w:p>
        <w:p w14:paraId="4533C2D4" w14:textId="2F625C40" w:rsidR="000C0937" w:rsidRPr="00805350" w:rsidRDefault="006929FE">
          <w:pPr>
            <w:pStyle w:val="TOC2"/>
            <w:rPr>
              <w:rFonts w:eastAsiaTheme="minorEastAsia"/>
              <w:noProof/>
              <w:sz w:val="22"/>
              <w:szCs w:val="22"/>
            </w:rPr>
          </w:pPr>
          <w:hyperlink w:anchor="_Toc12539531"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PQ_1- Format for Pre-Qualification Bid Cover letter</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_Toc12539531 \h </w:instrText>
            </w:r>
            <w:r w:rsidR="000C0937" w:rsidRPr="00805350">
              <w:rPr>
                <w:noProof/>
                <w:webHidden/>
              </w:rPr>
            </w:r>
            <w:r w:rsidR="000C0937" w:rsidRPr="00805350">
              <w:rPr>
                <w:noProof/>
                <w:webHidden/>
              </w:rPr>
              <w:fldChar w:fldCharType="separate"/>
            </w:r>
            <w:r w:rsidR="000C0937" w:rsidRPr="00805350">
              <w:rPr>
                <w:noProof/>
                <w:webHidden/>
              </w:rPr>
              <w:t>98</w:t>
            </w:r>
            <w:r w:rsidR="000C0937" w:rsidRPr="00805350">
              <w:rPr>
                <w:noProof/>
                <w:webHidden/>
              </w:rPr>
              <w:fldChar w:fldCharType="end"/>
            </w:r>
          </w:hyperlink>
        </w:p>
        <w:p w14:paraId="6DC608F8" w14:textId="68113DE1" w:rsidR="000C0937" w:rsidRPr="00805350" w:rsidRDefault="006929FE">
          <w:pPr>
            <w:pStyle w:val="TOC2"/>
            <w:rPr>
              <w:rFonts w:eastAsiaTheme="minorEastAsia"/>
              <w:noProof/>
              <w:sz w:val="22"/>
              <w:szCs w:val="22"/>
            </w:rPr>
          </w:pPr>
          <w:hyperlink w:anchor="_Toc12539532"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PQ_2- Format for Particulars of the Bidder</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_Toc12539532 \h </w:instrText>
            </w:r>
            <w:r w:rsidR="000C0937" w:rsidRPr="00805350">
              <w:rPr>
                <w:noProof/>
                <w:webHidden/>
              </w:rPr>
            </w:r>
            <w:r w:rsidR="000C0937" w:rsidRPr="00805350">
              <w:rPr>
                <w:noProof/>
                <w:webHidden/>
              </w:rPr>
              <w:fldChar w:fldCharType="separate"/>
            </w:r>
            <w:r w:rsidR="000C0937" w:rsidRPr="00805350">
              <w:rPr>
                <w:noProof/>
                <w:webHidden/>
              </w:rPr>
              <w:t>101</w:t>
            </w:r>
            <w:r w:rsidR="000C0937" w:rsidRPr="00805350">
              <w:rPr>
                <w:noProof/>
                <w:webHidden/>
              </w:rPr>
              <w:fldChar w:fldCharType="end"/>
            </w:r>
          </w:hyperlink>
        </w:p>
        <w:p w14:paraId="6152F6A5" w14:textId="0FABFD1F" w:rsidR="000C0937" w:rsidRPr="00805350" w:rsidRDefault="006929FE">
          <w:pPr>
            <w:pStyle w:val="TOC2"/>
            <w:rPr>
              <w:rFonts w:eastAsiaTheme="minorEastAsia"/>
              <w:noProof/>
              <w:sz w:val="22"/>
              <w:szCs w:val="22"/>
            </w:rPr>
          </w:pPr>
          <w:hyperlink w:anchor="_Toc12539533" w:history="1">
            <w:r w:rsidR="000C0937" w:rsidRPr="00805350">
              <w:rPr>
                <w:rStyle w:val="Hyperlink"/>
                <w:noProof/>
              </w:rPr>
              <w:t>4.</w:t>
            </w:r>
            <w:r w:rsidR="000C0937" w:rsidRPr="00805350">
              <w:rPr>
                <w:rFonts w:eastAsiaTheme="minorEastAsia"/>
                <w:noProof/>
                <w:sz w:val="22"/>
                <w:szCs w:val="22"/>
              </w:rPr>
              <w:tab/>
            </w:r>
            <w:r w:rsidR="000C0937" w:rsidRPr="00805350">
              <w:rPr>
                <w:rStyle w:val="Hyperlink"/>
                <w:noProof/>
              </w:rPr>
              <w:t>PQ_3- Power of Attorney for Lead Member of Consortium</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_Toc12539533 \h </w:instrText>
            </w:r>
            <w:r w:rsidR="000C0937" w:rsidRPr="00805350">
              <w:rPr>
                <w:noProof/>
                <w:webHidden/>
              </w:rPr>
            </w:r>
            <w:r w:rsidR="000C0937" w:rsidRPr="00805350">
              <w:rPr>
                <w:noProof/>
                <w:webHidden/>
              </w:rPr>
              <w:fldChar w:fldCharType="separate"/>
            </w:r>
            <w:r w:rsidR="000C0937" w:rsidRPr="00805350">
              <w:rPr>
                <w:noProof/>
                <w:webHidden/>
              </w:rPr>
              <w:t>102</w:t>
            </w:r>
            <w:r w:rsidR="000C0937" w:rsidRPr="00805350">
              <w:rPr>
                <w:noProof/>
                <w:webHidden/>
              </w:rPr>
              <w:fldChar w:fldCharType="end"/>
            </w:r>
          </w:hyperlink>
        </w:p>
        <w:p w14:paraId="46CD0F27" w14:textId="1D9625BB" w:rsidR="000C0937" w:rsidRPr="00805350" w:rsidRDefault="006929FE">
          <w:pPr>
            <w:pStyle w:val="TOC2"/>
            <w:rPr>
              <w:rFonts w:eastAsiaTheme="minorEastAsia"/>
              <w:noProof/>
              <w:sz w:val="22"/>
              <w:szCs w:val="22"/>
            </w:rPr>
          </w:pPr>
          <w:hyperlink w:anchor="_Toc12539534" w:history="1">
            <w:r w:rsidR="000C0937" w:rsidRPr="00805350">
              <w:rPr>
                <w:rStyle w:val="Hyperlink"/>
                <w:noProof/>
              </w:rPr>
              <w:t>5.</w:t>
            </w:r>
            <w:r w:rsidR="000C0937" w:rsidRPr="00805350">
              <w:rPr>
                <w:rFonts w:eastAsiaTheme="minorEastAsia"/>
                <w:noProof/>
                <w:sz w:val="22"/>
                <w:szCs w:val="22"/>
              </w:rPr>
              <w:tab/>
            </w:r>
            <w:r w:rsidR="000C0937" w:rsidRPr="00805350">
              <w:rPr>
                <w:rStyle w:val="Hyperlink"/>
                <w:noProof/>
              </w:rPr>
              <w:t>PQ_4- CA Certificate for net worth for bidder</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_Toc12539534 \h </w:instrText>
            </w:r>
            <w:r w:rsidR="000C0937" w:rsidRPr="00805350">
              <w:rPr>
                <w:noProof/>
                <w:webHidden/>
              </w:rPr>
            </w:r>
            <w:r w:rsidR="000C0937" w:rsidRPr="00805350">
              <w:rPr>
                <w:noProof/>
                <w:webHidden/>
              </w:rPr>
              <w:fldChar w:fldCharType="separate"/>
            </w:r>
            <w:r w:rsidR="000C0937" w:rsidRPr="00805350">
              <w:rPr>
                <w:noProof/>
                <w:webHidden/>
              </w:rPr>
              <w:t>104</w:t>
            </w:r>
            <w:r w:rsidR="000C0937" w:rsidRPr="00805350">
              <w:rPr>
                <w:noProof/>
                <w:webHidden/>
              </w:rPr>
              <w:fldChar w:fldCharType="end"/>
            </w:r>
          </w:hyperlink>
        </w:p>
        <w:p w14:paraId="43CB24A2" w14:textId="7786A4B4" w:rsidR="000C0937" w:rsidRPr="00805350" w:rsidRDefault="006929FE">
          <w:pPr>
            <w:pStyle w:val="TOC2"/>
            <w:rPr>
              <w:rFonts w:eastAsiaTheme="minorEastAsia"/>
              <w:noProof/>
              <w:sz w:val="22"/>
              <w:szCs w:val="22"/>
            </w:rPr>
          </w:pPr>
          <w:hyperlink w:anchor="_Toc12539535" w:history="1">
            <w:r w:rsidR="000C0937" w:rsidRPr="00805350">
              <w:rPr>
                <w:rStyle w:val="Hyperlink"/>
                <w:noProof/>
              </w:rPr>
              <w:t>6.</w:t>
            </w:r>
            <w:r w:rsidR="000C0937" w:rsidRPr="00805350">
              <w:rPr>
                <w:rFonts w:eastAsiaTheme="minorEastAsia"/>
                <w:noProof/>
                <w:sz w:val="22"/>
                <w:szCs w:val="22"/>
              </w:rPr>
              <w:tab/>
            </w:r>
            <w:r w:rsidR="000C0937" w:rsidRPr="00805350">
              <w:rPr>
                <w:rStyle w:val="Hyperlink"/>
                <w:noProof/>
              </w:rPr>
              <w:t>PQ_5: Bidders Annual turnover (Turnover of Prime Bidder in the Consortium) &amp; Turnover of Consortium member over last 3 financial years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_Toc12539535 \h </w:instrText>
            </w:r>
            <w:r w:rsidR="000C0937" w:rsidRPr="00805350">
              <w:rPr>
                <w:noProof/>
                <w:webHidden/>
              </w:rPr>
            </w:r>
            <w:r w:rsidR="000C0937" w:rsidRPr="00805350">
              <w:rPr>
                <w:noProof/>
                <w:webHidden/>
              </w:rPr>
              <w:fldChar w:fldCharType="separate"/>
            </w:r>
            <w:r w:rsidR="000C0937" w:rsidRPr="00805350">
              <w:rPr>
                <w:noProof/>
                <w:webHidden/>
              </w:rPr>
              <w:t>105</w:t>
            </w:r>
            <w:r w:rsidR="000C0937" w:rsidRPr="00805350">
              <w:rPr>
                <w:noProof/>
                <w:webHidden/>
              </w:rPr>
              <w:fldChar w:fldCharType="end"/>
            </w:r>
          </w:hyperlink>
        </w:p>
        <w:p w14:paraId="6349300B" w14:textId="0D17FA7E" w:rsidR="000C0937" w:rsidRPr="00805350" w:rsidRDefault="006929FE">
          <w:pPr>
            <w:pStyle w:val="TOC2"/>
            <w:rPr>
              <w:rFonts w:eastAsiaTheme="minorEastAsia"/>
              <w:noProof/>
              <w:sz w:val="22"/>
              <w:szCs w:val="22"/>
            </w:rPr>
          </w:pPr>
          <w:hyperlink w:anchor="_Toc12539536" w:history="1">
            <w:r w:rsidR="000C0937" w:rsidRPr="00805350">
              <w:rPr>
                <w:rStyle w:val="Hyperlink"/>
                <w:noProof/>
              </w:rPr>
              <w:t>7.</w:t>
            </w:r>
            <w:r w:rsidR="000C0937" w:rsidRPr="00805350">
              <w:rPr>
                <w:rFonts w:eastAsiaTheme="minorEastAsia"/>
                <w:noProof/>
                <w:sz w:val="22"/>
                <w:szCs w:val="22"/>
              </w:rPr>
              <w:tab/>
            </w:r>
            <w:r w:rsidR="000C0937" w:rsidRPr="00805350">
              <w:rPr>
                <w:rStyle w:val="Hyperlink"/>
                <w:noProof/>
              </w:rPr>
              <w:t>PQ_6: Details of experience of implementing Smart Classroom Implementation in Schools/Universities/Academics in urban scenario.</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_Toc12539536 \h </w:instrText>
            </w:r>
            <w:r w:rsidR="000C0937" w:rsidRPr="00805350">
              <w:rPr>
                <w:noProof/>
                <w:webHidden/>
              </w:rPr>
            </w:r>
            <w:r w:rsidR="000C0937" w:rsidRPr="00805350">
              <w:rPr>
                <w:noProof/>
                <w:webHidden/>
              </w:rPr>
              <w:fldChar w:fldCharType="separate"/>
            </w:r>
            <w:r w:rsidR="000C0937" w:rsidRPr="00805350">
              <w:rPr>
                <w:noProof/>
                <w:webHidden/>
              </w:rPr>
              <w:t>107</w:t>
            </w:r>
            <w:r w:rsidR="000C0937" w:rsidRPr="00805350">
              <w:rPr>
                <w:noProof/>
                <w:webHidden/>
              </w:rPr>
              <w:fldChar w:fldCharType="end"/>
            </w:r>
          </w:hyperlink>
        </w:p>
        <w:p w14:paraId="09C503FF" w14:textId="448C2F93" w:rsidR="000C0937" w:rsidRPr="00805350" w:rsidRDefault="006929FE">
          <w:pPr>
            <w:pStyle w:val="TOC2"/>
            <w:rPr>
              <w:rFonts w:eastAsiaTheme="minorEastAsia"/>
              <w:noProof/>
              <w:sz w:val="22"/>
              <w:szCs w:val="22"/>
            </w:rPr>
          </w:pPr>
          <w:hyperlink w:anchor="_Toc12539537" w:history="1">
            <w:r w:rsidR="000C0937" w:rsidRPr="00805350">
              <w:rPr>
                <w:rStyle w:val="Hyperlink"/>
                <w:noProof/>
              </w:rPr>
              <w:t>8.</w:t>
            </w:r>
            <w:r w:rsidR="000C0937" w:rsidRPr="00805350">
              <w:rPr>
                <w:rFonts w:eastAsiaTheme="minorEastAsia"/>
                <w:noProof/>
                <w:sz w:val="22"/>
                <w:szCs w:val="22"/>
              </w:rPr>
              <w:tab/>
            </w:r>
            <w:r w:rsidR="000C0937" w:rsidRPr="00805350">
              <w:rPr>
                <w:rStyle w:val="Hyperlink"/>
                <w:noProof/>
              </w:rPr>
              <w:t>PQ_7- Format for Self-declaration by Bidder for not being blacklisted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_Toc12539537 \h </w:instrText>
            </w:r>
            <w:r w:rsidR="000C0937" w:rsidRPr="00805350">
              <w:rPr>
                <w:noProof/>
                <w:webHidden/>
              </w:rPr>
            </w:r>
            <w:r w:rsidR="000C0937" w:rsidRPr="00805350">
              <w:rPr>
                <w:noProof/>
                <w:webHidden/>
              </w:rPr>
              <w:fldChar w:fldCharType="separate"/>
            </w:r>
            <w:r w:rsidR="000C0937" w:rsidRPr="00805350">
              <w:rPr>
                <w:noProof/>
                <w:webHidden/>
              </w:rPr>
              <w:t>110</w:t>
            </w:r>
            <w:r w:rsidR="000C0937" w:rsidRPr="00805350">
              <w:rPr>
                <w:noProof/>
                <w:webHidden/>
              </w:rPr>
              <w:fldChar w:fldCharType="end"/>
            </w:r>
          </w:hyperlink>
        </w:p>
        <w:p w14:paraId="6636F3A0" w14:textId="5A39D72F" w:rsidR="000C0937" w:rsidRPr="00805350" w:rsidRDefault="006929FE">
          <w:pPr>
            <w:pStyle w:val="TOC2"/>
            <w:rPr>
              <w:rFonts w:eastAsiaTheme="minorEastAsia"/>
              <w:noProof/>
              <w:sz w:val="22"/>
              <w:szCs w:val="22"/>
            </w:rPr>
          </w:pPr>
          <w:hyperlink w:anchor="_Toc12539538" w:history="1">
            <w:r w:rsidR="000C0937" w:rsidRPr="00805350">
              <w:rPr>
                <w:rStyle w:val="Hyperlink"/>
                <w:noProof/>
              </w:rPr>
              <w:t>9.</w:t>
            </w:r>
            <w:r w:rsidR="000C0937" w:rsidRPr="00805350">
              <w:rPr>
                <w:rFonts w:eastAsiaTheme="minorEastAsia"/>
                <w:noProof/>
                <w:sz w:val="22"/>
                <w:szCs w:val="22"/>
              </w:rPr>
              <w:tab/>
            </w:r>
            <w:r w:rsidR="000C0937" w:rsidRPr="00805350">
              <w:rPr>
                <w:rStyle w:val="Hyperlink"/>
                <w:noProof/>
              </w:rPr>
              <w:t>Format of Earnest Money Deposit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_Toc12539538 \h </w:instrText>
            </w:r>
            <w:r w:rsidR="000C0937" w:rsidRPr="00805350">
              <w:rPr>
                <w:noProof/>
                <w:webHidden/>
              </w:rPr>
            </w:r>
            <w:r w:rsidR="000C0937" w:rsidRPr="00805350">
              <w:rPr>
                <w:noProof/>
                <w:webHidden/>
              </w:rPr>
              <w:fldChar w:fldCharType="separate"/>
            </w:r>
            <w:r w:rsidR="000C0937" w:rsidRPr="00805350">
              <w:rPr>
                <w:noProof/>
                <w:webHidden/>
              </w:rPr>
              <w:t>112</w:t>
            </w:r>
            <w:r w:rsidR="000C0937" w:rsidRPr="00805350">
              <w:rPr>
                <w:noProof/>
                <w:webHidden/>
              </w:rPr>
              <w:fldChar w:fldCharType="end"/>
            </w:r>
          </w:hyperlink>
        </w:p>
        <w:p w14:paraId="652D1E7C" w14:textId="1794F5B5" w:rsidR="000C0937" w:rsidRPr="00805350" w:rsidRDefault="006929FE">
          <w:pPr>
            <w:pStyle w:val="TOC2"/>
            <w:rPr>
              <w:rFonts w:eastAsiaTheme="minorEastAsia"/>
              <w:noProof/>
              <w:sz w:val="22"/>
              <w:szCs w:val="22"/>
            </w:rPr>
          </w:pPr>
          <w:hyperlink w:anchor="_Toc12539539" w:history="1">
            <w:r w:rsidR="000C0937" w:rsidRPr="00805350">
              <w:rPr>
                <w:rStyle w:val="Hyperlink"/>
                <w:noProof/>
              </w:rPr>
              <w:t>8.3</w:t>
            </w:r>
            <w:r w:rsidR="000C0937" w:rsidRPr="00805350">
              <w:rPr>
                <w:rFonts w:eastAsiaTheme="minorEastAsia"/>
                <w:noProof/>
                <w:sz w:val="22"/>
                <w:szCs w:val="22"/>
              </w:rPr>
              <w:tab/>
            </w:r>
            <w:r w:rsidR="000C0937" w:rsidRPr="00805350">
              <w:rPr>
                <w:rStyle w:val="Hyperlink"/>
                <w:noProof/>
              </w:rPr>
              <w:t>Formats for the Technical Bid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_Toc12539539 \h </w:instrText>
            </w:r>
            <w:r w:rsidR="000C0937" w:rsidRPr="00805350">
              <w:rPr>
                <w:noProof/>
                <w:webHidden/>
              </w:rPr>
            </w:r>
            <w:r w:rsidR="000C0937" w:rsidRPr="00805350">
              <w:rPr>
                <w:noProof/>
                <w:webHidden/>
              </w:rPr>
              <w:fldChar w:fldCharType="separate"/>
            </w:r>
            <w:r w:rsidR="000C0937" w:rsidRPr="00805350">
              <w:rPr>
                <w:noProof/>
                <w:webHidden/>
              </w:rPr>
              <w:t>113</w:t>
            </w:r>
            <w:r w:rsidR="000C0937" w:rsidRPr="00805350">
              <w:rPr>
                <w:noProof/>
                <w:webHidden/>
              </w:rPr>
              <w:fldChar w:fldCharType="end"/>
            </w:r>
          </w:hyperlink>
        </w:p>
        <w:p w14:paraId="0EF76154" w14:textId="45E11C80" w:rsidR="000C0937" w:rsidRPr="00805350" w:rsidRDefault="006929FE">
          <w:pPr>
            <w:pStyle w:val="TOC2"/>
            <w:rPr>
              <w:rFonts w:eastAsiaTheme="minorEastAsia"/>
              <w:noProof/>
              <w:sz w:val="22"/>
              <w:szCs w:val="22"/>
            </w:rPr>
          </w:pPr>
          <w:hyperlink w:anchor="_Toc12539540"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General Instructions on Preparation of the Technical Proposal</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_Toc12539540 \h </w:instrText>
            </w:r>
            <w:r w:rsidR="000C0937" w:rsidRPr="00805350">
              <w:rPr>
                <w:noProof/>
                <w:webHidden/>
              </w:rPr>
            </w:r>
            <w:r w:rsidR="000C0937" w:rsidRPr="00805350">
              <w:rPr>
                <w:noProof/>
                <w:webHidden/>
              </w:rPr>
              <w:fldChar w:fldCharType="separate"/>
            </w:r>
            <w:r w:rsidR="000C0937" w:rsidRPr="00805350">
              <w:rPr>
                <w:noProof/>
                <w:webHidden/>
              </w:rPr>
              <w:t>113</w:t>
            </w:r>
            <w:r w:rsidR="000C0937" w:rsidRPr="00805350">
              <w:rPr>
                <w:noProof/>
                <w:webHidden/>
              </w:rPr>
              <w:fldChar w:fldCharType="end"/>
            </w:r>
          </w:hyperlink>
        </w:p>
        <w:p w14:paraId="435D84AB" w14:textId="00ACEAD1" w:rsidR="000C0937" w:rsidRPr="00805350" w:rsidRDefault="006929FE">
          <w:pPr>
            <w:pStyle w:val="TOC2"/>
            <w:rPr>
              <w:rFonts w:eastAsiaTheme="minorEastAsia"/>
              <w:noProof/>
              <w:sz w:val="22"/>
              <w:szCs w:val="22"/>
            </w:rPr>
          </w:pPr>
          <w:hyperlink w:anchor="_Toc12539541"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Check-list for the documents to be included in the Technical Bid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_Toc12539541 \h </w:instrText>
            </w:r>
            <w:r w:rsidR="000C0937" w:rsidRPr="00805350">
              <w:rPr>
                <w:noProof/>
                <w:webHidden/>
              </w:rPr>
            </w:r>
            <w:r w:rsidR="000C0937" w:rsidRPr="00805350">
              <w:rPr>
                <w:noProof/>
                <w:webHidden/>
              </w:rPr>
              <w:fldChar w:fldCharType="separate"/>
            </w:r>
            <w:r w:rsidR="000C0937" w:rsidRPr="00805350">
              <w:rPr>
                <w:noProof/>
                <w:webHidden/>
              </w:rPr>
              <w:t>114</w:t>
            </w:r>
            <w:r w:rsidR="000C0937" w:rsidRPr="00805350">
              <w:rPr>
                <w:noProof/>
                <w:webHidden/>
              </w:rPr>
              <w:fldChar w:fldCharType="end"/>
            </w:r>
          </w:hyperlink>
        </w:p>
        <w:p w14:paraId="75B773F4" w14:textId="4E12C858" w:rsidR="000C0937" w:rsidRPr="00805350" w:rsidRDefault="006929FE">
          <w:pPr>
            <w:pStyle w:val="TOC2"/>
            <w:rPr>
              <w:rFonts w:eastAsiaTheme="minorEastAsia"/>
              <w:noProof/>
              <w:sz w:val="22"/>
              <w:szCs w:val="22"/>
            </w:rPr>
          </w:pPr>
          <w:hyperlink w:anchor="_Toc12539542"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TQ_1- Format for Technical Proposal Cover Letter</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_Toc12539542 \h </w:instrText>
            </w:r>
            <w:r w:rsidR="000C0937" w:rsidRPr="00805350">
              <w:rPr>
                <w:noProof/>
                <w:webHidden/>
              </w:rPr>
            </w:r>
            <w:r w:rsidR="000C0937" w:rsidRPr="00805350">
              <w:rPr>
                <w:noProof/>
                <w:webHidden/>
              </w:rPr>
              <w:fldChar w:fldCharType="separate"/>
            </w:r>
            <w:r w:rsidR="000C0937" w:rsidRPr="00805350">
              <w:rPr>
                <w:noProof/>
                <w:webHidden/>
              </w:rPr>
              <w:t>115</w:t>
            </w:r>
            <w:r w:rsidR="000C0937" w:rsidRPr="00805350">
              <w:rPr>
                <w:noProof/>
                <w:webHidden/>
              </w:rPr>
              <w:fldChar w:fldCharType="end"/>
            </w:r>
          </w:hyperlink>
        </w:p>
        <w:p w14:paraId="19E83DB2" w14:textId="78D5A26C" w:rsidR="000C0937" w:rsidRPr="00805350" w:rsidRDefault="006929FE">
          <w:pPr>
            <w:pStyle w:val="TOC2"/>
            <w:rPr>
              <w:rFonts w:eastAsiaTheme="minorEastAsia"/>
              <w:noProof/>
              <w:sz w:val="22"/>
              <w:szCs w:val="22"/>
            </w:rPr>
          </w:pPr>
          <w:hyperlink w:anchor="_Toc12539543" w:history="1">
            <w:r w:rsidR="000C0937" w:rsidRPr="00805350">
              <w:rPr>
                <w:rStyle w:val="Hyperlink"/>
                <w:noProof/>
              </w:rPr>
              <w:t>4.</w:t>
            </w:r>
            <w:r w:rsidR="000C0937" w:rsidRPr="00805350">
              <w:rPr>
                <w:rFonts w:eastAsiaTheme="minorEastAsia"/>
                <w:noProof/>
                <w:sz w:val="22"/>
                <w:szCs w:val="22"/>
              </w:rPr>
              <w:tab/>
            </w:r>
            <w:r w:rsidR="000C0937" w:rsidRPr="00805350">
              <w:rPr>
                <w:rStyle w:val="Hyperlink"/>
                <w:noProof/>
              </w:rPr>
              <w:t>TQ_2: Details of Experience in Setting Up of Smart School/Smart Education System Infrastructure including Digital Classroom , IT networking amongst classrooms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_Toc12539543 \h </w:instrText>
            </w:r>
            <w:r w:rsidR="000C0937" w:rsidRPr="00805350">
              <w:rPr>
                <w:noProof/>
                <w:webHidden/>
              </w:rPr>
            </w:r>
            <w:r w:rsidR="000C0937" w:rsidRPr="00805350">
              <w:rPr>
                <w:noProof/>
                <w:webHidden/>
              </w:rPr>
              <w:fldChar w:fldCharType="separate"/>
            </w:r>
            <w:r w:rsidR="000C0937" w:rsidRPr="00805350">
              <w:rPr>
                <w:noProof/>
                <w:webHidden/>
              </w:rPr>
              <w:t>118</w:t>
            </w:r>
            <w:r w:rsidR="000C0937" w:rsidRPr="00805350">
              <w:rPr>
                <w:noProof/>
                <w:webHidden/>
              </w:rPr>
              <w:fldChar w:fldCharType="end"/>
            </w:r>
          </w:hyperlink>
        </w:p>
        <w:p w14:paraId="7D93986C" w14:textId="5F6E4122" w:rsidR="000C0937" w:rsidRPr="00805350" w:rsidRDefault="006929FE">
          <w:pPr>
            <w:pStyle w:val="TOC2"/>
            <w:rPr>
              <w:rFonts w:eastAsiaTheme="minorEastAsia"/>
              <w:noProof/>
              <w:sz w:val="22"/>
              <w:szCs w:val="22"/>
            </w:rPr>
          </w:pPr>
          <w:hyperlink w:anchor="_Toc12539544" w:history="1">
            <w:r w:rsidR="000C0937" w:rsidRPr="00805350">
              <w:rPr>
                <w:rStyle w:val="Hyperlink"/>
                <w:noProof/>
              </w:rPr>
              <w:t>5.</w:t>
            </w:r>
            <w:r w:rsidR="000C0937" w:rsidRPr="00805350">
              <w:rPr>
                <w:rFonts w:eastAsiaTheme="minorEastAsia"/>
                <w:noProof/>
                <w:sz w:val="22"/>
                <w:szCs w:val="22"/>
              </w:rPr>
              <w:tab/>
            </w:r>
            <w:r w:rsidR="000C0937" w:rsidRPr="00805350">
              <w:rPr>
                <w:rStyle w:val="Hyperlink"/>
                <w:noProof/>
              </w:rPr>
              <w:t>TQ_3: Experience in Setting up of Virtual Classrooms for the Schools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_Toc12539544 \h </w:instrText>
            </w:r>
            <w:r w:rsidR="000C0937" w:rsidRPr="00805350">
              <w:rPr>
                <w:noProof/>
                <w:webHidden/>
              </w:rPr>
            </w:r>
            <w:r w:rsidR="000C0937" w:rsidRPr="00805350">
              <w:rPr>
                <w:noProof/>
                <w:webHidden/>
              </w:rPr>
              <w:fldChar w:fldCharType="separate"/>
            </w:r>
            <w:r w:rsidR="000C0937" w:rsidRPr="00805350">
              <w:rPr>
                <w:noProof/>
                <w:webHidden/>
              </w:rPr>
              <w:t>119</w:t>
            </w:r>
            <w:r w:rsidR="000C0937" w:rsidRPr="00805350">
              <w:rPr>
                <w:noProof/>
                <w:webHidden/>
              </w:rPr>
              <w:fldChar w:fldCharType="end"/>
            </w:r>
          </w:hyperlink>
        </w:p>
        <w:p w14:paraId="224B615F" w14:textId="793F8349" w:rsidR="000C0937" w:rsidRPr="00805350" w:rsidRDefault="006929FE">
          <w:pPr>
            <w:pStyle w:val="TOC2"/>
            <w:rPr>
              <w:rFonts w:eastAsiaTheme="minorEastAsia"/>
              <w:noProof/>
              <w:sz w:val="22"/>
              <w:szCs w:val="22"/>
            </w:rPr>
          </w:pPr>
          <w:hyperlink w:anchor="_Toc12539545" w:history="1">
            <w:r w:rsidR="000C0937" w:rsidRPr="00805350">
              <w:rPr>
                <w:rStyle w:val="Hyperlink"/>
                <w:noProof/>
              </w:rPr>
              <w:t>6.</w:t>
            </w:r>
            <w:r w:rsidR="000C0937" w:rsidRPr="00805350">
              <w:rPr>
                <w:rFonts w:eastAsiaTheme="minorEastAsia"/>
                <w:noProof/>
                <w:sz w:val="22"/>
                <w:szCs w:val="22"/>
              </w:rPr>
              <w:tab/>
            </w:r>
            <w:r w:rsidR="000C0937" w:rsidRPr="00805350">
              <w:rPr>
                <w:rStyle w:val="Hyperlink"/>
                <w:noProof/>
              </w:rPr>
              <w:t>TQ_4: Details of Experience in Implementation of Smart Education System Components including Learning Management System, Library Management System, School Management System.</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_Toc12539545 \h </w:instrText>
            </w:r>
            <w:r w:rsidR="000C0937" w:rsidRPr="00805350">
              <w:rPr>
                <w:noProof/>
                <w:webHidden/>
              </w:rPr>
            </w:r>
            <w:r w:rsidR="000C0937" w:rsidRPr="00805350">
              <w:rPr>
                <w:noProof/>
                <w:webHidden/>
              </w:rPr>
              <w:fldChar w:fldCharType="separate"/>
            </w:r>
            <w:r w:rsidR="000C0937" w:rsidRPr="00805350">
              <w:rPr>
                <w:noProof/>
                <w:webHidden/>
              </w:rPr>
              <w:t>121</w:t>
            </w:r>
            <w:r w:rsidR="000C0937" w:rsidRPr="00805350">
              <w:rPr>
                <w:noProof/>
                <w:webHidden/>
              </w:rPr>
              <w:fldChar w:fldCharType="end"/>
            </w:r>
          </w:hyperlink>
        </w:p>
        <w:p w14:paraId="40E32FFC" w14:textId="5AEDA6D8" w:rsidR="000C0937" w:rsidRPr="00805350" w:rsidRDefault="006929FE">
          <w:pPr>
            <w:pStyle w:val="TOC2"/>
            <w:rPr>
              <w:rFonts w:eastAsiaTheme="minorEastAsia"/>
              <w:noProof/>
              <w:sz w:val="22"/>
              <w:szCs w:val="22"/>
            </w:rPr>
          </w:pPr>
          <w:hyperlink w:anchor="_Toc12539546" w:history="1">
            <w:r w:rsidR="000C0937" w:rsidRPr="00805350">
              <w:rPr>
                <w:rStyle w:val="Hyperlink"/>
                <w:noProof/>
              </w:rPr>
              <w:t>7.</w:t>
            </w:r>
            <w:r w:rsidR="000C0937" w:rsidRPr="00805350">
              <w:rPr>
                <w:rFonts w:eastAsiaTheme="minorEastAsia"/>
                <w:noProof/>
                <w:sz w:val="22"/>
                <w:szCs w:val="22"/>
              </w:rPr>
              <w:tab/>
            </w:r>
            <w:r w:rsidR="000C0937" w:rsidRPr="00805350">
              <w:rPr>
                <w:rStyle w:val="Hyperlink"/>
                <w:noProof/>
              </w:rPr>
              <w:t>TQ_5: CVs of the Key Manpower proposed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_Toc12539546 \h </w:instrText>
            </w:r>
            <w:r w:rsidR="000C0937" w:rsidRPr="00805350">
              <w:rPr>
                <w:noProof/>
                <w:webHidden/>
              </w:rPr>
            </w:r>
            <w:r w:rsidR="000C0937" w:rsidRPr="00805350">
              <w:rPr>
                <w:noProof/>
                <w:webHidden/>
              </w:rPr>
              <w:fldChar w:fldCharType="separate"/>
            </w:r>
            <w:r w:rsidR="000C0937" w:rsidRPr="00805350">
              <w:rPr>
                <w:noProof/>
                <w:webHidden/>
              </w:rPr>
              <w:t>122</w:t>
            </w:r>
            <w:r w:rsidR="000C0937" w:rsidRPr="00805350">
              <w:rPr>
                <w:noProof/>
                <w:webHidden/>
              </w:rPr>
              <w:fldChar w:fldCharType="end"/>
            </w:r>
          </w:hyperlink>
        </w:p>
        <w:p w14:paraId="66B4B268" w14:textId="11D0077B" w:rsidR="000C0937" w:rsidRPr="00805350" w:rsidRDefault="006929FE">
          <w:pPr>
            <w:pStyle w:val="TOC2"/>
            <w:rPr>
              <w:rFonts w:eastAsiaTheme="minorEastAsia"/>
              <w:noProof/>
              <w:sz w:val="22"/>
              <w:szCs w:val="22"/>
            </w:rPr>
          </w:pPr>
          <w:hyperlink w:anchor="_Toc12539547" w:history="1">
            <w:r w:rsidR="000C0937" w:rsidRPr="00805350">
              <w:rPr>
                <w:rStyle w:val="Hyperlink"/>
                <w:noProof/>
              </w:rPr>
              <w:t>8.</w:t>
            </w:r>
            <w:r w:rsidR="000C0937" w:rsidRPr="00805350">
              <w:rPr>
                <w:rFonts w:eastAsiaTheme="minorEastAsia"/>
                <w:noProof/>
                <w:sz w:val="22"/>
                <w:szCs w:val="22"/>
              </w:rPr>
              <w:tab/>
            </w:r>
            <w:r w:rsidR="000C0937" w:rsidRPr="00805350">
              <w:rPr>
                <w:rStyle w:val="Hyperlink"/>
                <w:noProof/>
              </w:rPr>
              <w:t>TQ_6: Manufacturers Authorization Form</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_Toc12539547 \h </w:instrText>
            </w:r>
            <w:r w:rsidR="000C0937" w:rsidRPr="00805350">
              <w:rPr>
                <w:noProof/>
                <w:webHidden/>
              </w:rPr>
            </w:r>
            <w:r w:rsidR="000C0937" w:rsidRPr="00805350">
              <w:rPr>
                <w:noProof/>
                <w:webHidden/>
              </w:rPr>
              <w:fldChar w:fldCharType="separate"/>
            </w:r>
            <w:r w:rsidR="000C0937" w:rsidRPr="00805350">
              <w:rPr>
                <w:noProof/>
                <w:webHidden/>
              </w:rPr>
              <w:t>124</w:t>
            </w:r>
            <w:r w:rsidR="000C0937" w:rsidRPr="00805350">
              <w:rPr>
                <w:noProof/>
                <w:webHidden/>
              </w:rPr>
              <w:fldChar w:fldCharType="end"/>
            </w:r>
          </w:hyperlink>
        </w:p>
        <w:p w14:paraId="3D2D3425" w14:textId="7380FC41" w:rsidR="000C0937" w:rsidRPr="00805350" w:rsidRDefault="006929FE">
          <w:pPr>
            <w:pStyle w:val="TOC2"/>
            <w:rPr>
              <w:rFonts w:eastAsiaTheme="minorEastAsia"/>
              <w:noProof/>
              <w:sz w:val="22"/>
              <w:szCs w:val="22"/>
            </w:rPr>
          </w:pPr>
          <w:hyperlink w:anchor="_Toc12539548" w:history="1">
            <w:r w:rsidR="000C0937" w:rsidRPr="00805350">
              <w:rPr>
                <w:rStyle w:val="Hyperlink"/>
                <w:noProof/>
              </w:rPr>
              <w:t>8.4</w:t>
            </w:r>
            <w:r w:rsidR="000C0937" w:rsidRPr="00805350">
              <w:rPr>
                <w:rFonts w:eastAsiaTheme="minorEastAsia"/>
                <w:noProof/>
                <w:sz w:val="22"/>
                <w:szCs w:val="22"/>
              </w:rPr>
              <w:tab/>
            </w:r>
            <w:r w:rsidR="000C0937" w:rsidRPr="00805350">
              <w:rPr>
                <w:rStyle w:val="Hyperlink"/>
                <w:noProof/>
              </w:rPr>
              <w:t>Financial Bid Format and instructions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_Toc12539548 \h </w:instrText>
            </w:r>
            <w:r w:rsidR="000C0937" w:rsidRPr="00805350">
              <w:rPr>
                <w:noProof/>
                <w:webHidden/>
              </w:rPr>
            </w:r>
            <w:r w:rsidR="000C0937" w:rsidRPr="00805350">
              <w:rPr>
                <w:noProof/>
                <w:webHidden/>
              </w:rPr>
              <w:fldChar w:fldCharType="separate"/>
            </w:r>
            <w:r w:rsidR="000C0937" w:rsidRPr="00805350">
              <w:rPr>
                <w:noProof/>
                <w:webHidden/>
              </w:rPr>
              <w:t>125</w:t>
            </w:r>
            <w:r w:rsidR="000C0937" w:rsidRPr="00805350">
              <w:rPr>
                <w:noProof/>
                <w:webHidden/>
              </w:rPr>
              <w:fldChar w:fldCharType="end"/>
            </w:r>
          </w:hyperlink>
        </w:p>
        <w:p w14:paraId="0A364CA8" w14:textId="14D254B7" w:rsidR="000C0937" w:rsidRPr="00805350" w:rsidRDefault="006929FE">
          <w:pPr>
            <w:pStyle w:val="TOC2"/>
            <w:rPr>
              <w:rFonts w:eastAsiaTheme="minorEastAsia"/>
              <w:noProof/>
              <w:sz w:val="22"/>
              <w:szCs w:val="22"/>
            </w:rPr>
          </w:pPr>
          <w:hyperlink w:anchor="_Toc12539549"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General Instructions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_Toc12539549 \h </w:instrText>
            </w:r>
            <w:r w:rsidR="000C0937" w:rsidRPr="00805350">
              <w:rPr>
                <w:noProof/>
                <w:webHidden/>
              </w:rPr>
            </w:r>
            <w:r w:rsidR="000C0937" w:rsidRPr="00805350">
              <w:rPr>
                <w:noProof/>
                <w:webHidden/>
              </w:rPr>
              <w:fldChar w:fldCharType="separate"/>
            </w:r>
            <w:r w:rsidR="000C0937" w:rsidRPr="00805350">
              <w:rPr>
                <w:noProof/>
                <w:webHidden/>
              </w:rPr>
              <w:t>125</w:t>
            </w:r>
            <w:r w:rsidR="000C0937" w:rsidRPr="00805350">
              <w:rPr>
                <w:noProof/>
                <w:webHidden/>
              </w:rPr>
              <w:fldChar w:fldCharType="end"/>
            </w:r>
          </w:hyperlink>
        </w:p>
        <w:p w14:paraId="60277B02" w14:textId="4E2F746B" w:rsidR="000C0937" w:rsidRPr="00805350" w:rsidRDefault="006929FE">
          <w:pPr>
            <w:pStyle w:val="TOC2"/>
            <w:rPr>
              <w:rFonts w:eastAsiaTheme="minorEastAsia"/>
              <w:noProof/>
              <w:sz w:val="22"/>
              <w:szCs w:val="22"/>
            </w:rPr>
          </w:pPr>
          <w:hyperlink w:anchor="_Toc12539550"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Format for Financial Bid</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_Toc12539550 \h </w:instrText>
            </w:r>
            <w:r w:rsidR="000C0937" w:rsidRPr="00805350">
              <w:rPr>
                <w:noProof/>
                <w:webHidden/>
              </w:rPr>
            </w:r>
            <w:r w:rsidR="000C0937" w:rsidRPr="00805350">
              <w:rPr>
                <w:noProof/>
                <w:webHidden/>
              </w:rPr>
              <w:fldChar w:fldCharType="separate"/>
            </w:r>
            <w:r w:rsidR="000C0937" w:rsidRPr="00805350">
              <w:rPr>
                <w:noProof/>
                <w:webHidden/>
              </w:rPr>
              <w:t>126</w:t>
            </w:r>
            <w:r w:rsidR="000C0937" w:rsidRPr="00805350">
              <w:rPr>
                <w:noProof/>
                <w:webHidden/>
              </w:rPr>
              <w:fldChar w:fldCharType="end"/>
            </w:r>
          </w:hyperlink>
        </w:p>
        <w:p w14:paraId="65A6DB7C" w14:textId="000C395E" w:rsidR="000C0937" w:rsidRPr="00805350" w:rsidRDefault="006929FE">
          <w:pPr>
            <w:pStyle w:val="TOC2"/>
            <w:rPr>
              <w:rFonts w:eastAsiaTheme="minorEastAsia"/>
              <w:noProof/>
              <w:sz w:val="22"/>
              <w:szCs w:val="22"/>
            </w:rPr>
          </w:pPr>
          <w:hyperlink w:anchor="_Toc12539551"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Format for Performance Bank Guarantee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_Toc12539551 \h </w:instrText>
            </w:r>
            <w:r w:rsidR="000C0937" w:rsidRPr="00805350">
              <w:rPr>
                <w:noProof/>
                <w:webHidden/>
              </w:rPr>
            </w:r>
            <w:r w:rsidR="000C0937" w:rsidRPr="00805350">
              <w:rPr>
                <w:noProof/>
                <w:webHidden/>
              </w:rPr>
              <w:fldChar w:fldCharType="separate"/>
            </w:r>
            <w:r w:rsidR="000C0937" w:rsidRPr="00805350">
              <w:rPr>
                <w:noProof/>
                <w:webHidden/>
              </w:rPr>
              <w:t>126</w:t>
            </w:r>
            <w:r w:rsidR="000C0937" w:rsidRPr="00805350">
              <w:rPr>
                <w:noProof/>
                <w:webHidden/>
              </w:rPr>
              <w:fldChar w:fldCharType="end"/>
            </w:r>
          </w:hyperlink>
        </w:p>
        <w:p w14:paraId="4D3F0321" w14:textId="01CF0CAC" w:rsidR="000C0937" w:rsidRPr="00805350" w:rsidRDefault="006929FE">
          <w:pPr>
            <w:pStyle w:val="TOC1"/>
            <w:tabs>
              <w:tab w:val="left" w:pos="480"/>
              <w:tab w:val="right" w:leader="dot" w:pos="9620"/>
            </w:tabs>
            <w:rPr>
              <w:rFonts w:eastAsiaTheme="minorEastAsia"/>
              <w:noProof/>
              <w:sz w:val="22"/>
              <w:szCs w:val="22"/>
            </w:rPr>
          </w:pPr>
          <w:hyperlink w:anchor="_Toc12539552" w:history="1">
            <w:r w:rsidR="000C0937" w:rsidRPr="00805350">
              <w:rPr>
                <w:rStyle w:val="Hyperlink"/>
                <w:noProof/>
              </w:rPr>
              <w:t>9.</w:t>
            </w:r>
            <w:r w:rsidR="000C0937" w:rsidRPr="00805350">
              <w:rPr>
                <w:rFonts w:eastAsiaTheme="minorEastAsia"/>
                <w:noProof/>
                <w:sz w:val="22"/>
                <w:szCs w:val="22"/>
              </w:rPr>
              <w:tab/>
            </w:r>
            <w:r w:rsidR="000C0937" w:rsidRPr="00805350">
              <w:rPr>
                <w:rStyle w:val="Hyperlink"/>
                <w:noProof/>
              </w:rPr>
              <w:t>Section IX- General Conditions of Contract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_Toc12539552 \h </w:instrText>
            </w:r>
            <w:r w:rsidR="000C0937" w:rsidRPr="00805350">
              <w:rPr>
                <w:noProof/>
                <w:webHidden/>
              </w:rPr>
            </w:r>
            <w:r w:rsidR="000C0937" w:rsidRPr="00805350">
              <w:rPr>
                <w:noProof/>
                <w:webHidden/>
              </w:rPr>
              <w:fldChar w:fldCharType="separate"/>
            </w:r>
            <w:r w:rsidR="000C0937" w:rsidRPr="00805350">
              <w:rPr>
                <w:noProof/>
                <w:webHidden/>
              </w:rPr>
              <w:t>133</w:t>
            </w:r>
            <w:r w:rsidR="000C0937" w:rsidRPr="00805350">
              <w:rPr>
                <w:noProof/>
                <w:webHidden/>
              </w:rPr>
              <w:fldChar w:fldCharType="end"/>
            </w:r>
          </w:hyperlink>
        </w:p>
        <w:p w14:paraId="0567F616" w14:textId="38C3FBC1" w:rsidR="000C0937" w:rsidRPr="00805350" w:rsidRDefault="006929FE">
          <w:pPr>
            <w:pStyle w:val="TOC2"/>
            <w:rPr>
              <w:rFonts w:eastAsiaTheme="minorEastAsia"/>
              <w:noProof/>
              <w:sz w:val="22"/>
              <w:szCs w:val="22"/>
            </w:rPr>
          </w:pPr>
          <w:hyperlink w:anchor="_Toc12539553" w:history="1">
            <w:r w:rsidR="000C0937" w:rsidRPr="00805350">
              <w:rPr>
                <w:rStyle w:val="Hyperlink"/>
                <w:noProof/>
              </w:rPr>
              <w:t>9.1</w:t>
            </w:r>
            <w:r w:rsidR="000C0937" w:rsidRPr="00805350">
              <w:rPr>
                <w:rFonts w:eastAsiaTheme="minorEastAsia"/>
                <w:noProof/>
                <w:sz w:val="22"/>
                <w:szCs w:val="22"/>
              </w:rPr>
              <w:tab/>
            </w:r>
            <w:r w:rsidR="000C0937" w:rsidRPr="00805350">
              <w:rPr>
                <w:rStyle w:val="Hyperlink"/>
                <w:noProof/>
              </w:rPr>
              <w:t>Definitions and Interpretations: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_Toc12539553 \h </w:instrText>
            </w:r>
            <w:r w:rsidR="000C0937" w:rsidRPr="00805350">
              <w:rPr>
                <w:noProof/>
                <w:webHidden/>
              </w:rPr>
            </w:r>
            <w:r w:rsidR="000C0937" w:rsidRPr="00805350">
              <w:rPr>
                <w:noProof/>
                <w:webHidden/>
              </w:rPr>
              <w:fldChar w:fldCharType="separate"/>
            </w:r>
            <w:r w:rsidR="000C0937" w:rsidRPr="00805350">
              <w:rPr>
                <w:noProof/>
                <w:webHidden/>
              </w:rPr>
              <w:t>133</w:t>
            </w:r>
            <w:r w:rsidR="000C0937" w:rsidRPr="00805350">
              <w:rPr>
                <w:noProof/>
                <w:webHidden/>
              </w:rPr>
              <w:fldChar w:fldCharType="end"/>
            </w:r>
          </w:hyperlink>
        </w:p>
        <w:p w14:paraId="00586F74" w14:textId="088FDB9B" w:rsidR="000C0937" w:rsidRPr="00805350" w:rsidRDefault="006929FE">
          <w:pPr>
            <w:pStyle w:val="TOC2"/>
            <w:rPr>
              <w:rFonts w:eastAsiaTheme="minorEastAsia"/>
              <w:noProof/>
              <w:sz w:val="22"/>
              <w:szCs w:val="22"/>
            </w:rPr>
          </w:pPr>
          <w:hyperlink w:anchor="_Toc12539554" w:history="1">
            <w:r w:rsidR="000C0937" w:rsidRPr="00805350">
              <w:rPr>
                <w:rStyle w:val="Hyperlink"/>
                <w:noProof/>
              </w:rPr>
              <w:t>9.2</w:t>
            </w:r>
            <w:r w:rsidR="000C0937" w:rsidRPr="00805350">
              <w:rPr>
                <w:rFonts w:eastAsiaTheme="minorEastAsia"/>
                <w:noProof/>
                <w:sz w:val="22"/>
                <w:szCs w:val="22"/>
              </w:rPr>
              <w:tab/>
            </w:r>
            <w:r w:rsidR="000C0937" w:rsidRPr="00805350">
              <w:rPr>
                <w:rStyle w:val="Hyperlink"/>
                <w:noProof/>
              </w:rPr>
              <w:t>Documents forming part of Agreement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_Toc12539554 \h </w:instrText>
            </w:r>
            <w:r w:rsidR="000C0937" w:rsidRPr="00805350">
              <w:rPr>
                <w:noProof/>
                <w:webHidden/>
              </w:rPr>
            </w:r>
            <w:r w:rsidR="000C0937" w:rsidRPr="00805350">
              <w:rPr>
                <w:noProof/>
                <w:webHidden/>
              </w:rPr>
              <w:fldChar w:fldCharType="separate"/>
            </w:r>
            <w:r w:rsidR="000C0937" w:rsidRPr="00805350">
              <w:rPr>
                <w:noProof/>
                <w:webHidden/>
              </w:rPr>
              <w:t>135</w:t>
            </w:r>
            <w:r w:rsidR="000C0937" w:rsidRPr="00805350">
              <w:rPr>
                <w:noProof/>
                <w:webHidden/>
              </w:rPr>
              <w:fldChar w:fldCharType="end"/>
            </w:r>
          </w:hyperlink>
        </w:p>
        <w:p w14:paraId="5BB8773A" w14:textId="7311F99A" w:rsidR="000C0937" w:rsidRPr="00805350" w:rsidRDefault="006929FE">
          <w:pPr>
            <w:pStyle w:val="TOC2"/>
            <w:rPr>
              <w:rFonts w:eastAsiaTheme="minorEastAsia"/>
              <w:noProof/>
              <w:sz w:val="22"/>
              <w:szCs w:val="22"/>
            </w:rPr>
          </w:pPr>
          <w:hyperlink w:anchor="_Toc12539555" w:history="1">
            <w:r w:rsidR="000C0937" w:rsidRPr="00805350">
              <w:rPr>
                <w:rStyle w:val="Hyperlink"/>
                <w:noProof/>
              </w:rPr>
              <w:t>9.3</w:t>
            </w:r>
            <w:r w:rsidR="000C0937" w:rsidRPr="00805350">
              <w:rPr>
                <w:rFonts w:eastAsiaTheme="minorEastAsia"/>
                <w:noProof/>
                <w:sz w:val="22"/>
                <w:szCs w:val="22"/>
              </w:rPr>
              <w:tab/>
            </w:r>
            <w:r w:rsidR="000C0937" w:rsidRPr="00805350">
              <w:rPr>
                <w:rStyle w:val="Hyperlink"/>
                <w:noProof/>
              </w:rPr>
              <w:t>Measurements and Arithmetic Conventions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_Toc12539555 \h </w:instrText>
            </w:r>
            <w:r w:rsidR="000C0937" w:rsidRPr="00805350">
              <w:rPr>
                <w:noProof/>
                <w:webHidden/>
              </w:rPr>
            </w:r>
            <w:r w:rsidR="000C0937" w:rsidRPr="00805350">
              <w:rPr>
                <w:noProof/>
                <w:webHidden/>
              </w:rPr>
              <w:fldChar w:fldCharType="separate"/>
            </w:r>
            <w:r w:rsidR="000C0937" w:rsidRPr="00805350">
              <w:rPr>
                <w:noProof/>
                <w:webHidden/>
              </w:rPr>
              <w:t>135</w:t>
            </w:r>
            <w:r w:rsidR="000C0937" w:rsidRPr="00805350">
              <w:rPr>
                <w:noProof/>
                <w:webHidden/>
              </w:rPr>
              <w:fldChar w:fldCharType="end"/>
            </w:r>
          </w:hyperlink>
        </w:p>
        <w:p w14:paraId="4EC2CDDA" w14:textId="1FD350F8" w:rsidR="000C0937" w:rsidRPr="00805350" w:rsidRDefault="006929FE">
          <w:pPr>
            <w:pStyle w:val="TOC2"/>
            <w:rPr>
              <w:rFonts w:eastAsiaTheme="minorEastAsia"/>
              <w:noProof/>
              <w:sz w:val="22"/>
              <w:szCs w:val="22"/>
            </w:rPr>
          </w:pPr>
          <w:hyperlink w:anchor="_Toc12539556" w:history="1">
            <w:r w:rsidR="000C0937" w:rsidRPr="00805350">
              <w:rPr>
                <w:rStyle w:val="Hyperlink"/>
                <w:noProof/>
              </w:rPr>
              <w:t>9.4</w:t>
            </w:r>
            <w:r w:rsidR="000C0937" w:rsidRPr="00805350">
              <w:rPr>
                <w:rFonts w:eastAsiaTheme="minorEastAsia"/>
                <w:noProof/>
                <w:sz w:val="22"/>
                <w:szCs w:val="22"/>
              </w:rPr>
              <w:tab/>
            </w:r>
            <w:r w:rsidR="000C0937" w:rsidRPr="00805350">
              <w:rPr>
                <w:rStyle w:val="Hyperlink"/>
                <w:noProof/>
              </w:rPr>
              <w:t>Priority of documents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_Toc12539556 \h </w:instrText>
            </w:r>
            <w:r w:rsidR="000C0937" w:rsidRPr="00805350">
              <w:rPr>
                <w:noProof/>
                <w:webHidden/>
              </w:rPr>
            </w:r>
            <w:r w:rsidR="000C0937" w:rsidRPr="00805350">
              <w:rPr>
                <w:noProof/>
                <w:webHidden/>
              </w:rPr>
              <w:fldChar w:fldCharType="separate"/>
            </w:r>
            <w:r w:rsidR="000C0937" w:rsidRPr="00805350">
              <w:rPr>
                <w:noProof/>
                <w:webHidden/>
              </w:rPr>
              <w:t>136</w:t>
            </w:r>
            <w:r w:rsidR="000C0937" w:rsidRPr="00805350">
              <w:rPr>
                <w:noProof/>
                <w:webHidden/>
              </w:rPr>
              <w:fldChar w:fldCharType="end"/>
            </w:r>
          </w:hyperlink>
        </w:p>
        <w:p w14:paraId="22600DFF" w14:textId="4DF7C3D3" w:rsidR="000C0937" w:rsidRPr="00805350" w:rsidRDefault="006929FE">
          <w:pPr>
            <w:pStyle w:val="TOC2"/>
            <w:rPr>
              <w:rFonts w:eastAsiaTheme="minorEastAsia"/>
              <w:noProof/>
              <w:sz w:val="22"/>
              <w:szCs w:val="22"/>
            </w:rPr>
          </w:pPr>
          <w:hyperlink w:anchor="_Toc12539557" w:history="1">
            <w:r w:rsidR="000C0937" w:rsidRPr="00805350">
              <w:rPr>
                <w:rStyle w:val="Hyperlink"/>
                <w:noProof/>
              </w:rPr>
              <w:t>9.5</w:t>
            </w:r>
            <w:r w:rsidR="000C0937" w:rsidRPr="00805350">
              <w:rPr>
                <w:rFonts w:eastAsiaTheme="minorEastAsia"/>
                <w:noProof/>
                <w:sz w:val="22"/>
                <w:szCs w:val="22"/>
              </w:rPr>
              <w:tab/>
            </w:r>
            <w:r w:rsidR="000C0937" w:rsidRPr="00805350">
              <w:rPr>
                <w:rStyle w:val="Hyperlink"/>
                <w:noProof/>
              </w:rPr>
              <w:t>Conditions Precedent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_Toc12539557 \h </w:instrText>
            </w:r>
            <w:r w:rsidR="000C0937" w:rsidRPr="00805350">
              <w:rPr>
                <w:noProof/>
                <w:webHidden/>
              </w:rPr>
            </w:r>
            <w:r w:rsidR="000C0937" w:rsidRPr="00805350">
              <w:rPr>
                <w:noProof/>
                <w:webHidden/>
              </w:rPr>
              <w:fldChar w:fldCharType="separate"/>
            </w:r>
            <w:r w:rsidR="000C0937" w:rsidRPr="00805350">
              <w:rPr>
                <w:noProof/>
                <w:webHidden/>
              </w:rPr>
              <w:t>136</w:t>
            </w:r>
            <w:r w:rsidR="000C0937" w:rsidRPr="00805350">
              <w:rPr>
                <w:noProof/>
                <w:webHidden/>
              </w:rPr>
              <w:fldChar w:fldCharType="end"/>
            </w:r>
          </w:hyperlink>
        </w:p>
        <w:p w14:paraId="5A05B565" w14:textId="34A60EC7" w:rsidR="000C0937" w:rsidRPr="00805350" w:rsidRDefault="006929FE">
          <w:pPr>
            <w:pStyle w:val="TOC2"/>
            <w:rPr>
              <w:rFonts w:eastAsiaTheme="minorEastAsia"/>
              <w:noProof/>
              <w:sz w:val="22"/>
              <w:szCs w:val="22"/>
            </w:rPr>
          </w:pPr>
          <w:hyperlink w:anchor="_Toc12539558" w:history="1">
            <w:r w:rsidR="000C0937" w:rsidRPr="00805350">
              <w:rPr>
                <w:rStyle w:val="Hyperlink"/>
                <w:noProof/>
              </w:rPr>
              <w:t>9.6</w:t>
            </w:r>
            <w:r w:rsidR="000C0937" w:rsidRPr="00805350">
              <w:rPr>
                <w:rFonts w:eastAsiaTheme="minorEastAsia"/>
                <w:noProof/>
                <w:sz w:val="22"/>
                <w:szCs w:val="22"/>
              </w:rPr>
              <w:tab/>
            </w:r>
            <w:r w:rsidR="000C0937" w:rsidRPr="00805350">
              <w:rPr>
                <w:rStyle w:val="Hyperlink"/>
                <w:noProof/>
              </w:rPr>
              <w:t>Performance Bank Guarantee (PBG)</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_Toc12539558 \h </w:instrText>
            </w:r>
            <w:r w:rsidR="000C0937" w:rsidRPr="00805350">
              <w:rPr>
                <w:noProof/>
                <w:webHidden/>
              </w:rPr>
            </w:r>
            <w:r w:rsidR="000C0937" w:rsidRPr="00805350">
              <w:rPr>
                <w:noProof/>
                <w:webHidden/>
              </w:rPr>
              <w:fldChar w:fldCharType="separate"/>
            </w:r>
            <w:r w:rsidR="000C0937" w:rsidRPr="00805350">
              <w:rPr>
                <w:noProof/>
                <w:webHidden/>
              </w:rPr>
              <w:t>137</w:t>
            </w:r>
            <w:r w:rsidR="000C0937" w:rsidRPr="00805350">
              <w:rPr>
                <w:noProof/>
                <w:webHidden/>
              </w:rPr>
              <w:fldChar w:fldCharType="end"/>
            </w:r>
          </w:hyperlink>
        </w:p>
        <w:p w14:paraId="280CC1A7" w14:textId="635DC7BA" w:rsidR="000C0937" w:rsidRPr="00805350" w:rsidRDefault="006929FE">
          <w:pPr>
            <w:pStyle w:val="TOC2"/>
            <w:rPr>
              <w:rFonts w:eastAsiaTheme="minorEastAsia"/>
              <w:noProof/>
              <w:sz w:val="22"/>
              <w:szCs w:val="22"/>
            </w:rPr>
          </w:pPr>
          <w:hyperlink w:anchor="_Toc12539559" w:history="1">
            <w:r w:rsidR="000C0937" w:rsidRPr="00805350">
              <w:rPr>
                <w:rStyle w:val="Hyperlink"/>
                <w:noProof/>
              </w:rPr>
              <w:t>9.7</w:t>
            </w:r>
            <w:r w:rsidR="000C0937" w:rsidRPr="00805350">
              <w:rPr>
                <w:rFonts w:eastAsiaTheme="minorEastAsia"/>
                <w:noProof/>
                <w:sz w:val="22"/>
                <w:szCs w:val="22"/>
              </w:rPr>
              <w:tab/>
            </w:r>
            <w:r w:rsidR="000C0937" w:rsidRPr="00805350">
              <w:rPr>
                <w:rStyle w:val="Hyperlink"/>
                <w:noProof/>
              </w:rPr>
              <w:t>Scope of Work</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_Toc12539559 \h </w:instrText>
            </w:r>
            <w:r w:rsidR="000C0937" w:rsidRPr="00805350">
              <w:rPr>
                <w:noProof/>
                <w:webHidden/>
              </w:rPr>
            </w:r>
            <w:r w:rsidR="000C0937" w:rsidRPr="00805350">
              <w:rPr>
                <w:noProof/>
                <w:webHidden/>
              </w:rPr>
              <w:fldChar w:fldCharType="separate"/>
            </w:r>
            <w:r w:rsidR="000C0937" w:rsidRPr="00805350">
              <w:rPr>
                <w:noProof/>
                <w:webHidden/>
              </w:rPr>
              <w:t>137</w:t>
            </w:r>
            <w:r w:rsidR="000C0937" w:rsidRPr="00805350">
              <w:rPr>
                <w:noProof/>
                <w:webHidden/>
              </w:rPr>
              <w:fldChar w:fldCharType="end"/>
            </w:r>
          </w:hyperlink>
        </w:p>
        <w:p w14:paraId="0C6DF4F8" w14:textId="421CE35C" w:rsidR="000C0937" w:rsidRPr="00805350" w:rsidRDefault="006929FE">
          <w:pPr>
            <w:pStyle w:val="TOC2"/>
            <w:rPr>
              <w:rFonts w:eastAsiaTheme="minorEastAsia"/>
              <w:noProof/>
              <w:sz w:val="22"/>
              <w:szCs w:val="22"/>
            </w:rPr>
          </w:pPr>
          <w:hyperlink w:anchor="_Toc12539560" w:history="1">
            <w:r w:rsidR="000C0937" w:rsidRPr="00805350">
              <w:rPr>
                <w:rStyle w:val="Hyperlink"/>
                <w:noProof/>
              </w:rPr>
              <w:t>9.8</w:t>
            </w:r>
            <w:r w:rsidR="000C0937" w:rsidRPr="00805350">
              <w:rPr>
                <w:rFonts w:eastAsiaTheme="minorEastAsia"/>
                <w:noProof/>
                <w:sz w:val="22"/>
                <w:szCs w:val="22"/>
              </w:rPr>
              <w:tab/>
            </w:r>
            <w:r w:rsidR="000C0937" w:rsidRPr="00805350">
              <w:rPr>
                <w:rStyle w:val="Hyperlink"/>
                <w:noProof/>
              </w:rPr>
              <w:t>Commencement and Duration of the Contract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_Toc12539560 \h </w:instrText>
            </w:r>
            <w:r w:rsidR="000C0937" w:rsidRPr="00805350">
              <w:rPr>
                <w:noProof/>
                <w:webHidden/>
              </w:rPr>
            </w:r>
            <w:r w:rsidR="000C0937" w:rsidRPr="00805350">
              <w:rPr>
                <w:noProof/>
                <w:webHidden/>
              </w:rPr>
              <w:fldChar w:fldCharType="separate"/>
            </w:r>
            <w:r w:rsidR="000C0937" w:rsidRPr="00805350">
              <w:rPr>
                <w:noProof/>
                <w:webHidden/>
              </w:rPr>
              <w:t>138</w:t>
            </w:r>
            <w:r w:rsidR="000C0937" w:rsidRPr="00805350">
              <w:rPr>
                <w:noProof/>
                <w:webHidden/>
              </w:rPr>
              <w:fldChar w:fldCharType="end"/>
            </w:r>
          </w:hyperlink>
        </w:p>
        <w:p w14:paraId="715B84A4" w14:textId="578D7A0A" w:rsidR="000C0937" w:rsidRPr="00805350" w:rsidRDefault="006929FE">
          <w:pPr>
            <w:pStyle w:val="TOC2"/>
            <w:rPr>
              <w:rFonts w:eastAsiaTheme="minorEastAsia"/>
              <w:noProof/>
              <w:sz w:val="22"/>
              <w:szCs w:val="22"/>
            </w:rPr>
          </w:pPr>
          <w:hyperlink w:anchor="_Toc12539561" w:history="1">
            <w:r w:rsidR="000C0937" w:rsidRPr="00805350">
              <w:rPr>
                <w:rStyle w:val="Hyperlink"/>
                <w:noProof/>
              </w:rPr>
              <w:t>9.9</w:t>
            </w:r>
            <w:r w:rsidR="000C0937" w:rsidRPr="00805350">
              <w:rPr>
                <w:rFonts w:eastAsiaTheme="minorEastAsia"/>
                <w:noProof/>
                <w:sz w:val="22"/>
                <w:szCs w:val="22"/>
              </w:rPr>
              <w:tab/>
            </w:r>
            <w:r w:rsidR="000C0937" w:rsidRPr="00805350">
              <w:rPr>
                <w:rStyle w:val="Hyperlink"/>
                <w:noProof/>
              </w:rPr>
              <w:t>Statutory Requirements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_Toc12539561 \h </w:instrText>
            </w:r>
            <w:r w:rsidR="000C0937" w:rsidRPr="00805350">
              <w:rPr>
                <w:noProof/>
                <w:webHidden/>
              </w:rPr>
            </w:r>
            <w:r w:rsidR="000C0937" w:rsidRPr="00805350">
              <w:rPr>
                <w:noProof/>
                <w:webHidden/>
              </w:rPr>
              <w:fldChar w:fldCharType="separate"/>
            </w:r>
            <w:r w:rsidR="000C0937" w:rsidRPr="00805350">
              <w:rPr>
                <w:noProof/>
                <w:webHidden/>
              </w:rPr>
              <w:t>138</w:t>
            </w:r>
            <w:r w:rsidR="000C0937" w:rsidRPr="00805350">
              <w:rPr>
                <w:noProof/>
                <w:webHidden/>
              </w:rPr>
              <w:fldChar w:fldCharType="end"/>
            </w:r>
          </w:hyperlink>
        </w:p>
        <w:p w14:paraId="5EFC6A68" w14:textId="0EDB44C5" w:rsidR="000C0937" w:rsidRPr="00805350" w:rsidRDefault="006929FE">
          <w:pPr>
            <w:pStyle w:val="TOC2"/>
            <w:rPr>
              <w:rFonts w:eastAsiaTheme="minorEastAsia"/>
              <w:noProof/>
              <w:sz w:val="22"/>
              <w:szCs w:val="22"/>
            </w:rPr>
          </w:pPr>
          <w:hyperlink w:anchor="_Toc12539562" w:history="1">
            <w:r w:rsidR="000C0937" w:rsidRPr="00805350">
              <w:rPr>
                <w:rStyle w:val="Hyperlink"/>
                <w:noProof/>
              </w:rPr>
              <w:t>9.10</w:t>
            </w:r>
            <w:r w:rsidR="000C0937" w:rsidRPr="00805350">
              <w:rPr>
                <w:rFonts w:eastAsiaTheme="minorEastAsia"/>
                <w:noProof/>
                <w:sz w:val="22"/>
                <w:szCs w:val="22"/>
              </w:rPr>
              <w:tab/>
            </w:r>
            <w:r w:rsidR="000C0937" w:rsidRPr="00805350">
              <w:rPr>
                <w:rStyle w:val="Hyperlink"/>
                <w:noProof/>
              </w:rPr>
              <w:t>IA’s Obligations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_Toc12539562 \h </w:instrText>
            </w:r>
            <w:r w:rsidR="000C0937" w:rsidRPr="00805350">
              <w:rPr>
                <w:noProof/>
                <w:webHidden/>
              </w:rPr>
            </w:r>
            <w:r w:rsidR="000C0937" w:rsidRPr="00805350">
              <w:rPr>
                <w:noProof/>
                <w:webHidden/>
              </w:rPr>
              <w:fldChar w:fldCharType="separate"/>
            </w:r>
            <w:r w:rsidR="000C0937" w:rsidRPr="00805350">
              <w:rPr>
                <w:noProof/>
                <w:webHidden/>
              </w:rPr>
              <w:t>138</w:t>
            </w:r>
            <w:r w:rsidR="000C0937" w:rsidRPr="00805350">
              <w:rPr>
                <w:noProof/>
                <w:webHidden/>
              </w:rPr>
              <w:fldChar w:fldCharType="end"/>
            </w:r>
          </w:hyperlink>
        </w:p>
        <w:p w14:paraId="148B081A" w14:textId="7C30EBA9" w:rsidR="000C0937" w:rsidRPr="00805350" w:rsidRDefault="006929FE">
          <w:pPr>
            <w:pStyle w:val="TOC2"/>
            <w:rPr>
              <w:rFonts w:eastAsiaTheme="minorEastAsia"/>
              <w:noProof/>
              <w:sz w:val="22"/>
              <w:szCs w:val="22"/>
            </w:rPr>
          </w:pPr>
          <w:hyperlink w:anchor="_Toc12539563" w:history="1">
            <w:r w:rsidR="000C0937" w:rsidRPr="00805350">
              <w:rPr>
                <w:rStyle w:val="Hyperlink"/>
                <w:noProof/>
              </w:rPr>
              <w:t>9.11</w:t>
            </w:r>
            <w:r w:rsidR="000C0937" w:rsidRPr="00805350">
              <w:rPr>
                <w:rFonts w:eastAsiaTheme="minorEastAsia"/>
                <w:noProof/>
                <w:sz w:val="22"/>
                <w:szCs w:val="22"/>
              </w:rPr>
              <w:tab/>
            </w:r>
            <w:r w:rsidR="00760400" w:rsidRPr="00805350">
              <w:rPr>
                <w:rStyle w:val="Hyperlink"/>
                <w:noProof/>
              </w:rPr>
              <w:t xml:space="preserve">JSCL </w:t>
            </w:r>
            <w:r w:rsidR="000C0937" w:rsidRPr="00805350">
              <w:rPr>
                <w:rStyle w:val="Hyperlink"/>
                <w:noProof/>
              </w:rPr>
              <w:t>Obligations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_Toc12539563 \h </w:instrText>
            </w:r>
            <w:r w:rsidR="000C0937" w:rsidRPr="00805350">
              <w:rPr>
                <w:noProof/>
                <w:webHidden/>
              </w:rPr>
            </w:r>
            <w:r w:rsidR="000C0937" w:rsidRPr="00805350">
              <w:rPr>
                <w:noProof/>
                <w:webHidden/>
              </w:rPr>
              <w:fldChar w:fldCharType="separate"/>
            </w:r>
            <w:r w:rsidR="000C0937" w:rsidRPr="00805350">
              <w:rPr>
                <w:noProof/>
                <w:webHidden/>
              </w:rPr>
              <w:t>139</w:t>
            </w:r>
            <w:r w:rsidR="000C0937" w:rsidRPr="00805350">
              <w:rPr>
                <w:noProof/>
                <w:webHidden/>
              </w:rPr>
              <w:fldChar w:fldCharType="end"/>
            </w:r>
          </w:hyperlink>
        </w:p>
        <w:p w14:paraId="34C28BA3" w14:textId="052FB8F1" w:rsidR="000C0937" w:rsidRPr="00805350" w:rsidRDefault="006929FE">
          <w:pPr>
            <w:pStyle w:val="TOC2"/>
            <w:rPr>
              <w:rFonts w:eastAsiaTheme="minorEastAsia"/>
              <w:noProof/>
              <w:sz w:val="22"/>
              <w:szCs w:val="22"/>
            </w:rPr>
          </w:pPr>
          <w:hyperlink w:anchor="_Toc12539564" w:history="1">
            <w:r w:rsidR="000C0937" w:rsidRPr="00805350">
              <w:rPr>
                <w:rStyle w:val="Hyperlink"/>
                <w:noProof/>
              </w:rPr>
              <w:t>9.12</w:t>
            </w:r>
            <w:r w:rsidR="000C0937" w:rsidRPr="00805350">
              <w:rPr>
                <w:rFonts w:eastAsiaTheme="minorEastAsia"/>
                <w:noProof/>
                <w:sz w:val="22"/>
                <w:szCs w:val="22"/>
              </w:rPr>
              <w:tab/>
            </w:r>
            <w:r w:rsidR="000C0937" w:rsidRPr="00805350">
              <w:rPr>
                <w:rStyle w:val="Hyperlink"/>
                <w:noProof/>
              </w:rPr>
              <w:t>IA’s Team</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_Toc12539564 \h </w:instrText>
            </w:r>
            <w:r w:rsidR="000C0937" w:rsidRPr="00805350">
              <w:rPr>
                <w:noProof/>
                <w:webHidden/>
              </w:rPr>
            </w:r>
            <w:r w:rsidR="000C0937" w:rsidRPr="00805350">
              <w:rPr>
                <w:noProof/>
                <w:webHidden/>
              </w:rPr>
              <w:fldChar w:fldCharType="separate"/>
            </w:r>
            <w:r w:rsidR="000C0937" w:rsidRPr="00805350">
              <w:rPr>
                <w:noProof/>
                <w:webHidden/>
              </w:rPr>
              <w:t>140</w:t>
            </w:r>
            <w:r w:rsidR="000C0937" w:rsidRPr="00805350">
              <w:rPr>
                <w:noProof/>
                <w:webHidden/>
              </w:rPr>
              <w:fldChar w:fldCharType="end"/>
            </w:r>
          </w:hyperlink>
        </w:p>
        <w:p w14:paraId="2673BCEA" w14:textId="500BEE0D" w:rsidR="000C0937" w:rsidRPr="00805350" w:rsidRDefault="006929FE">
          <w:pPr>
            <w:pStyle w:val="TOC2"/>
            <w:rPr>
              <w:rFonts w:eastAsiaTheme="minorEastAsia"/>
              <w:noProof/>
              <w:sz w:val="22"/>
              <w:szCs w:val="22"/>
            </w:rPr>
          </w:pPr>
          <w:hyperlink w:anchor="_Toc12539565" w:history="1">
            <w:r w:rsidR="000C0937" w:rsidRPr="00805350">
              <w:rPr>
                <w:rStyle w:val="Hyperlink"/>
                <w:noProof/>
              </w:rPr>
              <w:t>9.13</w:t>
            </w:r>
            <w:r w:rsidR="000C0937" w:rsidRPr="00805350">
              <w:rPr>
                <w:rFonts w:eastAsiaTheme="minorEastAsia"/>
                <w:noProof/>
                <w:sz w:val="22"/>
                <w:szCs w:val="22"/>
              </w:rPr>
              <w:tab/>
            </w:r>
            <w:r w:rsidR="000C0937" w:rsidRPr="00805350">
              <w:rPr>
                <w:rStyle w:val="Hyperlink"/>
                <w:noProof/>
              </w:rPr>
              <w:t>Access to JSCL ’s or its nominated Agencies’ Premises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_Toc12539565 \h </w:instrText>
            </w:r>
            <w:r w:rsidR="000C0937" w:rsidRPr="00805350">
              <w:rPr>
                <w:noProof/>
                <w:webHidden/>
              </w:rPr>
            </w:r>
            <w:r w:rsidR="000C0937" w:rsidRPr="00805350">
              <w:rPr>
                <w:noProof/>
                <w:webHidden/>
              </w:rPr>
              <w:fldChar w:fldCharType="separate"/>
            </w:r>
            <w:r w:rsidR="000C0937" w:rsidRPr="00805350">
              <w:rPr>
                <w:noProof/>
                <w:webHidden/>
              </w:rPr>
              <w:t>140</w:t>
            </w:r>
            <w:r w:rsidR="000C0937" w:rsidRPr="00805350">
              <w:rPr>
                <w:noProof/>
                <w:webHidden/>
              </w:rPr>
              <w:fldChar w:fldCharType="end"/>
            </w:r>
          </w:hyperlink>
        </w:p>
        <w:p w14:paraId="41232889" w14:textId="24B1E77A" w:rsidR="000C0937" w:rsidRPr="00805350" w:rsidRDefault="006929FE">
          <w:pPr>
            <w:pStyle w:val="TOC2"/>
            <w:rPr>
              <w:rFonts w:eastAsiaTheme="minorEastAsia"/>
              <w:noProof/>
              <w:sz w:val="22"/>
              <w:szCs w:val="22"/>
            </w:rPr>
          </w:pPr>
          <w:hyperlink w:anchor="_Toc12539566" w:history="1">
            <w:r w:rsidR="000C0937" w:rsidRPr="00805350">
              <w:rPr>
                <w:rStyle w:val="Hyperlink"/>
                <w:noProof/>
              </w:rPr>
              <w:t>9.14</w:t>
            </w:r>
            <w:r w:rsidR="000C0937" w:rsidRPr="00805350">
              <w:rPr>
                <w:rFonts w:eastAsiaTheme="minorEastAsia"/>
                <w:noProof/>
                <w:sz w:val="22"/>
                <w:szCs w:val="22"/>
              </w:rPr>
              <w:tab/>
            </w:r>
            <w:r w:rsidR="000C0937" w:rsidRPr="00805350">
              <w:rPr>
                <w:rStyle w:val="Hyperlink"/>
                <w:noProof/>
              </w:rPr>
              <w:t>Project Management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_Toc12539566 \h </w:instrText>
            </w:r>
            <w:r w:rsidR="000C0937" w:rsidRPr="00805350">
              <w:rPr>
                <w:noProof/>
                <w:webHidden/>
              </w:rPr>
            </w:r>
            <w:r w:rsidR="000C0937" w:rsidRPr="00805350">
              <w:rPr>
                <w:noProof/>
                <w:webHidden/>
              </w:rPr>
              <w:fldChar w:fldCharType="separate"/>
            </w:r>
            <w:r w:rsidR="000C0937" w:rsidRPr="00805350">
              <w:rPr>
                <w:noProof/>
                <w:webHidden/>
              </w:rPr>
              <w:t>141</w:t>
            </w:r>
            <w:r w:rsidR="000C0937" w:rsidRPr="00805350">
              <w:rPr>
                <w:noProof/>
                <w:webHidden/>
              </w:rPr>
              <w:fldChar w:fldCharType="end"/>
            </w:r>
          </w:hyperlink>
        </w:p>
        <w:p w14:paraId="7CD6ED34" w14:textId="35771A55" w:rsidR="000C0937" w:rsidRPr="00805350" w:rsidRDefault="006929FE">
          <w:pPr>
            <w:pStyle w:val="TOC2"/>
            <w:rPr>
              <w:rFonts w:eastAsiaTheme="minorEastAsia"/>
              <w:noProof/>
              <w:sz w:val="22"/>
              <w:szCs w:val="22"/>
            </w:rPr>
          </w:pPr>
          <w:hyperlink w:anchor="_Toc12539567" w:history="1">
            <w:r w:rsidR="000C0937" w:rsidRPr="00805350">
              <w:rPr>
                <w:rStyle w:val="Hyperlink"/>
                <w:noProof/>
                <w:spacing w:val="-4"/>
                <w:w w:val="105"/>
              </w:rPr>
              <w:t>1.</w:t>
            </w:r>
            <w:r w:rsidR="000C0937" w:rsidRPr="00805350">
              <w:rPr>
                <w:rFonts w:eastAsiaTheme="minorEastAsia"/>
                <w:noProof/>
                <w:sz w:val="22"/>
                <w:szCs w:val="22"/>
              </w:rPr>
              <w:tab/>
            </w:r>
            <w:r w:rsidR="000C0937" w:rsidRPr="00805350">
              <w:rPr>
                <w:rStyle w:val="Hyperlink"/>
                <w:noProof/>
                <w:spacing w:val="-4"/>
                <w:w w:val="105"/>
              </w:rPr>
              <w:t>Approvals and Required Consents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_Toc12539567 \h </w:instrText>
            </w:r>
            <w:r w:rsidR="000C0937" w:rsidRPr="00805350">
              <w:rPr>
                <w:noProof/>
                <w:webHidden/>
              </w:rPr>
            </w:r>
            <w:r w:rsidR="000C0937" w:rsidRPr="00805350">
              <w:rPr>
                <w:noProof/>
                <w:webHidden/>
              </w:rPr>
              <w:fldChar w:fldCharType="separate"/>
            </w:r>
            <w:r w:rsidR="000C0937" w:rsidRPr="00805350">
              <w:rPr>
                <w:noProof/>
                <w:webHidden/>
              </w:rPr>
              <w:t>141</w:t>
            </w:r>
            <w:r w:rsidR="000C0937" w:rsidRPr="00805350">
              <w:rPr>
                <w:noProof/>
                <w:webHidden/>
              </w:rPr>
              <w:fldChar w:fldCharType="end"/>
            </w:r>
          </w:hyperlink>
        </w:p>
        <w:p w14:paraId="5C56D122" w14:textId="14B367F7" w:rsidR="000C0937" w:rsidRPr="00805350" w:rsidRDefault="006929FE">
          <w:pPr>
            <w:pStyle w:val="TOC2"/>
            <w:rPr>
              <w:rFonts w:eastAsiaTheme="minorEastAsia"/>
              <w:noProof/>
              <w:sz w:val="22"/>
              <w:szCs w:val="22"/>
            </w:rPr>
          </w:pPr>
          <w:hyperlink w:anchor="_Toc12539568" w:history="1">
            <w:r w:rsidR="000C0937" w:rsidRPr="00805350">
              <w:rPr>
                <w:rStyle w:val="Hyperlink"/>
                <w:noProof/>
                <w:spacing w:val="-4"/>
                <w:w w:val="105"/>
              </w:rPr>
              <w:t>2.</w:t>
            </w:r>
            <w:r w:rsidR="000C0937" w:rsidRPr="00805350">
              <w:rPr>
                <w:rFonts w:eastAsiaTheme="minorEastAsia"/>
                <w:noProof/>
                <w:sz w:val="22"/>
                <w:szCs w:val="22"/>
              </w:rPr>
              <w:tab/>
            </w:r>
            <w:r w:rsidR="000C0937" w:rsidRPr="00805350">
              <w:rPr>
                <w:rStyle w:val="Hyperlink"/>
                <w:noProof/>
                <w:spacing w:val="-4"/>
                <w:w w:val="105"/>
              </w:rPr>
              <w:t>Reporting Progress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_Toc12539568 \h </w:instrText>
            </w:r>
            <w:r w:rsidR="000C0937" w:rsidRPr="00805350">
              <w:rPr>
                <w:noProof/>
                <w:webHidden/>
              </w:rPr>
            </w:r>
            <w:r w:rsidR="000C0937" w:rsidRPr="00805350">
              <w:rPr>
                <w:noProof/>
                <w:webHidden/>
              </w:rPr>
              <w:fldChar w:fldCharType="separate"/>
            </w:r>
            <w:r w:rsidR="000C0937" w:rsidRPr="00805350">
              <w:rPr>
                <w:noProof/>
                <w:webHidden/>
              </w:rPr>
              <w:t>142</w:t>
            </w:r>
            <w:r w:rsidR="000C0937" w:rsidRPr="00805350">
              <w:rPr>
                <w:noProof/>
                <w:webHidden/>
              </w:rPr>
              <w:fldChar w:fldCharType="end"/>
            </w:r>
          </w:hyperlink>
        </w:p>
        <w:p w14:paraId="09A1FF43" w14:textId="321FF5B0" w:rsidR="000C0937" w:rsidRPr="00805350" w:rsidRDefault="006929FE">
          <w:pPr>
            <w:pStyle w:val="TOC2"/>
            <w:rPr>
              <w:rFonts w:eastAsiaTheme="minorEastAsia"/>
              <w:noProof/>
              <w:sz w:val="22"/>
              <w:szCs w:val="22"/>
            </w:rPr>
          </w:pPr>
          <w:hyperlink w:anchor="_Toc12539569" w:history="1">
            <w:r w:rsidR="000C0937" w:rsidRPr="00805350">
              <w:rPr>
                <w:rStyle w:val="Hyperlink"/>
                <w:noProof/>
                <w:spacing w:val="-5"/>
                <w:w w:val="105"/>
              </w:rPr>
              <w:t>3.</w:t>
            </w:r>
            <w:r w:rsidR="000C0937" w:rsidRPr="00805350">
              <w:rPr>
                <w:rFonts w:eastAsiaTheme="minorEastAsia"/>
                <w:noProof/>
                <w:sz w:val="22"/>
                <w:szCs w:val="22"/>
              </w:rPr>
              <w:tab/>
            </w:r>
            <w:r w:rsidR="000C0937" w:rsidRPr="00805350">
              <w:rPr>
                <w:rStyle w:val="Hyperlink"/>
                <w:noProof/>
                <w:spacing w:val="-5"/>
                <w:w w:val="105"/>
              </w:rPr>
              <w:t>Commencement and Duration of Service Level Agreement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_Toc12539569 \h </w:instrText>
            </w:r>
            <w:r w:rsidR="000C0937" w:rsidRPr="00805350">
              <w:rPr>
                <w:noProof/>
                <w:webHidden/>
              </w:rPr>
            </w:r>
            <w:r w:rsidR="000C0937" w:rsidRPr="00805350">
              <w:rPr>
                <w:noProof/>
                <w:webHidden/>
              </w:rPr>
              <w:fldChar w:fldCharType="separate"/>
            </w:r>
            <w:r w:rsidR="000C0937" w:rsidRPr="00805350">
              <w:rPr>
                <w:noProof/>
                <w:webHidden/>
              </w:rPr>
              <w:t>143</w:t>
            </w:r>
            <w:r w:rsidR="000C0937" w:rsidRPr="00805350">
              <w:rPr>
                <w:noProof/>
                <w:webHidden/>
              </w:rPr>
              <w:fldChar w:fldCharType="end"/>
            </w:r>
          </w:hyperlink>
        </w:p>
        <w:p w14:paraId="26CA751F" w14:textId="5E7B9BFD" w:rsidR="000C0937" w:rsidRPr="00805350" w:rsidRDefault="006929FE">
          <w:pPr>
            <w:pStyle w:val="TOC2"/>
            <w:rPr>
              <w:rFonts w:eastAsiaTheme="minorEastAsia"/>
              <w:noProof/>
              <w:sz w:val="22"/>
              <w:szCs w:val="22"/>
            </w:rPr>
          </w:pPr>
          <w:hyperlink w:anchor="_Toc12539570" w:history="1">
            <w:r w:rsidR="000C0937" w:rsidRPr="00805350">
              <w:rPr>
                <w:rStyle w:val="Hyperlink"/>
                <w:noProof/>
                <w:spacing w:val="-4"/>
                <w:w w:val="105"/>
              </w:rPr>
              <w:t>4.</w:t>
            </w:r>
            <w:r w:rsidR="000C0937" w:rsidRPr="00805350">
              <w:rPr>
                <w:rFonts w:eastAsiaTheme="minorEastAsia"/>
                <w:noProof/>
                <w:sz w:val="22"/>
                <w:szCs w:val="22"/>
              </w:rPr>
              <w:tab/>
            </w:r>
            <w:r w:rsidR="000C0937" w:rsidRPr="00805350">
              <w:rPr>
                <w:rStyle w:val="Hyperlink"/>
                <w:noProof/>
                <w:spacing w:val="-4"/>
                <w:w w:val="105"/>
              </w:rPr>
              <w:t>Use and Upkeep of Assets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_Toc12539570 \h </w:instrText>
            </w:r>
            <w:r w:rsidR="000C0937" w:rsidRPr="00805350">
              <w:rPr>
                <w:noProof/>
                <w:webHidden/>
              </w:rPr>
            </w:r>
            <w:r w:rsidR="000C0937" w:rsidRPr="00805350">
              <w:rPr>
                <w:noProof/>
                <w:webHidden/>
              </w:rPr>
              <w:fldChar w:fldCharType="separate"/>
            </w:r>
            <w:r w:rsidR="000C0937" w:rsidRPr="00805350">
              <w:rPr>
                <w:noProof/>
                <w:webHidden/>
              </w:rPr>
              <w:t>144</w:t>
            </w:r>
            <w:r w:rsidR="000C0937" w:rsidRPr="00805350">
              <w:rPr>
                <w:noProof/>
                <w:webHidden/>
              </w:rPr>
              <w:fldChar w:fldCharType="end"/>
            </w:r>
          </w:hyperlink>
        </w:p>
        <w:p w14:paraId="3FFC008D" w14:textId="28A936B1" w:rsidR="000C0937" w:rsidRPr="00805350" w:rsidRDefault="006929FE">
          <w:pPr>
            <w:pStyle w:val="TOC2"/>
            <w:rPr>
              <w:rFonts w:eastAsiaTheme="minorEastAsia"/>
              <w:noProof/>
              <w:sz w:val="22"/>
              <w:szCs w:val="22"/>
            </w:rPr>
          </w:pPr>
          <w:hyperlink w:anchor="_Toc12539571" w:history="1">
            <w:r w:rsidR="000C0937" w:rsidRPr="00805350">
              <w:rPr>
                <w:rStyle w:val="Hyperlink"/>
                <w:noProof/>
                <w:spacing w:val="-4"/>
                <w:w w:val="105"/>
              </w:rPr>
              <w:t>5.</w:t>
            </w:r>
            <w:r w:rsidR="000C0937" w:rsidRPr="00805350">
              <w:rPr>
                <w:rFonts w:eastAsiaTheme="minorEastAsia"/>
                <w:noProof/>
                <w:sz w:val="22"/>
                <w:szCs w:val="22"/>
              </w:rPr>
              <w:tab/>
            </w:r>
            <w:r w:rsidR="000C0937" w:rsidRPr="00805350">
              <w:rPr>
                <w:rStyle w:val="Hyperlink"/>
                <w:noProof/>
                <w:spacing w:val="-4"/>
                <w:w w:val="105"/>
              </w:rPr>
              <w:t>Transfer of risk and ownership of goods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_Toc12539571 \h </w:instrText>
            </w:r>
            <w:r w:rsidR="000C0937" w:rsidRPr="00805350">
              <w:rPr>
                <w:noProof/>
                <w:webHidden/>
              </w:rPr>
            </w:r>
            <w:r w:rsidR="000C0937" w:rsidRPr="00805350">
              <w:rPr>
                <w:noProof/>
                <w:webHidden/>
              </w:rPr>
              <w:fldChar w:fldCharType="separate"/>
            </w:r>
            <w:r w:rsidR="000C0937" w:rsidRPr="00805350">
              <w:rPr>
                <w:noProof/>
                <w:webHidden/>
              </w:rPr>
              <w:t>145</w:t>
            </w:r>
            <w:r w:rsidR="000C0937" w:rsidRPr="00805350">
              <w:rPr>
                <w:noProof/>
                <w:webHidden/>
              </w:rPr>
              <w:fldChar w:fldCharType="end"/>
            </w:r>
          </w:hyperlink>
        </w:p>
        <w:p w14:paraId="41ADF657" w14:textId="0426D32D" w:rsidR="000C0937" w:rsidRPr="00805350" w:rsidRDefault="006929FE">
          <w:pPr>
            <w:pStyle w:val="TOC2"/>
            <w:rPr>
              <w:rFonts w:eastAsiaTheme="minorEastAsia"/>
              <w:noProof/>
              <w:sz w:val="22"/>
              <w:szCs w:val="22"/>
            </w:rPr>
          </w:pPr>
          <w:hyperlink w:anchor="_Toc12539572" w:history="1">
            <w:r w:rsidR="000C0937" w:rsidRPr="00805350">
              <w:rPr>
                <w:rStyle w:val="Hyperlink"/>
                <w:noProof/>
                <w:w w:val="105"/>
              </w:rPr>
              <w:t>6.</w:t>
            </w:r>
            <w:r w:rsidR="000C0937" w:rsidRPr="00805350">
              <w:rPr>
                <w:rFonts w:eastAsiaTheme="minorEastAsia"/>
                <w:noProof/>
                <w:sz w:val="22"/>
                <w:szCs w:val="22"/>
              </w:rPr>
              <w:tab/>
            </w:r>
            <w:r w:rsidR="000C0937" w:rsidRPr="00805350">
              <w:rPr>
                <w:rStyle w:val="Hyperlink"/>
                <w:noProof/>
                <w:w w:val="105"/>
              </w:rPr>
              <w:t>Insurance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_Toc12539572 \h </w:instrText>
            </w:r>
            <w:r w:rsidR="000C0937" w:rsidRPr="00805350">
              <w:rPr>
                <w:noProof/>
                <w:webHidden/>
              </w:rPr>
            </w:r>
            <w:r w:rsidR="000C0937" w:rsidRPr="00805350">
              <w:rPr>
                <w:noProof/>
                <w:webHidden/>
              </w:rPr>
              <w:fldChar w:fldCharType="separate"/>
            </w:r>
            <w:r w:rsidR="000C0937" w:rsidRPr="00805350">
              <w:rPr>
                <w:noProof/>
                <w:webHidden/>
              </w:rPr>
              <w:t>145</w:t>
            </w:r>
            <w:r w:rsidR="000C0937" w:rsidRPr="00805350">
              <w:rPr>
                <w:noProof/>
                <w:webHidden/>
              </w:rPr>
              <w:fldChar w:fldCharType="end"/>
            </w:r>
          </w:hyperlink>
        </w:p>
        <w:p w14:paraId="49D04EA2" w14:textId="4F4597DF" w:rsidR="000C0937" w:rsidRPr="00805350" w:rsidRDefault="006929FE">
          <w:pPr>
            <w:pStyle w:val="TOC2"/>
            <w:rPr>
              <w:rFonts w:eastAsiaTheme="minorEastAsia"/>
              <w:noProof/>
              <w:sz w:val="22"/>
              <w:szCs w:val="22"/>
            </w:rPr>
          </w:pPr>
          <w:hyperlink w:anchor="_Toc12539573" w:history="1">
            <w:r w:rsidR="000C0937" w:rsidRPr="00805350">
              <w:rPr>
                <w:rStyle w:val="Hyperlink"/>
                <w:noProof/>
                <w:w w:val="105"/>
              </w:rPr>
              <w:t>7.</w:t>
            </w:r>
            <w:r w:rsidR="000C0937" w:rsidRPr="00805350">
              <w:rPr>
                <w:rFonts w:eastAsiaTheme="minorEastAsia"/>
                <w:noProof/>
                <w:sz w:val="22"/>
                <w:szCs w:val="22"/>
              </w:rPr>
              <w:tab/>
            </w:r>
            <w:r w:rsidR="000C0937" w:rsidRPr="00805350">
              <w:rPr>
                <w:rStyle w:val="Hyperlink"/>
                <w:noProof/>
                <w:w w:val="105"/>
              </w:rPr>
              <w:t>Change of Quantities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_Toc12539573 \h </w:instrText>
            </w:r>
            <w:r w:rsidR="000C0937" w:rsidRPr="00805350">
              <w:rPr>
                <w:noProof/>
                <w:webHidden/>
              </w:rPr>
            </w:r>
            <w:r w:rsidR="000C0937" w:rsidRPr="00805350">
              <w:rPr>
                <w:noProof/>
                <w:webHidden/>
              </w:rPr>
              <w:fldChar w:fldCharType="separate"/>
            </w:r>
            <w:r w:rsidR="000C0937" w:rsidRPr="00805350">
              <w:rPr>
                <w:noProof/>
                <w:webHidden/>
              </w:rPr>
              <w:t>146</w:t>
            </w:r>
            <w:r w:rsidR="000C0937" w:rsidRPr="00805350">
              <w:rPr>
                <w:noProof/>
                <w:webHidden/>
              </w:rPr>
              <w:fldChar w:fldCharType="end"/>
            </w:r>
          </w:hyperlink>
        </w:p>
        <w:p w14:paraId="57656D53" w14:textId="3B375384" w:rsidR="000C0937" w:rsidRPr="00805350" w:rsidRDefault="006929FE">
          <w:pPr>
            <w:pStyle w:val="TOC2"/>
            <w:rPr>
              <w:rFonts w:eastAsiaTheme="minorEastAsia"/>
              <w:noProof/>
              <w:sz w:val="22"/>
              <w:szCs w:val="22"/>
            </w:rPr>
          </w:pPr>
          <w:hyperlink w:anchor="_Toc12539574" w:history="1">
            <w:r w:rsidR="000C0937" w:rsidRPr="00805350">
              <w:rPr>
                <w:rStyle w:val="Hyperlink"/>
                <w:noProof/>
                <w:spacing w:val="-4"/>
                <w:w w:val="105"/>
              </w:rPr>
              <w:t>8.</w:t>
            </w:r>
            <w:r w:rsidR="000C0937" w:rsidRPr="00805350">
              <w:rPr>
                <w:rFonts w:eastAsiaTheme="minorEastAsia"/>
                <w:noProof/>
                <w:sz w:val="22"/>
                <w:szCs w:val="22"/>
              </w:rPr>
              <w:tab/>
            </w:r>
            <w:r w:rsidR="000C0937" w:rsidRPr="00805350">
              <w:rPr>
                <w:rStyle w:val="Hyperlink"/>
                <w:noProof/>
                <w:w w:val="105"/>
              </w:rPr>
              <w:t>Contract Amendments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_Toc12539574 \h </w:instrText>
            </w:r>
            <w:r w:rsidR="000C0937" w:rsidRPr="00805350">
              <w:rPr>
                <w:noProof/>
                <w:webHidden/>
              </w:rPr>
            </w:r>
            <w:r w:rsidR="000C0937" w:rsidRPr="00805350">
              <w:rPr>
                <w:noProof/>
                <w:webHidden/>
              </w:rPr>
              <w:fldChar w:fldCharType="separate"/>
            </w:r>
            <w:r w:rsidR="000C0937" w:rsidRPr="00805350">
              <w:rPr>
                <w:noProof/>
                <w:webHidden/>
              </w:rPr>
              <w:t>147</w:t>
            </w:r>
            <w:r w:rsidR="000C0937" w:rsidRPr="00805350">
              <w:rPr>
                <w:noProof/>
                <w:webHidden/>
              </w:rPr>
              <w:fldChar w:fldCharType="end"/>
            </w:r>
          </w:hyperlink>
        </w:p>
        <w:p w14:paraId="691FE623" w14:textId="1982CD04" w:rsidR="000C0937" w:rsidRPr="00805350" w:rsidRDefault="006929FE">
          <w:pPr>
            <w:pStyle w:val="TOC2"/>
            <w:rPr>
              <w:rFonts w:eastAsiaTheme="minorEastAsia"/>
              <w:noProof/>
              <w:sz w:val="22"/>
              <w:szCs w:val="22"/>
            </w:rPr>
          </w:pPr>
          <w:hyperlink w:anchor="_Toc12539575" w:history="1">
            <w:r w:rsidR="000C0937" w:rsidRPr="00805350">
              <w:rPr>
                <w:rStyle w:val="Hyperlink"/>
                <w:noProof/>
                <w:w w:val="105"/>
              </w:rPr>
              <w:t>9.</w:t>
            </w:r>
            <w:r w:rsidR="000C0937" w:rsidRPr="00805350">
              <w:rPr>
                <w:rFonts w:eastAsiaTheme="minorEastAsia"/>
                <w:noProof/>
                <w:sz w:val="22"/>
                <w:szCs w:val="22"/>
              </w:rPr>
              <w:tab/>
            </w:r>
            <w:r w:rsidR="000C0937" w:rsidRPr="00805350">
              <w:rPr>
                <w:rStyle w:val="Hyperlink"/>
                <w:noProof/>
                <w:w w:val="105"/>
              </w:rPr>
              <w:t>Ownership of Equipment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_Toc12539575 \h </w:instrText>
            </w:r>
            <w:r w:rsidR="000C0937" w:rsidRPr="00805350">
              <w:rPr>
                <w:noProof/>
                <w:webHidden/>
              </w:rPr>
            </w:r>
            <w:r w:rsidR="000C0937" w:rsidRPr="00805350">
              <w:rPr>
                <w:noProof/>
                <w:webHidden/>
              </w:rPr>
              <w:fldChar w:fldCharType="separate"/>
            </w:r>
            <w:r w:rsidR="000C0937" w:rsidRPr="00805350">
              <w:rPr>
                <w:noProof/>
                <w:webHidden/>
              </w:rPr>
              <w:t>147</w:t>
            </w:r>
            <w:r w:rsidR="000C0937" w:rsidRPr="00805350">
              <w:rPr>
                <w:noProof/>
                <w:webHidden/>
              </w:rPr>
              <w:fldChar w:fldCharType="end"/>
            </w:r>
          </w:hyperlink>
        </w:p>
        <w:p w14:paraId="07CCB684" w14:textId="5C965EFE" w:rsidR="000C0937" w:rsidRPr="00805350" w:rsidRDefault="006929FE">
          <w:pPr>
            <w:pStyle w:val="TOC2"/>
            <w:rPr>
              <w:rFonts w:eastAsiaTheme="minorEastAsia"/>
              <w:noProof/>
              <w:sz w:val="22"/>
              <w:szCs w:val="22"/>
            </w:rPr>
          </w:pPr>
          <w:hyperlink w:anchor="_Toc12539576" w:history="1">
            <w:r w:rsidR="000C0937" w:rsidRPr="00805350">
              <w:rPr>
                <w:rStyle w:val="Hyperlink"/>
                <w:noProof/>
              </w:rPr>
              <w:t>9.15</w:t>
            </w:r>
            <w:r w:rsidR="000C0937" w:rsidRPr="00805350">
              <w:rPr>
                <w:rFonts w:eastAsiaTheme="minorEastAsia"/>
                <w:noProof/>
                <w:sz w:val="22"/>
                <w:szCs w:val="22"/>
              </w:rPr>
              <w:tab/>
            </w:r>
            <w:r w:rsidR="000C0937" w:rsidRPr="00805350">
              <w:rPr>
                <w:rStyle w:val="Hyperlink"/>
                <w:noProof/>
              </w:rPr>
              <w:t>Project Acceptance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_Toc12539576 \h </w:instrText>
            </w:r>
            <w:r w:rsidR="000C0937" w:rsidRPr="00805350">
              <w:rPr>
                <w:noProof/>
                <w:webHidden/>
              </w:rPr>
            </w:r>
            <w:r w:rsidR="000C0937" w:rsidRPr="00805350">
              <w:rPr>
                <w:noProof/>
                <w:webHidden/>
              </w:rPr>
              <w:fldChar w:fldCharType="separate"/>
            </w:r>
            <w:r w:rsidR="000C0937" w:rsidRPr="00805350">
              <w:rPr>
                <w:noProof/>
                <w:webHidden/>
              </w:rPr>
              <w:t>147</w:t>
            </w:r>
            <w:r w:rsidR="000C0937" w:rsidRPr="00805350">
              <w:rPr>
                <w:noProof/>
                <w:webHidden/>
              </w:rPr>
              <w:fldChar w:fldCharType="end"/>
            </w:r>
          </w:hyperlink>
        </w:p>
        <w:p w14:paraId="5382ABB6" w14:textId="6B1A8490" w:rsidR="000C0937" w:rsidRPr="00805350" w:rsidRDefault="006929FE">
          <w:pPr>
            <w:pStyle w:val="TOC2"/>
            <w:rPr>
              <w:rFonts w:eastAsiaTheme="minorEastAsia"/>
              <w:noProof/>
              <w:sz w:val="22"/>
              <w:szCs w:val="22"/>
            </w:rPr>
          </w:pPr>
          <w:hyperlink w:anchor="_Toc12539577" w:history="1">
            <w:r w:rsidR="000C0937" w:rsidRPr="00805350">
              <w:rPr>
                <w:rStyle w:val="Hyperlink"/>
                <w:noProof/>
              </w:rPr>
              <w:t>9.16</w:t>
            </w:r>
            <w:r w:rsidR="000C0937" w:rsidRPr="00805350">
              <w:rPr>
                <w:rFonts w:eastAsiaTheme="minorEastAsia"/>
                <w:noProof/>
                <w:sz w:val="22"/>
                <w:szCs w:val="22"/>
              </w:rPr>
              <w:tab/>
            </w:r>
            <w:r w:rsidR="000C0937" w:rsidRPr="00805350">
              <w:rPr>
                <w:rStyle w:val="Hyperlink"/>
                <w:noProof/>
              </w:rPr>
              <w:t>Representation and Warranties of IA</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_Toc12539577 \h </w:instrText>
            </w:r>
            <w:r w:rsidR="000C0937" w:rsidRPr="00805350">
              <w:rPr>
                <w:noProof/>
                <w:webHidden/>
              </w:rPr>
            </w:r>
            <w:r w:rsidR="000C0937" w:rsidRPr="00805350">
              <w:rPr>
                <w:noProof/>
                <w:webHidden/>
              </w:rPr>
              <w:fldChar w:fldCharType="separate"/>
            </w:r>
            <w:r w:rsidR="000C0937" w:rsidRPr="00805350">
              <w:rPr>
                <w:noProof/>
                <w:webHidden/>
              </w:rPr>
              <w:t>150</w:t>
            </w:r>
            <w:r w:rsidR="000C0937" w:rsidRPr="00805350">
              <w:rPr>
                <w:noProof/>
                <w:webHidden/>
              </w:rPr>
              <w:fldChar w:fldCharType="end"/>
            </w:r>
          </w:hyperlink>
        </w:p>
        <w:p w14:paraId="57024314" w14:textId="69EA1740" w:rsidR="000C0937" w:rsidRPr="00805350" w:rsidRDefault="006929FE">
          <w:pPr>
            <w:pStyle w:val="TOC2"/>
            <w:rPr>
              <w:rFonts w:eastAsiaTheme="minorEastAsia"/>
              <w:noProof/>
              <w:sz w:val="22"/>
              <w:szCs w:val="22"/>
            </w:rPr>
          </w:pPr>
          <w:hyperlink w:anchor="_Toc12539578" w:history="1">
            <w:r w:rsidR="000C0937" w:rsidRPr="00805350">
              <w:rPr>
                <w:rStyle w:val="Hyperlink"/>
                <w:noProof/>
              </w:rPr>
              <w:t>9.17</w:t>
            </w:r>
            <w:r w:rsidR="000C0937" w:rsidRPr="00805350">
              <w:rPr>
                <w:rFonts w:eastAsiaTheme="minorEastAsia"/>
                <w:noProof/>
                <w:sz w:val="22"/>
                <w:szCs w:val="22"/>
              </w:rPr>
              <w:tab/>
            </w:r>
            <w:r w:rsidR="000C0937" w:rsidRPr="00805350">
              <w:rPr>
                <w:rStyle w:val="Hyperlink"/>
                <w:noProof/>
              </w:rPr>
              <w:t>Project Finances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_Toc12539578 \h </w:instrText>
            </w:r>
            <w:r w:rsidR="000C0937" w:rsidRPr="00805350">
              <w:rPr>
                <w:noProof/>
                <w:webHidden/>
              </w:rPr>
            </w:r>
            <w:r w:rsidR="000C0937" w:rsidRPr="00805350">
              <w:rPr>
                <w:noProof/>
                <w:webHidden/>
              </w:rPr>
              <w:fldChar w:fldCharType="separate"/>
            </w:r>
            <w:r w:rsidR="000C0937" w:rsidRPr="00805350">
              <w:rPr>
                <w:noProof/>
                <w:webHidden/>
              </w:rPr>
              <w:t>151</w:t>
            </w:r>
            <w:r w:rsidR="000C0937" w:rsidRPr="00805350">
              <w:rPr>
                <w:noProof/>
                <w:webHidden/>
              </w:rPr>
              <w:fldChar w:fldCharType="end"/>
            </w:r>
          </w:hyperlink>
        </w:p>
        <w:p w14:paraId="0CD42791" w14:textId="3A084402" w:rsidR="000C0937" w:rsidRPr="00805350" w:rsidRDefault="006929FE">
          <w:pPr>
            <w:pStyle w:val="TOC2"/>
            <w:rPr>
              <w:rFonts w:eastAsiaTheme="minorEastAsia"/>
              <w:noProof/>
              <w:sz w:val="22"/>
              <w:szCs w:val="22"/>
            </w:rPr>
          </w:pPr>
          <w:hyperlink w:anchor="_Toc12539579" w:history="1">
            <w:r w:rsidR="000C0937" w:rsidRPr="00805350">
              <w:rPr>
                <w:rStyle w:val="Hyperlink"/>
                <w:noProof/>
              </w:rPr>
              <w:t>9.18</w:t>
            </w:r>
            <w:r w:rsidR="000C0937" w:rsidRPr="00805350">
              <w:rPr>
                <w:rFonts w:eastAsiaTheme="minorEastAsia"/>
                <w:noProof/>
                <w:sz w:val="22"/>
                <w:szCs w:val="22"/>
              </w:rPr>
              <w:tab/>
            </w:r>
            <w:r w:rsidR="000C0937" w:rsidRPr="00805350">
              <w:rPr>
                <w:rStyle w:val="Hyperlink"/>
                <w:noProof/>
              </w:rPr>
              <w:t>Breach and Rectification</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_Toc12539579 \h </w:instrText>
            </w:r>
            <w:r w:rsidR="000C0937" w:rsidRPr="00805350">
              <w:rPr>
                <w:noProof/>
                <w:webHidden/>
              </w:rPr>
            </w:r>
            <w:r w:rsidR="000C0937" w:rsidRPr="00805350">
              <w:rPr>
                <w:noProof/>
                <w:webHidden/>
              </w:rPr>
              <w:fldChar w:fldCharType="separate"/>
            </w:r>
            <w:r w:rsidR="000C0937" w:rsidRPr="00805350">
              <w:rPr>
                <w:noProof/>
                <w:webHidden/>
              </w:rPr>
              <w:t>155</w:t>
            </w:r>
            <w:r w:rsidR="000C0937" w:rsidRPr="00805350">
              <w:rPr>
                <w:noProof/>
                <w:webHidden/>
              </w:rPr>
              <w:fldChar w:fldCharType="end"/>
            </w:r>
          </w:hyperlink>
        </w:p>
        <w:p w14:paraId="41FE9C39" w14:textId="445A9B32" w:rsidR="000C0937" w:rsidRPr="00805350" w:rsidRDefault="006929FE">
          <w:pPr>
            <w:pStyle w:val="TOC2"/>
            <w:rPr>
              <w:rFonts w:eastAsiaTheme="minorEastAsia"/>
              <w:noProof/>
              <w:sz w:val="22"/>
              <w:szCs w:val="22"/>
            </w:rPr>
          </w:pPr>
          <w:hyperlink w:anchor="_Toc12539580" w:history="1">
            <w:r w:rsidR="000C0937" w:rsidRPr="00805350">
              <w:rPr>
                <w:rStyle w:val="Hyperlink"/>
                <w:noProof/>
              </w:rPr>
              <w:t>9.19</w:t>
            </w:r>
            <w:r w:rsidR="000C0937" w:rsidRPr="00805350">
              <w:rPr>
                <w:rFonts w:eastAsiaTheme="minorEastAsia"/>
                <w:noProof/>
                <w:sz w:val="22"/>
                <w:szCs w:val="22"/>
              </w:rPr>
              <w:tab/>
            </w:r>
            <w:r w:rsidR="000C0937" w:rsidRPr="00805350">
              <w:rPr>
                <w:rStyle w:val="Hyperlink"/>
                <w:noProof/>
              </w:rPr>
              <w:t>Protection and Limitations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_Toc12539580 \h </w:instrText>
            </w:r>
            <w:r w:rsidR="000C0937" w:rsidRPr="00805350">
              <w:rPr>
                <w:noProof/>
                <w:webHidden/>
              </w:rPr>
            </w:r>
            <w:r w:rsidR="000C0937" w:rsidRPr="00805350">
              <w:rPr>
                <w:noProof/>
                <w:webHidden/>
              </w:rPr>
              <w:fldChar w:fldCharType="separate"/>
            </w:r>
            <w:r w:rsidR="000C0937" w:rsidRPr="00805350">
              <w:rPr>
                <w:noProof/>
                <w:webHidden/>
              </w:rPr>
              <w:t>158</w:t>
            </w:r>
            <w:r w:rsidR="000C0937" w:rsidRPr="00805350">
              <w:rPr>
                <w:noProof/>
                <w:webHidden/>
              </w:rPr>
              <w:fldChar w:fldCharType="end"/>
            </w:r>
          </w:hyperlink>
        </w:p>
        <w:p w14:paraId="5FBC1989" w14:textId="3591431A" w:rsidR="000C0937" w:rsidRPr="00805350" w:rsidRDefault="006929FE">
          <w:pPr>
            <w:pStyle w:val="TOC2"/>
            <w:rPr>
              <w:rFonts w:eastAsiaTheme="minorEastAsia"/>
              <w:noProof/>
              <w:sz w:val="22"/>
              <w:szCs w:val="22"/>
            </w:rPr>
          </w:pPr>
          <w:hyperlink w:anchor="_Toc12539581" w:history="1">
            <w:r w:rsidR="000C0937" w:rsidRPr="00805350">
              <w:rPr>
                <w:rStyle w:val="Hyperlink"/>
                <w:noProof/>
              </w:rPr>
              <w:t>9.20</w:t>
            </w:r>
            <w:r w:rsidR="000C0937" w:rsidRPr="00805350">
              <w:rPr>
                <w:rFonts w:eastAsiaTheme="minorEastAsia"/>
                <w:noProof/>
                <w:sz w:val="22"/>
                <w:szCs w:val="22"/>
              </w:rPr>
              <w:tab/>
            </w:r>
            <w:r w:rsidR="000C0937" w:rsidRPr="00805350">
              <w:rPr>
                <w:rStyle w:val="Hyperlink"/>
                <w:noProof/>
              </w:rPr>
              <w:t>Intellectual Property Rights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_Toc12539581 \h </w:instrText>
            </w:r>
            <w:r w:rsidR="000C0937" w:rsidRPr="00805350">
              <w:rPr>
                <w:noProof/>
                <w:webHidden/>
              </w:rPr>
            </w:r>
            <w:r w:rsidR="000C0937" w:rsidRPr="00805350">
              <w:rPr>
                <w:noProof/>
                <w:webHidden/>
              </w:rPr>
              <w:fldChar w:fldCharType="separate"/>
            </w:r>
            <w:r w:rsidR="000C0937" w:rsidRPr="00805350">
              <w:rPr>
                <w:noProof/>
                <w:webHidden/>
              </w:rPr>
              <w:t>166</w:t>
            </w:r>
            <w:r w:rsidR="000C0937" w:rsidRPr="00805350">
              <w:rPr>
                <w:noProof/>
                <w:webHidden/>
              </w:rPr>
              <w:fldChar w:fldCharType="end"/>
            </w:r>
          </w:hyperlink>
        </w:p>
        <w:p w14:paraId="4E2C8D03" w14:textId="429543C3" w:rsidR="000C0937" w:rsidRPr="00805350" w:rsidRDefault="006929FE">
          <w:pPr>
            <w:pStyle w:val="TOC2"/>
            <w:rPr>
              <w:rFonts w:eastAsiaTheme="minorEastAsia"/>
              <w:noProof/>
              <w:sz w:val="22"/>
              <w:szCs w:val="22"/>
            </w:rPr>
          </w:pPr>
          <w:hyperlink w:anchor="_Toc12539582" w:history="1">
            <w:r w:rsidR="000C0937" w:rsidRPr="00805350">
              <w:rPr>
                <w:rStyle w:val="Hyperlink"/>
                <w:noProof/>
              </w:rPr>
              <w:t>9.21</w:t>
            </w:r>
            <w:r w:rsidR="000C0937" w:rsidRPr="00805350">
              <w:rPr>
                <w:rFonts w:eastAsiaTheme="minorEastAsia"/>
                <w:noProof/>
                <w:sz w:val="22"/>
                <w:szCs w:val="22"/>
              </w:rPr>
              <w:tab/>
            </w:r>
            <w:r w:rsidR="000C0937" w:rsidRPr="00805350">
              <w:rPr>
                <w:rStyle w:val="Hyperlink"/>
                <w:noProof/>
              </w:rPr>
              <w:t>Non-Solicitation</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_Toc12539582 \h </w:instrText>
            </w:r>
            <w:r w:rsidR="000C0937" w:rsidRPr="00805350">
              <w:rPr>
                <w:noProof/>
                <w:webHidden/>
              </w:rPr>
            </w:r>
            <w:r w:rsidR="000C0937" w:rsidRPr="00805350">
              <w:rPr>
                <w:noProof/>
                <w:webHidden/>
              </w:rPr>
              <w:fldChar w:fldCharType="separate"/>
            </w:r>
            <w:r w:rsidR="000C0937" w:rsidRPr="00805350">
              <w:rPr>
                <w:noProof/>
                <w:webHidden/>
              </w:rPr>
              <w:t>167</w:t>
            </w:r>
            <w:r w:rsidR="000C0937" w:rsidRPr="00805350">
              <w:rPr>
                <w:noProof/>
                <w:webHidden/>
              </w:rPr>
              <w:fldChar w:fldCharType="end"/>
            </w:r>
          </w:hyperlink>
        </w:p>
        <w:p w14:paraId="1E2A89AD" w14:textId="48A7883E" w:rsidR="000C0937" w:rsidRPr="00805350" w:rsidRDefault="006929FE">
          <w:pPr>
            <w:pStyle w:val="TOC2"/>
            <w:rPr>
              <w:rFonts w:eastAsiaTheme="minorEastAsia"/>
              <w:noProof/>
              <w:sz w:val="22"/>
              <w:szCs w:val="22"/>
            </w:rPr>
          </w:pPr>
          <w:hyperlink w:anchor="_Toc12539583" w:history="1">
            <w:r w:rsidR="000C0937" w:rsidRPr="00805350">
              <w:rPr>
                <w:rStyle w:val="Hyperlink"/>
                <w:noProof/>
              </w:rPr>
              <w:t>9.22</w:t>
            </w:r>
            <w:r w:rsidR="000C0937" w:rsidRPr="00805350">
              <w:rPr>
                <w:rFonts w:eastAsiaTheme="minorEastAsia"/>
                <w:noProof/>
                <w:sz w:val="22"/>
                <w:szCs w:val="22"/>
              </w:rPr>
              <w:tab/>
            </w:r>
            <w:r w:rsidR="000C0937" w:rsidRPr="00805350">
              <w:rPr>
                <w:rStyle w:val="Hyperlink"/>
                <w:noProof/>
              </w:rPr>
              <w:t>Change of Control</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_Toc12539583 \h </w:instrText>
            </w:r>
            <w:r w:rsidR="000C0937" w:rsidRPr="00805350">
              <w:rPr>
                <w:noProof/>
                <w:webHidden/>
              </w:rPr>
            </w:r>
            <w:r w:rsidR="000C0937" w:rsidRPr="00805350">
              <w:rPr>
                <w:noProof/>
                <w:webHidden/>
              </w:rPr>
              <w:fldChar w:fldCharType="separate"/>
            </w:r>
            <w:r w:rsidR="000C0937" w:rsidRPr="00805350">
              <w:rPr>
                <w:noProof/>
                <w:webHidden/>
              </w:rPr>
              <w:t>167</w:t>
            </w:r>
            <w:r w:rsidR="000C0937" w:rsidRPr="00805350">
              <w:rPr>
                <w:noProof/>
                <w:webHidden/>
              </w:rPr>
              <w:fldChar w:fldCharType="end"/>
            </w:r>
          </w:hyperlink>
        </w:p>
        <w:p w14:paraId="60F086AA" w14:textId="1D63B4B5" w:rsidR="000C0937" w:rsidRPr="00805350" w:rsidRDefault="006929FE">
          <w:pPr>
            <w:pStyle w:val="TOC2"/>
            <w:rPr>
              <w:rFonts w:eastAsiaTheme="minorEastAsia"/>
              <w:noProof/>
              <w:sz w:val="22"/>
              <w:szCs w:val="22"/>
            </w:rPr>
          </w:pPr>
          <w:hyperlink w:anchor="_Toc12539584" w:history="1">
            <w:r w:rsidR="000C0937" w:rsidRPr="00805350">
              <w:rPr>
                <w:rStyle w:val="Hyperlink"/>
                <w:noProof/>
              </w:rPr>
              <w:t>9.23</w:t>
            </w:r>
            <w:r w:rsidR="000C0937" w:rsidRPr="00805350">
              <w:rPr>
                <w:rFonts w:eastAsiaTheme="minorEastAsia"/>
                <w:noProof/>
                <w:sz w:val="22"/>
                <w:szCs w:val="22"/>
              </w:rPr>
              <w:tab/>
            </w:r>
            <w:r w:rsidR="000C0937" w:rsidRPr="00805350">
              <w:rPr>
                <w:rStyle w:val="Hyperlink"/>
                <w:noProof/>
              </w:rPr>
              <w:t>Publicity</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_Toc12539584 \h </w:instrText>
            </w:r>
            <w:r w:rsidR="000C0937" w:rsidRPr="00805350">
              <w:rPr>
                <w:noProof/>
                <w:webHidden/>
              </w:rPr>
            </w:r>
            <w:r w:rsidR="000C0937" w:rsidRPr="00805350">
              <w:rPr>
                <w:noProof/>
                <w:webHidden/>
              </w:rPr>
              <w:fldChar w:fldCharType="separate"/>
            </w:r>
            <w:r w:rsidR="000C0937" w:rsidRPr="00805350">
              <w:rPr>
                <w:noProof/>
                <w:webHidden/>
              </w:rPr>
              <w:t>167</w:t>
            </w:r>
            <w:r w:rsidR="000C0937" w:rsidRPr="00805350">
              <w:rPr>
                <w:noProof/>
                <w:webHidden/>
              </w:rPr>
              <w:fldChar w:fldCharType="end"/>
            </w:r>
          </w:hyperlink>
        </w:p>
        <w:p w14:paraId="066B1947" w14:textId="53799D40" w:rsidR="000C0937" w:rsidRPr="00805350" w:rsidRDefault="006929FE">
          <w:pPr>
            <w:pStyle w:val="TOC2"/>
            <w:rPr>
              <w:rFonts w:eastAsiaTheme="minorEastAsia"/>
              <w:noProof/>
              <w:sz w:val="22"/>
              <w:szCs w:val="22"/>
            </w:rPr>
          </w:pPr>
          <w:hyperlink w:anchor="_Toc12539585" w:history="1">
            <w:r w:rsidR="000C0937" w:rsidRPr="00805350">
              <w:rPr>
                <w:rStyle w:val="Hyperlink"/>
                <w:noProof/>
              </w:rPr>
              <w:t>9.24</w:t>
            </w:r>
            <w:r w:rsidR="000C0937" w:rsidRPr="00805350">
              <w:rPr>
                <w:rFonts w:eastAsiaTheme="minorEastAsia"/>
                <w:noProof/>
                <w:sz w:val="22"/>
                <w:szCs w:val="22"/>
              </w:rPr>
              <w:tab/>
            </w:r>
            <w:r w:rsidR="000C0937" w:rsidRPr="00805350">
              <w:rPr>
                <w:rStyle w:val="Hyperlink"/>
                <w:noProof/>
              </w:rPr>
              <w:t>Severability and Waiver</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_Toc12539585 \h </w:instrText>
            </w:r>
            <w:r w:rsidR="000C0937" w:rsidRPr="00805350">
              <w:rPr>
                <w:noProof/>
                <w:webHidden/>
              </w:rPr>
            </w:r>
            <w:r w:rsidR="000C0937" w:rsidRPr="00805350">
              <w:rPr>
                <w:noProof/>
                <w:webHidden/>
              </w:rPr>
              <w:fldChar w:fldCharType="separate"/>
            </w:r>
            <w:r w:rsidR="000C0937" w:rsidRPr="00805350">
              <w:rPr>
                <w:noProof/>
                <w:webHidden/>
              </w:rPr>
              <w:t>168</w:t>
            </w:r>
            <w:r w:rsidR="000C0937" w:rsidRPr="00805350">
              <w:rPr>
                <w:noProof/>
                <w:webHidden/>
              </w:rPr>
              <w:fldChar w:fldCharType="end"/>
            </w:r>
          </w:hyperlink>
        </w:p>
        <w:p w14:paraId="55B57363" w14:textId="052092F7" w:rsidR="000C0937" w:rsidRPr="00805350" w:rsidRDefault="006929FE">
          <w:pPr>
            <w:pStyle w:val="TOC2"/>
            <w:rPr>
              <w:rFonts w:eastAsiaTheme="minorEastAsia"/>
              <w:noProof/>
              <w:sz w:val="22"/>
              <w:szCs w:val="22"/>
            </w:rPr>
          </w:pPr>
          <w:hyperlink w:anchor="_Toc12539586" w:history="1">
            <w:r w:rsidR="000C0937" w:rsidRPr="00805350">
              <w:rPr>
                <w:rStyle w:val="Hyperlink"/>
                <w:noProof/>
              </w:rPr>
              <w:t>9.25</w:t>
            </w:r>
            <w:r w:rsidR="000C0937" w:rsidRPr="00805350">
              <w:rPr>
                <w:rFonts w:eastAsiaTheme="minorEastAsia"/>
                <w:noProof/>
                <w:sz w:val="22"/>
                <w:szCs w:val="22"/>
              </w:rPr>
              <w:tab/>
            </w:r>
            <w:r w:rsidR="000C0937" w:rsidRPr="00805350">
              <w:rPr>
                <w:rStyle w:val="Hyperlink"/>
                <w:noProof/>
              </w:rPr>
              <w:t>Subcontractors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_Toc12539586 \h </w:instrText>
            </w:r>
            <w:r w:rsidR="000C0937" w:rsidRPr="00805350">
              <w:rPr>
                <w:noProof/>
                <w:webHidden/>
              </w:rPr>
            </w:r>
            <w:r w:rsidR="000C0937" w:rsidRPr="00805350">
              <w:rPr>
                <w:noProof/>
                <w:webHidden/>
              </w:rPr>
              <w:fldChar w:fldCharType="separate"/>
            </w:r>
            <w:r w:rsidR="000C0937" w:rsidRPr="00805350">
              <w:rPr>
                <w:noProof/>
                <w:webHidden/>
              </w:rPr>
              <w:t>168</w:t>
            </w:r>
            <w:r w:rsidR="000C0937" w:rsidRPr="00805350">
              <w:rPr>
                <w:noProof/>
                <w:webHidden/>
              </w:rPr>
              <w:fldChar w:fldCharType="end"/>
            </w:r>
          </w:hyperlink>
        </w:p>
        <w:p w14:paraId="2D187874" w14:textId="1ACB6DAE" w:rsidR="000C0937" w:rsidRPr="00805350" w:rsidRDefault="006929FE">
          <w:pPr>
            <w:pStyle w:val="TOC2"/>
            <w:rPr>
              <w:rFonts w:eastAsiaTheme="minorEastAsia"/>
              <w:noProof/>
              <w:sz w:val="22"/>
              <w:szCs w:val="22"/>
            </w:rPr>
          </w:pPr>
          <w:hyperlink w:anchor="_Toc12539587" w:history="1">
            <w:r w:rsidR="000C0937" w:rsidRPr="00805350">
              <w:rPr>
                <w:rStyle w:val="Hyperlink"/>
                <w:noProof/>
              </w:rPr>
              <w:t>9.26</w:t>
            </w:r>
            <w:r w:rsidR="000C0937" w:rsidRPr="00805350">
              <w:rPr>
                <w:rFonts w:eastAsiaTheme="minorEastAsia"/>
                <w:noProof/>
                <w:sz w:val="22"/>
                <w:szCs w:val="22"/>
              </w:rPr>
              <w:tab/>
            </w:r>
            <w:r w:rsidR="000C0937" w:rsidRPr="00805350">
              <w:rPr>
                <w:rStyle w:val="Hyperlink"/>
                <w:noProof/>
              </w:rPr>
              <w:t>Arbitration and Dispute Resolution</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_Toc12539587 \h </w:instrText>
            </w:r>
            <w:r w:rsidR="000C0937" w:rsidRPr="00805350">
              <w:rPr>
                <w:noProof/>
                <w:webHidden/>
              </w:rPr>
            </w:r>
            <w:r w:rsidR="000C0937" w:rsidRPr="00805350">
              <w:rPr>
                <w:noProof/>
                <w:webHidden/>
              </w:rPr>
              <w:fldChar w:fldCharType="separate"/>
            </w:r>
            <w:r w:rsidR="000C0937" w:rsidRPr="00805350">
              <w:rPr>
                <w:noProof/>
                <w:webHidden/>
              </w:rPr>
              <w:t>169</w:t>
            </w:r>
            <w:r w:rsidR="000C0937" w:rsidRPr="00805350">
              <w:rPr>
                <w:noProof/>
                <w:webHidden/>
              </w:rPr>
              <w:fldChar w:fldCharType="end"/>
            </w:r>
          </w:hyperlink>
        </w:p>
        <w:p w14:paraId="1ED1CBAA" w14:textId="4ACD1D79" w:rsidR="000C0937" w:rsidRPr="00805350" w:rsidRDefault="006929FE">
          <w:pPr>
            <w:pStyle w:val="TOC2"/>
            <w:rPr>
              <w:rFonts w:eastAsiaTheme="minorEastAsia"/>
              <w:noProof/>
              <w:sz w:val="22"/>
              <w:szCs w:val="22"/>
            </w:rPr>
          </w:pPr>
          <w:hyperlink w:anchor="_Toc12539588" w:history="1">
            <w:r w:rsidR="000C0937" w:rsidRPr="00805350">
              <w:rPr>
                <w:rStyle w:val="Hyperlink"/>
                <w:noProof/>
              </w:rPr>
              <w:t>9.27</w:t>
            </w:r>
            <w:r w:rsidR="000C0937" w:rsidRPr="00805350">
              <w:rPr>
                <w:rFonts w:eastAsiaTheme="minorEastAsia"/>
                <w:noProof/>
                <w:sz w:val="22"/>
                <w:szCs w:val="22"/>
              </w:rPr>
              <w:tab/>
            </w:r>
            <w:r w:rsidR="000C0937" w:rsidRPr="00805350">
              <w:rPr>
                <w:rStyle w:val="Hyperlink"/>
                <w:noProof/>
              </w:rPr>
              <w:t>Conflicts of Interest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_Toc12539588 \h </w:instrText>
            </w:r>
            <w:r w:rsidR="000C0937" w:rsidRPr="00805350">
              <w:rPr>
                <w:noProof/>
                <w:webHidden/>
              </w:rPr>
            </w:r>
            <w:r w:rsidR="000C0937" w:rsidRPr="00805350">
              <w:rPr>
                <w:noProof/>
                <w:webHidden/>
              </w:rPr>
              <w:fldChar w:fldCharType="separate"/>
            </w:r>
            <w:r w:rsidR="000C0937" w:rsidRPr="00805350">
              <w:rPr>
                <w:noProof/>
                <w:webHidden/>
              </w:rPr>
              <w:t>169</w:t>
            </w:r>
            <w:r w:rsidR="000C0937" w:rsidRPr="00805350">
              <w:rPr>
                <w:noProof/>
                <w:webHidden/>
              </w:rPr>
              <w:fldChar w:fldCharType="end"/>
            </w:r>
          </w:hyperlink>
        </w:p>
        <w:p w14:paraId="717F0435" w14:textId="529ECD3E" w:rsidR="000C0937" w:rsidRPr="00805350" w:rsidRDefault="006929FE">
          <w:pPr>
            <w:pStyle w:val="TOC2"/>
            <w:rPr>
              <w:rFonts w:eastAsiaTheme="minorEastAsia"/>
              <w:noProof/>
              <w:sz w:val="22"/>
              <w:szCs w:val="22"/>
            </w:rPr>
          </w:pPr>
          <w:hyperlink w:anchor="_Toc12539589" w:history="1">
            <w:r w:rsidR="000C0937" w:rsidRPr="00805350">
              <w:rPr>
                <w:rStyle w:val="Hyperlink"/>
                <w:noProof/>
              </w:rPr>
              <w:t>9.28</w:t>
            </w:r>
            <w:r w:rsidR="000C0937" w:rsidRPr="00805350">
              <w:rPr>
                <w:rFonts w:eastAsiaTheme="minorEastAsia"/>
                <w:noProof/>
                <w:sz w:val="22"/>
                <w:szCs w:val="22"/>
              </w:rPr>
              <w:tab/>
            </w:r>
            <w:r w:rsidR="000C0937" w:rsidRPr="00805350">
              <w:rPr>
                <w:rStyle w:val="Hyperlink"/>
                <w:noProof/>
              </w:rPr>
              <w:t>Non-Benefit of Commissions, Discounts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_Toc12539589 \h </w:instrText>
            </w:r>
            <w:r w:rsidR="000C0937" w:rsidRPr="00805350">
              <w:rPr>
                <w:noProof/>
                <w:webHidden/>
              </w:rPr>
            </w:r>
            <w:r w:rsidR="000C0937" w:rsidRPr="00805350">
              <w:rPr>
                <w:noProof/>
                <w:webHidden/>
              </w:rPr>
              <w:fldChar w:fldCharType="separate"/>
            </w:r>
            <w:r w:rsidR="000C0937" w:rsidRPr="00805350">
              <w:rPr>
                <w:noProof/>
                <w:webHidden/>
              </w:rPr>
              <w:t>169</w:t>
            </w:r>
            <w:r w:rsidR="000C0937" w:rsidRPr="00805350">
              <w:rPr>
                <w:noProof/>
                <w:webHidden/>
              </w:rPr>
              <w:fldChar w:fldCharType="end"/>
            </w:r>
          </w:hyperlink>
        </w:p>
        <w:p w14:paraId="30D16216" w14:textId="012C4C4A" w:rsidR="000C0937" w:rsidRPr="00805350" w:rsidRDefault="006929FE">
          <w:pPr>
            <w:pStyle w:val="TOC2"/>
            <w:rPr>
              <w:rFonts w:eastAsiaTheme="minorEastAsia"/>
              <w:noProof/>
              <w:sz w:val="22"/>
              <w:szCs w:val="22"/>
            </w:rPr>
          </w:pPr>
          <w:hyperlink w:anchor="_Toc12539590" w:history="1">
            <w:r w:rsidR="000C0937" w:rsidRPr="00805350">
              <w:rPr>
                <w:rStyle w:val="Hyperlink"/>
                <w:noProof/>
              </w:rPr>
              <w:t>9.29</w:t>
            </w:r>
            <w:r w:rsidR="000C0937" w:rsidRPr="00805350">
              <w:rPr>
                <w:rFonts w:eastAsiaTheme="minorEastAsia"/>
                <w:noProof/>
                <w:sz w:val="22"/>
                <w:szCs w:val="22"/>
              </w:rPr>
              <w:tab/>
            </w:r>
            <w:r w:rsidR="000C0937" w:rsidRPr="00805350">
              <w:rPr>
                <w:rStyle w:val="Hyperlink"/>
                <w:noProof/>
              </w:rPr>
              <w:t>Schedules</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_Toc12539590 \h </w:instrText>
            </w:r>
            <w:r w:rsidR="000C0937" w:rsidRPr="00805350">
              <w:rPr>
                <w:noProof/>
                <w:webHidden/>
              </w:rPr>
            </w:r>
            <w:r w:rsidR="000C0937" w:rsidRPr="00805350">
              <w:rPr>
                <w:noProof/>
                <w:webHidden/>
              </w:rPr>
              <w:fldChar w:fldCharType="separate"/>
            </w:r>
            <w:r w:rsidR="000C0937" w:rsidRPr="00805350">
              <w:rPr>
                <w:noProof/>
                <w:webHidden/>
              </w:rPr>
              <w:t>170</w:t>
            </w:r>
            <w:r w:rsidR="000C0937" w:rsidRPr="00805350">
              <w:rPr>
                <w:noProof/>
                <w:webHidden/>
              </w:rPr>
              <w:fldChar w:fldCharType="end"/>
            </w:r>
          </w:hyperlink>
        </w:p>
        <w:p w14:paraId="6BACB125" w14:textId="5CF980B2" w:rsidR="000C0937" w:rsidRPr="00805350" w:rsidRDefault="006929FE">
          <w:pPr>
            <w:pStyle w:val="TOC2"/>
            <w:rPr>
              <w:rFonts w:eastAsiaTheme="minorEastAsia"/>
              <w:noProof/>
              <w:sz w:val="22"/>
              <w:szCs w:val="22"/>
            </w:rPr>
          </w:pPr>
          <w:hyperlink w:anchor="_Toc12539591" w:history="1">
            <w:r w:rsidR="000C0937" w:rsidRPr="00805350">
              <w:rPr>
                <w:rStyle w:val="Hyperlink"/>
                <w:noProof/>
              </w:rPr>
              <w:t>9.30</w:t>
            </w:r>
            <w:r w:rsidR="000C0937" w:rsidRPr="00805350">
              <w:rPr>
                <w:rFonts w:eastAsiaTheme="minorEastAsia"/>
                <w:noProof/>
                <w:sz w:val="22"/>
                <w:szCs w:val="22"/>
              </w:rPr>
              <w:tab/>
            </w:r>
            <w:r w:rsidR="000C0937" w:rsidRPr="00805350">
              <w:rPr>
                <w:rStyle w:val="Hyperlink"/>
                <w:noProof/>
              </w:rPr>
              <w:t>Cost Control</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_Toc12539591 \h </w:instrText>
            </w:r>
            <w:r w:rsidR="000C0937" w:rsidRPr="00805350">
              <w:rPr>
                <w:noProof/>
                <w:webHidden/>
              </w:rPr>
            </w:r>
            <w:r w:rsidR="000C0937" w:rsidRPr="00805350">
              <w:rPr>
                <w:noProof/>
                <w:webHidden/>
              </w:rPr>
              <w:fldChar w:fldCharType="separate"/>
            </w:r>
            <w:r w:rsidR="000C0937" w:rsidRPr="00805350">
              <w:rPr>
                <w:noProof/>
                <w:webHidden/>
              </w:rPr>
              <w:t>170</w:t>
            </w:r>
            <w:r w:rsidR="000C0937" w:rsidRPr="00805350">
              <w:rPr>
                <w:noProof/>
                <w:webHidden/>
              </w:rPr>
              <w:fldChar w:fldCharType="end"/>
            </w:r>
          </w:hyperlink>
        </w:p>
        <w:p w14:paraId="5B14B966" w14:textId="58948236" w:rsidR="000C0937" w:rsidRPr="00805350" w:rsidRDefault="006929FE">
          <w:pPr>
            <w:pStyle w:val="TOC2"/>
            <w:rPr>
              <w:rFonts w:eastAsiaTheme="minorEastAsia"/>
              <w:noProof/>
              <w:sz w:val="22"/>
              <w:szCs w:val="22"/>
            </w:rPr>
          </w:pPr>
          <w:hyperlink w:anchor="_Toc12539592" w:history="1">
            <w:r w:rsidR="000C0937" w:rsidRPr="00805350">
              <w:rPr>
                <w:rStyle w:val="Hyperlink"/>
                <w:noProof/>
              </w:rPr>
              <w:t>9.31</w:t>
            </w:r>
            <w:r w:rsidR="000C0937" w:rsidRPr="00805350">
              <w:rPr>
                <w:rFonts w:eastAsiaTheme="minorEastAsia"/>
                <w:noProof/>
                <w:sz w:val="22"/>
                <w:szCs w:val="22"/>
              </w:rPr>
              <w:tab/>
            </w:r>
            <w:r w:rsidR="000C0937" w:rsidRPr="00805350">
              <w:rPr>
                <w:rStyle w:val="Hyperlink"/>
                <w:noProof/>
              </w:rPr>
              <w:t>Exit Management Schedule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_Toc12539592 \h </w:instrText>
            </w:r>
            <w:r w:rsidR="000C0937" w:rsidRPr="00805350">
              <w:rPr>
                <w:noProof/>
                <w:webHidden/>
              </w:rPr>
            </w:r>
            <w:r w:rsidR="000C0937" w:rsidRPr="00805350">
              <w:rPr>
                <w:noProof/>
                <w:webHidden/>
              </w:rPr>
              <w:fldChar w:fldCharType="separate"/>
            </w:r>
            <w:r w:rsidR="000C0937" w:rsidRPr="00805350">
              <w:rPr>
                <w:noProof/>
                <w:webHidden/>
              </w:rPr>
              <w:t>174</w:t>
            </w:r>
            <w:r w:rsidR="000C0937" w:rsidRPr="00805350">
              <w:rPr>
                <w:noProof/>
                <w:webHidden/>
              </w:rPr>
              <w:fldChar w:fldCharType="end"/>
            </w:r>
          </w:hyperlink>
        </w:p>
        <w:p w14:paraId="451959B1" w14:textId="1A8F3EBF" w:rsidR="000C0937" w:rsidRPr="00805350" w:rsidRDefault="006929FE">
          <w:pPr>
            <w:pStyle w:val="TOC2"/>
            <w:rPr>
              <w:rFonts w:eastAsiaTheme="minorEastAsia"/>
              <w:noProof/>
              <w:sz w:val="22"/>
              <w:szCs w:val="22"/>
            </w:rPr>
          </w:pPr>
          <w:hyperlink w:anchor="_Toc12539593" w:history="1">
            <w:r w:rsidR="000C0937" w:rsidRPr="00805350">
              <w:rPr>
                <w:rStyle w:val="Hyperlink"/>
                <w:noProof/>
              </w:rPr>
              <w:t>9.32</w:t>
            </w:r>
            <w:r w:rsidR="000C0937" w:rsidRPr="00805350">
              <w:rPr>
                <w:rFonts w:eastAsiaTheme="minorEastAsia"/>
                <w:noProof/>
                <w:sz w:val="22"/>
                <w:szCs w:val="22"/>
              </w:rPr>
              <w:tab/>
            </w:r>
            <w:r w:rsidR="000C0937" w:rsidRPr="00805350">
              <w:rPr>
                <w:rStyle w:val="Hyperlink"/>
                <w:noProof/>
              </w:rPr>
              <w:t>Terms of Payment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_Toc12539593 \h </w:instrText>
            </w:r>
            <w:r w:rsidR="000C0937" w:rsidRPr="00805350">
              <w:rPr>
                <w:noProof/>
                <w:webHidden/>
              </w:rPr>
            </w:r>
            <w:r w:rsidR="000C0937" w:rsidRPr="00805350">
              <w:rPr>
                <w:noProof/>
                <w:webHidden/>
              </w:rPr>
              <w:fldChar w:fldCharType="separate"/>
            </w:r>
            <w:r w:rsidR="000C0937" w:rsidRPr="00805350">
              <w:rPr>
                <w:noProof/>
                <w:webHidden/>
              </w:rPr>
              <w:t>178</w:t>
            </w:r>
            <w:r w:rsidR="000C0937" w:rsidRPr="00805350">
              <w:rPr>
                <w:noProof/>
                <w:webHidden/>
              </w:rPr>
              <w:fldChar w:fldCharType="end"/>
            </w:r>
          </w:hyperlink>
        </w:p>
        <w:p w14:paraId="7892BAC2" w14:textId="52B45420" w:rsidR="000C0937" w:rsidRPr="00805350" w:rsidRDefault="006929FE">
          <w:pPr>
            <w:pStyle w:val="TOC2"/>
            <w:rPr>
              <w:rFonts w:eastAsiaTheme="minorEastAsia"/>
              <w:noProof/>
              <w:sz w:val="22"/>
              <w:szCs w:val="22"/>
            </w:rPr>
          </w:pPr>
          <w:hyperlink w:anchor="_Toc12539594" w:history="1">
            <w:r w:rsidR="000C0937" w:rsidRPr="00805350">
              <w:rPr>
                <w:rStyle w:val="Hyperlink"/>
                <w:noProof/>
              </w:rPr>
              <w:t>9.33</w:t>
            </w:r>
            <w:r w:rsidR="000C0937" w:rsidRPr="00805350">
              <w:rPr>
                <w:rFonts w:eastAsiaTheme="minorEastAsia"/>
                <w:noProof/>
                <w:sz w:val="22"/>
                <w:szCs w:val="22"/>
              </w:rPr>
              <w:tab/>
            </w:r>
            <w:r w:rsidR="000C0937" w:rsidRPr="00805350">
              <w:rPr>
                <w:rStyle w:val="Hyperlink"/>
                <w:noProof/>
              </w:rPr>
              <w:t>Audit, Access and Reporting Schedule</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_Toc12539594 \h </w:instrText>
            </w:r>
            <w:r w:rsidR="000C0937" w:rsidRPr="00805350">
              <w:rPr>
                <w:noProof/>
                <w:webHidden/>
              </w:rPr>
            </w:r>
            <w:r w:rsidR="000C0937" w:rsidRPr="00805350">
              <w:rPr>
                <w:noProof/>
                <w:webHidden/>
              </w:rPr>
              <w:fldChar w:fldCharType="separate"/>
            </w:r>
            <w:r w:rsidR="000C0937" w:rsidRPr="00805350">
              <w:rPr>
                <w:noProof/>
                <w:webHidden/>
              </w:rPr>
              <w:t>179</w:t>
            </w:r>
            <w:r w:rsidR="000C0937" w:rsidRPr="00805350">
              <w:rPr>
                <w:noProof/>
                <w:webHidden/>
              </w:rPr>
              <w:fldChar w:fldCharType="end"/>
            </w:r>
          </w:hyperlink>
        </w:p>
        <w:p w14:paraId="30138E0D" w14:textId="3577CCC8" w:rsidR="000C0937" w:rsidRPr="00805350" w:rsidRDefault="006929FE">
          <w:pPr>
            <w:pStyle w:val="TOC1"/>
            <w:tabs>
              <w:tab w:val="left" w:pos="660"/>
              <w:tab w:val="right" w:leader="dot" w:pos="9620"/>
            </w:tabs>
            <w:rPr>
              <w:rFonts w:eastAsiaTheme="minorEastAsia"/>
              <w:noProof/>
              <w:sz w:val="22"/>
              <w:szCs w:val="22"/>
            </w:rPr>
          </w:pPr>
          <w:hyperlink w:anchor="_Toc12539595" w:history="1">
            <w:r w:rsidR="000C0937" w:rsidRPr="00805350">
              <w:rPr>
                <w:rStyle w:val="Hyperlink"/>
                <w:noProof/>
              </w:rPr>
              <w:t>10.</w:t>
            </w:r>
            <w:r w:rsidR="000C0937" w:rsidRPr="00805350">
              <w:rPr>
                <w:rFonts w:eastAsiaTheme="minorEastAsia"/>
                <w:noProof/>
                <w:sz w:val="22"/>
                <w:szCs w:val="22"/>
              </w:rPr>
              <w:tab/>
            </w:r>
            <w:r w:rsidR="000C0937" w:rsidRPr="00805350">
              <w:rPr>
                <w:rStyle w:val="Hyperlink"/>
                <w:noProof/>
              </w:rPr>
              <w:t>ANNEXURE -1   Total Summary Sheet for city</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_Toc12539595 \h </w:instrText>
            </w:r>
            <w:r w:rsidR="000C0937" w:rsidRPr="00805350">
              <w:rPr>
                <w:noProof/>
                <w:webHidden/>
              </w:rPr>
            </w:r>
            <w:r w:rsidR="000C0937" w:rsidRPr="00805350">
              <w:rPr>
                <w:noProof/>
                <w:webHidden/>
              </w:rPr>
              <w:fldChar w:fldCharType="separate"/>
            </w:r>
            <w:r w:rsidR="000C0937" w:rsidRPr="00805350">
              <w:rPr>
                <w:noProof/>
                <w:webHidden/>
              </w:rPr>
              <w:t>181</w:t>
            </w:r>
            <w:r w:rsidR="000C0937" w:rsidRPr="00805350">
              <w:rPr>
                <w:noProof/>
                <w:webHidden/>
              </w:rPr>
              <w:fldChar w:fldCharType="end"/>
            </w:r>
          </w:hyperlink>
        </w:p>
        <w:p w14:paraId="793D6003" w14:textId="584E0542" w:rsidR="000C0937" w:rsidRPr="00805350" w:rsidRDefault="006929FE">
          <w:pPr>
            <w:pStyle w:val="TOC1"/>
            <w:tabs>
              <w:tab w:val="left" w:pos="660"/>
              <w:tab w:val="right" w:leader="dot" w:pos="9620"/>
            </w:tabs>
            <w:rPr>
              <w:rFonts w:eastAsiaTheme="minorEastAsia"/>
              <w:noProof/>
              <w:sz w:val="22"/>
              <w:szCs w:val="22"/>
            </w:rPr>
          </w:pPr>
          <w:hyperlink w:anchor="_Toc12539596" w:history="1">
            <w:r w:rsidR="000C0937" w:rsidRPr="00805350">
              <w:rPr>
                <w:rStyle w:val="Hyperlink"/>
                <w:noProof/>
              </w:rPr>
              <w:t>11.</w:t>
            </w:r>
            <w:r w:rsidR="000C0937" w:rsidRPr="00805350">
              <w:rPr>
                <w:rFonts w:eastAsiaTheme="minorEastAsia"/>
                <w:noProof/>
                <w:sz w:val="22"/>
                <w:szCs w:val="22"/>
              </w:rPr>
              <w:tab/>
            </w:r>
            <w:r w:rsidR="000C0937" w:rsidRPr="00805350">
              <w:rPr>
                <w:rStyle w:val="Hyperlink"/>
                <w:noProof/>
              </w:rPr>
              <w:t>ANNEXURE -2   List of Schools in Jabalpur</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_Toc12539596 \h </w:instrText>
            </w:r>
            <w:r w:rsidR="000C0937" w:rsidRPr="00805350">
              <w:rPr>
                <w:noProof/>
                <w:webHidden/>
              </w:rPr>
            </w:r>
            <w:r w:rsidR="000C0937" w:rsidRPr="00805350">
              <w:rPr>
                <w:noProof/>
                <w:webHidden/>
              </w:rPr>
              <w:fldChar w:fldCharType="separate"/>
            </w:r>
            <w:r w:rsidR="000C0937" w:rsidRPr="00805350">
              <w:rPr>
                <w:noProof/>
                <w:webHidden/>
              </w:rPr>
              <w:t>181</w:t>
            </w:r>
            <w:r w:rsidR="000C0937" w:rsidRPr="00805350">
              <w:rPr>
                <w:noProof/>
                <w:webHidden/>
              </w:rPr>
              <w:fldChar w:fldCharType="end"/>
            </w:r>
          </w:hyperlink>
        </w:p>
        <w:p w14:paraId="42994462" w14:textId="0EDEFDBF" w:rsidR="000C0937" w:rsidRPr="00805350" w:rsidRDefault="006929FE">
          <w:pPr>
            <w:pStyle w:val="TOC1"/>
            <w:tabs>
              <w:tab w:val="left" w:pos="660"/>
              <w:tab w:val="right" w:leader="dot" w:pos="9620"/>
            </w:tabs>
            <w:rPr>
              <w:rFonts w:eastAsiaTheme="minorEastAsia"/>
              <w:noProof/>
              <w:sz w:val="22"/>
              <w:szCs w:val="22"/>
            </w:rPr>
          </w:pPr>
          <w:hyperlink w:anchor="_Toc12539597" w:history="1">
            <w:r w:rsidR="000C0937" w:rsidRPr="00805350">
              <w:rPr>
                <w:rStyle w:val="Hyperlink"/>
                <w:noProof/>
              </w:rPr>
              <w:t>12.</w:t>
            </w:r>
            <w:r w:rsidR="000C0937" w:rsidRPr="00805350">
              <w:rPr>
                <w:rFonts w:eastAsiaTheme="minorEastAsia"/>
                <w:noProof/>
                <w:sz w:val="22"/>
                <w:szCs w:val="22"/>
              </w:rPr>
              <w:tab/>
            </w:r>
            <w:r w:rsidR="000C0937" w:rsidRPr="00805350">
              <w:rPr>
                <w:rStyle w:val="Hyperlink"/>
                <w:noProof/>
              </w:rPr>
              <w:t>ANNEXURE -5   Draft Tripartite Services Agreement</w:t>
            </w:r>
            <w:r w:rsidR="000C0937" w:rsidRPr="00805350">
              <w:rPr>
                <w:noProof/>
                <w:webHidden/>
              </w:rPr>
              <w:tab/>
            </w:r>
            <w:r w:rsidR="000C0937" w:rsidRPr="00805350">
              <w:rPr>
                <w:noProof/>
                <w:webHidden/>
              </w:rPr>
              <w:fldChar w:fldCharType="begin"/>
            </w:r>
            <w:r w:rsidR="000C0937" w:rsidRPr="00805350">
              <w:rPr>
                <w:noProof/>
                <w:webHidden/>
              </w:rPr>
              <w:instrText xml:space="preserve"> PAGEREF _Toc12539597 \h </w:instrText>
            </w:r>
            <w:r w:rsidR="000C0937" w:rsidRPr="00805350">
              <w:rPr>
                <w:noProof/>
                <w:webHidden/>
              </w:rPr>
            </w:r>
            <w:r w:rsidR="000C0937" w:rsidRPr="00805350">
              <w:rPr>
                <w:noProof/>
                <w:webHidden/>
              </w:rPr>
              <w:fldChar w:fldCharType="separate"/>
            </w:r>
            <w:r w:rsidR="000C0937" w:rsidRPr="00805350">
              <w:rPr>
                <w:noProof/>
                <w:webHidden/>
              </w:rPr>
              <w:t>182</w:t>
            </w:r>
            <w:r w:rsidR="000C0937" w:rsidRPr="00805350">
              <w:rPr>
                <w:noProof/>
                <w:webHidden/>
              </w:rPr>
              <w:fldChar w:fldCharType="end"/>
            </w:r>
          </w:hyperlink>
        </w:p>
        <w:p w14:paraId="4A8C736D" w14:textId="2C53F444" w:rsidR="00A06E72" w:rsidRPr="00805350" w:rsidRDefault="00A06E72">
          <w:r w:rsidRPr="00805350">
            <w:rPr>
              <w:b/>
              <w:bCs/>
              <w:noProof/>
            </w:rPr>
            <w:fldChar w:fldCharType="end"/>
          </w:r>
        </w:p>
      </w:sdtContent>
    </w:sdt>
    <w:p w14:paraId="605AF8EE" w14:textId="77777777" w:rsidR="00B447FF" w:rsidRPr="00805350" w:rsidRDefault="00B447FF" w:rsidP="00B447FF">
      <w:pPr>
        <w:rPr>
          <w:b/>
        </w:rPr>
      </w:pPr>
    </w:p>
    <w:p w14:paraId="1D0CAD63" w14:textId="77777777" w:rsidR="00B447FF" w:rsidRPr="00805350" w:rsidRDefault="00B447FF" w:rsidP="00B447FF">
      <w:pPr>
        <w:rPr>
          <w:b/>
        </w:rPr>
      </w:pPr>
      <w:r w:rsidRPr="00805350">
        <w:rPr>
          <w:b/>
        </w:rPr>
        <w:br w:type="page"/>
      </w:r>
    </w:p>
    <w:p w14:paraId="367F5A42" w14:textId="43DF2EDE" w:rsidR="00BA3769" w:rsidRPr="00805350" w:rsidRDefault="00BA3769" w:rsidP="00BA3769">
      <w:pPr>
        <w:pStyle w:val="Heading1"/>
        <w:numPr>
          <w:ilvl w:val="0"/>
          <w:numId w:val="0"/>
        </w:numPr>
        <w:rPr>
          <w:rFonts w:ascii="Times New Roman" w:hAnsi="Times New Roman"/>
        </w:rPr>
      </w:pPr>
      <w:bookmarkStart w:id="1" w:name="_Toc514427629"/>
      <w:bookmarkStart w:id="2" w:name="_Toc12539441"/>
      <w:r w:rsidRPr="00805350">
        <w:rPr>
          <w:rFonts w:ascii="Times New Roman" w:hAnsi="Times New Roman"/>
        </w:rPr>
        <w:lastRenderedPageBreak/>
        <w:t>Abbreviations</w:t>
      </w:r>
      <w:bookmarkEnd w:id="1"/>
      <w:bookmarkEnd w:id="2"/>
      <w:r w:rsidRPr="00805350">
        <w:rPr>
          <w:rFonts w:ascii="Times New Roman" w:hAnsi="Times New Roman"/>
        </w:rPr>
        <w:t xml:space="preserve"> </w:t>
      </w:r>
    </w:p>
    <w:p w14:paraId="6415C8DF" w14:textId="77777777" w:rsidR="007332D3" w:rsidRPr="00805350" w:rsidRDefault="007332D3" w:rsidP="007332D3"/>
    <w:tbl>
      <w:tblPr>
        <w:tblW w:w="88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7520"/>
      </w:tblGrid>
      <w:tr w:rsidR="007332D3" w:rsidRPr="00805350" w14:paraId="1AE8226F" w14:textId="77777777" w:rsidTr="00206B8F">
        <w:trPr>
          <w:trHeight w:val="315"/>
        </w:trPr>
        <w:tc>
          <w:tcPr>
            <w:tcW w:w="1348" w:type="dxa"/>
            <w:shd w:val="clear" w:color="000000" w:fill="000000"/>
            <w:noWrap/>
            <w:vAlign w:val="center"/>
            <w:hideMark/>
          </w:tcPr>
          <w:p w14:paraId="0C28144D" w14:textId="77777777" w:rsidR="007332D3" w:rsidRPr="00805350" w:rsidRDefault="007332D3" w:rsidP="007332D3">
            <w:pPr>
              <w:widowControl/>
              <w:kinsoku/>
              <w:rPr>
                <w:b/>
                <w:bCs/>
                <w:color w:val="FFFFFF"/>
              </w:rPr>
            </w:pPr>
            <w:r w:rsidRPr="00805350">
              <w:rPr>
                <w:b/>
                <w:bCs/>
                <w:color w:val="FFFFFF"/>
                <w:lang w:val="en-GB"/>
              </w:rPr>
              <w:t>Acronym</w:t>
            </w:r>
          </w:p>
        </w:tc>
        <w:tc>
          <w:tcPr>
            <w:tcW w:w="7520" w:type="dxa"/>
            <w:shd w:val="clear" w:color="000000" w:fill="000000"/>
            <w:noWrap/>
            <w:vAlign w:val="center"/>
            <w:hideMark/>
          </w:tcPr>
          <w:p w14:paraId="789F8617" w14:textId="77777777" w:rsidR="007332D3" w:rsidRPr="00805350" w:rsidRDefault="007332D3" w:rsidP="007332D3">
            <w:pPr>
              <w:widowControl/>
              <w:kinsoku/>
              <w:rPr>
                <w:b/>
                <w:bCs/>
                <w:color w:val="FFFFFF"/>
              </w:rPr>
            </w:pPr>
            <w:r w:rsidRPr="00805350">
              <w:rPr>
                <w:b/>
                <w:bCs/>
                <w:color w:val="FFFFFF"/>
                <w:lang w:val="en-GB"/>
              </w:rPr>
              <w:t>Full Form</w:t>
            </w:r>
          </w:p>
        </w:tc>
      </w:tr>
      <w:tr w:rsidR="007332D3" w:rsidRPr="00805350" w14:paraId="12766B77" w14:textId="77777777" w:rsidTr="00206B8F">
        <w:trPr>
          <w:trHeight w:val="315"/>
        </w:trPr>
        <w:tc>
          <w:tcPr>
            <w:tcW w:w="1348" w:type="dxa"/>
            <w:shd w:val="clear" w:color="auto" w:fill="auto"/>
            <w:noWrap/>
            <w:vAlign w:val="center"/>
            <w:hideMark/>
          </w:tcPr>
          <w:p w14:paraId="567DBC63" w14:textId="62A371CB" w:rsidR="007332D3" w:rsidRPr="00805350" w:rsidRDefault="003F219F" w:rsidP="007332D3">
            <w:pPr>
              <w:widowControl/>
              <w:kinsoku/>
              <w:rPr>
                <w:b/>
                <w:bCs/>
                <w:color w:val="000000"/>
              </w:rPr>
            </w:pPr>
            <w:r w:rsidRPr="00805350">
              <w:rPr>
                <w:b/>
                <w:bCs/>
                <w:color w:val="000000"/>
                <w:lang w:val="en-GB"/>
              </w:rPr>
              <w:t>JSCL</w:t>
            </w:r>
          </w:p>
        </w:tc>
        <w:tc>
          <w:tcPr>
            <w:tcW w:w="7520" w:type="dxa"/>
            <w:shd w:val="clear" w:color="auto" w:fill="auto"/>
            <w:noWrap/>
            <w:vAlign w:val="center"/>
            <w:hideMark/>
          </w:tcPr>
          <w:p w14:paraId="30B1076B" w14:textId="6DF0B2E3" w:rsidR="007332D3" w:rsidRPr="00805350" w:rsidRDefault="003F219F" w:rsidP="007332D3">
            <w:pPr>
              <w:widowControl/>
              <w:kinsoku/>
              <w:rPr>
                <w:color w:val="000000"/>
              </w:rPr>
            </w:pPr>
            <w:r w:rsidRPr="00805350">
              <w:rPr>
                <w:color w:val="000000"/>
                <w:lang w:val="en-GB"/>
              </w:rPr>
              <w:t>Jabalpur Smart City Limited</w:t>
            </w:r>
          </w:p>
        </w:tc>
      </w:tr>
      <w:tr w:rsidR="007332D3" w:rsidRPr="00805350" w14:paraId="4A442A12" w14:textId="77777777" w:rsidTr="00206B8F">
        <w:trPr>
          <w:trHeight w:val="315"/>
        </w:trPr>
        <w:tc>
          <w:tcPr>
            <w:tcW w:w="1348" w:type="dxa"/>
            <w:shd w:val="clear" w:color="auto" w:fill="auto"/>
            <w:noWrap/>
            <w:vAlign w:val="center"/>
            <w:hideMark/>
          </w:tcPr>
          <w:p w14:paraId="640574AB" w14:textId="77777777" w:rsidR="007332D3" w:rsidRPr="00805350" w:rsidRDefault="007332D3" w:rsidP="007332D3">
            <w:pPr>
              <w:widowControl/>
              <w:kinsoku/>
              <w:rPr>
                <w:b/>
                <w:bCs/>
                <w:color w:val="000000"/>
              </w:rPr>
            </w:pPr>
            <w:r w:rsidRPr="00805350">
              <w:rPr>
                <w:b/>
                <w:bCs/>
                <w:color w:val="000000"/>
              </w:rPr>
              <w:t>CCN</w:t>
            </w:r>
          </w:p>
        </w:tc>
        <w:tc>
          <w:tcPr>
            <w:tcW w:w="7520" w:type="dxa"/>
            <w:shd w:val="clear" w:color="auto" w:fill="auto"/>
            <w:noWrap/>
            <w:vAlign w:val="center"/>
            <w:hideMark/>
          </w:tcPr>
          <w:p w14:paraId="4059A60D" w14:textId="77777777" w:rsidR="007332D3" w:rsidRPr="00805350" w:rsidRDefault="007332D3" w:rsidP="007332D3">
            <w:pPr>
              <w:widowControl/>
              <w:kinsoku/>
              <w:rPr>
                <w:color w:val="000000"/>
              </w:rPr>
            </w:pPr>
            <w:r w:rsidRPr="00805350">
              <w:rPr>
                <w:color w:val="000000"/>
                <w:lang w:val="en-GB"/>
              </w:rPr>
              <w:t>Change Control Note</w:t>
            </w:r>
          </w:p>
        </w:tc>
      </w:tr>
      <w:tr w:rsidR="007332D3" w:rsidRPr="00805350" w14:paraId="4DA71A63" w14:textId="77777777" w:rsidTr="00206B8F">
        <w:trPr>
          <w:trHeight w:val="315"/>
        </w:trPr>
        <w:tc>
          <w:tcPr>
            <w:tcW w:w="1348" w:type="dxa"/>
            <w:shd w:val="clear" w:color="auto" w:fill="auto"/>
            <w:noWrap/>
            <w:vAlign w:val="center"/>
            <w:hideMark/>
          </w:tcPr>
          <w:p w14:paraId="340EDD37" w14:textId="77777777" w:rsidR="007332D3" w:rsidRPr="00805350" w:rsidRDefault="007332D3" w:rsidP="007332D3">
            <w:pPr>
              <w:widowControl/>
              <w:kinsoku/>
              <w:rPr>
                <w:b/>
                <w:bCs/>
                <w:color w:val="000000"/>
              </w:rPr>
            </w:pPr>
            <w:r w:rsidRPr="00805350">
              <w:rPr>
                <w:b/>
                <w:bCs/>
                <w:color w:val="000000"/>
                <w:lang w:val="en-GB"/>
              </w:rPr>
              <w:t>EMD</w:t>
            </w:r>
          </w:p>
        </w:tc>
        <w:tc>
          <w:tcPr>
            <w:tcW w:w="7520" w:type="dxa"/>
            <w:shd w:val="clear" w:color="auto" w:fill="auto"/>
            <w:noWrap/>
            <w:vAlign w:val="center"/>
            <w:hideMark/>
          </w:tcPr>
          <w:p w14:paraId="3949574E" w14:textId="77777777" w:rsidR="007332D3" w:rsidRPr="00805350" w:rsidRDefault="007332D3" w:rsidP="007332D3">
            <w:pPr>
              <w:widowControl/>
              <w:kinsoku/>
              <w:rPr>
                <w:color w:val="000000"/>
              </w:rPr>
            </w:pPr>
            <w:r w:rsidRPr="00805350">
              <w:rPr>
                <w:color w:val="000000"/>
                <w:lang w:val="en-GB"/>
              </w:rPr>
              <w:t>Earnest Money Deposit</w:t>
            </w:r>
          </w:p>
        </w:tc>
      </w:tr>
      <w:tr w:rsidR="007332D3" w:rsidRPr="00805350" w14:paraId="54A60048" w14:textId="77777777" w:rsidTr="00206B8F">
        <w:trPr>
          <w:trHeight w:val="315"/>
        </w:trPr>
        <w:tc>
          <w:tcPr>
            <w:tcW w:w="1348" w:type="dxa"/>
            <w:shd w:val="clear" w:color="auto" w:fill="auto"/>
            <w:noWrap/>
            <w:vAlign w:val="center"/>
            <w:hideMark/>
          </w:tcPr>
          <w:p w14:paraId="1EAC13A5" w14:textId="77777777" w:rsidR="007332D3" w:rsidRPr="00805350" w:rsidRDefault="007332D3" w:rsidP="007332D3">
            <w:pPr>
              <w:widowControl/>
              <w:kinsoku/>
              <w:rPr>
                <w:b/>
                <w:bCs/>
                <w:color w:val="000000"/>
              </w:rPr>
            </w:pPr>
            <w:r w:rsidRPr="00805350">
              <w:rPr>
                <w:b/>
                <w:bCs/>
                <w:color w:val="000000"/>
                <w:lang w:val="en-GB"/>
              </w:rPr>
              <w:t>EOL</w:t>
            </w:r>
          </w:p>
        </w:tc>
        <w:tc>
          <w:tcPr>
            <w:tcW w:w="7520" w:type="dxa"/>
            <w:shd w:val="clear" w:color="auto" w:fill="auto"/>
            <w:noWrap/>
            <w:vAlign w:val="center"/>
            <w:hideMark/>
          </w:tcPr>
          <w:p w14:paraId="4A7A65F3" w14:textId="77777777" w:rsidR="007332D3" w:rsidRPr="00805350" w:rsidRDefault="007332D3" w:rsidP="007332D3">
            <w:pPr>
              <w:widowControl/>
              <w:kinsoku/>
              <w:rPr>
                <w:color w:val="000000"/>
              </w:rPr>
            </w:pPr>
            <w:r w:rsidRPr="00805350">
              <w:rPr>
                <w:color w:val="000000"/>
                <w:lang w:val="en-GB"/>
              </w:rPr>
              <w:t>End Of Life</w:t>
            </w:r>
          </w:p>
        </w:tc>
      </w:tr>
      <w:tr w:rsidR="007332D3" w:rsidRPr="00805350" w14:paraId="000F238D" w14:textId="77777777" w:rsidTr="00206B8F">
        <w:trPr>
          <w:trHeight w:val="315"/>
        </w:trPr>
        <w:tc>
          <w:tcPr>
            <w:tcW w:w="1348" w:type="dxa"/>
            <w:shd w:val="clear" w:color="auto" w:fill="auto"/>
            <w:noWrap/>
            <w:vAlign w:val="center"/>
            <w:hideMark/>
          </w:tcPr>
          <w:p w14:paraId="7F659E4C" w14:textId="77777777" w:rsidR="007332D3" w:rsidRPr="00805350" w:rsidRDefault="007332D3" w:rsidP="007332D3">
            <w:pPr>
              <w:widowControl/>
              <w:kinsoku/>
              <w:rPr>
                <w:b/>
                <w:bCs/>
                <w:color w:val="000000"/>
              </w:rPr>
            </w:pPr>
            <w:r w:rsidRPr="00805350">
              <w:rPr>
                <w:b/>
                <w:bCs/>
                <w:color w:val="000000"/>
                <w:lang w:val="en-GB"/>
              </w:rPr>
              <w:t>EOS</w:t>
            </w:r>
          </w:p>
        </w:tc>
        <w:tc>
          <w:tcPr>
            <w:tcW w:w="7520" w:type="dxa"/>
            <w:shd w:val="clear" w:color="auto" w:fill="auto"/>
            <w:noWrap/>
            <w:vAlign w:val="center"/>
            <w:hideMark/>
          </w:tcPr>
          <w:p w14:paraId="7876C922" w14:textId="77777777" w:rsidR="007332D3" w:rsidRPr="00805350" w:rsidRDefault="007332D3" w:rsidP="007332D3">
            <w:pPr>
              <w:widowControl/>
              <w:kinsoku/>
              <w:rPr>
                <w:color w:val="000000"/>
              </w:rPr>
            </w:pPr>
            <w:r w:rsidRPr="00805350">
              <w:rPr>
                <w:color w:val="000000"/>
                <w:lang w:val="en-GB"/>
              </w:rPr>
              <w:t>End Of Support</w:t>
            </w:r>
          </w:p>
        </w:tc>
      </w:tr>
      <w:tr w:rsidR="007332D3" w:rsidRPr="00805350" w14:paraId="1FB94720" w14:textId="77777777" w:rsidTr="00206B8F">
        <w:trPr>
          <w:trHeight w:val="315"/>
        </w:trPr>
        <w:tc>
          <w:tcPr>
            <w:tcW w:w="1348" w:type="dxa"/>
            <w:shd w:val="clear" w:color="auto" w:fill="auto"/>
            <w:noWrap/>
            <w:vAlign w:val="center"/>
            <w:hideMark/>
          </w:tcPr>
          <w:p w14:paraId="5FD397FC" w14:textId="6B3617BB" w:rsidR="007332D3" w:rsidRPr="00805350" w:rsidRDefault="0038033B" w:rsidP="007332D3">
            <w:pPr>
              <w:widowControl/>
              <w:kinsoku/>
              <w:rPr>
                <w:b/>
                <w:bCs/>
                <w:color w:val="000000"/>
              </w:rPr>
            </w:pPr>
            <w:r w:rsidRPr="00805350">
              <w:rPr>
                <w:b/>
                <w:bCs/>
                <w:color w:val="000000"/>
                <w:lang w:val="en-GB"/>
              </w:rPr>
              <w:t>U</w:t>
            </w:r>
            <w:r w:rsidR="007332D3" w:rsidRPr="00805350">
              <w:rPr>
                <w:b/>
                <w:bCs/>
                <w:color w:val="000000"/>
                <w:lang w:val="en-GB"/>
              </w:rPr>
              <w:t>AT</w:t>
            </w:r>
          </w:p>
        </w:tc>
        <w:tc>
          <w:tcPr>
            <w:tcW w:w="7520" w:type="dxa"/>
            <w:shd w:val="clear" w:color="auto" w:fill="auto"/>
            <w:noWrap/>
            <w:vAlign w:val="center"/>
            <w:hideMark/>
          </w:tcPr>
          <w:p w14:paraId="537A8E7E" w14:textId="15395B12" w:rsidR="007332D3" w:rsidRPr="00805350" w:rsidRDefault="0038033B" w:rsidP="007332D3">
            <w:pPr>
              <w:widowControl/>
              <w:kinsoku/>
              <w:rPr>
                <w:color w:val="000000"/>
              </w:rPr>
            </w:pPr>
            <w:r w:rsidRPr="00805350">
              <w:rPr>
                <w:color w:val="000000"/>
                <w:lang w:val="en-GB"/>
              </w:rPr>
              <w:t xml:space="preserve">User </w:t>
            </w:r>
            <w:r w:rsidR="007332D3" w:rsidRPr="00805350">
              <w:rPr>
                <w:color w:val="000000"/>
                <w:lang w:val="en-GB"/>
              </w:rPr>
              <w:t>Acceptance Test</w:t>
            </w:r>
            <w:r w:rsidRPr="00805350">
              <w:rPr>
                <w:color w:val="000000"/>
                <w:lang w:val="en-GB"/>
              </w:rPr>
              <w:t>ing</w:t>
            </w:r>
          </w:p>
        </w:tc>
      </w:tr>
      <w:tr w:rsidR="007332D3" w:rsidRPr="00805350" w14:paraId="0F399F48" w14:textId="77777777" w:rsidTr="00206B8F">
        <w:trPr>
          <w:trHeight w:val="315"/>
        </w:trPr>
        <w:tc>
          <w:tcPr>
            <w:tcW w:w="1348" w:type="dxa"/>
            <w:shd w:val="clear" w:color="auto" w:fill="auto"/>
            <w:noWrap/>
            <w:vAlign w:val="center"/>
            <w:hideMark/>
          </w:tcPr>
          <w:p w14:paraId="21EA57D1" w14:textId="77777777" w:rsidR="007332D3" w:rsidRPr="00805350" w:rsidRDefault="007332D3" w:rsidP="007332D3">
            <w:pPr>
              <w:widowControl/>
              <w:kinsoku/>
              <w:rPr>
                <w:b/>
                <w:bCs/>
                <w:color w:val="000000"/>
              </w:rPr>
            </w:pPr>
            <w:r w:rsidRPr="00805350">
              <w:rPr>
                <w:b/>
                <w:bCs/>
                <w:color w:val="000000"/>
                <w:lang w:val="en-GB"/>
              </w:rPr>
              <w:t>IA</w:t>
            </w:r>
          </w:p>
        </w:tc>
        <w:tc>
          <w:tcPr>
            <w:tcW w:w="7520" w:type="dxa"/>
            <w:shd w:val="clear" w:color="auto" w:fill="auto"/>
            <w:noWrap/>
            <w:vAlign w:val="center"/>
            <w:hideMark/>
          </w:tcPr>
          <w:p w14:paraId="3637A174" w14:textId="77777777" w:rsidR="007332D3" w:rsidRPr="00805350" w:rsidRDefault="007332D3" w:rsidP="007332D3">
            <w:pPr>
              <w:widowControl/>
              <w:kinsoku/>
              <w:rPr>
                <w:color w:val="000000"/>
              </w:rPr>
            </w:pPr>
            <w:r w:rsidRPr="00805350">
              <w:rPr>
                <w:color w:val="000000"/>
                <w:lang w:val="en-GB"/>
              </w:rPr>
              <w:t xml:space="preserve">Implementation Agency </w:t>
            </w:r>
          </w:p>
        </w:tc>
      </w:tr>
      <w:tr w:rsidR="007332D3" w:rsidRPr="00805350" w14:paraId="0A737AF5" w14:textId="77777777" w:rsidTr="00206B8F">
        <w:trPr>
          <w:trHeight w:val="315"/>
        </w:trPr>
        <w:tc>
          <w:tcPr>
            <w:tcW w:w="1348" w:type="dxa"/>
            <w:shd w:val="clear" w:color="auto" w:fill="auto"/>
            <w:noWrap/>
            <w:vAlign w:val="center"/>
            <w:hideMark/>
          </w:tcPr>
          <w:p w14:paraId="30A05337" w14:textId="77777777" w:rsidR="007332D3" w:rsidRPr="00805350" w:rsidRDefault="007332D3" w:rsidP="007332D3">
            <w:pPr>
              <w:widowControl/>
              <w:kinsoku/>
              <w:rPr>
                <w:b/>
                <w:bCs/>
                <w:color w:val="000000"/>
              </w:rPr>
            </w:pPr>
            <w:r w:rsidRPr="00805350">
              <w:rPr>
                <w:b/>
                <w:bCs/>
                <w:color w:val="000000"/>
                <w:lang w:val="en-GB"/>
              </w:rPr>
              <w:t>ICCC</w:t>
            </w:r>
          </w:p>
        </w:tc>
        <w:tc>
          <w:tcPr>
            <w:tcW w:w="7520" w:type="dxa"/>
            <w:shd w:val="clear" w:color="auto" w:fill="auto"/>
            <w:noWrap/>
            <w:vAlign w:val="center"/>
            <w:hideMark/>
          </w:tcPr>
          <w:p w14:paraId="11A53874" w14:textId="77777777" w:rsidR="007332D3" w:rsidRPr="00805350" w:rsidRDefault="007332D3" w:rsidP="007332D3">
            <w:pPr>
              <w:widowControl/>
              <w:kinsoku/>
              <w:rPr>
                <w:color w:val="000000"/>
              </w:rPr>
            </w:pPr>
            <w:r w:rsidRPr="00805350">
              <w:rPr>
                <w:color w:val="000000"/>
                <w:lang w:val="en-GB"/>
              </w:rPr>
              <w:t>Integrated Command  And Control Centre</w:t>
            </w:r>
          </w:p>
        </w:tc>
      </w:tr>
      <w:tr w:rsidR="007332D3" w:rsidRPr="00805350" w14:paraId="7F0C2999" w14:textId="77777777" w:rsidTr="00206B8F">
        <w:trPr>
          <w:trHeight w:val="315"/>
        </w:trPr>
        <w:tc>
          <w:tcPr>
            <w:tcW w:w="1348" w:type="dxa"/>
            <w:shd w:val="clear" w:color="auto" w:fill="auto"/>
            <w:noWrap/>
            <w:vAlign w:val="center"/>
          </w:tcPr>
          <w:p w14:paraId="677D088B" w14:textId="5668D00C" w:rsidR="007332D3" w:rsidRPr="00805350" w:rsidRDefault="007332D3" w:rsidP="007332D3">
            <w:pPr>
              <w:widowControl/>
              <w:kinsoku/>
              <w:rPr>
                <w:b/>
                <w:bCs/>
                <w:color w:val="000000"/>
                <w:lang w:val="en-GB"/>
              </w:rPr>
            </w:pPr>
            <w:r w:rsidRPr="00805350">
              <w:rPr>
                <w:b/>
                <w:bCs/>
                <w:color w:val="000000"/>
                <w:lang w:val="en-GB"/>
              </w:rPr>
              <w:t>ISP</w:t>
            </w:r>
          </w:p>
        </w:tc>
        <w:tc>
          <w:tcPr>
            <w:tcW w:w="7520" w:type="dxa"/>
            <w:shd w:val="clear" w:color="auto" w:fill="auto"/>
            <w:noWrap/>
            <w:vAlign w:val="center"/>
          </w:tcPr>
          <w:p w14:paraId="42BD9BBB" w14:textId="4928B68A" w:rsidR="007332D3" w:rsidRPr="00805350" w:rsidRDefault="007332D3" w:rsidP="007332D3">
            <w:pPr>
              <w:widowControl/>
              <w:kinsoku/>
              <w:rPr>
                <w:color w:val="000000"/>
                <w:lang w:val="en-GB"/>
              </w:rPr>
            </w:pPr>
            <w:r w:rsidRPr="00805350">
              <w:rPr>
                <w:color w:val="000000"/>
                <w:lang w:val="en-GB"/>
              </w:rPr>
              <w:t>Internet service Provider</w:t>
            </w:r>
          </w:p>
        </w:tc>
      </w:tr>
      <w:tr w:rsidR="007332D3" w:rsidRPr="00805350" w14:paraId="445B93C7" w14:textId="77777777" w:rsidTr="00206B8F">
        <w:trPr>
          <w:trHeight w:val="315"/>
        </w:trPr>
        <w:tc>
          <w:tcPr>
            <w:tcW w:w="1348" w:type="dxa"/>
            <w:shd w:val="clear" w:color="auto" w:fill="auto"/>
            <w:noWrap/>
            <w:vAlign w:val="center"/>
            <w:hideMark/>
          </w:tcPr>
          <w:p w14:paraId="0B40C10E" w14:textId="77777777" w:rsidR="007332D3" w:rsidRPr="00805350" w:rsidRDefault="007332D3" w:rsidP="007332D3">
            <w:pPr>
              <w:widowControl/>
              <w:kinsoku/>
              <w:rPr>
                <w:b/>
                <w:bCs/>
                <w:color w:val="000000"/>
              </w:rPr>
            </w:pPr>
            <w:r w:rsidRPr="00805350">
              <w:rPr>
                <w:b/>
                <w:bCs/>
                <w:color w:val="000000"/>
                <w:lang w:val="en-GB"/>
              </w:rPr>
              <w:t>IT</w:t>
            </w:r>
          </w:p>
        </w:tc>
        <w:tc>
          <w:tcPr>
            <w:tcW w:w="7520" w:type="dxa"/>
            <w:shd w:val="clear" w:color="auto" w:fill="auto"/>
            <w:noWrap/>
            <w:vAlign w:val="center"/>
            <w:hideMark/>
          </w:tcPr>
          <w:p w14:paraId="4E3AE477" w14:textId="77777777" w:rsidR="007332D3" w:rsidRPr="00805350" w:rsidRDefault="007332D3" w:rsidP="007332D3">
            <w:pPr>
              <w:widowControl/>
              <w:kinsoku/>
              <w:rPr>
                <w:color w:val="000000"/>
              </w:rPr>
            </w:pPr>
            <w:r w:rsidRPr="00805350">
              <w:rPr>
                <w:color w:val="000000"/>
                <w:lang w:val="en-GB"/>
              </w:rPr>
              <w:t>Information Technology</w:t>
            </w:r>
          </w:p>
        </w:tc>
      </w:tr>
      <w:tr w:rsidR="007332D3" w:rsidRPr="00805350" w14:paraId="73344873" w14:textId="77777777" w:rsidTr="00206B8F">
        <w:trPr>
          <w:trHeight w:val="315"/>
        </w:trPr>
        <w:tc>
          <w:tcPr>
            <w:tcW w:w="1348" w:type="dxa"/>
            <w:shd w:val="clear" w:color="auto" w:fill="auto"/>
            <w:noWrap/>
            <w:vAlign w:val="center"/>
          </w:tcPr>
          <w:p w14:paraId="36D0470F" w14:textId="70319DCC" w:rsidR="007332D3" w:rsidRPr="00805350" w:rsidRDefault="007332D3" w:rsidP="007332D3">
            <w:pPr>
              <w:widowControl/>
              <w:kinsoku/>
              <w:rPr>
                <w:b/>
                <w:bCs/>
                <w:color w:val="000000"/>
                <w:lang w:val="en-GB"/>
              </w:rPr>
            </w:pPr>
            <w:r w:rsidRPr="00805350">
              <w:rPr>
                <w:b/>
                <w:bCs/>
                <w:color w:val="000000"/>
                <w:lang w:val="en-GB"/>
              </w:rPr>
              <w:t>LMS</w:t>
            </w:r>
          </w:p>
        </w:tc>
        <w:tc>
          <w:tcPr>
            <w:tcW w:w="7520" w:type="dxa"/>
            <w:shd w:val="clear" w:color="auto" w:fill="auto"/>
            <w:noWrap/>
            <w:vAlign w:val="center"/>
          </w:tcPr>
          <w:p w14:paraId="6F42DD64" w14:textId="38210AD5" w:rsidR="007332D3" w:rsidRPr="00805350" w:rsidRDefault="007332D3" w:rsidP="007332D3">
            <w:pPr>
              <w:widowControl/>
              <w:kinsoku/>
              <w:rPr>
                <w:color w:val="000000"/>
                <w:lang w:val="en-GB"/>
              </w:rPr>
            </w:pPr>
            <w:r w:rsidRPr="00805350">
              <w:rPr>
                <w:color w:val="000000"/>
                <w:lang w:val="en-GB"/>
              </w:rPr>
              <w:t>Learning Management System</w:t>
            </w:r>
          </w:p>
        </w:tc>
      </w:tr>
      <w:tr w:rsidR="007332D3" w:rsidRPr="00805350" w14:paraId="69ACB82B" w14:textId="77777777" w:rsidTr="00206B8F">
        <w:trPr>
          <w:trHeight w:val="315"/>
        </w:trPr>
        <w:tc>
          <w:tcPr>
            <w:tcW w:w="1348" w:type="dxa"/>
            <w:shd w:val="clear" w:color="auto" w:fill="auto"/>
            <w:noWrap/>
            <w:vAlign w:val="center"/>
            <w:hideMark/>
          </w:tcPr>
          <w:p w14:paraId="08411E60" w14:textId="77777777" w:rsidR="007332D3" w:rsidRPr="00805350" w:rsidRDefault="007332D3" w:rsidP="007332D3">
            <w:pPr>
              <w:widowControl/>
              <w:kinsoku/>
              <w:rPr>
                <w:b/>
                <w:bCs/>
                <w:color w:val="000000"/>
              </w:rPr>
            </w:pPr>
            <w:r w:rsidRPr="00805350">
              <w:rPr>
                <w:b/>
                <w:bCs/>
                <w:color w:val="000000"/>
                <w:lang w:val="en-GB"/>
              </w:rPr>
              <w:t>MIS</w:t>
            </w:r>
          </w:p>
        </w:tc>
        <w:tc>
          <w:tcPr>
            <w:tcW w:w="7520" w:type="dxa"/>
            <w:shd w:val="clear" w:color="auto" w:fill="auto"/>
            <w:noWrap/>
            <w:vAlign w:val="center"/>
            <w:hideMark/>
          </w:tcPr>
          <w:p w14:paraId="4536FDA0" w14:textId="77777777" w:rsidR="007332D3" w:rsidRPr="00805350" w:rsidRDefault="007332D3" w:rsidP="007332D3">
            <w:pPr>
              <w:widowControl/>
              <w:kinsoku/>
              <w:rPr>
                <w:color w:val="000000"/>
              </w:rPr>
            </w:pPr>
            <w:r w:rsidRPr="00805350">
              <w:rPr>
                <w:color w:val="000000"/>
                <w:lang w:val="en-GB"/>
              </w:rPr>
              <w:t>Management Information System</w:t>
            </w:r>
          </w:p>
        </w:tc>
      </w:tr>
      <w:tr w:rsidR="007332D3" w:rsidRPr="00805350" w14:paraId="5AAED772" w14:textId="77777777" w:rsidTr="00206B8F">
        <w:trPr>
          <w:trHeight w:val="315"/>
        </w:trPr>
        <w:tc>
          <w:tcPr>
            <w:tcW w:w="1348" w:type="dxa"/>
            <w:shd w:val="clear" w:color="auto" w:fill="auto"/>
            <w:noWrap/>
            <w:vAlign w:val="center"/>
            <w:hideMark/>
          </w:tcPr>
          <w:p w14:paraId="222229AE" w14:textId="77777777" w:rsidR="007332D3" w:rsidRPr="00805350" w:rsidRDefault="007332D3" w:rsidP="007332D3">
            <w:pPr>
              <w:widowControl/>
              <w:kinsoku/>
              <w:rPr>
                <w:b/>
                <w:bCs/>
                <w:color w:val="000000"/>
              </w:rPr>
            </w:pPr>
            <w:r w:rsidRPr="00805350">
              <w:rPr>
                <w:b/>
                <w:bCs/>
                <w:color w:val="000000"/>
                <w:lang w:val="en-GB"/>
              </w:rPr>
              <w:t xml:space="preserve">O&amp;M                                </w:t>
            </w:r>
          </w:p>
        </w:tc>
        <w:tc>
          <w:tcPr>
            <w:tcW w:w="7520" w:type="dxa"/>
            <w:shd w:val="clear" w:color="auto" w:fill="auto"/>
            <w:noWrap/>
            <w:vAlign w:val="center"/>
            <w:hideMark/>
          </w:tcPr>
          <w:p w14:paraId="13A5CCCF" w14:textId="77777777" w:rsidR="007332D3" w:rsidRPr="00805350" w:rsidRDefault="007332D3" w:rsidP="007332D3">
            <w:pPr>
              <w:widowControl/>
              <w:kinsoku/>
              <w:rPr>
                <w:color w:val="000000"/>
              </w:rPr>
            </w:pPr>
            <w:r w:rsidRPr="00805350">
              <w:rPr>
                <w:color w:val="000000"/>
                <w:lang w:val="en-GB"/>
              </w:rPr>
              <w:t>Operations &amp; Maintenance</w:t>
            </w:r>
          </w:p>
        </w:tc>
      </w:tr>
      <w:tr w:rsidR="007332D3" w:rsidRPr="00805350" w14:paraId="125D227C" w14:textId="77777777" w:rsidTr="00206B8F">
        <w:trPr>
          <w:trHeight w:val="315"/>
        </w:trPr>
        <w:tc>
          <w:tcPr>
            <w:tcW w:w="1348" w:type="dxa"/>
            <w:shd w:val="clear" w:color="auto" w:fill="auto"/>
            <w:noWrap/>
            <w:vAlign w:val="center"/>
            <w:hideMark/>
          </w:tcPr>
          <w:p w14:paraId="008C1DBD" w14:textId="77777777" w:rsidR="007332D3" w:rsidRPr="00805350" w:rsidRDefault="007332D3" w:rsidP="007332D3">
            <w:pPr>
              <w:widowControl/>
              <w:kinsoku/>
              <w:rPr>
                <w:b/>
                <w:bCs/>
                <w:color w:val="000000"/>
              </w:rPr>
            </w:pPr>
            <w:r w:rsidRPr="00805350">
              <w:rPr>
                <w:b/>
                <w:bCs/>
                <w:color w:val="000000"/>
                <w:lang w:val="en-GB"/>
              </w:rPr>
              <w:t>OEM</w:t>
            </w:r>
          </w:p>
        </w:tc>
        <w:tc>
          <w:tcPr>
            <w:tcW w:w="7520" w:type="dxa"/>
            <w:shd w:val="clear" w:color="auto" w:fill="auto"/>
            <w:noWrap/>
            <w:vAlign w:val="center"/>
            <w:hideMark/>
          </w:tcPr>
          <w:p w14:paraId="1A5D8FAA" w14:textId="77777777" w:rsidR="007332D3" w:rsidRPr="00805350" w:rsidRDefault="007332D3" w:rsidP="007332D3">
            <w:pPr>
              <w:widowControl/>
              <w:kinsoku/>
              <w:rPr>
                <w:color w:val="000000"/>
              </w:rPr>
            </w:pPr>
            <w:r w:rsidRPr="00805350">
              <w:rPr>
                <w:color w:val="000000"/>
                <w:lang w:val="en-GB"/>
              </w:rPr>
              <w:t>Original Equipment Manufacturer</w:t>
            </w:r>
          </w:p>
        </w:tc>
      </w:tr>
      <w:tr w:rsidR="007332D3" w:rsidRPr="00805350" w14:paraId="56CBA112" w14:textId="77777777" w:rsidTr="00206B8F">
        <w:trPr>
          <w:trHeight w:val="315"/>
        </w:trPr>
        <w:tc>
          <w:tcPr>
            <w:tcW w:w="1348" w:type="dxa"/>
            <w:shd w:val="clear" w:color="auto" w:fill="auto"/>
            <w:noWrap/>
            <w:vAlign w:val="center"/>
            <w:hideMark/>
          </w:tcPr>
          <w:p w14:paraId="1A00B718" w14:textId="77777777" w:rsidR="007332D3" w:rsidRPr="00805350" w:rsidRDefault="007332D3" w:rsidP="007332D3">
            <w:pPr>
              <w:widowControl/>
              <w:kinsoku/>
              <w:rPr>
                <w:b/>
                <w:bCs/>
                <w:color w:val="000000"/>
              </w:rPr>
            </w:pPr>
            <w:r w:rsidRPr="00805350">
              <w:rPr>
                <w:b/>
                <w:bCs/>
                <w:color w:val="000000"/>
                <w:lang w:val="en-GB"/>
              </w:rPr>
              <w:t>PAT</w:t>
            </w:r>
          </w:p>
        </w:tc>
        <w:tc>
          <w:tcPr>
            <w:tcW w:w="7520" w:type="dxa"/>
            <w:shd w:val="clear" w:color="auto" w:fill="auto"/>
            <w:noWrap/>
            <w:vAlign w:val="center"/>
            <w:hideMark/>
          </w:tcPr>
          <w:p w14:paraId="287CCCDA" w14:textId="77777777" w:rsidR="007332D3" w:rsidRPr="00805350" w:rsidRDefault="007332D3" w:rsidP="007332D3">
            <w:pPr>
              <w:widowControl/>
              <w:kinsoku/>
              <w:rPr>
                <w:color w:val="000000"/>
              </w:rPr>
            </w:pPr>
            <w:r w:rsidRPr="00805350">
              <w:rPr>
                <w:color w:val="000000"/>
                <w:lang w:val="en-GB"/>
              </w:rPr>
              <w:t>Partial Acceptance Test</w:t>
            </w:r>
          </w:p>
        </w:tc>
      </w:tr>
      <w:tr w:rsidR="007332D3" w:rsidRPr="00805350" w14:paraId="060900D1" w14:textId="77777777" w:rsidTr="00206B8F">
        <w:trPr>
          <w:trHeight w:val="315"/>
        </w:trPr>
        <w:tc>
          <w:tcPr>
            <w:tcW w:w="1348" w:type="dxa"/>
            <w:shd w:val="clear" w:color="auto" w:fill="auto"/>
            <w:noWrap/>
            <w:vAlign w:val="center"/>
            <w:hideMark/>
          </w:tcPr>
          <w:p w14:paraId="5CEF17E0" w14:textId="77777777" w:rsidR="007332D3" w:rsidRPr="00805350" w:rsidRDefault="007332D3" w:rsidP="007332D3">
            <w:pPr>
              <w:widowControl/>
              <w:kinsoku/>
              <w:rPr>
                <w:b/>
                <w:bCs/>
                <w:color w:val="000000"/>
              </w:rPr>
            </w:pPr>
            <w:r w:rsidRPr="00805350">
              <w:rPr>
                <w:b/>
                <w:bCs/>
                <w:color w:val="000000"/>
                <w:lang w:val="en-GB"/>
              </w:rPr>
              <w:t>PMA</w:t>
            </w:r>
          </w:p>
        </w:tc>
        <w:tc>
          <w:tcPr>
            <w:tcW w:w="7520" w:type="dxa"/>
            <w:shd w:val="clear" w:color="auto" w:fill="auto"/>
            <w:noWrap/>
            <w:vAlign w:val="center"/>
            <w:hideMark/>
          </w:tcPr>
          <w:p w14:paraId="5B73D6EC" w14:textId="77777777" w:rsidR="007332D3" w:rsidRPr="00805350" w:rsidRDefault="007332D3" w:rsidP="007332D3">
            <w:pPr>
              <w:widowControl/>
              <w:kinsoku/>
              <w:rPr>
                <w:color w:val="000000"/>
              </w:rPr>
            </w:pPr>
            <w:r w:rsidRPr="00805350">
              <w:rPr>
                <w:color w:val="000000"/>
                <w:lang w:val="en-GB"/>
              </w:rPr>
              <w:t>Project Management Agency</w:t>
            </w:r>
          </w:p>
        </w:tc>
      </w:tr>
      <w:tr w:rsidR="007332D3" w:rsidRPr="00805350" w14:paraId="2F14DDE3" w14:textId="77777777" w:rsidTr="00206B8F">
        <w:trPr>
          <w:trHeight w:val="315"/>
        </w:trPr>
        <w:tc>
          <w:tcPr>
            <w:tcW w:w="1348" w:type="dxa"/>
            <w:shd w:val="clear" w:color="auto" w:fill="auto"/>
            <w:noWrap/>
            <w:vAlign w:val="center"/>
            <w:hideMark/>
          </w:tcPr>
          <w:p w14:paraId="227106AD" w14:textId="77777777" w:rsidR="007332D3" w:rsidRPr="00805350" w:rsidRDefault="007332D3" w:rsidP="007332D3">
            <w:pPr>
              <w:widowControl/>
              <w:kinsoku/>
              <w:rPr>
                <w:b/>
                <w:bCs/>
                <w:color w:val="000000"/>
              </w:rPr>
            </w:pPr>
            <w:r w:rsidRPr="00805350">
              <w:rPr>
                <w:b/>
                <w:bCs/>
                <w:color w:val="000000"/>
                <w:lang w:val="en-GB"/>
              </w:rPr>
              <w:t>RFP</w:t>
            </w:r>
          </w:p>
        </w:tc>
        <w:tc>
          <w:tcPr>
            <w:tcW w:w="7520" w:type="dxa"/>
            <w:shd w:val="clear" w:color="auto" w:fill="auto"/>
            <w:noWrap/>
            <w:vAlign w:val="center"/>
            <w:hideMark/>
          </w:tcPr>
          <w:p w14:paraId="6519EFE4" w14:textId="77777777" w:rsidR="007332D3" w:rsidRPr="00805350" w:rsidRDefault="007332D3" w:rsidP="007332D3">
            <w:pPr>
              <w:widowControl/>
              <w:kinsoku/>
              <w:rPr>
                <w:color w:val="000000"/>
              </w:rPr>
            </w:pPr>
            <w:r w:rsidRPr="00805350">
              <w:rPr>
                <w:color w:val="000000"/>
                <w:lang w:val="en-GB"/>
              </w:rPr>
              <w:t>Request For Proposal</w:t>
            </w:r>
          </w:p>
        </w:tc>
      </w:tr>
      <w:tr w:rsidR="007332D3" w:rsidRPr="00805350" w14:paraId="61C20AC5" w14:textId="77777777" w:rsidTr="00206B8F">
        <w:trPr>
          <w:trHeight w:val="315"/>
        </w:trPr>
        <w:tc>
          <w:tcPr>
            <w:tcW w:w="1348" w:type="dxa"/>
            <w:shd w:val="clear" w:color="auto" w:fill="auto"/>
            <w:noWrap/>
            <w:vAlign w:val="center"/>
            <w:hideMark/>
          </w:tcPr>
          <w:p w14:paraId="4E91220F" w14:textId="77777777" w:rsidR="007332D3" w:rsidRPr="00805350" w:rsidRDefault="007332D3" w:rsidP="007332D3">
            <w:pPr>
              <w:widowControl/>
              <w:kinsoku/>
              <w:rPr>
                <w:b/>
                <w:bCs/>
                <w:color w:val="000000"/>
              </w:rPr>
            </w:pPr>
            <w:r w:rsidRPr="00805350">
              <w:rPr>
                <w:b/>
                <w:bCs/>
                <w:color w:val="000000"/>
                <w:lang w:val="en-GB"/>
              </w:rPr>
              <w:t>SA</w:t>
            </w:r>
          </w:p>
        </w:tc>
        <w:tc>
          <w:tcPr>
            <w:tcW w:w="7520" w:type="dxa"/>
            <w:shd w:val="clear" w:color="auto" w:fill="auto"/>
            <w:noWrap/>
            <w:vAlign w:val="center"/>
            <w:hideMark/>
          </w:tcPr>
          <w:p w14:paraId="30D47610" w14:textId="77777777" w:rsidR="007332D3" w:rsidRPr="00805350" w:rsidRDefault="007332D3" w:rsidP="007332D3">
            <w:pPr>
              <w:widowControl/>
              <w:kinsoku/>
              <w:rPr>
                <w:color w:val="000000"/>
              </w:rPr>
            </w:pPr>
            <w:r w:rsidRPr="00805350">
              <w:rPr>
                <w:color w:val="000000"/>
                <w:lang w:val="en-GB"/>
              </w:rPr>
              <w:t>Service Agreement</w:t>
            </w:r>
          </w:p>
        </w:tc>
      </w:tr>
      <w:tr w:rsidR="001E7DAD" w:rsidRPr="00805350" w14:paraId="2D94DB14" w14:textId="77777777" w:rsidTr="00206B8F">
        <w:trPr>
          <w:trHeight w:val="315"/>
        </w:trPr>
        <w:tc>
          <w:tcPr>
            <w:tcW w:w="1348" w:type="dxa"/>
            <w:shd w:val="clear" w:color="auto" w:fill="auto"/>
            <w:noWrap/>
            <w:vAlign w:val="center"/>
          </w:tcPr>
          <w:p w14:paraId="078BC3EA" w14:textId="1496041A" w:rsidR="001E7DAD" w:rsidRPr="00805350" w:rsidRDefault="001E7DAD" w:rsidP="007332D3">
            <w:pPr>
              <w:widowControl/>
              <w:kinsoku/>
              <w:rPr>
                <w:b/>
                <w:bCs/>
                <w:color w:val="000000"/>
                <w:lang w:val="en-GB"/>
              </w:rPr>
            </w:pPr>
            <w:r w:rsidRPr="00805350">
              <w:rPr>
                <w:b/>
                <w:bCs/>
                <w:color w:val="000000"/>
                <w:lang w:val="en-GB"/>
              </w:rPr>
              <w:t>SIT&amp;C</w:t>
            </w:r>
          </w:p>
        </w:tc>
        <w:tc>
          <w:tcPr>
            <w:tcW w:w="7520" w:type="dxa"/>
            <w:shd w:val="clear" w:color="auto" w:fill="auto"/>
            <w:noWrap/>
            <w:vAlign w:val="center"/>
          </w:tcPr>
          <w:p w14:paraId="17E7AAEC" w14:textId="478FC455" w:rsidR="001E7DAD" w:rsidRPr="00805350" w:rsidRDefault="001E7DAD" w:rsidP="007332D3">
            <w:pPr>
              <w:widowControl/>
              <w:kinsoku/>
              <w:rPr>
                <w:color w:val="000000"/>
                <w:lang w:val="en-GB"/>
              </w:rPr>
            </w:pPr>
            <w:r w:rsidRPr="00805350">
              <w:rPr>
                <w:color w:val="000000"/>
                <w:lang w:val="en-GB"/>
              </w:rPr>
              <w:t>Supply, Installation, Testing &amp; Commissioning</w:t>
            </w:r>
          </w:p>
        </w:tc>
      </w:tr>
      <w:tr w:rsidR="007332D3" w:rsidRPr="00805350" w14:paraId="6BA854D6" w14:textId="77777777" w:rsidTr="00206B8F">
        <w:trPr>
          <w:trHeight w:val="315"/>
        </w:trPr>
        <w:tc>
          <w:tcPr>
            <w:tcW w:w="1348" w:type="dxa"/>
            <w:shd w:val="clear" w:color="auto" w:fill="auto"/>
            <w:noWrap/>
            <w:vAlign w:val="center"/>
            <w:hideMark/>
          </w:tcPr>
          <w:p w14:paraId="6C2401ED" w14:textId="77777777" w:rsidR="007332D3" w:rsidRPr="00805350" w:rsidRDefault="007332D3" w:rsidP="007332D3">
            <w:pPr>
              <w:widowControl/>
              <w:kinsoku/>
              <w:rPr>
                <w:b/>
                <w:bCs/>
                <w:color w:val="000000"/>
              </w:rPr>
            </w:pPr>
            <w:r w:rsidRPr="00805350">
              <w:rPr>
                <w:b/>
                <w:bCs/>
                <w:color w:val="000000"/>
              </w:rPr>
              <w:t>SPV</w:t>
            </w:r>
          </w:p>
        </w:tc>
        <w:tc>
          <w:tcPr>
            <w:tcW w:w="7520" w:type="dxa"/>
            <w:shd w:val="clear" w:color="auto" w:fill="auto"/>
            <w:noWrap/>
            <w:vAlign w:val="center"/>
            <w:hideMark/>
          </w:tcPr>
          <w:p w14:paraId="3C6AE38C" w14:textId="77777777" w:rsidR="007332D3" w:rsidRPr="00805350" w:rsidRDefault="007332D3" w:rsidP="007332D3">
            <w:pPr>
              <w:widowControl/>
              <w:kinsoku/>
              <w:rPr>
                <w:color w:val="000000"/>
              </w:rPr>
            </w:pPr>
            <w:r w:rsidRPr="00805350">
              <w:rPr>
                <w:color w:val="000000"/>
                <w:lang w:val="en-GB"/>
              </w:rPr>
              <w:t>Special Purpose Vehicle</w:t>
            </w:r>
          </w:p>
        </w:tc>
      </w:tr>
      <w:tr w:rsidR="007332D3" w:rsidRPr="00805350" w14:paraId="4681C6D5" w14:textId="77777777" w:rsidTr="00206B8F">
        <w:trPr>
          <w:trHeight w:val="315"/>
        </w:trPr>
        <w:tc>
          <w:tcPr>
            <w:tcW w:w="1348" w:type="dxa"/>
            <w:shd w:val="clear" w:color="auto" w:fill="auto"/>
            <w:noWrap/>
            <w:vAlign w:val="center"/>
            <w:hideMark/>
          </w:tcPr>
          <w:p w14:paraId="33CB93EC" w14:textId="77777777" w:rsidR="007332D3" w:rsidRPr="00805350" w:rsidRDefault="007332D3" w:rsidP="007332D3">
            <w:pPr>
              <w:widowControl/>
              <w:kinsoku/>
              <w:rPr>
                <w:b/>
                <w:bCs/>
                <w:color w:val="000000"/>
              </w:rPr>
            </w:pPr>
            <w:r w:rsidRPr="00805350">
              <w:rPr>
                <w:b/>
                <w:bCs/>
                <w:color w:val="000000"/>
              </w:rPr>
              <w:t>VTC</w:t>
            </w:r>
          </w:p>
        </w:tc>
        <w:tc>
          <w:tcPr>
            <w:tcW w:w="7520" w:type="dxa"/>
            <w:shd w:val="clear" w:color="auto" w:fill="auto"/>
            <w:noWrap/>
            <w:vAlign w:val="center"/>
            <w:hideMark/>
          </w:tcPr>
          <w:p w14:paraId="23F69A14" w14:textId="77777777" w:rsidR="007332D3" w:rsidRPr="00805350" w:rsidRDefault="007332D3" w:rsidP="007332D3">
            <w:pPr>
              <w:widowControl/>
              <w:kinsoku/>
              <w:rPr>
                <w:color w:val="000000"/>
              </w:rPr>
            </w:pPr>
            <w:r w:rsidRPr="00805350">
              <w:rPr>
                <w:color w:val="000000"/>
                <w:lang w:val="en-GB"/>
              </w:rPr>
              <w:t>Virtual Teleconferencing</w:t>
            </w:r>
          </w:p>
        </w:tc>
      </w:tr>
    </w:tbl>
    <w:p w14:paraId="31B50013" w14:textId="2DA72257" w:rsidR="00BA3769" w:rsidRPr="00805350" w:rsidRDefault="00BA3769" w:rsidP="00BA3769">
      <w:pPr>
        <w:spacing w:after="200" w:line="276" w:lineRule="auto"/>
        <w:rPr>
          <w:rFonts w:eastAsiaTheme="majorEastAsia"/>
          <w:b/>
          <w:bCs/>
          <w:kern w:val="32"/>
          <w:sz w:val="32"/>
          <w:szCs w:val="32"/>
        </w:rPr>
      </w:pPr>
    </w:p>
    <w:p w14:paraId="7FDD39EB" w14:textId="1891E948" w:rsidR="004B060C" w:rsidRPr="00805350" w:rsidRDefault="004B060C" w:rsidP="00BA3769">
      <w:pPr>
        <w:spacing w:after="200" w:line="276" w:lineRule="auto"/>
        <w:rPr>
          <w:rFonts w:eastAsiaTheme="majorEastAsia"/>
          <w:b/>
          <w:bCs/>
          <w:kern w:val="32"/>
          <w:sz w:val="32"/>
          <w:szCs w:val="32"/>
        </w:rPr>
      </w:pPr>
    </w:p>
    <w:p w14:paraId="30AF28C7" w14:textId="69CB6B4F" w:rsidR="004B060C" w:rsidRPr="00805350" w:rsidRDefault="004B060C" w:rsidP="00BA3769">
      <w:pPr>
        <w:spacing w:after="200" w:line="276" w:lineRule="auto"/>
        <w:rPr>
          <w:rFonts w:eastAsiaTheme="majorEastAsia"/>
          <w:b/>
          <w:bCs/>
          <w:kern w:val="32"/>
          <w:sz w:val="32"/>
          <w:szCs w:val="32"/>
        </w:rPr>
      </w:pPr>
    </w:p>
    <w:p w14:paraId="3BE096BB" w14:textId="75CF46DA" w:rsidR="004B060C" w:rsidRPr="00805350" w:rsidRDefault="004B060C" w:rsidP="00BA3769">
      <w:pPr>
        <w:spacing w:after="200" w:line="276" w:lineRule="auto"/>
        <w:rPr>
          <w:rFonts w:eastAsiaTheme="majorEastAsia"/>
          <w:b/>
          <w:bCs/>
          <w:kern w:val="32"/>
          <w:sz w:val="32"/>
          <w:szCs w:val="32"/>
        </w:rPr>
      </w:pPr>
    </w:p>
    <w:p w14:paraId="2BDE1B7F" w14:textId="3337017B" w:rsidR="004B060C" w:rsidRPr="00805350" w:rsidRDefault="004B060C" w:rsidP="00BA3769">
      <w:pPr>
        <w:spacing w:after="200" w:line="276" w:lineRule="auto"/>
        <w:rPr>
          <w:rFonts w:eastAsiaTheme="majorEastAsia"/>
          <w:b/>
          <w:bCs/>
          <w:kern w:val="32"/>
          <w:sz w:val="32"/>
          <w:szCs w:val="32"/>
        </w:rPr>
      </w:pPr>
    </w:p>
    <w:p w14:paraId="6040A705" w14:textId="21D4D431" w:rsidR="004B060C" w:rsidRPr="00805350" w:rsidRDefault="004B060C" w:rsidP="00BA3769">
      <w:pPr>
        <w:spacing w:after="200" w:line="276" w:lineRule="auto"/>
        <w:rPr>
          <w:rFonts w:eastAsiaTheme="majorEastAsia"/>
          <w:b/>
          <w:bCs/>
          <w:kern w:val="32"/>
          <w:sz w:val="32"/>
          <w:szCs w:val="32"/>
        </w:rPr>
      </w:pPr>
    </w:p>
    <w:p w14:paraId="7CDD156B" w14:textId="1E23CF91" w:rsidR="004B060C" w:rsidRPr="00805350" w:rsidRDefault="004B060C" w:rsidP="00BA3769">
      <w:pPr>
        <w:spacing w:after="200" w:line="276" w:lineRule="auto"/>
        <w:rPr>
          <w:rFonts w:eastAsiaTheme="majorEastAsia"/>
          <w:b/>
          <w:bCs/>
          <w:kern w:val="32"/>
          <w:sz w:val="32"/>
          <w:szCs w:val="32"/>
        </w:rPr>
      </w:pPr>
    </w:p>
    <w:p w14:paraId="5EDEBB13" w14:textId="0D6E8EEA" w:rsidR="004B060C" w:rsidRPr="00805350" w:rsidRDefault="004B060C" w:rsidP="00BA3769">
      <w:pPr>
        <w:spacing w:after="200" w:line="276" w:lineRule="auto"/>
        <w:rPr>
          <w:rFonts w:eastAsiaTheme="majorEastAsia"/>
          <w:b/>
          <w:bCs/>
          <w:kern w:val="32"/>
          <w:sz w:val="32"/>
          <w:szCs w:val="32"/>
        </w:rPr>
      </w:pPr>
    </w:p>
    <w:p w14:paraId="203175CC" w14:textId="361280F9" w:rsidR="001E7DAD" w:rsidRPr="00805350" w:rsidRDefault="001E7DAD" w:rsidP="001E7DAD">
      <w:pPr>
        <w:pStyle w:val="Heading1"/>
        <w:numPr>
          <w:ilvl w:val="0"/>
          <w:numId w:val="0"/>
        </w:numPr>
        <w:jc w:val="center"/>
        <w:rPr>
          <w:rFonts w:ascii="Times New Roman" w:hAnsi="Times New Roman"/>
        </w:rPr>
      </w:pPr>
      <w:bookmarkStart w:id="3" w:name="_Toc12539442"/>
      <w:bookmarkStart w:id="4" w:name="_Toc514427630"/>
      <w:r w:rsidRPr="00805350">
        <w:rPr>
          <w:rFonts w:ascii="Times New Roman" w:hAnsi="Times New Roman"/>
        </w:rPr>
        <w:lastRenderedPageBreak/>
        <w:t xml:space="preserve">Notice Inviting </w:t>
      </w:r>
      <w:r w:rsidR="00BE5F1D" w:rsidRPr="00805350">
        <w:rPr>
          <w:rFonts w:ascii="Times New Roman" w:hAnsi="Times New Roman"/>
        </w:rPr>
        <w:t>Tender</w:t>
      </w:r>
      <w:bookmarkEnd w:id="3"/>
    </w:p>
    <w:p w14:paraId="2480E755" w14:textId="77777777" w:rsidR="001E7DAD" w:rsidRPr="00805350" w:rsidRDefault="001E7DAD" w:rsidP="001E7DAD">
      <w:pPr>
        <w:spacing w:after="200" w:line="276" w:lineRule="auto"/>
        <w:rPr>
          <w:rFonts w:eastAsiaTheme="majorEastAsia"/>
          <w:b/>
          <w:bCs/>
          <w:kern w:val="32"/>
          <w:sz w:val="32"/>
          <w:szCs w:val="32"/>
        </w:rPr>
      </w:pPr>
    </w:p>
    <w:p w14:paraId="003761A7" w14:textId="477DD690" w:rsidR="001E7DAD" w:rsidRPr="00805350" w:rsidRDefault="001E7DAD" w:rsidP="001E7DAD">
      <w:pPr>
        <w:spacing w:after="200" w:line="276" w:lineRule="auto"/>
        <w:jc w:val="right"/>
        <w:rPr>
          <w:b/>
        </w:rPr>
      </w:pPr>
      <w:r w:rsidRPr="00805350">
        <w:rPr>
          <w:b/>
        </w:rPr>
        <w:t>Da</w:t>
      </w:r>
      <w:r w:rsidR="0092775E">
        <w:rPr>
          <w:b/>
        </w:rPr>
        <w:t>ted: 24/07</w:t>
      </w:r>
      <w:r w:rsidR="00DB294F" w:rsidRPr="00805350">
        <w:rPr>
          <w:b/>
        </w:rPr>
        <w:t>/2019</w:t>
      </w:r>
    </w:p>
    <w:p w14:paraId="67A9F8DD" w14:textId="77777777" w:rsidR="001E7DAD" w:rsidRPr="00805350" w:rsidRDefault="001E7DAD" w:rsidP="001E7DAD">
      <w:pPr>
        <w:spacing w:after="200" w:line="276" w:lineRule="auto"/>
      </w:pPr>
    </w:p>
    <w:p w14:paraId="7EBD3523" w14:textId="77777777" w:rsidR="001E7DAD" w:rsidRPr="00805350" w:rsidRDefault="001E7DAD" w:rsidP="001E7DAD">
      <w:pPr>
        <w:spacing w:after="200" w:line="276" w:lineRule="auto"/>
      </w:pPr>
    </w:p>
    <w:p w14:paraId="5D34774E" w14:textId="2E45C72B" w:rsidR="00EF0A05" w:rsidRPr="00805350" w:rsidRDefault="001E7DAD" w:rsidP="001E7DAD">
      <w:pPr>
        <w:spacing w:after="200" w:line="276" w:lineRule="auto"/>
        <w:rPr>
          <w:b/>
        </w:rPr>
      </w:pPr>
      <w:r w:rsidRPr="00805350">
        <w:rPr>
          <w:b/>
        </w:rPr>
        <w:t xml:space="preserve">RFP for “SELECTION OF IA FOR DESIGN, DEVELOPMENT, IMPLEMENTATION AND MANAGEMENT OF SMART SCHOOLS IN CITY OF </w:t>
      </w:r>
      <w:r w:rsidR="00206B8F" w:rsidRPr="00805350">
        <w:rPr>
          <w:b/>
        </w:rPr>
        <w:t>JABALPUR</w:t>
      </w:r>
      <w:r w:rsidR="00F63BCD" w:rsidRPr="00805350">
        <w:rPr>
          <w:b/>
        </w:rPr>
        <w:t>, PHASE - II</w:t>
      </w:r>
      <w:r w:rsidRPr="00805350">
        <w:rPr>
          <w:b/>
        </w:rPr>
        <w:t>”.</w:t>
      </w:r>
    </w:p>
    <w:p w14:paraId="3BAC7BCC" w14:textId="61ABF09D" w:rsidR="001E7DAD" w:rsidRPr="00805350" w:rsidRDefault="001E7DAD" w:rsidP="001E7DAD">
      <w:pPr>
        <w:spacing w:after="200" w:line="276" w:lineRule="auto"/>
      </w:pPr>
      <w:r w:rsidRPr="00805350">
        <w:t xml:space="preserve">The </w:t>
      </w:r>
      <w:r w:rsidR="00206B8F" w:rsidRPr="00805350">
        <w:t>Jabalpur</w:t>
      </w:r>
      <w:r w:rsidRPr="00805350">
        <w:t xml:space="preserve"> Smart City Limited represented by </w:t>
      </w:r>
      <w:proofErr w:type="gramStart"/>
      <w:r w:rsidRPr="00805350">
        <w:t>CEO ,</w:t>
      </w:r>
      <w:proofErr w:type="gramEnd"/>
      <w:r w:rsidRPr="00805350">
        <w:t xml:space="preserve"> now invites bids from eligible Implementation Agency for this project.</w:t>
      </w:r>
    </w:p>
    <w:p w14:paraId="63161327" w14:textId="038CC1FC" w:rsidR="001E7DAD" w:rsidRPr="00805350" w:rsidRDefault="001E7DAD" w:rsidP="001E7DAD">
      <w:pPr>
        <w:spacing w:after="200" w:line="276" w:lineRule="auto"/>
      </w:pPr>
      <w:r w:rsidRPr="00805350">
        <w:t xml:space="preserve">The complete BID document (Tender Document) can be viewed / downloaded from the department account of </w:t>
      </w:r>
      <w:r w:rsidR="00F63BCD" w:rsidRPr="00805350">
        <w:t>Jabalpur Smart City Limited</w:t>
      </w:r>
      <w:r w:rsidRPr="00805350">
        <w:t xml:space="preserve"> </w:t>
      </w:r>
      <w:r w:rsidR="00DB294F" w:rsidRPr="00805350">
        <w:t xml:space="preserve">on e-procurement portal </w:t>
      </w:r>
      <w:hyperlink r:id="rId8" w:history="1">
        <w:r w:rsidR="00DB294F" w:rsidRPr="00805350">
          <w:rPr>
            <w:rStyle w:val="Hyperlink"/>
          </w:rPr>
          <w:t>https://mptenders.gov.in</w:t>
        </w:r>
      </w:hyperlink>
      <w:r w:rsidRPr="00805350">
        <w:t xml:space="preserve">. </w:t>
      </w:r>
    </w:p>
    <w:p w14:paraId="60E9BB66" w14:textId="77777777" w:rsidR="001E7DAD" w:rsidRPr="00805350" w:rsidRDefault="001E7DAD" w:rsidP="001E7DAD">
      <w:pPr>
        <w:spacing w:after="200" w:line="276" w:lineRule="auto"/>
      </w:pPr>
    </w:p>
    <w:p w14:paraId="01C7180B" w14:textId="2BB4A9C5" w:rsidR="001E7DAD" w:rsidRPr="00805350" w:rsidRDefault="001E7DAD" w:rsidP="001E7DAD">
      <w:pPr>
        <w:spacing w:after="200" w:line="276" w:lineRule="auto"/>
      </w:pPr>
      <w:r w:rsidRPr="00805350">
        <w:t xml:space="preserve">Bid must be submitted online at </w:t>
      </w:r>
      <w:hyperlink r:id="rId9" w:history="1">
        <w:r w:rsidR="00DB294F" w:rsidRPr="00805350">
          <w:rPr>
            <w:rStyle w:val="Hyperlink"/>
          </w:rPr>
          <w:t>https://mptenders.gov.in</w:t>
        </w:r>
      </w:hyperlink>
      <w:r w:rsidR="00DB294F" w:rsidRPr="00805350">
        <w:t xml:space="preserve"> </w:t>
      </w:r>
      <w:r w:rsidR="00C07679" w:rsidRPr="00805350">
        <w:t xml:space="preserve">by </w:t>
      </w:r>
      <w:r w:rsidR="004B7EB2">
        <w:t>24</w:t>
      </w:r>
      <w:r w:rsidR="00DB294F" w:rsidRPr="00805350">
        <w:t xml:space="preserve"> / 07/ 2019 </w:t>
      </w:r>
      <w:r w:rsidR="00C07679" w:rsidRPr="00805350">
        <w:t>23:30 pm</w:t>
      </w:r>
      <w:r w:rsidRPr="00805350">
        <w:t xml:space="preserve">, along with hardcopy submission as per instructions of RFP. Bids received online shall be opened on </w:t>
      </w:r>
      <w:r w:rsidR="004C1D4C">
        <w:t>19</w:t>
      </w:r>
      <w:r w:rsidR="004B7EB2">
        <w:t>/ 08</w:t>
      </w:r>
      <w:r w:rsidR="00DB294F" w:rsidRPr="00805350">
        <w:t>/2019</w:t>
      </w:r>
      <w:r w:rsidR="004B7EB2">
        <w:t xml:space="preserve"> (at 16</w:t>
      </w:r>
      <w:r w:rsidRPr="00805350">
        <w:t xml:space="preserve">:o0 hours IST).  Bid through any other mode shall not be entertained. The physical submission of the bid document as per instructions of RFP should be done by </w:t>
      </w:r>
      <w:r w:rsidR="00A86708">
        <w:t>19</w:t>
      </w:r>
      <w:r w:rsidR="004B7EB2">
        <w:t>/08</w:t>
      </w:r>
      <w:r w:rsidR="00DB294F" w:rsidRPr="00805350">
        <w:t>/2019</w:t>
      </w:r>
      <w:r w:rsidRPr="00805350">
        <w:t xml:space="preserve"> (at 15:00 hours IST). </w:t>
      </w:r>
    </w:p>
    <w:p w14:paraId="4DF20542" w14:textId="77777777" w:rsidR="001E7DAD" w:rsidRPr="00805350" w:rsidRDefault="001E7DAD" w:rsidP="001E7DAD">
      <w:pPr>
        <w:spacing w:after="200" w:line="276" w:lineRule="auto"/>
      </w:pPr>
    </w:p>
    <w:p w14:paraId="58C095B6" w14:textId="505703A8" w:rsidR="001E7DAD" w:rsidRPr="00805350" w:rsidRDefault="001E7DAD" w:rsidP="001E7DAD">
      <w:pPr>
        <w:spacing w:after="200" w:line="276" w:lineRule="auto"/>
      </w:pPr>
      <w:r w:rsidRPr="00805350">
        <w:t xml:space="preserve">Please note that the </w:t>
      </w:r>
      <w:r w:rsidR="00AE6187" w:rsidRPr="00805350">
        <w:t>JSCL reserves</w:t>
      </w:r>
      <w:r w:rsidRPr="00805350">
        <w:t xml:space="preserve"> the right to accept or reject all or any of the Bids without assigning any reason whatsoever.</w:t>
      </w:r>
    </w:p>
    <w:p w14:paraId="6F3C44B3" w14:textId="77777777" w:rsidR="001E7DAD" w:rsidRPr="00805350" w:rsidRDefault="001E7DAD" w:rsidP="001E7DAD">
      <w:pPr>
        <w:spacing w:after="200" w:line="276" w:lineRule="auto"/>
      </w:pPr>
    </w:p>
    <w:p w14:paraId="76248235" w14:textId="77777777" w:rsidR="001E7DAD" w:rsidRPr="00805350" w:rsidRDefault="001E7DAD" w:rsidP="001E7DAD">
      <w:pPr>
        <w:spacing w:after="200" w:line="276" w:lineRule="auto"/>
        <w:rPr>
          <w:b/>
        </w:rPr>
      </w:pPr>
      <w:r w:rsidRPr="00805350">
        <w:rPr>
          <w:b/>
        </w:rPr>
        <w:t xml:space="preserve">Chief Executive Officer </w:t>
      </w:r>
    </w:p>
    <w:p w14:paraId="71A41CC4" w14:textId="674359C4" w:rsidR="001E7DAD" w:rsidRPr="00805350" w:rsidRDefault="00206B8F" w:rsidP="001E7DAD">
      <w:pPr>
        <w:spacing w:after="200" w:line="276" w:lineRule="auto"/>
        <w:rPr>
          <w:b/>
        </w:rPr>
      </w:pPr>
      <w:r w:rsidRPr="00805350">
        <w:rPr>
          <w:b/>
        </w:rPr>
        <w:t>Jabalpur Smart City Limited</w:t>
      </w:r>
    </w:p>
    <w:p w14:paraId="726EC0B5" w14:textId="77777777" w:rsidR="00140719" w:rsidRPr="00805350" w:rsidRDefault="00140719" w:rsidP="00140719">
      <w:pPr>
        <w:autoSpaceDE w:val="0"/>
        <w:autoSpaceDN w:val="0"/>
        <w:adjustRightInd w:val="0"/>
        <w:spacing w:line="276" w:lineRule="auto"/>
        <w:rPr>
          <w:b/>
          <w:bCs/>
          <w:color w:val="000000" w:themeColor="text1"/>
          <w:sz w:val="22"/>
          <w:szCs w:val="22"/>
        </w:rPr>
      </w:pPr>
      <w:proofErr w:type="spellStart"/>
      <w:r w:rsidRPr="00805350">
        <w:rPr>
          <w:b/>
          <w:bCs/>
          <w:color w:val="000000" w:themeColor="text1"/>
          <w:sz w:val="22"/>
          <w:szCs w:val="22"/>
        </w:rPr>
        <w:t>ManasBhavan</w:t>
      </w:r>
      <w:proofErr w:type="spellEnd"/>
      <w:r w:rsidRPr="00805350">
        <w:rPr>
          <w:b/>
          <w:bCs/>
          <w:color w:val="000000" w:themeColor="text1"/>
          <w:sz w:val="22"/>
          <w:szCs w:val="22"/>
        </w:rPr>
        <w:t xml:space="preserve">, Jabalpur </w:t>
      </w:r>
    </w:p>
    <w:p w14:paraId="1DE3C908" w14:textId="72C16730" w:rsidR="00140719" w:rsidRPr="00805350" w:rsidRDefault="00140719" w:rsidP="00140719">
      <w:pPr>
        <w:tabs>
          <w:tab w:val="left" w:pos="3960"/>
        </w:tabs>
        <w:autoSpaceDE w:val="0"/>
        <w:autoSpaceDN w:val="0"/>
        <w:adjustRightInd w:val="0"/>
        <w:spacing w:line="276" w:lineRule="auto"/>
        <w:rPr>
          <w:b/>
          <w:color w:val="000000" w:themeColor="text1"/>
          <w:sz w:val="22"/>
          <w:szCs w:val="22"/>
        </w:rPr>
      </w:pPr>
      <w:r w:rsidRPr="00805350">
        <w:rPr>
          <w:b/>
          <w:color w:val="000000" w:themeColor="text1"/>
          <w:sz w:val="22"/>
          <w:szCs w:val="22"/>
        </w:rPr>
        <w:t>Phone No</w:t>
      </w:r>
      <w:r w:rsidR="00DB294F" w:rsidRPr="00805350">
        <w:rPr>
          <w:b/>
          <w:color w:val="000000" w:themeColor="text1"/>
          <w:sz w:val="22"/>
          <w:szCs w:val="22"/>
        </w:rPr>
        <w:t>. -</w:t>
      </w:r>
      <w:r w:rsidRPr="00805350">
        <w:rPr>
          <w:b/>
          <w:color w:val="000000" w:themeColor="text1"/>
          <w:sz w:val="22"/>
          <w:szCs w:val="22"/>
        </w:rPr>
        <w:t xml:space="preserve"> +91-7611136805</w:t>
      </w:r>
    </w:p>
    <w:p w14:paraId="05A05EE9" w14:textId="73EB59F6" w:rsidR="001E7DAD" w:rsidRPr="00805350" w:rsidRDefault="00140719" w:rsidP="00140719">
      <w:pPr>
        <w:spacing w:after="200" w:line="276" w:lineRule="auto"/>
        <w:rPr>
          <w:rStyle w:val="Hyperlink"/>
          <w:rFonts w:eastAsia="Calibri"/>
          <w:b/>
          <w:color w:val="000000" w:themeColor="text1"/>
          <w:sz w:val="22"/>
          <w:szCs w:val="22"/>
        </w:rPr>
      </w:pPr>
      <w:r w:rsidRPr="00805350">
        <w:rPr>
          <w:b/>
          <w:color w:val="000000" w:themeColor="text1"/>
          <w:sz w:val="22"/>
          <w:szCs w:val="22"/>
        </w:rPr>
        <w:t xml:space="preserve">E-mail </w:t>
      </w:r>
      <w:hyperlink r:id="rId10" w:history="1">
        <w:r w:rsidRPr="00805350">
          <w:rPr>
            <w:rStyle w:val="Hyperlink"/>
            <w:rFonts w:eastAsia="Calibri"/>
            <w:b/>
            <w:color w:val="000000" w:themeColor="text1"/>
            <w:sz w:val="22"/>
            <w:szCs w:val="22"/>
          </w:rPr>
          <w:t>– ceojscl@mpurban.gov.in</w:t>
        </w:r>
      </w:hyperlink>
      <w:r w:rsidRPr="00805350">
        <w:rPr>
          <w:rStyle w:val="Hyperlink"/>
          <w:rFonts w:eastAsia="Calibri"/>
          <w:b/>
          <w:color w:val="000000" w:themeColor="text1"/>
          <w:sz w:val="22"/>
          <w:szCs w:val="22"/>
        </w:rPr>
        <w:t>,</w:t>
      </w:r>
    </w:p>
    <w:p w14:paraId="26E72E3A" w14:textId="724EC371" w:rsidR="00140719" w:rsidRDefault="00140719" w:rsidP="00140719">
      <w:pPr>
        <w:spacing w:after="200" w:line="276" w:lineRule="auto"/>
        <w:rPr>
          <w:rFonts w:eastAsia="Calibri"/>
          <w:b/>
          <w:color w:val="000000" w:themeColor="text1"/>
          <w:sz w:val="22"/>
          <w:szCs w:val="22"/>
          <w:u w:val="single"/>
        </w:rPr>
      </w:pPr>
    </w:p>
    <w:p w14:paraId="52ACB17F" w14:textId="77777777" w:rsidR="002F198B" w:rsidRPr="00805350" w:rsidRDefault="002F198B" w:rsidP="00140719">
      <w:pPr>
        <w:spacing w:after="200" w:line="276" w:lineRule="auto"/>
        <w:rPr>
          <w:rFonts w:eastAsia="Calibri"/>
          <w:b/>
          <w:color w:val="000000" w:themeColor="text1"/>
          <w:sz w:val="22"/>
          <w:szCs w:val="22"/>
          <w:u w:val="single"/>
        </w:rPr>
      </w:pPr>
    </w:p>
    <w:p w14:paraId="7465B1FC" w14:textId="77777777" w:rsidR="001E7DAD" w:rsidRPr="00805350" w:rsidRDefault="001E7DAD" w:rsidP="001E7DAD">
      <w:pPr>
        <w:tabs>
          <w:tab w:val="center" w:pos="7200"/>
        </w:tabs>
        <w:jc w:val="center"/>
        <w:rPr>
          <w:b/>
        </w:rPr>
      </w:pPr>
    </w:p>
    <w:p w14:paraId="405C1C59" w14:textId="2D7981FF" w:rsidR="004B060C" w:rsidRPr="00805350" w:rsidRDefault="004B060C" w:rsidP="004B060C">
      <w:pPr>
        <w:pStyle w:val="Heading1"/>
        <w:numPr>
          <w:ilvl w:val="0"/>
          <w:numId w:val="0"/>
        </w:numPr>
        <w:rPr>
          <w:rFonts w:ascii="Times New Roman" w:hAnsi="Times New Roman"/>
        </w:rPr>
      </w:pPr>
      <w:bookmarkStart w:id="5" w:name="_Toc12539443"/>
      <w:r w:rsidRPr="00805350">
        <w:rPr>
          <w:rFonts w:ascii="Times New Roman" w:hAnsi="Times New Roman"/>
        </w:rPr>
        <w:lastRenderedPageBreak/>
        <w:t>Bidding Data Sheet</w:t>
      </w:r>
      <w:bookmarkEnd w:id="4"/>
      <w:bookmarkEnd w:id="5"/>
    </w:p>
    <w:tbl>
      <w:tblPr>
        <w:tblStyle w:val="LightList12"/>
        <w:tblW w:w="5000" w:type="pct"/>
        <w:tblLook w:val="04A0" w:firstRow="1" w:lastRow="0" w:firstColumn="1" w:lastColumn="0" w:noHBand="0" w:noVBand="1"/>
      </w:tblPr>
      <w:tblGrid>
        <w:gridCol w:w="960"/>
        <w:gridCol w:w="3386"/>
        <w:gridCol w:w="5274"/>
      </w:tblGrid>
      <w:tr w:rsidR="004B060C" w:rsidRPr="00805350" w14:paraId="100DDE72" w14:textId="77777777" w:rsidTr="005E04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9" w:type="pct"/>
            <w:shd w:val="clear" w:color="auto" w:fill="BFBFBF" w:themeFill="background1" w:themeFillShade="BF"/>
          </w:tcPr>
          <w:p w14:paraId="28B8659E" w14:textId="77777777" w:rsidR="004B060C" w:rsidRPr="00805350" w:rsidRDefault="004B060C" w:rsidP="005E041E">
            <w:pPr>
              <w:rPr>
                <w:b w:val="0"/>
                <w:color w:val="auto"/>
              </w:rPr>
            </w:pPr>
            <w:r w:rsidRPr="00805350">
              <w:rPr>
                <w:color w:val="auto"/>
              </w:rPr>
              <w:t>S. No</w:t>
            </w:r>
          </w:p>
        </w:tc>
        <w:tc>
          <w:tcPr>
            <w:tcW w:w="1760" w:type="pct"/>
            <w:shd w:val="clear" w:color="auto" w:fill="BFBFBF" w:themeFill="background1" w:themeFillShade="BF"/>
          </w:tcPr>
          <w:p w14:paraId="451F1C5D" w14:textId="77777777" w:rsidR="004B060C" w:rsidRPr="00805350" w:rsidRDefault="004B060C" w:rsidP="005E041E">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Particulars</w:t>
            </w:r>
          </w:p>
        </w:tc>
        <w:tc>
          <w:tcPr>
            <w:tcW w:w="2741" w:type="pct"/>
            <w:shd w:val="clear" w:color="auto" w:fill="BFBFBF" w:themeFill="background1" w:themeFillShade="BF"/>
          </w:tcPr>
          <w:p w14:paraId="558FFDF1" w14:textId="77777777" w:rsidR="004B060C" w:rsidRPr="00805350" w:rsidRDefault="004B060C" w:rsidP="005E041E">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Details</w:t>
            </w:r>
          </w:p>
        </w:tc>
      </w:tr>
      <w:tr w:rsidR="004B060C" w:rsidRPr="00805350" w14:paraId="431DBC9E" w14:textId="77777777" w:rsidTr="005E0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7F1B715C" w14:textId="77777777" w:rsidR="004B060C" w:rsidRPr="00805350" w:rsidRDefault="004B060C" w:rsidP="004B060C">
            <w:pPr>
              <w:pStyle w:val="ListParagraph"/>
              <w:widowControl/>
              <w:numPr>
                <w:ilvl w:val="0"/>
                <w:numId w:val="249"/>
              </w:numPr>
              <w:kinsoku/>
              <w:spacing w:before="240" w:line="312" w:lineRule="auto"/>
              <w:jc w:val="both"/>
            </w:pPr>
          </w:p>
        </w:tc>
        <w:tc>
          <w:tcPr>
            <w:tcW w:w="1760" w:type="pct"/>
          </w:tcPr>
          <w:p w14:paraId="5AD8CE3B" w14:textId="77777777"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Name of Client</w:t>
            </w:r>
          </w:p>
        </w:tc>
        <w:tc>
          <w:tcPr>
            <w:tcW w:w="2741" w:type="pct"/>
          </w:tcPr>
          <w:p w14:paraId="4A6C985B" w14:textId="56D33B15" w:rsidR="004B060C" w:rsidRPr="00805350" w:rsidRDefault="00F63BCD" w:rsidP="005E041E">
            <w:pPr>
              <w:cnfStyle w:val="000000100000" w:firstRow="0" w:lastRow="0" w:firstColumn="0" w:lastColumn="0" w:oddVBand="0" w:evenVBand="0" w:oddHBand="1" w:evenHBand="0" w:firstRowFirstColumn="0" w:firstRowLastColumn="0" w:lastRowFirstColumn="0" w:lastRowLastColumn="0"/>
            </w:pPr>
            <w:r w:rsidRPr="00805350">
              <w:t>Jabalpur Smart City Limited</w:t>
            </w:r>
            <w:r w:rsidR="004B060C" w:rsidRPr="00805350">
              <w:t xml:space="preserve"> (</w:t>
            </w:r>
            <w:r w:rsidR="00F0045A" w:rsidRPr="00805350">
              <w:t xml:space="preserve">JSCL </w:t>
            </w:r>
            <w:r w:rsidR="004B060C" w:rsidRPr="00805350">
              <w:t>)</w:t>
            </w:r>
          </w:p>
        </w:tc>
      </w:tr>
      <w:tr w:rsidR="004B060C" w:rsidRPr="00805350" w14:paraId="29D42F7B" w14:textId="77777777" w:rsidTr="005E041E">
        <w:tc>
          <w:tcPr>
            <w:cnfStyle w:val="001000000000" w:firstRow="0" w:lastRow="0" w:firstColumn="1" w:lastColumn="0" w:oddVBand="0" w:evenVBand="0" w:oddHBand="0" w:evenHBand="0" w:firstRowFirstColumn="0" w:firstRowLastColumn="0" w:lastRowFirstColumn="0" w:lastRowLastColumn="0"/>
            <w:tcW w:w="499" w:type="pct"/>
          </w:tcPr>
          <w:p w14:paraId="66D9BFE7" w14:textId="77777777" w:rsidR="004B060C" w:rsidRPr="00805350" w:rsidRDefault="004B060C" w:rsidP="004B060C">
            <w:pPr>
              <w:pStyle w:val="ListParagraph"/>
              <w:widowControl/>
              <w:numPr>
                <w:ilvl w:val="0"/>
                <w:numId w:val="249"/>
              </w:numPr>
              <w:kinsoku/>
              <w:spacing w:before="240" w:line="312" w:lineRule="auto"/>
              <w:jc w:val="both"/>
            </w:pPr>
          </w:p>
        </w:tc>
        <w:tc>
          <w:tcPr>
            <w:tcW w:w="1760" w:type="pct"/>
          </w:tcPr>
          <w:p w14:paraId="4AA3FE33" w14:textId="77777777"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Name of the Engagement</w:t>
            </w:r>
          </w:p>
        </w:tc>
        <w:tc>
          <w:tcPr>
            <w:tcW w:w="2741" w:type="pct"/>
          </w:tcPr>
          <w:p w14:paraId="105BB8FB" w14:textId="34ECDDEF" w:rsidR="004B060C" w:rsidRPr="00805350" w:rsidRDefault="00B25B8F" w:rsidP="004B060C">
            <w:pPr>
              <w:cnfStyle w:val="000000000000" w:firstRow="0" w:lastRow="0" w:firstColumn="0" w:lastColumn="0" w:oddVBand="0" w:evenVBand="0" w:oddHBand="0" w:evenHBand="0" w:firstRowFirstColumn="0" w:firstRowLastColumn="0" w:lastRowFirstColumn="0" w:lastRowLastColumn="0"/>
            </w:pPr>
            <w:r w:rsidRPr="00805350">
              <w:t xml:space="preserve">Selection of IA for Design, Development, Implementation and Management of Smart Schools in City of </w:t>
            </w:r>
            <w:r w:rsidR="00206B8F" w:rsidRPr="00805350">
              <w:t>Jabalpur</w:t>
            </w:r>
            <w:r w:rsidR="00403F94" w:rsidRPr="00805350">
              <w:t>, Phase- II</w:t>
            </w:r>
          </w:p>
        </w:tc>
      </w:tr>
      <w:tr w:rsidR="004B060C" w:rsidRPr="00805350" w14:paraId="2EC1B5CF" w14:textId="77777777" w:rsidTr="005E041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99" w:type="pct"/>
          </w:tcPr>
          <w:p w14:paraId="4C2E414C" w14:textId="77777777" w:rsidR="004B060C" w:rsidRPr="00805350" w:rsidRDefault="004B060C" w:rsidP="004B060C">
            <w:pPr>
              <w:pStyle w:val="ListParagraph"/>
              <w:widowControl/>
              <w:numPr>
                <w:ilvl w:val="0"/>
                <w:numId w:val="249"/>
              </w:numPr>
              <w:kinsoku/>
              <w:spacing w:before="240" w:line="312" w:lineRule="auto"/>
              <w:jc w:val="both"/>
            </w:pPr>
          </w:p>
        </w:tc>
        <w:tc>
          <w:tcPr>
            <w:tcW w:w="1760" w:type="pct"/>
          </w:tcPr>
          <w:p w14:paraId="258BE29E" w14:textId="77777777"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Availability of the document</w:t>
            </w:r>
          </w:p>
        </w:tc>
        <w:tc>
          <w:tcPr>
            <w:tcW w:w="2741" w:type="pct"/>
          </w:tcPr>
          <w:p w14:paraId="0281915B" w14:textId="77777777"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RFP is available and downloadable on MP e-procurement portal:</w:t>
            </w:r>
          </w:p>
          <w:p w14:paraId="3FB20E40" w14:textId="32FB38B3"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w:t>
            </w:r>
            <w:hyperlink r:id="rId11" w:history="1">
              <w:r w:rsidR="00DB294F" w:rsidRPr="00805350">
                <w:rPr>
                  <w:rStyle w:val="Hyperlink"/>
                </w:rPr>
                <w:t>https://mptenders.gov.in</w:t>
              </w:r>
            </w:hyperlink>
            <w:r w:rsidRPr="00805350">
              <w:rPr>
                <w:rFonts w:eastAsiaTheme="minorEastAsia"/>
                <w:lang w:val="en-US" w:bidi="en-US"/>
              </w:rPr>
              <w:t xml:space="preserve"> )</w:t>
            </w:r>
          </w:p>
          <w:p w14:paraId="2CD97DF4" w14:textId="77777777"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 xml:space="preserve">All subsequent changes to the RFP shall be published on the above mentioned website. </w:t>
            </w:r>
          </w:p>
        </w:tc>
      </w:tr>
      <w:tr w:rsidR="004B060C" w:rsidRPr="00805350" w14:paraId="3CBB4CFE" w14:textId="77777777" w:rsidTr="005E041E">
        <w:tc>
          <w:tcPr>
            <w:cnfStyle w:val="001000000000" w:firstRow="0" w:lastRow="0" w:firstColumn="1" w:lastColumn="0" w:oddVBand="0" w:evenVBand="0" w:oddHBand="0" w:evenHBand="0" w:firstRowFirstColumn="0" w:firstRowLastColumn="0" w:lastRowFirstColumn="0" w:lastRowLastColumn="0"/>
            <w:tcW w:w="499" w:type="pct"/>
          </w:tcPr>
          <w:p w14:paraId="58689A91" w14:textId="77777777" w:rsidR="004B060C" w:rsidRPr="00805350" w:rsidRDefault="004B060C" w:rsidP="004B060C">
            <w:pPr>
              <w:pStyle w:val="ListParagraph"/>
              <w:widowControl/>
              <w:numPr>
                <w:ilvl w:val="0"/>
                <w:numId w:val="249"/>
              </w:numPr>
              <w:kinsoku/>
              <w:spacing w:before="240" w:line="312" w:lineRule="auto"/>
              <w:jc w:val="both"/>
            </w:pPr>
          </w:p>
        </w:tc>
        <w:tc>
          <w:tcPr>
            <w:tcW w:w="1760" w:type="pct"/>
          </w:tcPr>
          <w:p w14:paraId="3FFE9ABF" w14:textId="77777777"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Start date for Purchase of RFP</w:t>
            </w:r>
          </w:p>
        </w:tc>
        <w:tc>
          <w:tcPr>
            <w:tcW w:w="2741" w:type="pct"/>
          </w:tcPr>
          <w:p w14:paraId="258364B5" w14:textId="3490EC2B" w:rsidR="004B060C" w:rsidRPr="00805350" w:rsidRDefault="002F198B" w:rsidP="005E041E">
            <w:pPr>
              <w:cnfStyle w:val="000000000000" w:firstRow="0" w:lastRow="0" w:firstColumn="0" w:lastColumn="0" w:oddVBand="0" w:evenVBand="0" w:oddHBand="0" w:evenHBand="0" w:firstRowFirstColumn="0" w:firstRowLastColumn="0" w:lastRowFirstColumn="0" w:lastRowLastColumn="0"/>
            </w:pPr>
            <w:r>
              <w:t>&lt;24</w:t>
            </w:r>
            <w:r w:rsidR="00DB294F" w:rsidRPr="00805350">
              <w:t>-07-2019</w:t>
            </w:r>
            <w:r w:rsidR="00D40C13" w:rsidRPr="00805350">
              <w:t>&gt; at &lt;17</w:t>
            </w:r>
            <w:r w:rsidR="004B060C" w:rsidRPr="00805350">
              <w:t>:00 hrs&gt;</w:t>
            </w:r>
          </w:p>
        </w:tc>
      </w:tr>
      <w:tr w:rsidR="004B060C" w:rsidRPr="00805350" w14:paraId="10A5E58C" w14:textId="77777777" w:rsidTr="005E0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2422BD5D" w14:textId="77777777" w:rsidR="004B060C" w:rsidRPr="00805350" w:rsidRDefault="004B060C" w:rsidP="004B060C">
            <w:pPr>
              <w:pStyle w:val="ListParagraph"/>
              <w:widowControl/>
              <w:numPr>
                <w:ilvl w:val="0"/>
                <w:numId w:val="249"/>
              </w:numPr>
              <w:kinsoku/>
              <w:spacing w:before="240" w:after="240" w:line="312" w:lineRule="auto"/>
              <w:jc w:val="both"/>
            </w:pPr>
          </w:p>
        </w:tc>
        <w:tc>
          <w:tcPr>
            <w:tcW w:w="1760" w:type="pct"/>
          </w:tcPr>
          <w:p w14:paraId="63C76B0E" w14:textId="77777777"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 xml:space="preserve">Cost of RFP Document </w:t>
            </w:r>
          </w:p>
        </w:tc>
        <w:tc>
          <w:tcPr>
            <w:tcW w:w="2741" w:type="pct"/>
          </w:tcPr>
          <w:p w14:paraId="7462E2DB" w14:textId="37A48324" w:rsidR="004B060C" w:rsidRPr="00805350" w:rsidRDefault="00E65131" w:rsidP="005E041E">
            <w:pPr>
              <w:cnfStyle w:val="000000100000" w:firstRow="0" w:lastRow="0" w:firstColumn="0" w:lastColumn="0" w:oddVBand="0" w:evenVBand="0" w:oddHBand="1" w:evenHBand="0" w:firstRowFirstColumn="0" w:firstRowLastColumn="0" w:lastRowFirstColumn="0" w:lastRowLastColumn="0"/>
              <w:rPr>
                <w:highlight w:val="yellow"/>
              </w:rPr>
            </w:pPr>
            <w:r w:rsidRPr="00805350">
              <w:t>INR 1</w:t>
            </w:r>
            <w:r w:rsidR="004B060C" w:rsidRPr="00805350">
              <w:t xml:space="preserve">0, 000 to be paid online through e- Procurement portal </w:t>
            </w:r>
          </w:p>
        </w:tc>
      </w:tr>
      <w:tr w:rsidR="004B060C" w:rsidRPr="00805350" w14:paraId="755F6A44" w14:textId="77777777" w:rsidTr="005E041E">
        <w:tc>
          <w:tcPr>
            <w:cnfStyle w:val="001000000000" w:firstRow="0" w:lastRow="0" w:firstColumn="1" w:lastColumn="0" w:oddVBand="0" w:evenVBand="0" w:oddHBand="0" w:evenHBand="0" w:firstRowFirstColumn="0" w:firstRowLastColumn="0" w:lastRowFirstColumn="0" w:lastRowLastColumn="0"/>
            <w:tcW w:w="499" w:type="pct"/>
          </w:tcPr>
          <w:p w14:paraId="4763D43F" w14:textId="77777777" w:rsidR="004B060C" w:rsidRPr="00805350" w:rsidRDefault="004B060C" w:rsidP="004B060C">
            <w:pPr>
              <w:pStyle w:val="ListParagraph"/>
              <w:widowControl/>
              <w:numPr>
                <w:ilvl w:val="0"/>
                <w:numId w:val="249"/>
              </w:numPr>
              <w:kinsoku/>
              <w:spacing w:before="240" w:after="240" w:line="312" w:lineRule="auto"/>
              <w:jc w:val="both"/>
            </w:pPr>
            <w:r w:rsidRPr="00805350">
              <w:t xml:space="preserve"> </w:t>
            </w:r>
          </w:p>
        </w:tc>
        <w:tc>
          <w:tcPr>
            <w:tcW w:w="1760" w:type="pct"/>
          </w:tcPr>
          <w:p w14:paraId="5BD24B0E" w14:textId="77777777"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Sharing of pre-bid queries</w:t>
            </w:r>
          </w:p>
        </w:tc>
        <w:tc>
          <w:tcPr>
            <w:tcW w:w="2741" w:type="pct"/>
          </w:tcPr>
          <w:p w14:paraId="2D962D95" w14:textId="5628B5EC" w:rsidR="004B060C" w:rsidRPr="00805350" w:rsidRDefault="004B060C" w:rsidP="00E65131">
            <w:pPr>
              <w:cnfStyle w:val="000000000000" w:firstRow="0" w:lastRow="0" w:firstColumn="0" w:lastColumn="0" w:oddVBand="0" w:evenVBand="0" w:oddHBand="0" w:evenHBand="0" w:firstRowFirstColumn="0" w:firstRowLastColumn="0" w:lastRowFirstColumn="0" w:lastRowLastColumn="0"/>
              <w:rPr>
                <w:highlight w:val="yellow"/>
              </w:rPr>
            </w:pPr>
            <w:r w:rsidRPr="00805350">
              <w:t xml:space="preserve">Pre bid queries to be shared at </w:t>
            </w:r>
            <w:hyperlink r:id="rId12" w:history="1">
              <w:r w:rsidR="00F0045A" w:rsidRPr="00805350">
                <w:rPr>
                  <w:rStyle w:val="Hyperlink"/>
                </w:rPr>
                <w:t xml:space="preserve">JSCL </w:t>
              </w:r>
              <w:r w:rsidRPr="00805350">
                <w:rPr>
                  <w:rStyle w:val="Hyperlink"/>
                </w:rPr>
                <w:t>@</w:t>
              </w:r>
              <w:proofErr w:type="spellStart"/>
              <w:r w:rsidRPr="00805350">
                <w:rPr>
                  <w:rStyle w:val="Hyperlink"/>
                </w:rPr>
                <w:t>smart</w:t>
              </w:r>
              <w:r w:rsidR="00206B8F" w:rsidRPr="00805350">
                <w:rPr>
                  <w:rStyle w:val="Hyperlink"/>
                </w:rPr>
                <w:t>Jabalpur</w:t>
              </w:r>
              <w:r w:rsidRPr="00805350">
                <w:rPr>
                  <w:rStyle w:val="Hyperlink"/>
                </w:rPr>
                <w:t>.city</w:t>
              </w:r>
              <w:proofErr w:type="spellEnd"/>
            </w:hyperlink>
            <w:r w:rsidRPr="00805350">
              <w:t xml:space="preserve"> by </w:t>
            </w:r>
            <w:r w:rsidR="00642B53">
              <w:t>02-08</w:t>
            </w:r>
            <w:r w:rsidR="00E65131" w:rsidRPr="00805350">
              <w:t>-2019</w:t>
            </w:r>
            <w:r w:rsidR="00D40C13" w:rsidRPr="00805350">
              <w:t xml:space="preserve"> by 17:00 hrs</w:t>
            </w:r>
          </w:p>
        </w:tc>
      </w:tr>
      <w:tr w:rsidR="004B060C" w:rsidRPr="00805350" w14:paraId="01437ABC" w14:textId="77777777" w:rsidTr="005E0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687CBB4C" w14:textId="77777777" w:rsidR="004B060C" w:rsidRPr="00805350" w:rsidRDefault="004B060C" w:rsidP="004B060C">
            <w:pPr>
              <w:pStyle w:val="ListParagraph"/>
              <w:widowControl/>
              <w:numPr>
                <w:ilvl w:val="0"/>
                <w:numId w:val="249"/>
              </w:numPr>
              <w:kinsoku/>
              <w:spacing w:before="240" w:after="240" w:line="312" w:lineRule="auto"/>
              <w:jc w:val="both"/>
            </w:pPr>
          </w:p>
        </w:tc>
        <w:tc>
          <w:tcPr>
            <w:tcW w:w="1760" w:type="pct"/>
          </w:tcPr>
          <w:p w14:paraId="142A318C" w14:textId="77777777"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Pre-Bid Meeting</w:t>
            </w:r>
          </w:p>
        </w:tc>
        <w:tc>
          <w:tcPr>
            <w:tcW w:w="2741" w:type="pct"/>
          </w:tcPr>
          <w:p w14:paraId="31BB80A8" w14:textId="6598861B" w:rsidR="004B060C" w:rsidRPr="00805350" w:rsidRDefault="00642B53" w:rsidP="005E041E">
            <w:pPr>
              <w:cnfStyle w:val="000000100000" w:firstRow="0" w:lastRow="0" w:firstColumn="0" w:lastColumn="0" w:oddVBand="0" w:evenVBand="0" w:oddHBand="1" w:evenHBand="0" w:firstRowFirstColumn="0" w:firstRowLastColumn="0" w:lastRowFirstColumn="0" w:lastRowLastColumn="0"/>
            </w:pPr>
            <w:r>
              <w:t>12:00 hours to be held at 05-08</w:t>
            </w:r>
            <w:r w:rsidR="00E65131" w:rsidRPr="00805350">
              <w:t>-2019</w:t>
            </w:r>
          </w:p>
        </w:tc>
      </w:tr>
      <w:tr w:rsidR="004B060C" w:rsidRPr="00805350" w14:paraId="38FE4CE5" w14:textId="77777777" w:rsidTr="005E041E">
        <w:trPr>
          <w:trHeight w:val="314"/>
        </w:trPr>
        <w:tc>
          <w:tcPr>
            <w:cnfStyle w:val="001000000000" w:firstRow="0" w:lastRow="0" w:firstColumn="1" w:lastColumn="0" w:oddVBand="0" w:evenVBand="0" w:oddHBand="0" w:evenHBand="0" w:firstRowFirstColumn="0" w:firstRowLastColumn="0" w:lastRowFirstColumn="0" w:lastRowLastColumn="0"/>
            <w:tcW w:w="499" w:type="pct"/>
          </w:tcPr>
          <w:p w14:paraId="14C83FA3" w14:textId="77777777" w:rsidR="004B060C" w:rsidRPr="00805350" w:rsidRDefault="004B060C" w:rsidP="004B060C">
            <w:pPr>
              <w:pStyle w:val="ListParagraph"/>
              <w:widowControl/>
              <w:numPr>
                <w:ilvl w:val="0"/>
                <w:numId w:val="249"/>
              </w:numPr>
              <w:kinsoku/>
              <w:spacing w:before="240" w:after="240" w:line="312" w:lineRule="auto"/>
              <w:jc w:val="both"/>
            </w:pPr>
          </w:p>
        </w:tc>
        <w:tc>
          <w:tcPr>
            <w:tcW w:w="1760" w:type="pct"/>
          </w:tcPr>
          <w:p w14:paraId="613E12AD" w14:textId="77777777"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Earnest Money Deposit (EMD)</w:t>
            </w:r>
          </w:p>
        </w:tc>
        <w:tc>
          <w:tcPr>
            <w:tcW w:w="2741" w:type="pct"/>
          </w:tcPr>
          <w:p w14:paraId="255F609C" w14:textId="321FDF51" w:rsidR="004B060C" w:rsidRPr="00805350" w:rsidRDefault="00C2109A" w:rsidP="005E041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350">
              <w:rPr>
                <w:rFonts w:ascii="Times New Roman" w:hAnsi="Times New Roman" w:cs="Times New Roman"/>
              </w:rPr>
              <w:t>INR 10</w:t>
            </w:r>
            <w:r w:rsidR="004B060C" w:rsidRPr="00805350">
              <w:rPr>
                <w:rFonts w:ascii="Times New Roman" w:hAnsi="Times New Roman" w:cs="Times New Roman"/>
              </w:rPr>
              <w:t xml:space="preserve"> Lacs to</w:t>
            </w:r>
            <w:r w:rsidR="004B060C" w:rsidRPr="00805350">
              <w:rPr>
                <w:rFonts w:ascii="Times New Roman" w:hAnsi="Times New Roman" w:cs="Times New Roman"/>
                <w:color w:val="auto"/>
              </w:rPr>
              <w:t xml:space="preserve"> be paid in the form of Bank guarantee of any nationalized / scheduled banks or online through e- Procurement portal. Scan copy should be uploaded with Technical Document.</w:t>
            </w:r>
          </w:p>
          <w:p w14:paraId="570A1617" w14:textId="77777777" w:rsidR="004B060C" w:rsidRPr="00805350" w:rsidRDefault="004B060C" w:rsidP="005E041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350">
              <w:rPr>
                <w:rFonts w:ascii="Times New Roman" w:hAnsi="Times New Roman" w:cs="Times New Roman"/>
              </w:rPr>
              <w:t>(Please note that no exemption for EMD will be accepted)</w:t>
            </w:r>
            <w:r w:rsidRPr="00805350">
              <w:rPr>
                <w:rFonts w:ascii="Times New Roman" w:hAnsi="Times New Roman" w:cs="Times New Roman"/>
                <w:sz w:val="20"/>
              </w:rPr>
              <w:t xml:space="preserve"> </w:t>
            </w:r>
          </w:p>
        </w:tc>
      </w:tr>
      <w:tr w:rsidR="004B060C" w:rsidRPr="00805350" w14:paraId="75A748CD" w14:textId="77777777" w:rsidTr="005E0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9" w:type="pct"/>
          </w:tcPr>
          <w:p w14:paraId="0ED8AD2F" w14:textId="77777777" w:rsidR="004B060C" w:rsidRPr="00805350" w:rsidRDefault="004B060C" w:rsidP="004B060C">
            <w:pPr>
              <w:pStyle w:val="ListParagraph"/>
              <w:widowControl/>
              <w:numPr>
                <w:ilvl w:val="0"/>
                <w:numId w:val="249"/>
              </w:numPr>
              <w:kinsoku/>
              <w:spacing w:line="312" w:lineRule="auto"/>
              <w:jc w:val="both"/>
            </w:pPr>
          </w:p>
        </w:tc>
        <w:tc>
          <w:tcPr>
            <w:tcW w:w="1760" w:type="pct"/>
          </w:tcPr>
          <w:p w14:paraId="29789C32" w14:textId="77777777"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Last date of submission of Proposal</w:t>
            </w:r>
          </w:p>
        </w:tc>
        <w:tc>
          <w:tcPr>
            <w:tcW w:w="2741" w:type="pct"/>
          </w:tcPr>
          <w:p w14:paraId="130D05E1" w14:textId="0EA23063"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 xml:space="preserve">Online at </w:t>
            </w:r>
            <w:hyperlink r:id="rId13" w:history="1">
              <w:r w:rsidR="00DB294F" w:rsidRPr="00805350">
                <w:rPr>
                  <w:rStyle w:val="Hyperlink"/>
                </w:rPr>
                <w:t>https://mptenders.gov.in</w:t>
              </w:r>
            </w:hyperlink>
            <w:r w:rsidRPr="00805350">
              <w:rPr>
                <w:rFonts w:eastAsiaTheme="minorEastAsia"/>
                <w:lang w:val="en-US" w:bidi="en-US"/>
              </w:rPr>
              <w:t xml:space="preserve">  - </w:t>
            </w:r>
            <w:r w:rsidR="003B6F03">
              <w:t>16</w:t>
            </w:r>
            <w:r w:rsidR="002F198B">
              <w:t>/ 08/2019 (at 15:0</w:t>
            </w:r>
            <w:r w:rsidR="00C2109A" w:rsidRPr="00805350">
              <w:t>0 hours IST)</w:t>
            </w:r>
          </w:p>
        </w:tc>
      </w:tr>
      <w:tr w:rsidR="004B060C" w:rsidRPr="00805350" w14:paraId="7790C25F" w14:textId="77777777" w:rsidTr="005E041E">
        <w:trPr>
          <w:trHeight w:val="20"/>
        </w:trPr>
        <w:tc>
          <w:tcPr>
            <w:cnfStyle w:val="001000000000" w:firstRow="0" w:lastRow="0" w:firstColumn="1" w:lastColumn="0" w:oddVBand="0" w:evenVBand="0" w:oddHBand="0" w:evenHBand="0" w:firstRowFirstColumn="0" w:firstRowLastColumn="0" w:lastRowFirstColumn="0" w:lastRowLastColumn="0"/>
            <w:tcW w:w="499" w:type="pct"/>
          </w:tcPr>
          <w:p w14:paraId="2DA0C5ED" w14:textId="77777777" w:rsidR="004B060C" w:rsidRPr="00805350" w:rsidRDefault="004B060C" w:rsidP="004B060C">
            <w:pPr>
              <w:pStyle w:val="ListParagraph"/>
              <w:widowControl/>
              <w:numPr>
                <w:ilvl w:val="0"/>
                <w:numId w:val="249"/>
              </w:numPr>
              <w:kinsoku/>
              <w:spacing w:line="312" w:lineRule="auto"/>
              <w:jc w:val="both"/>
            </w:pPr>
          </w:p>
        </w:tc>
        <w:tc>
          <w:tcPr>
            <w:tcW w:w="1760" w:type="pct"/>
          </w:tcPr>
          <w:p w14:paraId="0BD5ECD8" w14:textId="77777777"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Last date of hardcopy submission</w:t>
            </w:r>
          </w:p>
        </w:tc>
        <w:tc>
          <w:tcPr>
            <w:tcW w:w="2741" w:type="pct"/>
          </w:tcPr>
          <w:p w14:paraId="28EBC27B" w14:textId="3118F132" w:rsidR="004B060C" w:rsidRPr="00805350" w:rsidRDefault="003B6F03" w:rsidP="00C2109A">
            <w:pPr>
              <w:cnfStyle w:val="000000000000" w:firstRow="0" w:lastRow="0" w:firstColumn="0" w:lastColumn="0" w:oddVBand="0" w:evenVBand="0" w:oddHBand="0" w:evenHBand="0" w:firstRowFirstColumn="0" w:firstRowLastColumn="0" w:lastRowFirstColumn="0" w:lastRowLastColumn="0"/>
            </w:pPr>
            <w:r>
              <w:t>19</w:t>
            </w:r>
            <w:r w:rsidR="002F198B">
              <w:t>/ 08/2019 (at 15:0</w:t>
            </w:r>
            <w:r w:rsidR="00C2109A" w:rsidRPr="00805350">
              <w:t xml:space="preserve">0 hours IST).  </w:t>
            </w:r>
          </w:p>
        </w:tc>
      </w:tr>
      <w:tr w:rsidR="004B060C" w:rsidRPr="00805350" w14:paraId="12455983" w14:textId="77777777" w:rsidTr="005E0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9" w:type="pct"/>
          </w:tcPr>
          <w:p w14:paraId="077DA09D" w14:textId="77777777" w:rsidR="004B060C" w:rsidRPr="00805350" w:rsidRDefault="004B060C" w:rsidP="004B060C">
            <w:pPr>
              <w:pStyle w:val="ListParagraph"/>
              <w:widowControl/>
              <w:numPr>
                <w:ilvl w:val="0"/>
                <w:numId w:val="249"/>
              </w:numPr>
              <w:kinsoku/>
              <w:spacing w:line="312" w:lineRule="auto"/>
              <w:jc w:val="both"/>
            </w:pPr>
          </w:p>
        </w:tc>
        <w:tc>
          <w:tcPr>
            <w:tcW w:w="1760" w:type="pct"/>
          </w:tcPr>
          <w:p w14:paraId="7987624D" w14:textId="27BF263E"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Date and Time of opening of Prequalification  Proposal and Technical Proposal</w:t>
            </w:r>
            <w:r w:rsidR="00D40C13" w:rsidRPr="00805350">
              <w:t>(Online)</w:t>
            </w:r>
          </w:p>
        </w:tc>
        <w:tc>
          <w:tcPr>
            <w:tcW w:w="2741" w:type="pct"/>
          </w:tcPr>
          <w:p w14:paraId="59D317D0" w14:textId="222DD6BD" w:rsidR="004B060C" w:rsidRPr="00805350" w:rsidRDefault="003B6F03" w:rsidP="005E041E">
            <w:pPr>
              <w:cnfStyle w:val="000000100000" w:firstRow="0" w:lastRow="0" w:firstColumn="0" w:lastColumn="0" w:oddVBand="0" w:evenVBand="0" w:oddHBand="1" w:evenHBand="0" w:firstRowFirstColumn="0" w:firstRowLastColumn="0" w:lastRowFirstColumn="0" w:lastRowLastColumn="0"/>
            </w:pPr>
            <w:r>
              <w:t>&lt;19</w:t>
            </w:r>
            <w:r w:rsidR="002F198B">
              <w:t>-08</w:t>
            </w:r>
            <w:r w:rsidR="00C2109A" w:rsidRPr="00805350">
              <w:t>-2019</w:t>
            </w:r>
            <w:r w:rsidR="002F198B">
              <w:t>&gt; at &lt;16</w:t>
            </w:r>
            <w:r w:rsidR="004B060C" w:rsidRPr="00805350">
              <w:t>:00 hrs&gt;</w:t>
            </w:r>
          </w:p>
        </w:tc>
      </w:tr>
      <w:tr w:rsidR="004B060C" w:rsidRPr="00805350" w14:paraId="7B540DD6" w14:textId="77777777" w:rsidTr="005E041E">
        <w:trPr>
          <w:trHeight w:val="20"/>
        </w:trPr>
        <w:tc>
          <w:tcPr>
            <w:cnfStyle w:val="001000000000" w:firstRow="0" w:lastRow="0" w:firstColumn="1" w:lastColumn="0" w:oddVBand="0" w:evenVBand="0" w:oddHBand="0" w:evenHBand="0" w:firstRowFirstColumn="0" w:firstRowLastColumn="0" w:lastRowFirstColumn="0" w:lastRowLastColumn="0"/>
            <w:tcW w:w="499" w:type="pct"/>
          </w:tcPr>
          <w:p w14:paraId="0987ACFE" w14:textId="77777777" w:rsidR="004B060C" w:rsidRPr="00805350" w:rsidRDefault="004B060C" w:rsidP="004B060C">
            <w:pPr>
              <w:pStyle w:val="ListParagraph"/>
              <w:widowControl/>
              <w:numPr>
                <w:ilvl w:val="0"/>
                <w:numId w:val="249"/>
              </w:numPr>
              <w:kinsoku/>
              <w:spacing w:line="312" w:lineRule="auto"/>
              <w:jc w:val="both"/>
            </w:pPr>
          </w:p>
        </w:tc>
        <w:tc>
          <w:tcPr>
            <w:tcW w:w="1760" w:type="pct"/>
          </w:tcPr>
          <w:p w14:paraId="35043ACE" w14:textId="001816D6"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Presentation on technical solution by bidders</w:t>
            </w:r>
            <w:r w:rsidR="00D40C13" w:rsidRPr="00805350">
              <w:t xml:space="preserve"> (For Bidders who gets qualified in Pre-Qualification)</w:t>
            </w:r>
          </w:p>
        </w:tc>
        <w:tc>
          <w:tcPr>
            <w:tcW w:w="2741" w:type="pct"/>
          </w:tcPr>
          <w:p w14:paraId="7E50C2F4" w14:textId="491DEBDD" w:rsidR="004B060C" w:rsidRPr="00805350" w:rsidRDefault="003B6F03" w:rsidP="005E041E">
            <w:pPr>
              <w:cnfStyle w:val="000000000000" w:firstRow="0" w:lastRow="0" w:firstColumn="0" w:lastColumn="0" w:oddVBand="0" w:evenVBand="0" w:oddHBand="0" w:evenHBand="0" w:firstRowFirstColumn="0" w:firstRowLastColumn="0" w:lastRowFirstColumn="0" w:lastRowLastColumn="0"/>
              <w:rPr>
                <w:highlight w:val="yellow"/>
              </w:rPr>
            </w:pPr>
            <w:r>
              <w:t>26</w:t>
            </w:r>
            <w:r w:rsidR="002F198B">
              <w:t>/ 08</w:t>
            </w:r>
            <w:r w:rsidR="00C2109A" w:rsidRPr="00805350">
              <w:t>/2019</w:t>
            </w:r>
          </w:p>
        </w:tc>
      </w:tr>
      <w:tr w:rsidR="004B060C" w:rsidRPr="00805350" w14:paraId="220271E6" w14:textId="77777777" w:rsidTr="005E0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9" w:type="pct"/>
          </w:tcPr>
          <w:p w14:paraId="62A3CD0A" w14:textId="77777777" w:rsidR="004B060C" w:rsidRPr="00805350" w:rsidRDefault="004B060C" w:rsidP="004B060C">
            <w:pPr>
              <w:pStyle w:val="ListParagraph"/>
              <w:widowControl/>
              <w:numPr>
                <w:ilvl w:val="0"/>
                <w:numId w:val="249"/>
              </w:numPr>
              <w:kinsoku/>
              <w:spacing w:line="312" w:lineRule="auto"/>
              <w:jc w:val="both"/>
            </w:pPr>
          </w:p>
        </w:tc>
        <w:tc>
          <w:tcPr>
            <w:tcW w:w="1760" w:type="pct"/>
          </w:tcPr>
          <w:p w14:paraId="40FDF40A" w14:textId="77777777"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Date of opening of Financial proposal</w:t>
            </w:r>
          </w:p>
        </w:tc>
        <w:tc>
          <w:tcPr>
            <w:tcW w:w="2741" w:type="pct"/>
          </w:tcPr>
          <w:p w14:paraId="698803B0" w14:textId="7F3F0409" w:rsidR="004B060C" w:rsidRPr="00805350" w:rsidRDefault="004B060C" w:rsidP="006F2368">
            <w:pPr>
              <w:cnfStyle w:val="000000100000" w:firstRow="0" w:lastRow="0" w:firstColumn="0" w:lastColumn="0" w:oddVBand="0" w:evenVBand="0" w:oddHBand="1" w:evenHBand="0" w:firstRowFirstColumn="0" w:firstRowLastColumn="0" w:lastRowFirstColumn="0" w:lastRowLastColumn="0"/>
            </w:pPr>
            <w:r w:rsidRPr="00805350">
              <w:rPr>
                <w:szCs w:val="22"/>
              </w:rPr>
              <w:t xml:space="preserve">To be intimated </w:t>
            </w:r>
            <w:r w:rsidR="006F2368" w:rsidRPr="00805350">
              <w:rPr>
                <w:szCs w:val="22"/>
              </w:rPr>
              <w:t>later</w:t>
            </w:r>
          </w:p>
        </w:tc>
      </w:tr>
      <w:tr w:rsidR="004B060C" w:rsidRPr="00805350" w14:paraId="68CC2B42" w14:textId="77777777" w:rsidTr="005E041E">
        <w:tc>
          <w:tcPr>
            <w:cnfStyle w:val="001000000000" w:firstRow="0" w:lastRow="0" w:firstColumn="1" w:lastColumn="0" w:oddVBand="0" w:evenVBand="0" w:oddHBand="0" w:evenHBand="0" w:firstRowFirstColumn="0" w:firstRowLastColumn="0" w:lastRowFirstColumn="0" w:lastRowLastColumn="0"/>
            <w:tcW w:w="499" w:type="pct"/>
          </w:tcPr>
          <w:p w14:paraId="52D83ACD" w14:textId="77777777" w:rsidR="004B060C" w:rsidRPr="00805350" w:rsidRDefault="004B060C" w:rsidP="004B060C">
            <w:pPr>
              <w:pStyle w:val="ListParagraph"/>
              <w:widowControl/>
              <w:numPr>
                <w:ilvl w:val="0"/>
                <w:numId w:val="249"/>
              </w:numPr>
              <w:kinsoku/>
              <w:spacing w:before="240" w:after="240" w:line="312" w:lineRule="auto"/>
              <w:jc w:val="both"/>
            </w:pPr>
          </w:p>
        </w:tc>
        <w:tc>
          <w:tcPr>
            <w:tcW w:w="1760" w:type="pct"/>
          </w:tcPr>
          <w:p w14:paraId="4C54B7CB" w14:textId="77777777"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Email Address</w:t>
            </w:r>
          </w:p>
        </w:tc>
        <w:tc>
          <w:tcPr>
            <w:tcW w:w="2741" w:type="pct"/>
          </w:tcPr>
          <w:p w14:paraId="691BC11C" w14:textId="1A556B45"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 xml:space="preserve">The prospective Bidder requiring any clarification to the RFP shall contact </w:t>
            </w:r>
            <w:r w:rsidR="00760400" w:rsidRPr="00805350">
              <w:t xml:space="preserve">JSCL </w:t>
            </w:r>
            <w:r w:rsidRPr="00805350">
              <w:t xml:space="preserve">through email by sending the queries at </w:t>
            </w:r>
            <w:hyperlink r:id="rId14" w:history="1">
              <w:r w:rsidR="00F0045A" w:rsidRPr="00805350">
                <w:rPr>
                  <w:rStyle w:val="Hyperlink"/>
                </w:rPr>
                <w:t xml:space="preserve">JSCL </w:t>
              </w:r>
              <w:r w:rsidRPr="00805350">
                <w:rPr>
                  <w:rStyle w:val="Hyperlink"/>
                </w:rPr>
                <w:t>@</w:t>
              </w:r>
              <w:proofErr w:type="spellStart"/>
              <w:r w:rsidRPr="00805350">
                <w:rPr>
                  <w:rStyle w:val="Hyperlink"/>
                </w:rPr>
                <w:t>smart</w:t>
              </w:r>
              <w:r w:rsidR="00206B8F" w:rsidRPr="00805350">
                <w:rPr>
                  <w:rStyle w:val="Hyperlink"/>
                </w:rPr>
                <w:t>Jabalpur</w:t>
              </w:r>
              <w:r w:rsidRPr="00805350">
                <w:rPr>
                  <w:rStyle w:val="Hyperlink"/>
                </w:rPr>
                <w:t>.city</w:t>
              </w:r>
              <w:proofErr w:type="spellEnd"/>
            </w:hyperlink>
          </w:p>
        </w:tc>
      </w:tr>
      <w:tr w:rsidR="004B060C" w:rsidRPr="00805350" w14:paraId="39C61C77" w14:textId="77777777" w:rsidTr="005E0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7BA465E1" w14:textId="77777777" w:rsidR="004B060C" w:rsidRPr="00805350" w:rsidRDefault="004B060C" w:rsidP="004B060C">
            <w:pPr>
              <w:pStyle w:val="ListParagraph"/>
              <w:widowControl/>
              <w:numPr>
                <w:ilvl w:val="0"/>
                <w:numId w:val="249"/>
              </w:numPr>
              <w:kinsoku/>
              <w:spacing w:before="240" w:after="240" w:line="312" w:lineRule="auto"/>
              <w:jc w:val="both"/>
            </w:pPr>
          </w:p>
        </w:tc>
        <w:tc>
          <w:tcPr>
            <w:tcW w:w="1760" w:type="pct"/>
          </w:tcPr>
          <w:p w14:paraId="6CE55FF2" w14:textId="77777777"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Address for Communication</w:t>
            </w:r>
          </w:p>
        </w:tc>
        <w:tc>
          <w:tcPr>
            <w:tcW w:w="2741" w:type="pct"/>
          </w:tcPr>
          <w:p w14:paraId="369EC6D1" w14:textId="77777777"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Chief Executive Officer</w:t>
            </w:r>
          </w:p>
          <w:p w14:paraId="043E1C2B" w14:textId="749AF2F8" w:rsidR="004B060C" w:rsidRPr="00805350" w:rsidRDefault="00F63BCD" w:rsidP="005E041E">
            <w:pPr>
              <w:cnfStyle w:val="000000100000" w:firstRow="0" w:lastRow="0" w:firstColumn="0" w:lastColumn="0" w:oddVBand="0" w:evenVBand="0" w:oddHBand="1" w:evenHBand="0" w:firstRowFirstColumn="0" w:firstRowLastColumn="0" w:lastRowFirstColumn="0" w:lastRowLastColumn="0"/>
            </w:pPr>
            <w:r w:rsidRPr="00805350">
              <w:t>Jabalpur Smart City Limited</w:t>
            </w:r>
            <w:r w:rsidR="004B060C" w:rsidRPr="00805350">
              <w:t xml:space="preserve">, </w:t>
            </w:r>
          </w:p>
          <w:p w14:paraId="08846361" w14:textId="77777777" w:rsidR="002761BA" w:rsidRPr="00805350" w:rsidRDefault="002761BA" w:rsidP="002761B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805350">
              <w:t>ManasBhavan</w:t>
            </w:r>
            <w:proofErr w:type="spellEnd"/>
            <w:r w:rsidRPr="00805350">
              <w:t xml:space="preserve">, Jabalpur </w:t>
            </w:r>
          </w:p>
          <w:p w14:paraId="59E522D1" w14:textId="77777777" w:rsidR="002761BA" w:rsidRPr="00805350" w:rsidRDefault="002761BA" w:rsidP="002761BA">
            <w:pPr>
              <w:tabs>
                <w:tab w:val="left" w:pos="396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pPr>
            <w:r w:rsidRPr="00805350">
              <w:t>Phone No.- +91-7611136805</w:t>
            </w:r>
          </w:p>
          <w:p w14:paraId="62001F85" w14:textId="46759251" w:rsidR="004B060C" w:rsidRPr="00805350" w:rsidRDefault="002761BA" w:rsidP="002761BA">
            <w:pPr>
              <w:cnfStyle w:val="000000100000" w:firstRow="0" w:lastRow="0" w:firstColumn="0" w:lastColumn="0" w:oddVBand="0" w:evenVBand="0" w:oddHBand="1" w:evenHBand="0" w:firstRowFirstColumn="0" w:firstRowLastColumn="0" w:lastRowFirstColumn="0" w:lastRowLastColumn="0"/>
            </w:pPr>
            <w:r w:rsidRPr="00805350">
              <w:t xml:space="preserve">E-mail </w:t>
            </w:r>
            <w:hyperlink r:id="rId15" w:history="1">
              <w:r w:rsidRPr="00805350">
                <w:t>– ceojscl@mpurban.gov.in</w:t>
              </w:r>
            </w:hyperlink>
            <w:r w:rsidRPr="00805350">
              <w:t>,ictpmu@jscljabalpur.org</w:t>
            </w:r>
          </w:p>
        </w:tc>
      </w:tr>
    </w:tbl>
    <w:p w14:paraId="003ED155" w14:textId="77777777" w:rsidR="004B060C" w:rsidRPr="00805350" w:rsidRDefault="004B060C" w:rsidP="004B060C"/>
    <w:p w14:paraId="214C6C93" w14:textId="62894BA0" w:rsidR="004B060C" w:rsidRPr="00805350" w:rsidRDefault="004B060C" w:rsidP="00BA3769">
      <w:pPr>
        <w:spacing w:after="200" w:line="276" w:lineRule="auto"/>
        <w:rPr>
          <w:rFonts w:eastAsiaTheme="majorEastAsia"/>
          <w:b/>
          <w:bCs/>
          <w:kern w:val="32"/>
          <w:sz w:val="32"/>
          <w:szCs w:val="32"/>
        </w:rPr>
      </w:pPr>
      <w:r w:rsidRPr="00805350">
        <w:rPr>
          <w:szCs w:val="20"/>
        </w:rPr>
        <w:br w:type="page"/>
      </w:r>
    </w:p>
    <w:p w14:paraId="6BF2F9DE" w14:textId="79E9F52D" w:rsidR="00BA3769" w:rsidRPr="00805350" w:rsidRDefault="00BA3769" w:rsidP="00BA3769">
      <w:pPr>
        <w:spacing w:after="200" w:line="276" w:lineRule="auto"/>
        <w:rPr>
          <w:rFonts w:eastAsiaTheme="majorEastAsia"/>
          <w:b/>
          <w:bCs/>
          <w:kern w:val="32"/>
          <w:sz w:val="32"/>
          <w:szCs w:val="32"/>
        </w:rPr>
      </w:pPr>
    </w:p>
    <w:p w14:paraId="20F6DF56" w14:textId="715F68AA" w:rsidR="00B447FF" w:rsidRPr="00805350" w:rsidRDefault="00D133AA" w:rsidP="00B447FF">
      <w:pPr>
        <w:pStyle w:val="Heading1"/>
        <w:rPr>
          <w:rFonts w:ascii="Times New Roman" w:hAnsi="Times New Roman"/>
        </w:rPr>
      </w:pPr>
      <w:bookmarkStart w:id="6" w:name="_Toc12539444"/>
      <w:r w:rsidRPr="00805350">
        <w:rPr>
          <w:rFonts w:ascii="Times New Roman" w:hAnsi="Times New Roman"/>
        </w:rPr>
        <w:t xml:space="preserve">Section </w:t>
      </w:r>
      <w:r w:rsidR="001B6508" w:rsidRPr="00805350">
        <w:rPr>
          <w:rFonts w:ascii="Times New Roman" w:hAnsi="Times New Roman"/>
        </w:rPr>
        <w:t xml:space="preserve">I - </w:t>
      </w:r>
      <w:r w:rsidR="00B447FF" w:rsidRPr="00805350">
        <w:rPr>
          <w:rFonts w:ascii="Times New Roman" w:hAnsi="Times New Roman"/>
        </w:rPr>
        <w:t>Invitation for Bid</w:t>
      </w:r>
      <w:bookmarkEnd w:id="6"/>
    </w:p>
    <w:p w14:paraId="39E2B4B1" w14:textId="4B4ADEB9" w:rsidR="00B447FF" w:rsidRPr="00805350" w:rsidRDefault="00B447FF" w:rsidP="00B447FF">
      <w:pPr>
        <w:pStyle w:val="Heading2"/>
        <w:rPr>
          <w:rFonts w:ascii="Times New Roman" w:hAnsi="Times New Roman"/>
        </w:rPr>
      </w:pPr>
      <w:bookmarkStart w:id="7" w:name="_Toc12539445"/>
      <w:r w:rsidRPr="00805350">
        <w:rPr>
          <w:rFonts w:ascii="Times New Roman" w:hAnsi="Times New Roman"/>
        </w:rPr>
        <w:t>Project Background</w:t>
      </w:r>
      <w:bookmarkEnd w:id="7"/>
    </w:p>
    <w:p w14:paraId="75AAC530" w14:textId="7D7DD20E" w:rsidR="00B56E5F" w:rsidRPr="00805350" w:rsidRDefault="00B56E5F" w:rsidP="00DC1A2D">
      <w:pPr>
        <w:jc w:val="both"/>
      </w:pPr>
      <w:r w:rsidRPr="00805350">
        <w:t xml:space="preserve">Under the Smart Cities Mission, the Government of India took the first step towards </w:t>
      </w:r>
      <w:r w:rsidR="0034581A" w:rsidRPr="00805350">
        <w:t>realizing</w:t>
      </w:r>
      <w:r w:rsidRPr="00805350">
        <w:t xml:space="preserve"> its vision of building 100 smart cities in the country. </w:t>
      </w:r>
    </w:p>
    <w:p w14:paraId="008F190B" w14:textId="77777777" w:rsidR="00DC1A2D" w:rsidRPr="00805350" w:rsidRDefault="00DC1A2D" w:rsidP="00DC1A2D">
      <w:pPr>
        <w:jc w:val="both"/>
      </w:pPr>
    </w:p>
    <w:p w14:paraId="401F58E6" w14:textId="39A40B88" w:rsidR="00DC1A2D" w:rsidRPr="00805350" w:rsidRDefault="00DC1A2D" w:rsidP="00DC1A2D">
      <w:pPr>
        <w:jc w:val="both"/>
      </w:pPr>
      <w:r w:rsidRPr="00805350">
        <w:t>Government of Madhya Pradesh has embarked on an ambitious journey of developing various cities of the state as Smart Cities. This initiative includes 07 cities</w:t>
      </w:r>
      <w:r w:rsidR="0034581A" w:rsidRPr="00805350">
        <w:t xml:space="preserve"> in MP</w:t>
      </w:r>
      <w:r w:rsidRPr="00805350">
        <w:t xml:space="preserve"> identified as part of the Smart City</w:t>
      </w:r>
      <w:r w:rsidR="0034581A" w:rsidRPr="00805350">
        <w:t xml:space="preserve"> Mission of Government of India. </w:t>
      </w:r>
      <w:r w:rsidR="00D148AE" w:rsidRPr="00805350">
        <w:t xml:space="preserve">This RFP pertains to selection of agency for implementation of Smart school Projects in the Municipal/Government Schools </w:t>
      </w:r>
      <w:r w:rsidR="003E5897" w:rsidRPr="00805350">
        <w:t xml:space="preserve">of </w:t>
      </w:r>
      <w:r w:rsidR="00206B8F" w:rsidRPr="00805350">
        <w:t>Jabalpur</w:t>
      </w:r>
      <w:r w:rsidRPr="00805350">
        <w:t>.</w:t>
      </w:r>
    </w:p>
    <w:p w14:paraId="2CFD5835" w14:textId="4661399F" w:rsidR="00206B8F" w:rsidRPr="00805350" w:rsidRDefault="00C46A5E" w:rsidP="00205EF5">
      <w:pPr>
        <w:jc w:val="both"/>
      </w:pPr>
      <w:r w:rsidRPr="00805350">
        <w:t>Already the 20 Classroom have been implemented as Smart Classrooms with a centralized Studio in 05 municipal corporation schools in Phase –</w:t>
      </w:r>
      <w:proofErr w:type="gramStart"/>
      <w:r w:rsidRPr="00805350">
        <w:t>I .</w:t>
      </w:r>
      <w:proofErr w:type="gramEnd"/>
      <w:r w:rsidRPr="00805350">
        <w:t xml:space="preserve"> That is going to be extended for another 200 classrooms in the government school of Madhya Pradesh with highly equipped solution including effective digital content.</w:t>
      </w:r>
      <w:r w:rsidR="00206B8F" w:rsidRPr="00805350">
        <w:t xml:space="preserve"> </w:t>
      </w:r>
    </w:p>
    <w:p w14:paraId="4DA91180" w14:textId="77777777" w:rsidR="00CA65D0" w:rsidRPr="00805350" w:rsidRDefault="00CA65D0" w:rsidP="00B447FF">
      <w:pPr>
        <w:jc w:val="both"/>
      </w:pPr>
    </w:p>
    <w:p w14:paraId="6A1138A2" w14:textId="334C9461" w:rsidR="00CA65D0" w:rsidRPr="00805350" w:rsidRDefault="00603DD1" w:rsidP="00B447FF">
      <w:pPr>
        <w:jc w:val="both"/>
      </w:pPr>
      <w:r w:rsidRPr="00805350">
        <w:t>This RFP aims at</w:t>
      </w:r>
      <w:r w:rsidR="005E3B41" w:rsidRPr="00805350">
        <w:t xml:space="preserve"> </w:t>
      </w:r>
      <w:r w:rsidR="00B63B26" w:rsidRPr="00805350">
        <w:rPr>
          <w:b/>
        </w:rPr>
        <w:t>S</w:t>
      </w:r>
      <w:r w:rsidR="005E3B41" w:rsidRPr="00805350">
        <w:rPr>
          <w:b/>
        </w:rPr>
        <w:t xml:space="preserve">etting up and </w:t>
      </w:r>
      <w:r w:rsidR="00B63B26" w:rsidRPr="00805350">
        <w:rPr>
          <w:b/>
        </w:rPr>
        <w:t>commissioning</w:t>
      </w:r>
      <w:r w:rsidR="005E3B41" w:rsidRPr="00805350">
        <w:rPr>
          <w:b/>
        </w:rPr>
        <w:t xml:space="preserve"> of Smart School equipped with Learning Management System, Smart </w:t>
      </w:r>
      <w:r w:rsidR="00DC1A2D" w:rsidRPr="00805350">
        <w:rPr>
          <w:b/>
        </w:rPr>
        <w:t>Classrooms</w:t>
      </w:r>
      <w:r w:rsidR="00FB022F" w:rsidRPr="00805350">
        <w:rPr>
          <w:b/>
        </w:rPr>
        <w:t xml:space="preserve"> and </w:t>
      </w:r>
      <w:r w:rsidR="00DC1A2D" w:rsidRPr="00805350">
        <w:rPr>
          <w:b/>
        </w:rPr>
        <w:t xml:space="preserve">Central </w:t>
      </w:r>
      <w:r w:rsidR="00B5785D" w:rsidRPr="00805350">
        <w:rPr>
          <w:b/>
        </w:rPr>
        <w:t>Studio in</w:t>
      </w:r>
      <w:r w:rsidR="00DC1A2D" w:rsidRPr="00805350">
        <w:rPr>
          <w:b/>
        </w:rPr>
        <w:t xml:space="preserve"> the</w:t>
      </w:r>
      <w:r w:rsidR="005E3B41" w:rsidRPr="00805350">
        <w:rPr>
          <w:b/>
        </w:rPr>
        <w:t xml:space="preserve"> identified </w:t>
      </w:r>
      <w:r w:rsidR="002761BA" w:rsidRPr="00805350">
        <w:rPr>
          <w:b/>
        </w:rPr>
        <w:t>09</w:t>
      </w:r>
      <w:r w:rsidR="001C2B8A" w:rsidRPr="00805350">
        <w:rPr>
          <w:b/>
        </w:rPr>
        <w:t xml:space="preserve"> </w:t>
      </w:r>
      <w:r w:rsidR="005E3B41" w:rsidRPr="00805350">
        <w:rPr>
          <w:b/>
        </w:rPr>
        <w:t>School</w:t>
      </w:r>
      <w:r w:rsidR="00DC1A2D" w:rsidRPr="00805350">
        <w:rPr>
          <w:b/>
        </w:rPr>
        <w:t xml:space="preserve">s </w:t>
      </w:r>
      <w:r w:rsidR="00206B8F" w:rsidRPr="00805350">
        <w:rPr>
          <w:b/>
        </w:rPr>
        <w:t>In Jabalpur</w:t>
      </w:r>
      <w:r w:rsidR="005E3B41" w:rsidRPr="00805350">
        <w:rPr>
          <w:b/>
        </w:rPr>
        <w:t>.</w:t>
      </w:r>
      <w:r w:rsidR="005E3B41" w:rsidRPr="00805350">
        <w:t xml:space="preserve"> </w:t>
      </w:r>
    </w:p>
    <w:p w14:paraId="76020738" w14:textId="77777777" w:rsidR="00716621" w:rsidRPr="00805350" w:rsidRDefault="00716621" w:rsidP="00716621">
      <w:pPr>
        <w:jc w:val="both"/>
      </w:pPr>
    </w:p>
    <w:p w14:paraId="46DBDFF6" w14:textId="77777777" w:rsidR="005E3B41" w:rsidRPr="00805350" w:rsidRDefault="005E3B41" w:rsidP="00B447FF">
      <w:pPr>
        <w:jc w:val="both"/>
      </w:pPr>
    </w:p>
    <w:p w14:paraId="455413C0" w14:textId="6A6C62CC" w:rsidR="0043571D" w:rsidRPr="00805350" w:rsidRDefault="00772805" w:rsidP="00A21CA4">
      <w:pPr>
        <w:jc w:val="both"/>
        <w:rPr>
          <w:rFonts w:eastAsiaTheme="minorHAnsi"/>
          <w:bCs/>
        </w:rPr>
      </w:pPr>
      <w:r w:rsidRPr="00805350">
        <w:rPr>
          <w:bCs/>
        </w:rPr>
        <w:t xml:space="preserve">JSCL </w:t>
      </w:r>
      <w:r w:rsidRPr="00805350">
        <w:rPr>
          <w:rFonts w:eastAsiaTheme="minorHAnsi"/>
          <w:bCs/>
        </w:rPr>
        <w:t>invites</w:t>
      </w:r>
      <w:r w:rsidR="00B447FF" w:rsidRPr="00805350">
        <w:rPr>
          <w:rFonts w:eastAsiaTheme="minorHAnsi"/>
          <w:bCs/>
        </w:rPr>
        <w:t xml:space="preserve"> e-tender for Technical and Financial bid proposal from eligible Bidders for setting up </w:t>
      </w:r>
      <w:r w:rsidR="00F0045A" w:rsidRPr="00805350">
        <w:rPr>
          <w:rFonts w:eastAsiaTheme="minorHAnsi"/>
          <w:bCs/>
        </w:rPr>
        <w:t>of Smart</w:t>
      </w:r>
      <w:r w:rsidR="00B447FF" w:rsidRPr="00805350">
        <w:rPr>
          <w:rFonts w:eastAsiaTheme="minorHAnsi"/>
          <w:bCs/>
        </w:rPr>
        <w:t xml:space="preserve"> School </w:t>
      </w:r>
      <w:r w:rsidR="0043571D" w:rsidRPr="00805350">
        <w:rPr>
          <w:rFonts w:eastAsiaTheme="minorHAnsi"/>
          <w:bCs/>
        </w:rPr>
        <w:t>with the following scope:-</w:t>
      </w:r>
    </w:p>
    <w:p w14:paraId="57198524" w14:textId="77777777" w:rsidR="0043571D" w:rsidRPr="00805350" w:rsidRDefault="0043571D" w:rsidP="00A21CA4">
      <w:pPr>
        <w:jc w:val="both"/>
        <w:rPr>
          <w:rFonts w:eastAsiaTheme="minorHAnsi"/>
          <w:bCs/>
        </w:rPr>
      </w:pPr>
    </w:p>
    <w:p w14:paraId="14176B91" w14:textId="31528DF9" w:rsidR="00A179A0" w:rsidRPr="00805350" w:rsidRDefault="00F0045A" w:rsidP="00A179A0">
      <w:pPr>
        <w:pStyle w:val="ListParagraph"/>
        <w:numPr>
          <w:ilvl w:val="0"/>
          <w:numId w:val="223"/>
        </w:numPr>
        <w:jc w:val="both"/>
        <w:rPr>
          <w:rFonts w:eastAsiaTheme="minorHAnsi"/>
          <w:bCs/>
        </w:rPr>
      </w:pPr>
      <w:r w:rsidRPr="00805350">
        <w:rPr>
          <w:rFonts w:eastAsiaTheme="minorHAnsi"/>
          <w:bCs/>
        </w:rPr>
        <w:t xml:space="preserve">Setting up of </w:t>
      </w:r>
      <w:r w:rsidR="00F309AD" w:rsidRPr="00805350">
        <w:rPr>
          <w:rFonts w:eastAsiaTheme="minorHAnsi"/>
          <w:bCs/>
        </w:rPr>
        <w:t xml:space="preserve">75 Digital Classrooms, </w:t>
      </w:r>
      <w:r w:rsidR="00593658" w:rsidRPr="00805350">
        <w:rPr>
          <w:rFonts w:eastAsiaTheme="minorHAnsi"/>
          <w:bCs/>
        </w:rPr>
        <w:t>0</w:t>
      </w:r>
      <w:r w:rsidR="00805350">
        <w:rPr>
          <w:rFonts w:eastAsiaTheme="minorHAnsi"/>
          <w:bCs/>
        </w:rPr>
        <w:t>4</w:t>
      </w:r>
      <w:r w:rsidR="00F309AD" w:rsidRPr="00805350">
        <w:rPr>
          <w:rFonts w:eastAsiaTheme="minorHAnsi"/>
          <w:bCs/>
        </w:rPr>
        <w:t xml:space="preserve"> Digital IT L</w:t>
      </w:r>
      <w:r w:rsidR="00593658" w:rsidRPr="00805350">
        <w:rPr>
          <w:rFonts w:eastAsiaTheme="minorHAnsi"/>
          <w:bCs/>
        </w:rPr>
        <w:t xml:space="preserve">abs, </w:t>
      </w:r>
      <w:r w:rsidR="00F60423" w:rsidRPr="00805350">
        <w:rPr>
          <w:rFonts w:eastAsiaTheme="minorHAnsi"/>
          <w:bCs/>
        </w:rPr>
        <w:t>09</w:t>
      </w:r>
      <w:r w:rsidR="00F309AD" w:rsidRPr="00805350">
        <w:rPr>
          <w:rFonts w:eastAsiaTheme="minorHAnsi"/>
          <w:bCs/>
        </w:rPr>
        <w:t xml:space="preserve"> Science Labs and </w:t>
      </w:r>
      <w:r w:rsidR="00593658" w:rsidRPr="00805350">
        <w:rPr>
          <w:rFonts w:eastAsiaTheme="minorHAnsi"/>
          <w:bCs/>
        </w:rPr>
        <w:t>09 Digital</w:t>
      </w:r>
      <w:r w:rsidR="00772805" w:rsidRPr="00805350">
        <w:rPr>
          <w:rFonts w:eastAsiaTheme="minorHAnsi"/>
          <w:bCs/>
        </w:rPr>
        <w:t xml:space="preserve"> Library</w:t>
      </w:r>
      <w:r w:rsidR="00A179A0" w:rsidRPr="00805350">
        <w:rPr>
          <w:rFonts w:eastAsiaTheme="minorHAnsi"/>
          <w:bCs/>
        </w:rPr>
        <w:t xml:space="preserve"> cum Assessment Lab in </w:t>
      </w:r>
      <w:r w:rsidR="00F60423" w:rsidRPr="00805350">
        <w:rPr>
          <w:rFonts w:eastAsiaTheme="minorHAnsi"/>
          <w:bCs/>
        </w:rPr>
        <w:t xml:space="preserve">09 </w:t>
      </w:r>
      <w:r w:rsidR="00A179A0" w:rsidRPr="00805350">
        <w:rPr>
          <w:rFonts w:eastAsiaTheme="minorHAnsi"/>
          <w:bCs/>
        </w:rPr>
        <w:t xml:space="preserve">Municipal/Government Schools of </w:t>
      </w:r>
      <w:r w:rsidR="00206B8F" w:rsidRPr="00805350">
        <w:rPr>
          <w:rFonts w:eastAsiaTheme="minorHAnsi"/>
          <w:bCs/>
        </w:rPr>
        <w:t>Jabalpur</w:t>
      </w:r>
      <w:r w:rsidR="00A179A0" w:rsidRPr="00805350">
        <w:rPr>
          <w:rFonts w:eastAsiaTheme="minorHAnsi"/>
          <w:bCs/>
        </w:rPr>
        <w:t>.</w:t>
      </w:r>
    </w:p>
    <w:p w14:paraId="2166B920" w14:textId="27EA4024" w:rsidR="00A179A0" w:rsidRPr="00805350" w:rsidRDefault="00A179A0" w:rsidP="00A179A0">
      <w:pPr>
        <w:pStyle w:val="ListParagraph"/>
        <w:numPr>
          <w:ilvl w:val="0"/>
          <w:numId w:val="223"/>
        </w:numPr>
        <w:jc w:val="both"/>
        <w:rPr>
          <w:rFonts w:eastAsiaTheme="minorHAnsi"/>
          <w:bCs/>
        </w:rPr>
      </w:pPr>
      <w:r w:rsidRPr="00805350">
        <w:rPr>
          <w:rFonts w:eastAsiaTheme="minorHAnsi"/>
          <w:bCs/>
        </w:rPr>
        <w:t xml:space="preserve">Setting </w:t>
      </w:r>
      <w:r w:rsidR="00593658" w:rsidRPr="00805350">
        <w:rPr>
          <w:rFonts w:eastAsiaTheme="minorHAnsi"/>
          <w:bCs/>
        </w:rPr>
        <w:t>up</w:t>
      </w:r>
      <w:r w:rsidRPr="00805350">
        <w:rPr>
          <w:rFonts w:eastAsiaTheme="minorHAnsi"/>
          <w:bCs/>
        </w:rPr>
        <w:t xml:space="preserve"> of One Central Studio in </w:t>
      </w:r>
      <w:r w:rsidR="00206B8F" w:rsidRPr="00805350">
        <w:rPr>
          <w:rFonts w:eastAsiaTheme="minorHAnsi"/>
          <w:bCs/>
        </w:rPr>
        <w:t>Jabalpur</w:t>
      </w:r>
      <w:r w:rsidR="00F0045A" w:rsidRPr="00805350">
        <w:rPr>
          <w:rFonts w:eastAsiaTheme="minorHAnsi"/>
          <w:bCs/>
        </w:rPr>
        <w:t xml:space="preserve"> with integration of existing Studio available in the City. Bidder also have to integrate the same with Central studio available under Bhopal Smart City Development Corporation if required.</w:t>
      </w:r>
    </w:p>
    <w:p w14:paraId="4ACE7226" w14:textId="0B07E94F" w:rsidR="008F3A04" w:rsidRPr="00805350" w:rsidRDefault="008F3A04" w:rsidP="00B447FF">
      <w:pPr>
        <w:autoSpaceDE w:val="0"/>
        <w:autoSpaceDN w:val="0"/>
        <w:adjustRightInd w:val="0"/>
        <w:jc w:val="both"/>
        <w:rPr>
          <w:bCs/>
        </w:rPr>
      </w:pPr>
    </w:p>
    <w:p w14:paraId="6CFDFF75" w14:textId="77777777" w:rsidR="00714091" w:rsidRPr="00805350" w:rsidRDefault="00714091" w:rsidP="00B447FF">
      <w:pPr>
        <w:autoSpaceDE w:val="0"/>
        <w:autoSpaceDN w:val="0"/>
        <w:adjustRightInd w:val="0"/>
        <w:jc w:val="both"/>
        <w:rPr>
          <w:bCs/>
        </w:rPr>
      </w:pPr>
    </w:p>
    <w:p w14:paraId="24CD0C19" w14:textId="5DBB125D" w:rsidR="00B447FF" w:rsidRPr="00805350" w:rsidRDefault="00B447FF" w:rsidP="00B447FF">
      <w:pPr>
        <w:autoSpaceDE w:val="0"/>
        <w:autoSpaceDN w:val="0"/>
        <w:adjustRightInd w:val="0"/>
        <w:jc w:val="both"/>
      </w:pPr>
      <w:r w:rsidRPr="00805350">
        <w:rPr>
          <w:b/>
          <w:bCs/>
          <w:i/>
        </w:rPr>
        <w:t>Note</w:t>
      </w:r>
      <w:r w:rsidR="00E85E50" w:rsidRPr="00805350">
        <w:rPr>
          <w:b/>
          <w:bCs/>
          <w:i/>
        </w:rPr>
        <w:t>: -</w:t>
      </w:r>
      <w:r w:rsidRPr="00805350">
        <w:rPr>
          <w:b/>
          <w:bCs/>
          <w:i/>
        </w:rPr>
        <w:t xml:space="preserve"> </w:t>
      </w:r>
      <w:r w:rsidRPr="00805350">
        <w:rPr>
          <w:bCs/>
        </w:rPr>
        <w:t xml:space="preserve">Bidders may note that Bids are to be submitted as per the instructions laid out in </w:t>
      </w:r>
      <w:r w:rsidR="002E02A7" w:rsidRPr="00805350">
        <w:rPr>
          <w:b/>
          <w:bCs/>
        </w:rPr>
        <w:t xml:space="preserve">Section </w:t>
      </w:r>
      <w:r w:rsidR="00A82C16" w:rsidRPr="00805350">
        <w:rPr>
          <w:b/>
          <w:bCs/>
        </w:rPr>
        <w:fldChar w:fldCharType="begin"/>
      </w:r>
      <w:r w:rsidR="00A82C16" w:rsidRPr="00805350">
        <w:rPr>
          <w:b/>
          <w:bCs/>
        </w:rPr>
        <w:instrText xml:space="preserve"> REF _Ref520110670 \r \h </w:instrText>
      </w:r>
      <w:r w:rsidR="000376AD" w:rsidRPr="00805350">
        <w:rPr>
          <w:b/>
          <w:bCs/>
        </w:rPr>
        <w:instrText xml:space="preserve"> \* MERGEFORMAT </w:instrText>
      </w:r>
      <w:r w:rsidR="00A82C16" w:rsidRPr="00805350">
        <w:rPr>
          <w:b/>
          <w:bCs/>
        </w:rPr>
      </w:r>
      <w:r w:rsidR="00A82C16" w:rsidRPr="00805350">
        <w:rPr>
          <w:b/>
          <w:bCs/>
        </w:rPr>
        <w:fldChar w:fldCharType="separate"/>
      </w:r>
      <w:r w:rsidR="004B26A5" w:rsidRPr="00805350">
        <w:rPr>
          <w:b/>
          <w:bCs/>
        </w:rPr>
        <w:t>2</w:t>
      </w:r>
      <w:r w:rsidR="00A82C16" w:rsidRPr="00805350">
        <w:rPr>
          <w:b/>
          <w:bCs/>
        </w:rPr>
        <w:fldChar w:fldCharType="end"/>
      </w:r>
      <w:r w:rsidR="00A82C16" w:rsidRPr="00805350">
        <w:rPr>
          <w:b/>
          <w:bCs/>
        </w:rPr>
        <w:t xml:space="preserve"> </w:t>
      </w:r>
      <w:r w:rsidRPr="00805350">
        <w:rPr>
          <w:bCs/>
        </w:rPr>
        <w:t xml:space="preserve">of the tender document. The selection of successful bidder would be in </w:t>
      </w:r>
      <w:r w:rsidR="00D0686D" w:rsidRPr="00805350">
        <w:rPr>
          <w:bCs/>
        </w:rPr>
        <w:t>three</w:t>
      </w:r>
      <w:r w:rsidRPr="00805350">
        <w:rPr>
          <w:bCs/>
        </w:rPr>
        <w:t xml:space="preserve"> steps: </w:t>
      </w:r>
      <w:r w:rsidR="00D0686D" w:rsidRPr="00805350">
        <w:rPr>
          <w:bCs/>
        </w:rPr>
        <w:t>Pre-</w:t>
      </w:r>
      <w:r w:rsidR="00A854F2" w:rsidRPr="00805350">
        <w:rPr>
          <w:bCs/>
        </w:rPr>
        <w:t>Qualification,</w:t>
      </w:r>
      <w:r w:rsidR="00D0686D" w:rsidRPr="00805350">
        <w:rPr>
          <w:bCs/>
        </w:rPr>
        <w:t xml:space="preserve"> </w:t>
      </w:r>
      <w:r w:rsidRPr="00805350">
        <w:t>Technical Bid and Financial Bid</w:t>
      </w:r>
      <w:r w:rsidR="004B060C" w:rsidRPr="00805350">
        <w:t>.</w:t>
      </w:r>
    </w:p>
    <w:p w14:paraId="6CBC61B5" w14:textId="1E11CEA7" w:rsidR="00F0045A" w:rsidRPr="00805350" w:rsidRDefault="00F0045A" w:rsidP="00B447FF">
      <w:pPr>
        <w:autoSpaceDE w:val="0"/>
        <w:autoSpaceDN w:val="0"/>
        <w:adjustRightInd w:val="0"/>
        <w:jc w:val="both"/>
      </w:pPr>
    </w:p>
    <w:p w14:paraId="2C319A1C" w14:textId="0DFAE077" w:rsidR="00F0045A" w:rsidRPr="00805350" w:rsidRDefault="00F0045A" w:rsidP="00B447FF">
      <w:pPr>
        <w:autoSpaceDE w:val="0"/>
        <w:autoSpaceDN w:val="0"/>
        <w:adjustRightInd w:val="0"/>
        <w:jc w:val="both"/>
      </w:pPr>
    </w:p>
    <w:p w14:paraId="6C81EEEC" w14:textId="0D01634C" w:rsidR="00F0045A" w:rsidRPr="00805350" w:rsidRDefault="00F0045A" w:rsidP="00B447FF">
      <w:pPr>
        <w:autoSpaceDE w:val="0"/>
        <w:autoSpaceDN w:val="0"/>
        <w:adjustRightInd w:val="0"/>
        <w:jc w:val="both"/>
      </w:pPr>
    </w:p>
    <w:p w14:paraId="094B107D" w14:textId="3869ED58" w:rsidR="00205EF5" w:rsidRPr="00805350" w:rsidRDefault="00205EF5" w:rsidP="00B447FF">
      <w:pPr>
        <w:autoSpaceDE w:val="0"/>
        <w:autoSpaceDN w:val="0"/>
        <w:adjustRightInd w:val="0"/>
        <w:jc w:val="both"/>
      </w:pPr>
    </w:p>
    <w:p w14:paraId="52C32BCC" w14:textId="4CBDAD73" w:rsidR="00205EF5" w:rsidRPr="00805350" w:rsidRDefault="00205EF5" w:rsidP="00B447FF">
      <w:pPr>
        <w:autoSpaceDE w:val="0"/>
        <w:autoSpaceDN w:val="0"/>
        <w:adjustRightInd w:val="0"/>
        <w:jc w:val="both"/>
      </w:pPr>
    </w:p>
    <w:p w14:paraId="23B3FE34" w14:textId="20F9C988" w:rsidR="00205EF5" w:rsidRPr="00805350" w:rsidRDefault="00205EF5" w:rsidP="00B447FF">
      <w:pPr>
        <w:autoSpaceDE w:val="0"/>
        <w:autoSpaceDN w:val="0"/>
        <w:adjustRightInd w:val="0"/>
        <w:jc w:val="both"/>
      </w:pPr>
    </w:p>
    <w:p w14:paraId="29B51E9B" w14:textId="77777777" w:rsidR="00205EF5" w:rsidRPr="00805350" w:rsidRDefault="00205EF5" w:rsidP="00B447FF">
      <w:pPr>
        <w:autoSpaceDE w:val="0"/>
        <w:autoSpaceDN w:val="0"/>
        <w:adjustRightInd w:val="0"/>
        <w:jc w:val="both"/>
      </w:pPr>
    </w:p>
    <w:p w14:paraId="0851CBBF" w14:textId="77777777" w:rsidR="00E429F1" w:rsidRPr="00805350" w:rsidRDefault="00E429F1" w:rsidP="00B447FF">
      <w:pPr>
        <w:autoSpaceDE w:val="0"/>
        <w:autoSpaceDN w:val="0"/>
        <w:adjustRightInd w:val="0"/>
        <w:jc w:val="both"/>
        <w:rPr>
          <w:bCs/>
        </w:rPr>
      </w:pPr>
    </w:p>
    <w:p w14:paraId="6955E8DB" w14:textId="232A6FF4" w:rsidR="00B447FF" w:rsidRPr="00805350" w:rsidRDefault="00B447FF" w:rsidP="00B447FF">
      <w:pPr>
        <w:pStyle w:val="Heading2"/>
        <w:rPr>
          <w:rFonts w:ascii="Times New Roman" w:hAnsi="Times New Roman"/>
        </w:rPr>
      </w:pPr>
      <w:bookmarkStart w:id="8" w:name="_Toc460501358"/>
      <w:bookmarkStart w:id="9" w:name="_Toc12539446"/>
      <w:r w:rsidRPr="00805350">
        <w:rPr>
          <w:rFonts w:ascii="Times New Roman" w:hAnsi="Times New Roman"/>
        </w:rPr>
        <w:t>Project Objective</w:t>
      </w:r>
      <w:bookmarkEnd w:id="8"/>
      <w:bookmarkEnd w:id="9"/>
    </w:p>
    <w:p w14:paraId="65D90989" w14:textId="77777777" w:rsidR="007B6C93" w:rsidRPr="00805350" w:rsidRDefault="007B6C93" w:rsidP="007B6C93">
      <w:pPr>
        <w:rPr>
          <w:lang w:eastAsia="en-GB"/>
        </w:rPr>
      </w:pPr>
      <w:bookmarkStart w:id="10" w:name="_Toc460501359"/>
      <w:r w:rsidRPr="00805350">
        <w:rPr>
          <w:lang w:eastAsia="en-GB"/>
        </w:rPr>
        <w:lastRenderedPageBreak/>
        <w:t>The key objectives of the project are:</w:t>
      </w:r>
    </w:p>
    <w:p w14:paraId="524FBE6F" w14:textId="77777777" w:rsidR="007B6C93" w:rsidRPr="00805350" w:rsidRDefault="007B6C93" w:rsidP="007B6C93">
      <w:pPr>
        <w:rPr>
          <w:lang w:eastAsia="en-GB"/>
        </w:rPr>
      </w:pPr>
    </w:p>
    <w:p w14:paraId="58499738" w14:textId="77777777" w:rsidR="007B6C93" w:rsidRPr="00805350" w:rsidRDefault="007B6C93" w:rsidP="002556CD">
      <w:pPr>
        <w:pStyle w:val="ListParagraph"/>
        <w:numPr>
          <w:ilvl w:val="0"/>
          <w:numId w:val="169"/>
        </w:numPr>
        <w:rPr>
          <w:lang w:eastAsia="en-GB"/>
        </w:rPr>
      </w:pPr>
      <w:r w:rsidRPr="00805350">
        <w:rPr>
          <w:lang w:eastAsia="en-GB"/>
        </w:rPr>
        <w:t>To increase knowledge assimilation and retention amongst school children of Municipal/Government Schools</w:t>
      </w:r>
    </w:p>
    <w:p w14:paraId="1A3B1297" w14:textId="77777777" w:rsidR="007B6C93" w:rsidRPr="00805350" w:rsidRDefault="007B6C93" w:rsidP="002556CD">
      <w:pPr>
        <w:pStyle w:val="ListParagraph"/>
        <w:numPr>
          <w:ilvl w:val="0"/>
          <w:numId w:val="169"/>
        </w:numPr>
        <w:rPr>
          <w:lang w:eastAsia="en-GB"/>
        </w:rPr>
      </w:pPr>
      <w:r w:rsidRPr="00805350">
        <w:rPr>
          <w:lang w:eastAsia="en-GB"/>
        </w:rPr>
        <w:t>Harness the use of technology for improving the overall reach and quality of education in Municipal school, where this is a significant dearth of skilled teachers.</w:t>
      </w:r>
    </w:p>
    <w:p w14:paraId="6744FD20" w14:textId="77777777" w:rsidR="007B6C93" w:rsidRPr="00805350" w:rsidRDefault="007B6C93" w:rsidP="002556CD">
      <w:pPr>
        <w:pStyle w:val="ListParagraph"/>
        <w:numPr>
          <w:ilvl w:val="0"/>
          <w:numId w:val="169"/>
        </w:numPr>
        <w:rPr>
          <w:lang w:eastAsia="en-GB"/>
        </w:rPr>
      </w:pPr>
      <w:r w:rsidRPr="00805350">
        <w:rPr>
          <w:lang w:eastAsia="en-GB"/>
        </w:rPr>
        <w:t>Smart User Friendly Solutions for students to learn in Hindi and in English medium.</w:t>
      </w:r>
    </w:p>
    <w:p w14:paraId="5CAF9F65" w14:textId="77777777" w:rsidR="007B6C93" w:rsidRPr="00805350" w:rsidRDefault="007B6C93" w:rsidP="002556CD">
      <w:pPr>
        <w:pStyle w:val="ListParagraph"/>
        <w:numPr>
          <w:ilvl w:val="0"/>
          <w:numId w:val="169"/>
        </w:numPr>
        <w:rPr>
          <w:lang w:eastAsia="en-GB"/>
        </w:rPr>
      </w:pPr>
      <w:r w:rsidRPr="00805350">
        <w:rPr>
          <w:lang w:eastAsia="en-GB"/>
        </w:rPr>
        <w:t xml:space="preserve">Enhanced proficiency in academic subjects </w:t>
      </w:r>
    </w:p>
    <w:p w14:paraId="5882DFAC" w14:textId="77777777" w:rsidR="007B6C93" w:rsidRPr="00805350" w:rsidRDefault="007B6C93" w:rsidP="002556CD">
      <w:pPr>
        <w:pStyle w:val="ListParagraph"/>
        <w:numPr>
          <w:ilvl w:val="0"/>
          <w:numId w:val="169"/>
        </w:numPr>
        <w:rPr>
          <w:lang w:eastAsia="en-GB"/>
        </w:rPr>
      </w:pPr>
      <w:r w:rsidRPr="00805350">
        <w:rPr>
          <w:lang w:eastAsia="en-GB"/>
        </w:rPr>
        <w:t>Career Assessment Program for Students to prepare and excel in the competitive exams</w:t>
      </w:r>
    </w:p>
    <w:p w14:paraId="2FCBBE99" w14:textId="77777777" w:rsidR="007B6C93" w:rsidRPr="00805350" w:rsidRDefault="007B6C93" w:rsidP="002556CD">
      <w:pPr>
        <w:pStyle w:val="ListParagraph"/>
        <w:numPr>
          <w:ilvl w:val="0"/>
          <w:numId w:val="169"/>
        </w:numPr>
        <w:rPr>
          <w:lang w:eastAsia="en-GB"/>
        </w:rPr>
      </w:pPr>
      <w:r w:rsidRPr="00805350">
        <w:rPr>
          <w:lang w:eastAsia="en-GB"/>
        </w:rPr>
        <w:t>Virtual Learning Environment for connecting the Subject Experts to Students.</w:t>
      </w:r>
    </w:p>
    <w:p w14:paraId="365BC9C0" w14:textId="77777777" w:rsidR="007B6C93" w:rsidRPr="00805350" w:rsidRDefault="007B6C93" w:rsidP="002556CD">
      <w:pPr>
        <w:pStyle w:val="ListParagraph"/>
        <w:numPr>
          <w:ilvl w:val="0"/>
          <w:numId w:val="169"/>
        </w:numPr>
        <w:rPr>
          <w:lang w:eastAsia="en-GB"/>
        </w:rPr>
      </w:pPr>
      <w:r w:rsidRPr="00805350">
        <w:rPr>
          <w:lang w:eastAsia="en-GB"/>
        </w:rPr>
        <w:t>To enhance learning by creating a non-stressful and interactive environment.</w:t>
      </w:r>
    </w:p>
    <w:p w14:paraId="7A57A03D" w14:textId="77777777" w:rsidR="007B6C93" w:rsidRPr="00805350" w:rsidRDefault="007B6C93" w:rsidP="002556CD">
      <w:pPr>
        <w:pStyle w:val="ListParagraph"/>
        <w:numPr>
          <w:ilvl w:val="0"/>
          <w:numId w:val="169"/>
        </w:numPr>
        <w:rPr>
          <w:lang w:eastAsia="en-GB"/>
        </w:rPr>
      </w:pPr>
      <w:r w:rsidRPr="00805350">
        <w:rPr>
          <w:lang w:eastAsia="en-GB"/>
        </w:rPr>
        <w:t>To provide better systems and solutions to the educationists</w:t>
      </w:r>
    </w:p>
    <w:p w14:paraId="1C4A89CD" w14:textId="0EAB4E08" w:rsidR="002956A1" w:rsidRPr="00805350" w:rsidRDefault="007B6C93" w:rsidP="002556CD">
      <w:pPr>
        <w:pStyle w:val="ListParagraph"/>
        <w:numPr>
          <w:ilvl w:val="0"/>
          <w:numId w:val="169"/>
        </w:numPr>
        <w:rPr>
          <w:lang w:eastAsia="en-GB"/>
        </w:rPr>
      </w:pPr>
      <w:r w:rsidRPr="00805350">
        <w:rPr>
          <w:lang w:eastAsia="en-GB"/>
        </w:rPr>
        <w:t>To provide new and innovative tools to teachers and enable them to provide quality education to students.</w:t>
      </w:r>
    </w:p>
    <w:p w14:paraId="7295464D" w14:textId="77777777" w:rsidR="00716621" w:rsidRPr="00805350" w:rsidRDefault="00716621" w:rsidP="00716621"/>
    <w:p w14:paraId="63B6E717" w14:textId="77777777" w:rsidR="00716621" w:rsidRPr="00805350" w:rsidRDefault="00716621" w:rsidP="002956A1">
      <w:pPr>
        <w:pStyle w:val="ListParagraph"/>
        <w:autoSpaceDE w:val="0"/>
        <w:autoSpaceDN w:val="0"/>
        <w:adjustRightInd w:val="0"/>
        <w:jc w:val="both"/>
        <w:rPr>
          <w:sz w:val="22"/>
          <w:szCs w:val="22"/>
        </w:rPr>
      </w:pPr>
    </w:p>
    <w:p w14:paraId="7ACC4594" w14:textId="2C0590A0" w:rsidR="00B447FF" w:rsidRPr="00805350" w:rsidRDefault="00B447FF" w:rsidP="00B447FF">
      <w:pPr>
        <w:pStyle w:val="Heading2"/>
        <w:rPr>
          <w:rFonts w:ascii="Times New Roman" w:hAnsi="Times New Roman"/>
        </w:rPr>
      </w:pPr>
      <w:bookmarkStart w:id="11" w:name="_Toc12539447"/>
      <w:r w:rsidRPr="00805350">
        <w:rPr>
          <w:rFonts w:ascii="Times New Roman" w:hAnsi="Times New Roman"/>
        </w:rPr>
        <w:t>Current Tender Objective</w:t>
      </w:r>
      <w:bookmarkEnd w:id="10"/>
      <w:bookmarkEnd w:id="11"/>
      <w:r w:rsidRPr="00805350">
        <w:rPr>
          <w:rFonts w:ascii="Times New Roman" w:hAnsi="Times New Roman"/>
        </w:rPr>
        <w:t xml:space="preserve"> </w:t>
      </w:r>
    </w:p>
    <w:p w14:paraId="5469DF34" w14:textId="77777777" w:rsidR="00275F60" w:rsidRPr="00805350" w:rsidRDefault="00275F60" w:rsidP="00FE6E38">
      <w:pPr>
        <w:rPr>
          <w:color w:val="000000"/>
          <w:lang w:val="en-IN"/>
        </w:rPr>
      </w:pPr>
    </w:p>
    <w:p w14:paraId="7CA49E83" w14:textId="77777777" w:rsidR="00275F60" w:rsidRPr="00805350" w:rsidRDefault="00275F60" w:rsidP="00FE6E38">
      <w:pPr>
        <w:rPr>
          <w:color w:val="000000"/>
          <w:lang w:val="en-IN"/>
        </w:rPr>
      </w:pPr>
    </w:p>
    <w:p w14:paraId="09963202" w14:textId="5059B96A" w:rsidR="00FE6E38" w:rsidRPr="00805350" w:rsidRDefault="005538AC" w:rsidP="00FE6E38">
      <w:pPr>
        <w:rPr>
          <w:color w:val="000000"/>
          <w:lang w:val="en-IN"/>
        </w:rPr>
      </w:pPr>
      <w:r w:rsidRPr="00805350">
        <w:rPr>
          <w:color w:val="000000"/>
          <w:lang w:val="en-IN"/>
        </w:rPr>
        <w:t xml:space="preserve">The </w:t>
      </w:r>
      <w:r w:rsidR="00915E8B" w:rsidRPr="00805350">
        <w:rPr>
          <w:color w:val="000000"/>
          <w:lang w:val="en-IN"/>
        </w:rPr>
        <w:t>Agency selected</w:t>
      </w:r>
      <w:r w:rsidRPr="00805350">
        <w:rPr>
          <w:color w:val="000000"/>
          <w:lang w:val="en-IN"/>
        </w:rPr>
        <w:t xml:space="preserve"> </w:t>
      </w:r>
      <w:r w:rsidR="00C6058B" w:rsidRPr="00805350">
        <w:rPr>
          <w:color w:val="000000"/>
          <w:lang w:val="en-IN"/>
        </w:rPr>
        <w:t>thr</w:t>
      </w:r>
      <w:r w:rsidRPr="00805350">
        <w:rPr>
          <w:color w:val="000000"/>
          <w:lang w:val="en-IN"/>
        </w:rPr>
        <w:t>ough this RFP Process shall undertake the following activities:-</w:t>
      </w:r>
    </w:p>
    <w:p w14:paraId="62093849" w14:textId="77777777" w:rsidR="00FE6E38" w:rsidRPr="00805350" w:rsidRDefault="00FE6E38" w:rsidP="00FE6E38">
      <w:pPr>
        <w:autoSpaceDE w:val="0"/>
        <w:autoSpaceDN w:val="0"/>
        <w:adjustRightInd w:val="0"/>
        <w:rPr>
          <w:lang w:eastAsia="en-GB"/>
        </w:rPr>
      </w:pPr>
    </w:p>
    <w:p w14:paraId="16C14641" w14:textId="77777777" w:rsidR="00FE6E38" w:rsidRPr="00805350" w:rsidRDefault="00FE6E38" w:rsidP="00FE6E38">
      <w:pPr>
        <w:autoSpaceDE w:val="0"/>
        <w:autoSpaceDN w:val="0"/>
        <w:adjustRightInd w:val="0"/>
        <w:rPr>
          <w:lang w:eastAsia="en-GB"/>
        </w:rPr>
      </w:pPr>
    </w:p>
    <w:p w14:paraId="0FB0D726" w14:textId="5651F2F4" w:rsidR="00FE6E38" w:rsidRPr="00805350" w:rsidRDefault="00FE6E38" w:rsidP="002556CD">
      <w:pPr>
        <w:widowControl/>
        <w:numPr>
          <w:ilvl w:val="0"/>
          <w:numId w:val="130"/>
        </w:numPr>
        <w:kinsoku/>
        <w:autoSpaceDE w:val="0"/>
        <w:autoSpaceDN w:val="0"/>
        <w:adjustRightInd w:val="0"/>
        <w:rPr>
          <w:b/>
          <w:lang w:eastAsia="en-GB"/>
        </w:rPr>
      </w:pPr>
      <w:r w:rsidRPr="00805350">
        <w:rPr>
          <w:b/>
          <w:lang w:eastAsia="en-GB"/>
        </w:rPr>
        <w:t xml:space="preserve">Supply, installation, commissioning &amp; functioning of Smart Classroom components and  other  IT INFRASTRUCTURE for </w:t>
      </w:r>
      <w:r w:rsidR="0052232C" w:rsidRPr="00805350">
        <w:rPr>
          <w:b/>
          <w:lang w:eastAsia="en-GB"/>
        </w:rPr>
        <w:t xml:space="preserve">the identified </w:t>
      </w:r>
      <w:r w:rsidRPr="00805350">
        <w:rPr>
          <w:b/>
          <w:lang w:eastAsia="en-GB"/>
        </w:rPr>
        <w:t xml:space="preserve">SMART SCHOOL </w:t>
      </w:r>
      <w:r w:rsidR="0052232C" w:rsidRPr="00805350">
        <w:rPr>
          <w:b/>
          <w:lang w:eastAsia="en-GB"/>
        </w:rPr>
        <w:t xml:space="preserve">in the </w:t>
      </w:r>
      <w:r w:rsidR="00F0045A" w:rsidRPr="00805350">
        <w:rPr>
          <w:b/>
          <w:lang w:eastAsia="en-GB"/>
        </w:rPr>
        <w:t>city</w:t>
      </w:r>
      <w:r w:rsidR="00C6058B" w:rsidRPr="00805350">
        <w:rPr>
          <w:b/>
          <w:lang w:eastAsia="en-GB"/>
        </w:rPr>
        <w:t xml:space="preserve"> </w:t>
      </w:r>
      <w:r w:rsidRPr="00805350">
        <w:rPr>
          <w:b/>
          <w:lang w:eastAsia="en-GB"/>
        </w:rPr>
        <w:t>(</w:t>
      </w:r>
      <w:r w:rsidR="00C6058B" w:rsidRPr="00805350">
        <w:rPr>
          <w:b/>
          <w:lang w:eastAsia="en-GB"/>
        </w:rPr>
        <w:t xml:space="preserve"> including </w:t>
      </w:r>
      <w:r w:rsidRPr="00805350">
        <w:rPr>
          <w:b/>
          <w:lang w:eastAsia="en-GB"/>
        </w:rPr>
        <w:t xml:space="preserve">CCTV Cameras, </w:t>
      </w:r>
      <w:r w:rsidR="00420F4C" w:rsidRPr="00805350">
        <w:rPr>
          <w:b/>
          <w:lang w:eastAsia="en-GB"/>
        </w:rPr>
        <w:t>Wi-Fi facility, Projectors/PC/Laptops/</w:t>
      </w:r>
      <w:r w:rsidRPr="00805350">
        <w:rPr>
          <w:b/>
          <w:lang w:eastAsia="en-GB"/>
        </w:rPr>
        <w:t xml:space="preserve">Interactive boards and other IT equipment in classrooms, </w:t>
      </w:r>
      <w:r w:rsidR="009C6E98" w:rsidRPr="00805350">
        <w:rPr>
          <w:b/>
          <w:lang w:eastAsia="en-GB"/>
        </w:rPr>
        <w:t xml:space="preserve">labs, </w:t>
      </w:r>
      <w:r w:rsidRPr="00805350">
        <w:rPr>
          <w:b/>
          <w:lang w:eastAsia="en-GB"/>
        </w:rPr>
        <w:t>library and school corridor</w:t>
      </w:r>
      <w:r w:rsidR="00C6058B" w:rsidRPr="00805350">
        <w:rPr>
          <w:b/>
          <w:lang w:eastAsia="en-GB"/>
        </w:rPr>
        <w:t xml:space="preserve"> as defined in various sections of this RFP</w:t>
      </w:r>
      <w:r w:rsidRPr="00805350">
        <w:rPr>
          <w:b/>
          <w:lang w:eastAsia="en-GB"/>
        </w:rPr>
        <w:t>).</w:t>
      </w:r>
    </w:p>
    <w:p w14:paraId="0E3A94BD" w14:textId="77777777" w:rsidR="00CE3B51" w:rsidRPr="00805350" w:rsidRDefault="00CE3B51" w:rsidP="00CE3B51">
      <w:pPr>
        <w:widowControl/>
        <w:kinsoku/>
        <w:autoSpaceDE w:val="0"/>
        <w:autoSpaceDN w:val="0"/>
        <w:adjustRightInd w:val="0"/>
        <w:ind w:left="720"/>
        <w:rPr>
          <w:lang w:eastAsia="en-GB"/>
        </w:rPr>
      </w:pPr>
    </w:p>
    <w:p w14:paraId="7868D885" w14:textId="3172C376" w:rsidR="00CE3B51" w:rsidRPr="00805350" w:rsidRDefault="00CE3B51"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 xml:space="preserve">An Interactive White Board System </w:t>
      </w:r>
      <w:r w:rsidR="00B00AC6" w:rsidRPr="00805350">
        <w:rPr>
          <w:rFonts w:ascii="Times New Roman" w:hAnsi="Times New Roman" w:cs="Times New Roman"/>
          <w:bCs/>
        </w:rPr>
        <w:t xml:space="preserve">or similar solution </w:t>
      </w:r>
      <w:r w:rsidRPr="00805350">
        <w:rPr>
          <w:rFonts w:ascii="Times New Roman" w:hAnsi="Times New Roman" w:cs="Times New Roman"/>
          <w:bCs/>
        </w:rPr>
        <w:t xml:space="preserve">that can enable teachers to engage students and get them to pay attention, participate and interact with teachers and other students. Smart Boards with multi-touch points helps to support collaborative material that utilizes every inch for interaction. </w:t>
      </w:r>
    </w:p>
    <w:p w14:paraId="1F3C8D62" w14:textId="2FB37B36" w:rsidR="008C234C" w:rsidRPr="00805350" w:rsidRDefault="008C234C" w:rsidP="00915E8B">
      <w:pPr>
        <w:pStyle w:val="Default"/>
        <w:suppressAutoHyphens/>
        <w:ind w:left="1080"/>
        <w:textAlignment w:val="baseline"/>
        <w:rPr>
          <w:rFonts w:ascii="Times New Roman" w:hAnsi="Times New Roman" w:cs="Times New Roman"/>
          <w:bCs/>
        </w:rPr>
      </w:pPr>
    </w:p>
    <w:p w14:paraId="71438482" w14:textId="77777777" w:rsidR="00CE3B51" w:rsidRPr="00805350" w:rsidRDefault="00CE3B51"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 xml:space="preserve">Interactive projectors easily make a dry erase board, plain wall or table an interactive display. </w:t>
      </w:r>
    </w:p>
    <w:p w14:paraId="0A43C50E" w14:textId="1DF2FE05" w:rsidR="00CE3B51" w:rsidRPr="00805350" w:rsidRDefault="00CE3B51"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Surv</w:t>
      </w:r>
      <w:r w:rsidR="009C6E98" w:rsidRPr="00805350">
        <w:rPr>
          <w:rFonts w:ascii="Times New Roman" w:hAnsi="Times New Roman" w:cs="Times New Roman"/>
          <w:bCs/>
        </w:rPr>
        <w:t>eillance of Entry, Exit Points t</w:t>
      </w:r>
      <w:r w:rsidRPr="00805350">
        <w:rPr>
          <w:rFonts w:ascii="Times New Roman" w:hAnsi="Times New Roman" w:cs="Times New Roman"/>
          <w:bCs/>
        </w:rPr>
        <w:t xml:space="preserve">o enhance student </w:t>
      </w:r>
      <w:r w:rsidR="0052232C" w:rsidRPr="00805350">
        <w:rPr>
          <w:rFonts w:ascii="Times New Roman" w:hAnsi="Times New Roman" w:cs="Times New Roman"/>
          <w:bCs/>
        </w:rPr>
        <w:t xml:space="preserve">security. </w:t>
      </w:r>
      <w:r w:rsidRPr="00805350">
        <w:rPr>
          <w:rFonts w:ascii="Times New Roman" w:hAnsi="Times New Roman" w:cs="Times New Roman"/>
          <w:bCs/>
        </w:rPr>
        <w:t>Central Monitoring by School Principal</w:t>
      </w:r>
    </w:p>
    <w:p w14:paraId="1138591A" w14:textId="47F3894E" w:rsidR="00983914" w:rsidRPr="00805350" w:rsidRDefault="00A73294"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 xml:space="preserve">Classrooms equipped with Wi-Fi facility </w:t>
      </w:r>
      <w:r w:rsidR="00983914" w:rsidRPr="00805350">
        <w:rPr>
          <w:rFonts w:ascii="Times New Roman" w:hAnsi="Times New Roman" w:cs="Times New Roman"/>
          <w:bCs/>
        </w:rPr>
        <w:t>and LAN connectivity including</w:t>
      </w:r>
      <w:r w:rsidRPr="00805350">
        <w:rPr>
          <w:rFonts w:ascii="Times New Roman" w:hAnsi="Times New Roman" w:cs="Times New Roman"/>
          <w:bCs/>
        </w:rPr>
        <w:t xml:space="preserve"> bandwidth procurement</w:t>
      </w:r>
      <w:r w:rsidR="00983914" w:rsidRPr="00805350">
        <w:rPr>
          <w:rFonts w:ascii="Times New Roman" w:hAnsi="Times New Roman" w:cs="Times New Roman"/>
          <w:bCs/>
        </w:rPr>
        <w:t xml:space="preserve"> with access to required portals and websites only.</w:t>
      </w:r>
    </w:p>
    <w:p w14:paraId="5A5BDF56" w14:textId="3857645B" w:rsidR="00983914" w:rsidRPr="00805350" w:rsidRDefault="00915E8B" w:rsidP="00983914">
      <w:pPr>
        <w:pStyle w:val="Default"/>
        <w:suppressAutoHyphens/>
        <w:ind w:left="1080"/>
        <w:textAlignment w:val="baseline"/>
        <w:rPr>
          <w:rFonts w:ascii="Times New Roman" w:hAnsi="Times New Roman" w:cs="Times New Roman"/>
          <w:lang w:eastAsia="en-GB"/>
        </w:rPr>
      </w:pPr>
      <w:r w:rsidRPr="00805350">
        <w:rPr>
          <w:rFonts w:ascii="Times New Roman" w:hAnsi="Times New Roman" w:cs="Times New Roman"/>
          <w:bCs/>
        </w:rPr>
        <w:t xml:space="preserve"> </w:t>
      </w:r>
    </w:p>
    <w:p w14:paraId="51D40AB4" w14:textId="6DC145DF" w:rsidR="00CE3B51" w:rsidRPr="00805350" w:rsidRDefault="00FE6E38" w:rsidP="002556CD">
      <w:pPr>
        <w:widowControl/>
        <w:numPr>
          <w:ilvl w:val="0"/>
          <w:numId w:val="130"/>
        </w:numPr>
        <w:kinsoku/>
        <w:autoSpaceDE w:val="0"/>
        <w:autoSpaceDN w:val="0"/>
        <w:adjustRightInd w:val="0"/>
        <w:rPr>
          <w:b/>
          <w:lang w:eastAsia="en-GB"/>
        </w:rPr>
      </w:pPr>
      <w:r w:rsidRPr="00805350">
        <w:rPr>
          <w:b/>
          <w:lang w:eastAsia="en-GB"/>
        </w:rPr>
        <w:t xml:space="preserve">LEARNING MANAGEMENT SYSTEM will cover creation, supply, uploading and maintenance of Hindi and English language educational digital contents </w:t>
      </w:r>
      <w:r w:rsidR="00BE4413" w:rsidRPr="00805350">
        <w:rPr>
          <w:b/>
          <w:lang w:eastAsia="en-GB"/>
        </w:rPr>
        <w:t xml:space="preserve">as per the syllabus prescribed by Madhya Pradesh boards and NCERT syllabus along with </w:t>
      </w:r>
      <w:r w:rsidRPr="00805350">
        <w:rPr>
          <w:b/>
          <w:lang w:eastAsia="en-GB"/>
        </w:rPr>
        <w:t xml:space="preserve">future upgradation </w:t>
      </w:r>
      <w:r w:rsidR="00BE4413" w:rsidRPr="00805350">
        <w:rPr>
          <w:b/>
          <w:lang w:eastAsia="en-GB"/>
        </w:rPr>
        <w:t>as and when required.</w:t>
      </w:r>
    </w:p>
    <w:p w14:paraId="70F7CEB1" w14:textId="77777777" w:rsidR="00BE4413" w:rsidRPr="00805350" w:rsidRDefault="00BE4413" w:rsidP="00BE4413">
      <w:pPr>
        <w:widowControl/>
        <w:kinsoku/>
        <w:autoSpaceDE w:val="0"/>
        <w:autoSpaceDN w:val="0"/>
        <w:adjustRightInd w:val="0"/>
        <w:ind w:left="720"/>
        <w:rPr>
          <w:lang w:eastAsia="en-GB"/>
        </w:rPr>
      </w:pPr>
    </w:p>
    <w:p w14:paraId="23586320" w14:textId="77777777" w:rsidR="003D43DC" w:rsidRPr="00805350" w:rsidRDefault="003D43DC" w:rsidP="003D43DC">
      <w:pPr>
        <w:pStyle w:val="BodyText"/>
        <w:rPr>
          <w:rFonts w:ascii="Times New Roman" w:hAnsi="Times New Roman"/>
          <w:sz w:val="24"/>
        </w:rPr>
      </w:pPr>
      <w:r w:rsidRPr="00805350">
        <w:rPr>
          <w:rFonts w:ascii="Times New Roman" w:hAnsi="Times New Roman"/>
          <w:sz w:val="24"/>
        </w:rPr>
        <w:lastRenderedPageBreak/>
        <w:t>This Learning Management Solution will have to include the following features –</w:t>
      </w:r>
    </w:p>
    <w:tbl>
      <w:tblPr>
        <w:tblStyle w:val="GridTable1Light"/>
        <w:tblW w:w="0" w:type="auto"/>
        <w:tblLook w:val="04A0" w:firstRow="1" w:lastRow="0" w:firstColumn="1" w:lastColumn="0" w:noHBand="0" w:noVBand="1"/>
      </w:tblPr>
      <w:tblGrid>
        <w:gridCol w:w="660"/>
        <w:gridCol w:w="8928"/>
      </w:tblGrid>
      <w:tr w:rsidR="003D43DC" w:rsidRPr="00805350" w14:paraId="09472ECC" w14:textId="77777777" w:rsidTr="00603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10DF7D4C" w14:textId="77777777" w:rsidR="003D43DC" w:rsidRPr="00805350" w:rsidRDefault="003D43DC" w:rsidP="00AD6676">
            <w:pPr>
              <w:pStyle w:val="BodyText"/>
              <w:rPr>
                <w:rFonts w:ascii="Times New Roman" w:eastAsia="Calibri" w:hAnsi="Times New Roman"/>
                <w:b w:val="0"/>
                <w:bCs w:val="0"/>
                <w:color w:val="000000" w:themeColor="text1"/>
                <w:sz w:val="24"/>
              </w:rPr>
            </w:pPr>
            <w:r w:rsidRPr="00805350">
              <w:rPr>
                <w:rFonts w:ascii="Times New Roman" w:eastAsia="Calibri" w:hAnsi="Times New Roman"/>
                <w:color w:val="000000" w:themeColor="text1"/>
                <w:sz w:val="24"/>
              </w:rPr>
              <w:t>Sr.</w:t>
            </w:r>
          </w:p>
        </w:tc>
        <w:tc>
          <w:tcPr>
            <w:tcW w:w="8928" w:type="dxa"/>
          </w:tcPr>
          <w:p w14:paraId="68D688B3" w14:textId="77777777" w:rsidR="003D43DC" w:rsidRPr="00805350" w:rsidRDefault="003D43DC" w:rsidP="00AD6676">
            <w:pPr>
              <w:pStyle w:val="BodyTex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color w:val="000000" w:themeColor="text1"/>
                <w:sz w:val="24"/>
              </w:rPr>
            </w:pPr>
            <w:r w:rsidRPr="00805350">
              <w:rPr>
                <w:rFonts w:ascii="Times New Roman" w:eastAsia="Calibri" w:hAnsi="Times New Roman"/>
                <w:color w:val="000000" w:themeColor="text1"/>
                <w:sz w:val="24"/>
              </w:rPr>
              <w:t>Key Features</w:t>
            </w:r>
          </w:p>
        </w:tc>
      </w:tr>
      <w:tr w:rsidR="003D43DC" w:rsidRPr="00805350" w14:paraId="115F93AC" w14:textId="77777777" w:rsidTr="00603ABF">
        <w:tc>
          <w:tcPr>
            <w:cnfStyle w:val="001000000000" w:firstRow="0" w:lastRow="0" w:firstColumn="1" w:lastColumn="0" w:oddVBand="0" w:evenVBand="0" w:oddHBand="0" w:evenHBand="0" w:firstRowFirstColumn="0" w:firstRowLastColumn="0" w:lastRowFirstColumn="0" w:lastRowLastColumn="0"/>
            <w:tcW w:w="660" w:type="dxa"/>
          </w:tcPr>
          <w:p w14:paraId="0ADAED94" w14:textId="77777777"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w:t>
            </w:r>
          </w:p>
        </w:tc>
        <w:tc>
          <w:tcPr>
            <w:tcW w:w="8928" w:type="dxa"/>
          </w:tcPr>
          <w:p w14:paraId="0BD8F35A" w14:textId="77777777" w:rsidR="003D43DC" w:rsidRPr="00805350" w:rsidRDefault="003D43DC" w:rsidP="00AD6676">
            <w:pPr>
              <w:pStyle w:val="BodyText"/>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rPr>
            </w:pPr>
            <w:r w:rsidRPr="00805350">
              <w:rPr>
                <w:rFonts w:ascii="Times New Roman" w:eastAsia="Calibri" w:hAnsi="Times New Roman"/>
                <w:b/>
                <w:sz w:val="24"/>
              </w:rPr>
              <w:t>Digitization of Course Contents</w:t>
            </w:r>
          </w:p>
          <w:p w14:paraId="1CFC7A19" w14:textId="77777777" w:rsidR="003D43DC" w:rsidRPr="00805350" w:rsidRDefault="003D43DC" w:rsidP="00AD6676">
            <w:pPr>
              <w:pStyle w:val="BodyText"/>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i/>
                <w:sz w:val="24"/>
              </w:rPr>
            </w:pPr>
            <w:r w:rsidRPr="00805350">
              <w:rPr>
                <w:rFonts w:ascii="Times New Roman" w:eastAsia="Calibri" w:hAnsi="Times New Roman"/>
                <w:b/>
                <w:i/>
                <w:sz w:val="24"/>
              </w:rPr>
              <w:t>This is the most important element of the Learning Management System.</w:t>
            </w:r>
            <w:r w:rsidRPr="00805350">
              <w:rPr>
                <w:rFonts w:ascii="Times New Roman" w:eastAsia="Calibri" w:hAnsi="Times New Roman"/>
                <w:i/>
                <w:sz w:val="24"/>
              </w:rPr>
              <w:t xml:space="preserve"> The Implementation Agency is responsible to encapsulate the best-in-class relevant easy-to-teach, easy-to-understand, user-friendly course content in all the possible innovative format, into the repository , for ease of access by all the stakeholders.</w:t>
            </w:r>
          </w:p>
          <w:p w14:paraId="1CE4BF9D" w14:textId="77777777" w:rsidR="003D43DC" w:rsidRPr="00805350" w:rsidRDefault="003D43DC" w:rsidP="002556CD">
            <w:pPr>
              <w:pStyle w:val="BodyText"/>
              <w:widowControl/>
              <w:numPr>
                <w:ilvl w:val="0"/>
                <w:numId w:val="131"/>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Facilitation of digital contents syllabus-wise and subject-wise in Hindi as well as English. Hindi and English will be the essential language of the overall smart school project.</w:t>
            </w:r>
          </w:p>
          <w:p w14:paraId="0E97BC29" w14:textId="0124E531" w:rsidR="003D43DC" w:rsidRPr="00805350" w:rsidRDefault="006D4A4D" w:rsidP="002556CD">
            <w:pPr>
              <w:pStyle w:val="BodyText"/>
              <w:widowControl/>
              <w:numPr>
                <w:ilvl w:val="0"/>
                <w:numId w:val="131"/>
              </w:numPr>
              <w:tabs>
                <w:tab w:val="clear" w:pos="431"/>
              </w:tabs>
              <w:adjustRightInd/>
              <w:snapToGrid/>
              <w:spacing w:after="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lang w:val="en-US"/>
              </w:rPr>
              <w:t xml:space="preserve">To </w:t>
            </w:r>
            <w:r w:rsidRPr="00805350">
              <w:rPr>
                <w:rFonts w:ascii="Times New Roman" w:eastAsia="Calibri" w:hAnsi="Times New Roman"/>
                <w:sz w:val="24"/>
              </w:rPr>
              <w:t>bring</w:t>
            </w:r>
            <w:r w:rsidR="003D43DC" w:rsidRPr="00805350">
              <w:rPr>
                <w:rFonts w:ascii="Times New Roman" w:eastAsia="Calibri" w:hAnsi="Times New Roman"/>
                <w:sz w:val="24"/>
              </w:rPr>
              <w:t xml:space="preserve"> an exhaustive</w:t>
            </w:r>
            <w:r w:rsidRPr="00805350">
              <w:rPr>
                <w:rFonts w:ascii="Times New Roman" w:eastAsia="Calibri" w:hAnsi="Times New Roman"/>
                <w:sz w:val="24"/>
                <w:lang w:val="en-US"/>
              </w:rPr>
              <w:t xml:space="preserve"> </w:t>
            </w:r>
            <w:r w:rsidR="003D43DC" w:rsidRPr="00805350">
              <w:rPr>
                <w:rFonts w:ascii="Times New Roman" w:eastAsia="Calibri" w:hAnsi="Times New Roman"/>
                <w:sz w:val="24"/>
              </w:rPr>
              <w:t>repository of world class digital modules or lessons, (consisting of 2D and 3D animations,</w:t>
            </w:r>
            <w:r w:rsidR="0025080F" w:rsidRPr="00805350">
              <w:rPr>
                <w:rFonts w:ascii="Times New Roman" w:eastAsia="Calibri" w:hAnsi="Times New Roman"/>
                <w:sz w:val="24"/>
                <w:lang w:val="en-US"/>
              </w:rPr>
              <w:t xml:space="preserve"> </w:t>
            </w:r>
            <w:r w:rsidR="003D43DC" w:rsidRPr="00805350">
              <w:rPr>
                <w:rFonts w:ascii="Times New Roman" w:eastAsia="Calibri" w:hAnsi="Times New Roman"/>
                <w:sz w:val="24"/>
              </w:rPr>
              <w:t>graphics, audio and video) on every subject, which the teacher could easily access and</w:t>
            </w:r>
            <w:r w:rsidR="00DE7A29" w:rsidRPr="00805350">
              <w:rPr>
                <w:rFonts w:ascii="Times New Roman" w:eastAsia="Calibri" w:hAnsi="Times New Roman"/>
                <w:sz w:val="24"/>
                <w:lang w:val="en-US"/>
              </w:rPr>
              <w:t xml:space="preserve"> </w:t>
            </w:r>
            <w:r w:rsidR="003D43DC" w:rsidRPr="00805350">
              <w:rPr>
                <w:rFonts w:ascii="Times New Roman" w:eastAsia="Calibri" w:hAnsi="Times New Roman"/>
                <w:sz w:val="24"/>
              </w:rPr>
              <w:t>project in the classroom that illuminated and explained abstract and difficult concepts with clarity.</w:t>
            </w:r>
          </w:p>
          <w:p w14:paraId="6E1A275D" w14:textId="77777777" w:rsidR="003D43DC" w:rsidRPr="00805350" w:rsidRDefault="003D43DC" w:rsidP="00AD6676">
            <w:pPr>
              <w:pStyle w:val="BodyText"/>
              <w:spacing w:after="0"/>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p>
          <w:p w14:paraId="2F1133C2" w14:textId="4B461E31" w:rsidR="003D43DC" w:rsidRPr="00805350" w:rsidRDefault="003D43DC" w:rsidP="00662073">
            <w:pPr>
              <w:pStyle w:val="BodyText"/>
              <w:widowControl/>
              <w:numPr>
                <w:ilvl w:val="0"/>
                <w:numId w:val="131"/>
              </w:numPr>
              <w:tabs>
                <w:tab w:val="clear" w:pos="431"/>
              </w:tabs>
              <w:adjustRightInd/>
              <w:snapToGrid/>
              <w:spacing w:after="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The learning content shall be exhaustive with respect to Madhya Pradesh state board</w:t>
            </w:r>
            <w:r w:rsidR="008C234C" w:rsidRPr="00805350">
              <w:rPr>
                <w:rFonts w:ascii="Times New Roman" w:eastAsia="Calibri" w:hAnsi="Times New Roman"/>
                <w:sz w:val="24"/>
                <w:lang w:val="en-US"/>
              </w:rPr>
              <w:t xml:space="preserve"> </w:t>
            </w:r>
            <w:r w:rsidRPr="00805350">
              <w:rPr>
                <w:rFonts w:ascii="Times New Roman" w:eastAsia="Calibri" w:hAnsi="Times New Roman"/>
                <w:sz w:val="24"/>
              </w:rPr>
              <w:t xml:space="preserve"> Curriculum. The animations shall be of high quality which easily explains complex</w:t>
            </w:r>
            <w:r w:rsidR="008C234C" w:rsidRPr="00805350">
              <w:rPr>
                <w:rFonts w:ascii="Times New Roman" w:eastAsia="Calibri" w:hAnsi="Times New Roman"/>
                <w:sz w:val="24"/>
                <w:lang w:val="en-US"/>
              </w:rPr>
              <w:t xml:space="preserve">  </w:t>
            </w:r>
            <w:r w:rsidR="00651C6C" w:rsidRPr="00805350">
              <w:rPr>
                <w:rFonts w:ascii="Times New Roman" w:eastAsia="Calibri" w:hAnsi="Times New Roman"/>
                <w:sz w:val="24"/>
                <w:lang w:val="en-US"/>
              </w:rPr>
              <w:t>p</w:t>
            </w:r>
            <w:proofErr w:type="spellStart"/>
            <w:r w:rsidRPr="00805350">
              <w:rPr>
                <w:rFonts w:ascii="Times New Roman" w:eastAsia="Calibri" w:hAnsi="Times New Roman"/>
                <w:sz w:val="24"/>
              </w:rPr>
              <w:t>henomena</w:t>
            </w:r>
            <w:proofErr w:type="spellEnd"/>
            <w:r w:rsidRPr="00805350">
              <w:rPr>
                <w:rFonts w:ascii="Times New Roman" w:eastAsia="Calibri" w:hAnsi="Times New Roman"/>
                <w:sz w:val="24"/>
              </w:rPr>
              <w:t xml:space="preserve"> </w:t>
            </w:r>
            <w:r w:rsidR="000F31C7" w:rsidRPr="00805350">
              <w:rPr>
                <w:rFonts w:ascii="Times New Roman" w:eastAsia="Calibri" w:hAnsi="Times New Roman"/>
                <w:sz w:val="24"/>
                <w:lang w:val="en-US"/>
              </w:rPr>
              <w:t>in all the subjects.</w:t>
            </w:r>
            <w:r w:rsidRPr="00805350">
              <w:rPr>
                <w:rFonts w:ascii="Times New Roman" w:eastAsia="Calibri" w:hAnsi="Times New Roman"/>
                <w:sz w:val="24"/>
              </w:rPr>
              <w:t>The animations and other interactive content should be such that</w:t>
            </w:r>
            <w:r w:rsidR="000F31C7" w:rsidRPr="00805350">
              <w:rPr>
                <w:rFonts w:ascii="Times New Roman" w:eastAsia="Calibri" w:hAnsi="Times New Roman"/>
                <w:sz w:val="24"/>
                <w:lang w:val="en-US"/>
              </w:rPr>
              <w:t xml:space="preserve"> </w:t>
            </w:r>
            <w:r w:rsidRPr="00805350">
              <w:rPr>
                <w:rFonts w:ascii="Times New Roman" w:eastAsia="Calibri" w:hAnsi="Times New Roman"/>
                <w:sz w:val="24"/>
              </w:rPr>
              <w:t>it  assists the teaching learning process in an effective and simple manner. The modules</w:t>
            </w:r>
            <w:r w:rsidR="000F31C7" w:rsidRPr="00805350">
              <w:rPr>
                <w:rFonts w:ascii="Times New Roman" w:eastAsia="Calibri" w:hAnsi="Times New Roman"/>
                <w:sz w:val="24"/>
                <w:lang w:val="en-US"/>
              </w:rPr>
              <w:t xml:space="preserve"> </w:t>
            </w:r>
            <w:r w:rsidRPr="00805350">
              <w:rPr>
                <w:rFonts w:ascii="Times New Roman" w:eastAsia="Calibri" w:hAnsi="Times New Roman"/>
                <w:sz w:val="24"/>
              </w:rPr>
              <w:t>should have pause, play, fast forward and rewind options. Movement from one module to</w:t>
            </w:r>
            <w:r w:rsidR="000F31C7" w:rsidRPr="00805350">
              <w:rPr>
                <w:rFonts w:ascii="Times New Roman" w:eastAsia="Calibri" w:hAnsi="Times New Roman"/>
                <w:sz w:val="24"/>
                <w:lang w:val="en-US"/>
              </w:rPr>
              <w:t xml:space="preserve"> </w:t>
            </w:r>
            <w:r w:rsidRPr="00805350">
              <w:rPr>
                <w:rFonts w:ascii="Times New Roman" w:eastAsia="Calibri" w:hAnsi="Times New Roman"/>
                <w:sz w:val="24"/>
              </w:rPr>
              <w:t>other (e.g.: one chapter to another or from animation module to assessment module)</w:t>
            </w:r>
            <w:r w:rsidR="000F31C7" w:rsidRPr="00805350">
              <w:rPr>
                <w:rFonts w:ascii="Times New Roman" w:eastAsia="Calibri" w:hAnsi="Times New Roman"/>
                <w:sz w:val="24"/>
                <w:lang w:val="en-US"/>
              </w:rPr>
              <w:t xml:space="preserve"> </w:t>
            </w:r>
            <w:r w:rsidRPr="00805350">
              <w:rPr>
                <w:rFonts w:ascii="Times New Roman" w:eastAsia="Calibri" w:hAnsi="Times New Roman"/>
                <w:sz w:val="24"/>
              </w:rPr>
              <w:t>should also be easy, quick and user friendly .</w:t>
            </w:r>
          </w:p>
          <w:p w14:paraId="46EE3EE9" w14:textId="77777777" w:rsidR="00BB03CA" w:rsidRPr="00805350" w:rsidRDefault="00BB03CA" w:rsidP="000F31C7">
            <w:pPr>
              <w:pStyle w:val="BodyText"/>
              <w:spacing w:after="0"/>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p>
          <w:p w14:paraId="5B597162" w14:textId="3C0FE9C3" w:rsidR="00BB03CA" w:rsidRPr="00805350" w:rsidRDefault="00BB03CA" w:rsidP="00BB03CA">
            <w:pPr>
              <w:pStyle w:val="BodyText"/>
              <w:numPr>
                <w:ilvl w:val="0"/>
                <w:numId w:val="131"/>
              </w:num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lang w:val="en-US"/>
              </w:rPr>
              <w:t>Good Quality content should be provided including specialized skill set training and all the Lab Experiments in the Curriculum. There should be STEM content consisting of: Physics, Chemistry Biology, Mathematics, and Language Learning.</w:t>
            </w:r>
          </w:p>
        </w:tc>
      </w:tr>
      <w:tr w:rsidR="003D43DC" w:rsidRPr="00805350" w14:paraId="3E734564" w14:textId="77777777" w:rsidTr="00603ABF">
        <w:tc>
          <w:tcPr>
            <w:cnfStyle w:val="001000000000" w:firstRow="0" w:lastRow="0" w:firstColumn="1" w:lastColumn="0" w:oddVBand="0" w:evenVBand="0" w:oddHBand="0" w:evenHBand="0" w:firstRowFirstColumn="0" w:firstRowLastColumn="0" w:lastRowFirstColumn="0" w:lastRowLastColumn="0"/>
            <w:tcW w:w="660" w:type="dxa"/>
          </w:tcPr>
          <w:p w14:paraId="1AB0E383" w14:textId="77777777" w:rsidR="003D43DC" w:rsidRPr="00805350" w:rsidRDefault="003D43DC" w:rsidP="00AD6676">
            <w:pPr>
              <w:pStyle w:val="BodyText"/>
              <w:rPr>
                <w:rFonts w:ascii="Times New Roman" w:eastAsia="Calibri" w:hAnsi="Times New Roman"/>
                <w:b w:val="0"/>
                <w:bCs w:val="0"/>
                <w:sz w:val="24"/>
              </w:rPr>
            </w:pPr>
          </w:p>
        </w:tc>
        <w:tc>
          <w:tcPr>
            <w:tcW w:w="8928" w:type="dxa"/>
          </w:tcPr>
          <w:p w14:paraId="7319C3A3" w14:textId="0EF8F78C" w:rsidR="003D43DC" w:rsidRPr="00805350" w:rsidRDefault="003D43DC" w:rsidP="00915E8B">
            <w:pPr>
              <w:pStyle w:val="BodyText"/>
              <w:spacing w:after="0"/>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rPr>
            </w:pPr>
            <w:r w:rsidRPr="00805350">
              <w:rPr>
                <w:rFonts w:ascii="Times New Roman" w:eastAsia="Calibri" w:hAnsi="Times New Roman"/>
                <w:sz w:val="24"/>
              </w:rPr>
              <w:t>The software and hardware of the service provider should be flexible in such a way that</w:t>
            </w:r>
            <w:r w:rsidR="00915E8B" w:rsidRPr="00805350">
              <w:rPr>
                <w:rFonts w:ascii="Times New Roman" w:eastAsia="Calibri" w:hAnsi="Times New Roman"/>
                <w:sz w:val="24"/>
                <w:lang w:val="en-US"/>
              </w:rPr>
              <w:t xml:space="preserve"> </w:t>
            </w:r>
            <w:r w:rsidRPr="00805350">
              <w:rPr>
                <w:rFonts w:ascii="Times New Roman" w:eastAsia="Calibri" w:hAnsi="Times New Roman"/>
                <w:sz w:val="24"/>
              </w:rPr>
              <w:t>any additional multimedia content in the form of video, lectures, animations, pictures,</w:t>
            </w:r>
            <w:r w:rsidR="00915E8B" w:rsidRPr="00805350">
              <w:rPr>
                <w:rFonts w:ascii="Times New Roman" w:eastAsia="Calibri" w:hAnsi="Times New Roman"/>
                <w:sz w:val="24"/>
                <w:lang w:val="en-US"/>
              </w:rPr>
              <w:t xml:space="preserve"> </w:t>
            </w:r>
            <w:r w:rsidRPr="00805350">
              <w:rPr>
                <w:rFonts w:ascii="Times New Roman" w:eastAsia="Calibri" w:hAnsi="Times New Roman"/>
                <w:sz w:val="24"/>
              </w:rPr>
              <w:t>2D/3D videos and additional questions created by subject teachers could be added into</w:t>
            </w:r>
            <w:r w:rsidR="00915E8B" w:rsidRPr="00805350">
              <w:rPr>
                <w:rFonts w:ascii="Times New Roman" w:eastAsia="Calibri" w:hAnsi="Times New Roman"/>
                <w:sz w:val="24"/>
                <w:lang w:val="en-US"/>
              </w:rPr>
              <w:t xml:space="preserve"> </w:t>
            </w:r>
            <w:r w:rsidRPr="00805350">
              <w:rPr>
                <w:rFonts w:ascii="Times New Roman" w:eastAsia="Calibri" w:hAnsi="Times New Roman"/>
                <w:sz w:val="24"/>
              </w:rPr>
              <w:t>the database via a pen drive or external hard disk and used in an effective and simple</w:t>
            </w:r>
            <w:r w:rsidR="00915E8B" w:rsidRPr="00805350">
              <w:rPr>
                <w:rFonts w:ascii="Times New Roman" w:eastAsia="Calibri" w:hAnsi="Times New Roman"/>
                <w:sz w:val="24"/>
                <w:lang w:val="en-US"/>
              </w:rPr>
              <w:t xml:space="preserve"> </w:t>
            </w:r>
            <w:r w:rsidRPr="00805350">
              <w:rPr>
                <w:rFonts w:ascii="Times New Roman" w:eastAsia="Calibri" w:hAnsi="Times New Roman"/>
                <w:sz w:val="24"/>
              </w:rPr>
              <w:t>manner.</w:t>
            </w:r>
          </w:p>
        </w:tc>
      </w:tr>
      <w:tr w:rsidR="003D43DC" w:rsidRPr="00805350" w14:paraId="2D3C45D9" w14:textId="77777777" w:rsidTr="00603ABF">
        <w:tc>
          <w:tcPr>
            <w:cnfStyle w:val="001000000000" w:firstRow="0" w:lastRow="0" w:firstColumn="1" w:lastColumn="0" w:oddVBand="0" w:evenVBand="0" w:oddHBand="0" w:evenHBand="0" w:firstRowFirstColumn="0" w:firstRowLastColumn="0" w:lastRowFirstColumn="0" w:lastRowLastColumn="0"/>
            <w:tcW w:w="660" w:type="dxa"/>
          </w:tcPr>
          <w:p w14:paraId="6739ECDC" w14:textId="77777777" w:rsidR="003D43DC" w:rsidRPr="00805350" w:rsidRDefault="003D43DC" w:rsidP="00AD6676">
            <w:pPr>
              <w:pStyle w:val="BodyText"/>
              <w:rPr>
                <w:rFonts w:ascii="Times New Roman" w:eastAsia="Calibri" w:hAnsi="Times New Roman"/>
                <w:b w:val="0"/>
                <w:bCs w:val="0"/>
                <w:sz w:val="24"/>
              </w:rPr>
            </w:pPr>
          </w:p>
        </w:tc>
        <w:tc>
          <w:tcPr>
            <w:tcW w:w="8928" w:type="dxa"/>
          </w:tcPr>
          <w:p w14:paraId="1E0126DA" w14:textId="47DB4295" w:rsidR="003D43DC" w:rsidRPr="00805350" w:rsidRDefault="003D43DC" w:rsidP="002445D5">
            <w:pPr>
              <w:pStyle w:val="BodyText"/>
              <w:spacing w:after="0"/>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The hardware and software installed shall be such that it shall be compatible to other</w:t>
            </w:r>
            <w:r w:rsidR="002445D5" w:rsidRPr="00805350">
              <w:rPr>
                <w:rFonts w:ascii="Times New Roman" w:eastAsia="Calibri" w:hAnsi="Times New Roman"/>
                <w:sz w:val="24"/>
                <w:lang w:val="en-US"/>
              </w:rPr>
              <w:t xml:space="preserve"> </w:t>
            </w:r>
            <w:r w:rsidRPr="00805350">
              <w:rPr>
                <w:rFonts w:ascii="Times New Roman" w:eastAsia="Calibri" w:hAnsi="Times New Roman"/>
                <w:sz w:val="24"/>
              </w:rPr>
              <w:t>(define formats) video lecture databases and other (define formats) smart class</w:t>
            </w:r>
            <w:r w:rsidR="002445D5" w:rsidRPr="00805350">
              <w:rPr>
                <w:rFonts w:ascii="Times New Roman" w:eastAsia="Calibri" w:hAnsi="Times New Roman"/>
                <w:sz w:val="24"/>
                <w:lang w:val="en-US"/>
              </w:rPr>
              <w:t xml:space="preserve"> </w:t>
            </w:r>
            <w:r w:rsidRPr="00805350">
              <w:rPr>
                <w:rFonts w:ascii="Times New Roman" w:eastAsia="Calibri" w:hAnsi="Times New Roman"/>
                <w:sz w:val="24"/>
              </w:rPr>
              <w:t>databases.</w:t>
            </w:r>
          </w:p>
        </w:tc>
      </w:tr>
      <w:tr w:rsidR="003D43DC" w:rsidRPr="00805350" w14:paraId="712DBF29" w14:textId="77777777" w:rsidTr="00603ABF">
        <w:tc>
          <w:tcPr>
            <w:cnfStyle w:val="001000000000" w:firstRow="0" w:lastRow="0" w:firstColumn="1" w:lastColumn="0" w:oddVBand="0" w:evenVBand="0" w:oddHBand="0" w:evenHBand="0" w:firstRowFirstColumn="0" w:firstRowLastColumn="0" w:lastRowFirstColumn="0" w:lastRowLastColumn="0"/>
            <w:tcW w:w="660" w:type="dxa"/>
          </w:tcPr>
          <w:p w14:paraId="7C5068B3" w14:textId="77777777"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2</w:t>
            </w:r>
          </w:p>
        </w:tc>
        <w:tc>
          <w:tcPr>
            <w:tcW w:w="8928" w:type="dxa"/>
          </w:tcPr>
          <w:p w14:paraId="33CD972F" w14:textId="77777777" w:rsidR="003D43DC" w:rsidRPr="00805350" w:rsidRDefault="003D43DC" w:rsidP="00AD667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Learning management system would have integrated student information system commonly known as guardian-tutor learner system.</w:t>
            </w:r>
          </w:p>
        </w:tc>
      </w:tr>
      <w:tr w:rsidR="003D43DC" w:rsidRPr="00805350" w14:paraId="4EE3A925" w14:textId="77777777" w:rsidTr="00603ABF">
        <w:tc>
          <w:tcPr>
            <w:cnfStyle w:val="001000000000" w:firstRow="0" w:lastRow="0" w:firstColumn="1" w:lastColumn="0" w:oddVBand="0" w:evenVBand="0" w:oddHBand="0" w:evenHBand="0" w:firstRowFirstColumn="0" w:firstRowLastColumn="0" w:lastRowFirstColumn="0" w:lastRowLastColumn="0"/>
            <w:tcW w:w="660" w:type="dxa"/>
          </w:tcPr>
          <w:p w14:paraId="030B86FA" w14:textId="77777777"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lastRenderedPageBreak/>
              <w:t>4</w:t>
            </w:r>
          </w:p>
        </w:tc>
        <w:tc>
          <w:tcPr>
            <w:tcW w:w="8928" w:type="dxa"/>
          </w:tcPr>
          <w:p w14:paraId="6C45DAB1" w14:textId="34DEE5AF" w:rsidR="003D43DC" w:rsidRPr="00805350" w:rsidRDefault="003D43DC" w:rsidP="00E10972">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Modern features for recording and replay of lectures in offline mode as well as interne</w:t>
            </w:r>
            <w:r w:rsidR="00BE4413" w:rsidRPr="00805350">
              <w:rPr>
                <w:rFonts w:ascii="Times New Roman" w:eastAsia="Calibri" w:hAnsi="Times New Roman"/>
                <w:sz w:val="24"/>
              </w:rPr>
              <w:t>t streaming. The Recorded</w:t>
            </w:r>
            <w:r w:rsidRPr="00805350">
              <w:rPr>
                <w:rFonts w:ascii="Times New Roman" w:eastAsia="Calibri" w:hAnsi="Times New Roman"/>
                <w:sz w:val="24"/>
              </w:rPr>
              <w:t xml:space="preserve"> lectures</w:t>
            </w:r>
            <w:r w:rsidR="00BE4413" w:rsidRPr="00805350">
              <w:rPr>
                <w:rFonts w:ascii="Times New Roman" w:eastAsia="Calibri" w:hAnsi="Times New Roman"/>
                <w:sz w:val="24"/>
                <w:lang w:val="en-US"/>
              </w:rPr>
              <w:t xml:space="preserve"> from the Central Studio has to be integrated</w:t>
            </w:r>
            <w:r w:rsidRPr="00805350">
              <w:rPr>
                <w:rFonts w:ascii="Times New Roman" w:eastAsia="Calibri" w:hAnsi="Times New Roman"/>
                <w:sz w:val="24"/>
              </w:rPr>
              <w:t xml:space="preserve"> into the LMS </w:t>
            </w:r>
            <w:r w:rsidR="00BE4413" w:rsidRPr="00805350">
              <w:rPr>
                <w:rFonts w:ascii="Times New Roman" w:eastAsia="Calibri" w:hAnsi="Times New Roman"/>
                <w:sz w:val="24"/>
                <w:lang w:val="en-US"/>
              </w:rPr>
              <w:t xml:space="preserve">and should be available for viewing, raising queries </w:t>
            </w:r>
            <w:proofErr w:type="spellStart"/>
            <w:r w:rsidR="00BE4413" w:rsidRPr="00805350">
              <w:rPr>
                <w:rFonts w:ascii="Times New Roman" w:eastAsia="Calibri" w:hAnsi="Times New Roman"/>
                <w:sz w:val="24"/>
                <w:lang w:val="en-US"/>
              </w:rPr>
              <w:t>etc</w:t>
            </w:r>
            <w:proofErr w:type="spellEnd"/>
            <w:r w:rsidR="00E10972" w:rsidRPr="00805350">
              <w:rPr>
                <w:rFonts w:ascii="Times New Roman" w:eastAsia="Calibri" w:hAnsi="Times New Roman"/>
                <w:sz w:val="24"/>
                <w:lang w:val="en-US"/>
              </w:rPr>
              <w:t xml:space="preserve"> by the students</w:t>
            </w:r>
            <w:r w:rsidRPr="00805350">
              <w:rPr>
                <w:rFonts w:ascii="Times New Roman" w:eastAsia="Calibri" w:hAnsi="Times New Roman"/>
                <w:sz w:val="24"/>
              </w:rPr>
              <w:t>.</w:t>
            </w:r>
            <w:r w:rsidR="00603ABF" w:rsidRPr="00805350">
              <w:rPr>
                <w:rFonts w:ascii="Times New Roman" w:eastAsia="Calibri" w:hAnsi="Times New Roman"/>
                <w:sz w:val="24"/>
              </w:rPr>
              <w:t xml:space="preserve"> Students should be able to ask questions in over chat/voice communication.</w:t>
            </w:r>
          </w:p>
        </w:tc>
      </w:tr>
      <w:tr w:rsidR="003D43DC" w:rsidRPr="00805350" w14:paraId="391DDED3" w14:textId="77777777" w:rsidTr="00384177">
        <w:trPr>
          <w:trHeight w:val="638"/>
        </w:trPr>
        <w:tc>
          <w:tcPr>
            <w:cnfStyle w:val="001000000000" w:firstRow="0" w:lastRow="0" w:firstColumn="1" w:lastColumn="0" w:oddVBand="0" w:evenVBand="0" w:oddHBand="0" w:evenHBand="0" w:firstRowFirstColumn="0" w:firstRowLastColumn="0" w:lastRowFirstColumn="0" w:lastRowLastColumn="0"/>
            <w:tcW w:w="660" w:type="dxa"/>
          </w:tcPr>
          <w:p w14:paraId="0EDCD021" w14:textId="77777777"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8</w:t>
            </w:r>
          </w:p>
        </w:tc>
        <w:tc>
          <w:tcPr>
            <w:tcW w:w="8928" w:type="dxa"/>
          </w:tcPr>
          <w:p w14:paraId="6FB2CAE0" w14:textId="79C36A0D" w:rsidR="003D43DC" w:rsidRPr="00805350" w:rsidRDefault="003D43DC" w:rsidP="009C43C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This system would have subject-wise scores score feeding facility and accordingly parents would be auto-notified of results through SMS.</w:t>
            </w:r>
          </w:p>
        </w:tc>
      </w:tr>
      <w:tr w:rsidR="003D43DC" w:rsidRPr="00805350" w14:paraId="45D84DB8" w14:textId="77777777" w:rsidTr="00603ABF">
        <w:tc>
          <w:tcPr>
            <w:cnfStyle w:val="001000000000" w:firstRow="0" w:lastRow="0" w:firstColumn="1" w:lastColumn="0" w:oddVBand="0" w:evenVBand="0" w:oddHBand="0" w:evenHBand="0" w:firstRowFirstColumn="0" w:firstRowLastColumn="0" w:lastRowFirstColumn="0" w:lastRowLastColumn="0"/>
            <w:tcW w:w="660" w:type="dxa"/>
          </w:tcPr>
          <w:p w14:paraId="49FA0A69" w14:textId="77777777"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9</w:t>
            </w:r>
          </w:p>
        </w:tc>
        <w:tc>
          <w:tcPr>
            <w:tcW w:w="8928" w:type="dxa"/>
          </w:tcPr>
          <w:p w14:paraId="5804A91B" w14:textId="5AA3479C" w:rsidR="003D43DC" w:rsidRPr="00805350" w:rsidRDefault="003D43DC" w:rsidP="009C43C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Report card generation facility would be available to teachers, parents/guardian. Growth and improvement analytics of each student, each class and each school will be generated for decision making.</w:t>
            </w:r>
            <w:r w:rsidR="009C43C6" w:rsidRPr="00805350">
              <w:rPr>
                <w:rFonts w:ascii="Times New Roman" w:eastAsia="Calibri" w:hAnsi="Times New Roman"/>
                <w:sz w:val="24"/>
                <w:lang w:val="en-US"/>
              </w:rPr>
              <w:t xml:space="preserve"> </w:t>
            </w:r>
          </w:p>
        </w:tc>
      </w:tr>
      <w:tr w:rsidR="003D43DC" w:rsidRPr="00805350" w14:paraId="03C33929" w14:textId="77777777" w:rsidTr="00603ABF">
        <w:tc>
          <w:tcPr>
            <w:cnfStyle w:val="001000000000" w:firstRow="0" w:lastRow="0" w:firstColumn="1" w:lastColumn="0" w:oddVBand="0" w:evenVBand="0" w:oddHBand="0" w:evenHBand="0" w:firstRowFirstColumn="0" w:firstRowLastColumn="0" w:lastRowFirstColumn="0" w:lastRowLastColumn="0"/>
            <w:tcW w:w="660" w:type="dxa"/>
          </w:tcPr>
          <w:p w14:paraId="162A6EAD" w14:textId="77777777"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10</w:t>
            </w:r>
          </w:p>
        </w:tc>
        <w:tc>
          <w:tcPr>
            <w:tcW w:w="8928" w:type="dxa"/>
          </w:tcPr>
          <w:p w14:paraId="74E4ACB9" w14:textId="77777777" w:rsidR="003D43DC" w:rsidRPr="00805350" w:rsidRDefault="003D43DC" w:rsidP="00AD667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Push system for breaks between classes to hold student in classroom</w:t>
            </w:r>
          </w:p>
        </w:tc>
      </w:tr>
      <w:tr w:rsidR="003D43DC" w:rsidRPr="00805350" w14:paraId="6F7062AD" w14:textId="77777777" w:rsidTr="00603ABF">
        <w:tc>
          <w:tcPr>
            <w:cnfStyle w:val="001000000000" w:firstRow="0" w:lastRow="0" w:firstColumn="1" w:lastColumn="0" w:oddVBand="0" w:evenVBand="0" w:oddHBand="0" w:evenHBand="0" w:firstRowFirstColumn="0" w:firstRowLastColumn="0" w:lastRowFirstColumn="0" w:lastRowLastColumn="0"/>
            <w:tcW w:w="660" w:type="dxa"/>
          </w:tcPr>
          <w:p w14:paraId="7374886C" w14:textId="77777777"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11</w:t>
            </w:r>
          </w:p>
        </w:tc>
        <w:tc>
          <w:tcPr>
            <w:tcW w:w="8928" w:type="dxa"/>
          </w:tcPr>
          <w:p w14:paraId="58A28FB8" w14:textId="77777777" w:rsidR="003D43DC" w:rsidRPr="00805350" w:rsidRDefault="003D43DC" w:rsidP="00AD667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Project assignment and submission on learning management system. If the students are not able to submit the assignments online ,  they could submit it manually to the teachers.</w:t>
            </w:r>
          </w:p>
        </w:tc>
      </w:tr>
      <w:tr w:rsidR="003D43DC" w:rsidRPr="00805350" w14:paraId="634F19DE" w14:textId="77777777" w:rsidTr="00603ABF">
        <w:tc>
          <w:tcPr>
            <w:cnfStyle w:val="001000000000" w:firstRow="0" w:lastRow="0" w:firstColumn="1" w:lastColumn="0" w:oddVBand="0" w:evenVBand="0" w:oddHBand="0" w:evenHBand="0" w:firstRowFirstColumn="0" w:firstRowLastColumn="0" w:lastRowFirstColumn="0" w:lastRowLastColumn="0"/>
            <w:tcW w:w="660" w:type="dxa"/>
          </w:tcPr>
          <w:p w14:paraId="45868913" w14:textId="77777777"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12</w:t>
            </w:r>
          </w:p>
        </w:tc>
        <w:tc>
          <w:tcPr>
            <w:tcW w:w="8928" w:type="dxa"/>
          </w:tcPr>
          <w:p w14:paraId="55456C0D" w14:textId="77777777" w:rsidR="003D43DC" w:rsidRPr="00805350" w:rsidRDefault="003D43DC" w:rsidP="00AD667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To monitor learning process of students and assess student performance and provide real-time feedback to teachers, parents etc.</w:t>
            </w:r>
          </w:p>
        </w:tc>
      </w:tr>
    </w:tbl>
    <w:p w14:paraId="6CA0501C" w14:textId="77777777" w:rsidR="003D43DC" w:rsidRPr="00805350" w:rsidRDefault="003D43DC" w:rsidP="003D43DC">
      <w:pPr>
        <w:pStyle w:val="BodyText"/>
        <w:rPr>
          <w:rFonts w:ascii="Times New Roman" w:hAnsi="Times New Roman"/>
          <w:sz w:val="24"/>
        </w:rPr>
      </w:pPr>
    </w:p>
    <w:p w14:paraId="535D7C78" w14:textId="59EB5986" w:rsidR="00384177" w:rsidRPr="00805350" w:rsidRDefault="00384177" w:rsidP="002556CD">
      <w:pPr>
        <w:widowControl/>
        <w:numPr>
          <w:ilvl w:val="0"/>
          <w:numId w:val="130"/>
        </w:numPr>
        <w:kinsoku/>
        <w:autoSpaceDE w:val="0"/>
        <w:autoSpaceDN w:val="0"/>
        <w:adjustRightInd w:val="0"/>
        <w:rPr>
          <w:b/>
          <w:lang w:eastAsia="en-GB"/>
        </w:rPr>
      </w:pPr>
      <w:r w:rsidRPr="00805350">
        <w:rPr>
          <w:b/>
          <w:lang w:eastAsia="en-GB"/>
        </w:rPr>
        <w:t>Setup one Central Studio embedded with City Level Control system</w:t>
      </w:r>
      <w:r w:rsidR="00205EF5" w:rsidRPr="00805350">
        <w:rPr>
          <w:b/>
          <w:lang w:eastAsia="en-GB"/>
        </w:rPr>
        <w:t xml:space="preserve"> i</w:t>
      </w:r>
      <w:r w:rsidR="00206B8F" w:rsidRPr="00805350">
        <w:rPr>
          <w:b/>
          <w:lang w:eastAsia="en-GB"/>
        </w:rPr>
        <w:t>n Jabalpur</w:t>
      </w:r>
    </w:p>
    <w:p w14:paraId="5A3C144C" w14:textId="77777777" w:rsidR="00384177" w:rsidRPr="00805350" w:rsidRDefault="00384177" w:rsidP="00384177">
      <w:pPr>
        <w:widowControl/>
        <w:kinsoku/>
        <w:autoSpaceDE w:val="0"/>
        <w:autoSpaceDN w:val="0"/>
        <w:adjustRightInd w:val="0"/>
        <w:ind w:left="720"/>
        <w:rPr>
          <w:lang w:eastAsia="en-GB"/>
        </w:rPr>
      </w:pPr>
    </w:p>
    <w:p w14:paraId="069F74C7" w14:textId="3A7472C1" w:rsidR="00036BB2" w:rsidRPr="00805350" w:rsidRDefault="00036BB2" w:rsidP="00F0045A">
      <w:pPr>
        <w:pStyle w:val="ListParagraph"/>
        <w:numPr>
          <w:ilvl w:val="0"/>
          <w:numId w:val="222"/>
        </w:numPr>
        <w:rPr>
          <w:color w:val="000000"/>
          <w:lang w:val="en-IN"/>
        </w:rPr>
      </w:pPr>
      <w:r w:rsidRPr="00805350">
        <w:rPr>
          <w:color w:val="000000"/>
          <w:lang w:val="en-IN"/>
        </w:rPr>
        <w:t xml:space="preserve">One </w:t>
      </w:r>
      <w:r w:rsidR="00F0045A" w:rsidRPr="00805350">
        <w:rPr>
          <w:color w:val="000000"/>
          <w:lang w:val="en-IN"/>
        </w:rPr>
        <w:t>Studio (</w:t>
      </w:r>
      <w:r w:rsidRPr="00805350">
        <w:rPr>
          <w:color w:val="000000"/>
          <w:lang w:val="en-IN"/>
        </w:rPr>
        <w:t xml:space="preserve">for </w:t>
      </w:r>
      <w:r w:rsidR="00206B8F" w:rsidRPr="00805350">
        <w:rPr>
          <w:color w:val="000000"/>
          <w:lang w:val="en-IN"/>
        </w:rPr>
        <w:t>Jabalpur</w:t>
      </w:r>
      <w:r w:rsidRPr="00805350">
        <w:rPr>
          <w:color w:val="000000"/>
          <w:lang w:val="en-IN"/>
        </w:rPr>
        <w:t>) will be set up for coordinated and comprehensive learning. This will be in one of the Municipal</w:t>
      </w:r>
      <w:r w:rsidR="00760400" w:rsidRPr="00805350">
        <w:rPr>
          <w:color w:val="000000"/>
          <w:lang w:val="en-IN"/>
        </w:rPr>
        <w:t>/ Government</w:t>
      </w:r>
      <w:r w:rsidRPr="00805350">
        <w:rPr>
          <w:color w:val="000000"/>
          <w:lang w:val="en-IN"/>
        </w:rPr>
        <w:t xml:space="preserve"> schools in </w:t>
      </w:r>
      <w:r w:rsidR="00205EF5" w:rsidRPr="00805350">
        <w:rPr>
          <w:color w:val="000000"/>
          <w:lang w:val="en-IN"/>
        </w:rPr>
        <w:t>Jabalpur</w:t>
      </w:r>
      <w:r w:rsidR="00CE7261" w:rsidRPr="00805350">
        <w:rPr>
          <w:color w:val="000000"/>
          <w:lang w:val="en-IN"/>
        </w:rPr>
        <w:t xml:space="preserve"> or any other assigned location</w:t>
      </w:r>
      <w:r w:rsidRPr="00805350">
        <w:rPr>
          <w:color w:val="000000"/>
          <w:lang w:val="en-IN"/>
        </w:rPr>
        <w:t xml:space="preserve">, at the discretion of </w:t>
      </w:r>
      <w:r w:rsidR="00F0045A" w:rsidRPr="00805350">
        <w:rPr>
          <w:color w:val="000000"/>
          <w:lang w:val="en-IN"/>
        </w:rPr>
        <w:t xml:space="preserve">JSCL </w:t>
      </w:r>
      <w:r w:rsidR="006E3542" w:rsidRPr="00805350">
        <w:rPr>
          <w:color w:val="000000"/>
          <w:lang w:val="en-IN"/>
        </w:rPr>
        <w:t>SPV’s</w:t>
      </w:r>
      <w:r w:rsidRPr="00805350">
        <w:rPr>
          <w:color w:val="000000"/>
          <w:lang w:val="en-IN"/>
        </w:rPr>
        <w:t xml:space="preserve">. </w:t>
      </w:r>
    </w:p>
    <w:p w14:paraId="46C163DF" w14:textId="77777777" w:rsidR="00F0045A" w:rsidRPr="00805350" w:rsidRDefault="00F0045A" w:rsidP="00F0045A">
      <w:pPr>
        <w:pStyle w:val="ListParagraph"/>
        <w:ind w:left="360"/>
        <w:rPr>
          <w:color w:val="000000"/>
          <w:lang w:val="en-IN"/>
        </w:rPr>
      </w:pPr>
    </w:p>
    <w:p w14:paraId="4EC7BFBF" w14:textId="301B26CE" w:rsidR="00036BB2" w:rsidRPr="00805350" w:rsidRDefault="00036BB2" w:rsidP="002556CD">
      <w:pPr>
        <w:widowControl/>
        <w:numPr>
          <w:ilvl w:val="0"/>
          <w:numId w:val="222"/>
        </w:numPr>
        <w:tabs>
          <w:tab w:val="left" w:pos="0"/>
          <w:tab w:val="left" w:pos="426"/>
        </w:tabs>
        <w:kinsoku/>
        <w:snapToGrid w:val="0"/>
        <w:spacing w:after="60" w:line="288" w:lineRule="auto"/>
        <w:jc w:val="both"/>
        <w:rPr>
          <w:color w:val="000000"/>
          <w:lang w:val="en-IN"/>
        </w:rPr>
      </w:pPr>
      <w:r w:rsidRPr="00805350">
        <w:rPr>
          <w:color w:val="000000"/>
          <w:lang w:val="en-IN"/>
        </w:rPr>
        <w:t xml:space="preserve">Infrastructure in each school should enable students </w:t>
      </w:r>
      <w:r w:rsidR="009739C6" w:rsidRPr="00805350">
        <w:rPr>
          <w:color w:val="000000"/>
          <w:lang w:val="en-IN"/>
        </w:rPr>
        <w:t xml:space="preserve">to </w:t>
      </w:r>
      <w:r w:rsidRPr="00805350">
        <w:rPr>
          <w:color w:val="000000"/>
          <w:lang w:val="en-IN"/>
        </w:rPr>
        <w:t xml:space="preserve">view the online synchronous training content, faculty video and hear the faculty voice. For smooth running of Virtual Training Classrooms from Central Studio, voice facility has to be two way. </w:t>
      </w:r>
    </w:p>
    <w:p w14:paraId="4DE38DA9" w14:textId="77777777" w:rsidR="00384177" w:rsidRPr="00805350" w:rsidRDefault="00384177" w:rsidP="00384177">
      <w:pPr>
        <w:widowControl/>
        <w:kinsoku/>
        <w:autoSpaceDE w:val="0"/>
        <w:autoSpaceDN w:val="0"/>
        <w:adjustRightInd w:val="0"/>
        <w:ind w:left="720"/>
        <w:rPr>
          <w:lang w:eastAsia="en-GB"/>
        </w:rPr>
      </w:pPr>
    </w:p>
    <w:p w14:paraId="2DBE755F" w14:textId="77777777" w:rsidR="00384177" w:rsidRPr="00805350" w:rsidRDefault="00384177" w:rsidP="00384177">
      <w:pPr>
        <w:widowControl/>
        <w:kinsoku/>
        <w:autoSpaceDE w:val="0"/>
        <w:autoSpaceDN w:val="0"/>
        <w:adjustRightInd w:val="0"/>
        <w:ind w:left="720"/>
        <w:rPr>
          <w:lang w:eastAsia="en-GB"/>
        </w:rPr>
      </w:pPr>
    </w:p>
    <w:p w14:paraId="5179C2BE" w14:textId="77777777" w:rsidR="00FE6E38" w:rsidRPr="00805350" w:rsidRDefault="00FE6E38" w:rsidP="00FE6E38">
      <w:pPr>
        <w:autoSpaceDE w:val="0"/>
        <w:autoSpaceDN w:val="0"/>
        <w:adjustRightInd w:val="0"/>
        <w:rPr>
          <w:lang w:eastAsia="en-GB"/>
        </w:rPr>
      </w:pPr>
    </w:p>
    <w:p w14:paraId="4730C3DF" w14:textId="71B4878B" w:rsidR="00FE6E38" w:rsidRPr="00805350" w:rsidRDefault="00AB05FF" w:rsidP="002556CD">
      <w:pPr>
        <w:widowControl/>
        <w:numPr>
          <w:ilvl w:val="0"/>
          <w:numId w:val="130"/>
        </w:numPr>
        <w:kinsoku/>
        <w:autoSpaceDE w:val="0"/>
        <w:autoSpaceDN w:val="0"/>
        <w:adjustRightInd w:val="0"/>
        <w:rPr>
          <w:b/>
          <w:lang w:eastAsia="en-GB"/>
        </w:rPr>
      </w:pPr>
      <w:r w:rsidRPr="00805350">
        <w:rPr>
          <w:b/>
          <w:lang w:eastAsia="en-GB"/>
        </w:rPr>
        <w:t>C</w:t>
      </w:r>
      <w:r w:rsidR="00FE6E38" w:rsidRPr="00805350">
        <w:rPr>
          <w:b/>
          <w:lang w:eastAsia="en-GB"/>
        </w:rPr>
        <w:t xml:space="preserve">reation, supply and installation of </w:t>
      </w:r>
      <w:r w:rsidRPr="00805350">
        <w:rPr>
          <w:b/>
          <w:lang w:eastAsia="en-GB"/>
        </w:rPr>
        <w:t xml:space="preserve">Smart School Management System </w:t>
      </w:r>
      <w:r w:rsidR="00FE6E38" w:rsidRPr="00805350">
        <w:rPr>
          <w:b/>
          <w:lang w:eastAsia="en-GB"/>
        </w:rPr>
        <w:t xml:space="preserve">(Software, Dashboard and Hardware) and </w:t>
      </w:r>
      <w:r w:rsidRPr="00805350">
        <w:rPr>
          <w:b/>
          <w:lang w:eastAsia="en-GB"/>
        </w:rPr>
        <w:t>Library Management System</w:t>
      </w:r>
      <w:r w:rsidR="002445D5" w:rsidRPr="00805350">
        <w:rPr>
          <w:b/>
          <w:lang w:eastAsia="en-GB"/>
        </w:rPr>
        <w:t>.</w:t>
      </w:r>
    </w:p>
    <w:p w14:paraId="34D71B7A" w14:textId="77777777" w:rsidR="00FE6E38" w:rsidRPr="00805350" w:rsidRDefault="00FE6E38" w:rsidP="00FE6E38">
      <w:pPr>
        <w:autoSpaceDE w:val="0"/>
        <w:autoSpaceDN w:val="0"/>
        <w:adjustRightInd w:val="0"/>
        <w:rPr>
          <w:lang w:eastAsia="en-GB"/>
        </w:rPr>
      </w:pPr>
    </w:p>
    <w:p w14:paraId="3B45EC84" w14:textId="77777777" w:rsidR="00FE6E38" w:rsidRPr="00805350" w:rsidRDefault="00FE6E38" w:rsidP="00FE6E38">
      <w:pPr>
        <w:autoSpaceDE w:val="0"/>
        <w:autoSpaceDN w:val="0"/>
        <w:adjustRightInd w:val="0"/>
        <w:rPr>
          <w:lang w:eastAsia="en-GB"/>
        </w:rPr>
      </w:pPr>
    </w:p>
    <w:p w14:paraId="048F4B97" w14:textId="21CA6456" w:rsidR="00FE6E38" w:rsidRPr="00805350" w:rsidRDefault="00B860E4" w:rsidP="002556CD">
      <w:pPr>
        <w:widowControl/>
        <w:numPr>
          <w:ilvl w:val="0"/>
          <w:numId w:val="130"/>
        </w:numPr>
        <w:kinsoku/>
        <w:autoSpaceDE w:val="0"/>
        <w:autoSpaceDN w:val="0"/>
        <w:adjustRightInd w:val="0"/>
        <w:rPr>
          <w:b/>
          <w:lang w:eastAsia="en-GB"/>
        </w:rPr>
      </w:pPr>
      <w:r w:rsidRPr="00805350">
        <w:rPr>
          <w:b/>
          <w:lang w:eastAsia="en-GB"/>
        </w:rPr>
        <w:t xml:space="preserve">Providing </w:t>
      </w:r>
      <w:r w:rsidR="00FE6E38" w:rsidRPr="00805350">
        <w:rPr>
          <w:b/>
          <w:lang w:eastAsia="en-GB"/>
        </w:rPr>
        <w:t>school IT networking</w:t>
      </w:r>
      <w:r w:rsidR="00AB05FF" w:rsidRPr="00805350">
        <w:rPr>
          <w:b/>
          <w:lang w:eastAsia="en-GB"/>
        </w:rPr>
        <w:t xml:space="preserve"> and connectivity with</w:t>
      </w:r>
      <w:r w:rsidR="00FE6E38" w:rsidRPr="00805350">
        <w:rPr>
          <w:b/>
          <w:lang w:eastAsia="en-GB"/>
        </w:rPr>
        <w:t xml:space="preserve"> comprehensive warranty of all equipment and all software for </w:t>
      </w:r>
      <w:r w:rsidR="005401D6" w:rsidRPr="00805350">
        <w:rPr>
          <w:b/>
          <w:lang w:eastAsia="en-GB"/>
        </w:rPr>
        <w:t>three</w:t>
      </w:r>
      <w:r w:rsidR="00FE6E38" w:rsidRPr="00805350">
        <w:rPr>
          <w:b/>
          <w:lang w:eastAsia="en-GB"/>
        </w:rPr>
        <w:t xml:space="preserve"> </w:t>
      </w:r>
      <w:r w:rsidR="005401D6" w:rsidRPr="00805350">
        <w:rPr>
          <w:b/>
          <w:lang w:eastAsia="en-GB"/>
        </w:rPr>
        <w:t xml:space="preserve">years. </w:t>
      </w:r>
      <w:r w:rsidR="00FE6E38" w:rsidRPr="00805350">
        <w:rPr>
          <w:b/>
          <w:lang w:eastAsia="en-GB"/>
        </w:rPr>
        <w:t xml:space="preserve">This project will have to be operated and maintained by Implementation Agency (IA) for </w:t>
      </w:r>
      <w:r w:rsidR="002740AC" w:rsidRPr="00805350">
        <w:rPr>
          <w:b/>
          <w:lang w:eastAsia="en-GB"/>
        </w:rPr>
        <w:t>3</w:t>
      </w:r>
      <w:r w:rsidR="00FE6E38" w:rsidRPr="00805350">
        <w:rPr>
          <w:b/>
          <w:lang w:eastAsia="en-GB"/>
        </w:rPr>
        <w:t xml:space="preserve"> years.</w:t>
      </w:r>
    </w:p>
    <w:p w14:paraId="085385D9" w14:textId="77777777" w:rsidR="005F58B2" w:rsidRPr="00805350" w:rsidRDefault="005F58B2" w:rsidP="005F58B2">
      <w:pPr>
        <w:widowControl/>
        <w:kinsoku/>
        <w:autoSpaceDE w:val="0"/>
        <w:autoSpaceDN w:val="0"/>
        <w:adjustRightInd w:val="0"/>
        <w:ind w:left="720"/>
        <w:rPr>
          <w:lang w:eastAsia="en-GB"/>
        </w:rPr>
      </w:pPr>
    </w:p>
    <w:p w14:paraId="07428CD5" w14:textId="348F7FA5" w:rsidR="005F58B2" w:rsidRPr="00805350" w:rsidRDefault="005F58B2" w:rsidP="00CA58EE">
      <w:pPr>
        <w:pStyle w:val="ListParagraph"/>
        <w:widowControl/>
        <w:numPr>
          <w:ilvl w:val="0"/>
          <w:numId w:val="3"/>
        </w:numPr>
        <w:tabs>
          <w:tab w:val="left" w:pos="0"/>
        </w:tabs>
        <w:kinsoku/>
        <w:snapToGrid w:val="0"/>
        <w:spacing w:after="60" w:line="288" w:lineRule="auto"/>
        <w:jc w:val="both"/>
        <w:rPr>
          <w:b/>
          <w:color w:val="000000"/>
          <w:lang w:val="en-IN"/>
        </w:rPr>
      </w:pPr>
      <w:r w:rsidRPr="00805350">
        <w:rPr>
          <w:color w:val="000000"/>
          <w:lang w:val="en-IN"/>
        </w:rPr>
        <w:lastRenderedPageBreak/>
        <w:t>Assess the IT connectivity of the school and</w:t>
      </w:r>
      <w:r w:rsidRPr="00805350">
        <w:rPr>
          <w:lang w:val="en-IN"/>
        </w:rPr>
        <w:t xml:space="preserve"> provide connectivity </w:t>
      </w:r>
      <w:r w:rsidRPr="00805350">
        <w:rPr>
          <w:color w:val="000000"/>
          <w:lang w:val="en-IN"/>
        </w:rPr>
        <w:t>to run digital classrooms, virtual training sessions, learning management system and library management system with improved performance. There should be no lag between video and voice for optimal learning experience.</w:t>
      </w:r>
    </w:p>
    <w:p w14:paraId="1F21874C" w14:textId="4DE2D600" w:rsidR="005F58B2" w:rsidRPr="00805350" w:rsidRDefault="005F58B2" w:rsidP="00CA58EE">
      <w:pPr>
        <w:widowControl/>
        <w:numPr>
          <w:ilvl w:val="0"/>
          <w:numId w:val="3"/>
        </w:numPr>
        <w:tabs>
          <w:tab w:val="left" w:pos="0"/>
        </w:tabs>
        <w:kinsoku/>
        <w:snapToGrid w:val="0"/>
        <w:spacing w:after="60" w:line="288" w:lineRule="auto"/>
        <w:jc w:val="both"/>
        <w:rPr>
          <w:b/>
          <w:color w:val="000000"/>
          <w:lang w:val="en-IN"/>
        </w:rPr>
      </w:pPr>
      <w:r w:rsidRPr="00805350">
        <w:rPr>
          <w:color w:val="000000"/>
          <w:lang w:val="en-IN"/>
        </w:rPr>
        <w:t xml:space="preserve">Integration with the </w:t>
      </w:r>
      <w:r w:rsidR="00AB05FF" w:rsidRPr="00805350">
        <w:rPr>
          <w:color w:val="000000"/>
          <w:lang w:val="en-IN"/>
        </w:rPr>
        <w:t xml:space="preserve">Central Studio and the </w:t>
      </w:r>
      <w:r w:rsidRPr="00805350">
        <w:rPr>
          <w:color w:val="000000"/>
          <w:lang w:val="en-IN"/>
        </w:rPr>
        <w:t>ICCC, including upgradation / replacement of servers and providing redundancy.</w:t>
      </w:r>
      <w:r w:rsidRPr="00805350">
        <w:rPr>
          <w:b/>
          <w:color w:val="000000"/>
          <w:lang w:val="en-IN"/>
        </w:rPr>
        <w:t xml:space="preserve"> </w:t>
      </w:r>
    </w:p>
    <w:p w14:paraId="70DF5BAC" w14:textId="77777777" w:rsidR="00FE6E38" w:rsidRPr="00805350" w:rsidRDefault="00FE6E38" w:rsidP="00FE6E38">
      <w:pPr>
        <w:autoSpaceDE w:val="0"/>
        <w:autoSpaceDN w:val="0"/>
        <w:adjustRightInd w:val="0"/>
        <w:rPr>
          <w:lang w:eastAsia="en-GB"/>
        </w:rPr>
      </w:pPr>
    </w:p>
    <w:p w14:paraId="43CCBB89" w14:textId="30062AFC" w:rsidR="00FE6E38" w:rsidRPr="00805350" w:rsidRDefault="00FE6E38" w:rsidP="002556CD">
      <w:pPr>
        <w:widowControl/>
        <w:numPr>
          <w:ilvl w:val="0"/>
          <w:numId w:val="130"/>
        </w:numPr>
        <w:kinsoku/>
        <w:autoSpaceDE w:val="0"/>
        <w:autoSpaceDN w:val="0"/>
        <w:adjustRightInd w:val="0"/>
        <w:rPr>
          <w:b/>
          <w:lang w:eastAsia="en-GB"/>
        </w:rPr>
      </w:pPr>
      <w:r w:rsidRPr="00805350">
        <w:rPr>
          <w:b/>
          <w:lang w:eastAsia="en-GB"/>
        </w:rPr>
        <w:t>TRAINING</w:t>
      </w:r>
      <w:r w:rsidR="00651C6C" w:rsidRPr="00805350">
        <w:rPr>
          <w:b/>
          <w:lang w:eastAsia="en-GB"/>
        </w:rPr>
        <w:t>/Capacity Building Sessions</w:t>
      </w:r>
      <w:r w:rsidRPr="00805350">
        <w:rPr>
          <w:b/>
          <w:lang w:eastAsia="en-GB"/>
        </w:rPr>
        <w:t xml:space="preserve"> of teachers and parents</w:t>
      </w:r>
      <w:r w:rsidR="00651C6C" w:rsidRPr="00805350">
        <w:rPr>
          <w:b/>
          <w:lang w:eastAsia="en-GB"/>
        </w:rPr>
        <w:t xml:space="preserve"> as needed. </w:t>
      </w:r>
    </w:p>
    <w:p w14:paraId="20435FE5" w14:textId="77777777" w:rsidR="00FE6E38" w:rsidRPr="00805350" w:rsidRDefault="00FE6E38" w:rsidP="00FE6E38">
      <w:pPr>
        <w:autoSpaceDE w:val="0"/>
        <w:autoSpaceDN w:val="0"/>
        <w:adjustRightInd w:val="0"/>
        <w:rPr>
          <w:b/>
          <w:lang w:eastAsia="en-GB"/>
        </w:rPr>
      </w:pPr>
    </w:p>
    <w:p w14:paraId="53C2A7F6" w14:textId="77777777" w:rsidR="00FE6E38" w:rsidRPr="00805350" w:rsidRDefault="00FE6E38" w:rsidP="002556CD">
      <w:pPr>
        <w:widowControl/>
        <w:numPr>
          <w:ilvl w:val="0"/>
          <w:numId w:val="130"/>
        </w:numPr>
        <w:kinsoku/>
        <w:autoSpaceDE w:val="0"/>
        <w:autoSpaceDN w:val="0"/>
        <w:adjustRightInd w:val="0"/>
        <w:rPr>
          <w:b/>
          <w:lang w:eastAsia="en-GB"/>
        </w:rPr>
      </w:pPr>
      <w:r w:rsidRPr="00805350">
        <w:rPr>
          <w:b/>
          <w:lang w:eastAsia="en-GB"/>
        </w:rPr>
        <w:t>Providing Helpdesk/Resource persons for recording all the day to day problems and other technical incidents occurring during the Operations &amp; Maintenance phase</w:t>
      </w:r>
      <w:r w:rsidR="00BF3104" w:rsidRPr="00805350">
        <w:rPr>
          <w:b/>
          <w:lang w:eastAsia="en-GB"/>
        </w:rPr>
        <w:t>.</w:t>
      </w:r>
    </w:p>
    <w:p w14:paraId="6DB2650D" w14:textId="77777777" w:rsidR="00BF3104" w:rsidRPr="00805350" w:rsidRDefault="00BF3104" w:rsidP="00BF3104">
      <w:pPr>
        <w:pStyle w:val="ListParagraph"/>
        <w:rPr>
          <w:b/>
          <w:lang w:eastAsia="en-GB"/>
        </w:rPr>
      </w:pPr>
    </w:p>
    <w:p w14:paraId="2746D9F7" w14:textId="25DEBC5A" w:rsidR="0066321D" w:rsidRPr="00805350" w:rsidRDefault="008C6993" w:rsidP="002556CD">
      <w:pPr>
        <w:widowControl/>
        <w:numPr>
          <w:ilvl w:val="0"/>
          <w:numId w:val="130"/>
        </w:numPr>
        <w:kinsoku/>
        <w:autoSpaceDE w:val="0"/>
        <w:autoSpaceDN w:val="0"/>
        <w:adjustRightInd w:val="0"/>
        <w:rPr>
          <w:b/>
          <w:lang w:eastAsia="en-GB"/>
        </w:rPr>
      </w:pPr>
      <w:r w:rsidRPr="00805350">
        <w:rPr>
          <w:b/>
          <w:lang w:eastAsia="en-GB"/>
        </w:rPr>
        <w:t>It is proposed that the IA would procure bandwidth as a service for the entire duration of project period for the various locations (city) based on the approval from respective cities.</w:t>
      </w:r>
    </w:p>
    <w:p w14:paraId="109EFC17" w14:textId="77777777" w:rsidR="00B94CE8" w:rsidRPr="00805350" w:rsidRDefault="00B94CE8" w:rsidP="00B94CE8">
      <w:pPr>
        <w:pStyle w:val="ListParagraph"/>
        <w:rPr>
          <w:b/>
          <w:lang w:eastAsia="en-GB"/>
        </w:rPr>
      </w:pPr>
    </w:p>
    <w:p w14:paraId="600DBE75" w14:textId="18E4E20A" w:rsidR="00B94CE8" w:rsidRPr="00805350" w:rsidRDefault="00B94CE8" w:rsidP="002556CD">
      <w:pPr>
        <w:widowControl/>
        <w:numPr>
          <w:ilvl w:val="0"/>
          <w:numId w:val="130"/>
        </w:numPr>
        <w:kinsoku/>
        <w:autoSpaceDE w:val="0"/>
        <w:autoSpaceDN w:val="0"/>
        <w:adjustRightInd w:val="0"/>
        <w:rPr>
          <w:lang w:eastAsia="en-GB"/>
        </w:rPr>
      </w:pPr>
      <w:r w:rsidRPr="00805350">
        <w:rPr>
          <w:b/>
          <w:lang w:eastAsia="en-GB"/>
        </w:rPr>
        <w:t xml:space="preserve">The </w:t>
      </w:r>
      <w:r w:rsidR="008B58F4" w:rsidRPr="00805350">
        <w:rPr>
          <w:b/>
          <w:lang w:eastAsia="en-GB"/>
        </w:rPr>
        <w:t xml:space="preserve">Common </w:t>
      </w:r>
      <w:r w:rsidRPr="00805350">
        <w:rPr>
          <w:b/>
          <w:lang w:eastAsia="en-GB"/>
        </w:rPr>
        <w:t>Application including the Digitalized Contents, Learning Management System,</w:t>
      </w:r>
      <w:r w:rsidR="000510C4" w:rsidRPr="00805350">
        <w:rPr>
          <w:b/>
          <w:lang w:eastAsia="en-GB"/>
        </w:rPr>
        <w:t xml:space="preserve"> </w:t>
      </w:r>
      <w:r w:rsidR="005401D6" w:rsidRPr="00805350">
        <w:rPr>
          <w:b/>
          <w:lang w:eastAsia="en-GB"/>
        </w:rPr>
        <w:t>Library</w:t>
      </w:r>
      <w:r w:rsidRPr="00805350">
        <w:rPr>
          <w:b/>
          <w:lang w:eastAsia="en-GB"/>
        </w:rPr>
        <w:t xml:space="preserve"> Management System, needs to be hosted at the ICCC Cloud or </w:t>
      </w:r>
      <w:r w:rsidR="00282753" w:rsidRPr="00805350">
        <w:rPr>
          <w:b/>
          <w:lang w:eastAsia="en-GB"/>
        </w:rPr>
        <w:t>using any</w:t>
      </w:r>
      <w:r w:rsidR="0002430B" w:rsidRPr="00805350">
        <w:rPr>
          <w:b/>
          <w:lang w:eastAsia="en-GB"/>
        </w:rPr>
        <w:t xml:space="preserve"> </w:t>
      </w:r>
      <w:r w:rsidR="00C5600B" w:rsidRPr="00805350">
        <w:rPr>
          <w:b/>
          <w:lang w:eastAsia="en-GB"/>
        </w:rPr>
        <w:t xml:space="preserve">other Cloud Service </w:t>
      </w:r>
      <w:r w:rsidR="0002430B" w:rsidRPr="00805350">
        <w:rPr>
          <w:b/>
          <w:lang w:eastAsia="en-GB"/>
        </w:rPr>
        <w:t xml:space="preserve">Provider. </w:t>
      </w:r>
      <w:r w:rsidR="00647F95" w:rsidRPr="00805350">
        <w:rPr>
          <w:lang w:eastAsia="en-GB"/>
        </w:rPr>
        <w:t>This will be decided at the sole discretion of the Authority</w:t>
      </w:r>
      <w:r w:rsidR="00CD6B01" w:rsidRPr="00805350">
        <w:rPr>
          <w:lang w:eastAsia="en-GB"/>
        </w:rPr>
        <w:t xml:space="preserve"> based on evaluating parameters</w:t>
      </w:r>
      <w:r w:rsidR="00D03C52" w:rsidRPr="00805350">
        <w:rPr>
          <w:lang w:eastAsia="en-GB"/>
        </w:rPr>
        <w:t xml:space="preserve"> including financials</w:t>
      </w:r>
      <w:r w:rsidR="0002430B" w:rsidRPr="00805350">
        <w:rPr>
          <w:lang w:eastAsia="en-GB"/>
        </w:rPr>
        <w:t>.</w:t>
      </w:r>
      <w:r w:rsidR="00C5600B" w:rsidRPr="00805350">
        <w:rPr>
          <w:lang w:eastAsia="en-GB"/>
        </w:rPr>
        <w:t xml:space="preserve"> The Bidder needs to provide connectivity at the schools in each of the </w:t>
      </w:r>
      <w:r w:rsidR="001A147D" w:rsidRPr="00805350">
        <w:rPr>
          <w:lang w:eastAsia="en-GB"/>
        </w:rPr>
        <w:t>city,</w:t>
      </w:r>
      <w:r w:rsidR="00C5600B" w:rsidRPr="00805350">
        <w:rPr>
          <w:lang w:eastAsia="en-GB"/>
        </w:rPr>
        <w:t xml:space="preserve"> for synchronizing the data from the Schools and Central Studio with the Central Cloud.</w:t>
      </w:r>
    </w:p>
    <w:p w14:paraId="48CACDD2" w14:textId="205B5842" w:rsidR="0066321D" w:rsidRPr="00805350" w:rsidRDefault="0066321D" w:rsidP="00AB05FF">
      <w:pPr>
        <w:widowControl/>
        <w:tabs>
          <w:tab w:val="left" w:pos="0"/>
          <w:tab w:val="left" w:pos="426"/>
        </w:tabs>
        <w:kinsoku/>
        <w:autoSpaceDE w:val="0"/>
        <w:autoSpaceDN w:val="0"/>
        <w:adjustRightInd w:val="0"/>
        <w:snapToGrid w:val="0"/>
        <w:spacing w:after="60" w:line="288" w:lineRule="auto"/>
        <w:ind w:left="720"/>
        <w:jc w:val="both"/>
        <w:rPr>
          <w:sz w:val="22"/>
          <w:szCs w:val="22"/>
          <w:lang w:eastAsia="en-GB"/>
        </w:rPr>
      </w:pPr>
    </w:p>
    <w:p w14:paraId="6BC22983" w14:textId="29D4B480" w:rsidR="005638CF" w:rsidRPr="00805350" w:rsidRDefault="005638CF" w:rsidP="005638CF">
      <w:pPr>
        <w:pStyle w:val="Heading2"/>
        <w:rPr>
          <w:rFonts w:ascii="Times New Roman" w:hAnsi="Times New Roman"/>
        </w:rPr>
      </w:pPr>
      <w:bookmarkStart w:id="12" w:name="_Toc12539448"/>
      <w:r w:rsidRPr="00805350">
        <w:rPr>
          <w:rFonts w:ascii="Times New Roman" w:hAnsi="Times New Roman"/>
        </w:rPr>
        <w:t xml:space="preserve">Site Visit </w:t>
      </w:r>
      <w:r w:rsidR="00BD6321" w:rsidRPr="00805350">
        <w:rPr>
          <w:rFonts w:ascii="Times New Roman" w:hAnsi="Times New Roman"/>
        </w:rPr>
        <w:t>before</w:t>
      </w:r>
      <w:r w:rsidRPr="00805350">
        <w:rPr>
          <w:rFonts w:ascii="Times New Roman" w:hAnsi="Times New Roman"/>
        </w:rPr>
        <w:t xml:space="preserve"> Bidding</w:t>
      </w:r>
      <w:bookmarkEnd w:id="12"/>
    </w:p>
    <w:p w14:paraId="12BF73D7" w14:textId="3CDB2DE6" w:rsidR="005638CF" w:rsidRPr="00805350" w:rsidRDefault="005638CF" w:rsidP="005638CF">
      <w:pPr>
        <w:spacing w:before="108"/>
        <w:ind w:left="504" w:right="144"/>
        <w:jc w:val="both"/>
        <w:rPr>
          <w:spacing w:val="-7"/>
          <w:w w:val="105"/>
        </w:rPr>
      </w:pPr>
      <w:r w:rsidRPr="00805350">
        <w:rPr>
          <w:spacing w:val="-7"/>
          <w:w w:val="105"/>
        </w:rPr>
        <w:t xml:space="preserve">The bidder must conduct survey of the existing processes and make independent evaluation of the scope of work. </w:t>
      </w:r>
      <w:r w:rsidR="00760400" w:rsidRPr="00805350">
        <w:rPr>
          <w:spacing w:val="-7"/>
          <w:w w:val="105"/>
        </w:rPr>
        <w:t>JSCL will</w:t>
      </w:r>
      <w:r w:rsidRPr="00805350">
        <w:rPr>
          <w:spacing w:val="-7"/>
          <w:w w:val="105"/>
        </w:rPr>
        <w:t xml:space="preserve"> not be responsible for any misunderstanding/ misinterpretation of the scope of work. Bidders are free to visit the said school sites to understand the location/ technicalities for implementation of above project.</w:t>
      </w:r>
    </w:p>
    <w:p w14:paraId="55CBAC49" w14:textId="0D4846DF" w:rsidR="005638CF" w:rsidRPr="00805350" w:rsidRDefault="005638CF" w:rsidP="005638CF">
      <w:pPr>
        <w:spacing w:before="252"/>
        <w:ind w:left="504" w:right="144"/>
        <w:jc w:val="both"/>
        <w:rPr>
          <w:spacing w:val="-7"/>
          <w:w w:val="105"/>
        </w:rPr>
      </w:pPr>
      <w:r w:rsidRPr="00805350">
        <w:rPr>
          <w:spacing w:val="-7"/>
          <w:w w:val="105"/>
        </w:rPr>
        <w:t>The bidder shall be deemed to have satisfied himself of all conditions and circumstances affecting the bid price, as to the general circumstances at the site of the work, as to the general manpower availability at the site, water, electricity</w:t>
      </w:r>
      <w:r w:rsidR="00BD6321" w:rsidRPr="00805350">
        <w:rPr>
          <w:spacing w:val="-7"/>
          <w:w w:val="105"/>
        </w:rPr>
        <w:t>, bandwidth</w:t>
      </w:r>
      <w:r w:rsidRPr="00805350">
        <w:rPr>
          <w:spacing w:val="-7"/>
          <w:w w:val="105"/>
        </w:rPr>
        <w:t xml:space="preserve"> </w:t>
      </w:r>
      <w:r w:rsidR="001A147D" w:rsidRPr="00805350">
        <w:rPr>
          <w:spacing w:val="-7"/>
          <w:w w:val="105"/>
        </w:rPr>
        <w:t>availability</w:t>
      </w:r>
      <w:r w:rsidRPr="00805350">
        <w:rPr>
          <w:spacing w:val="-7"/>
          <w:w w:val="105"/>
        </w:rPr>
        <w:t xml:space="preserve"> and to have fixed his prices according to his own view of these.</w:t>
      </w:r>
    </w:p>
    <w:p w14:paraId="56638155" w14:textId="77777777" w:rsidR="008F3A04" w:rsidRPr="00805350" w:rsidRDefault="008F3A04" w:rsidP="008F3A04">
      <w:pPr>
        <w:pStyle w:val="ListParagraph"/>
        <w:rPr>
          <w:sz w:val="22"/>
          <w:szCs w:val="22"/>
          <w:lang w:eastAsia="en-GB"/>
        </w:rPr>
      </w:pPr>
    </w:p>
    <w:p w14:paraId="4265766A" w14:textId="6130FD0F" w:rsidR="00FE6E38" w:rsidRPr="00805350" w:rsidRDefault="00FE6E38" w:rsidP="00FE6E38">
      <w:pPr>
        <w:widowControl/>
        <w:tabs>
          <w:tab w:val="left" w:pos="0"/>
        </w:tabs>
        <w:kinsoku/>
        <w:snapToGrid w:val="0"/>
        <w:spacing w:after="60" w:line="288" w:lineRule="auto"/>
        <w:jc w:val="both"/>
        <w:rPr>
          <w:b/>
          <w:color w:val="000000"/>
          <w:sz w:val="20"/>
          <w:szCs w:val="20"/>
          <w:lang w:val="en-IN"/>
        </w:rPr>
      </w:pPr>
    </w:p>
    <w:p w14:paraId="2F6904E9" w14:textId="77777777" w:rsidR="00A170AB" w:rsidRPr="00805350" w:rsidRDefault="00A170AB" w:rsidP="00FE6E38">
      <w:pPr>
        <w:widowControl/>
        <w:tabs>
          <w:tab w:val="left" w:pos="0"/>
        </w:tabs>
        <w:kinsoku/>
        <w:snapToGrid w:val="0"/>
        <w:spacing w:after="60" w:line="288" w:lineRule="auto"/>
        <w:jc w:val="both"/>
        <w:rPr>
          <w:b/>
          <w:color w:val="000000"/>
          <w:sz w:val="20"/>
          <w:szCs w:val="20"/>
          <w:lang w:val="en-IN"/>
        </w:rPr>
      </w:pPr>
    </w:p>
    <w:p w14:paraId="377737E0" w14:textId="764DF7DE" w:rsidR="00B447FF" w:rsidRPr="00805350" w:rsidRDefault="001B6508" w:rsidP="00B447FF">
      <w:pPr>
        <w:pStyle w:val="Heading1"/>
        <w:ind w:left="0"/>
        <w:rPr>
          <w:rFonts w:ascii="Times New Roman" w:hAnsi="Times New Roman"/>
        </w:rPr>
      </w:pPr>
      <w:bookmarkStart w:id="13" w:name="_Ref520110670"/>
      <w:bookmarkStart w:id="14" w:name="_Toc12539449"/>
      <w:r w:rsidRPr="00805350">
        <w:rPr>
          <w:rFonts w:ascii="Times New Roman" w:hAnsi="Times New Roman"/>
        </w:rPr>
        <w:t xml:space="preserve">Section II – </w:t>
      </w:r>
      <w:bookmarkStart w:id="15" w:name="_Toc460501363"/>
      <w:r w:rsidRPr="00805350">
        <w:rPr>
          <w:rFonts w:ascii="Times New Roman" w:hAnsi="Times New Roman"/>
        </w:rPr>
        <w:t>Instruction to Bidders</w:t>
      </w:r>
      <w:bookmarkEnd w:id="13"/>
      <w:bookmarkEnd w:id="14"/>
    </w:p>
    <w:p w14:paraId="76A0D2EE" w14:textId="2948361F" w:rsidR="00A170AB" w:rsidRPr="00805350" w:rsidRDefault="00A170AB" w:rsidP="00A170AB">
      <w:pPr>
        <w:pStyle w:val="Heading2"/>
        <w:rPr>
          <w:rFonts w:ascii="Times New Roman" w:hAnsi="Times New Roman"/>
        </w:rPr>
      </w:pPr>
      <w:bookmarkStart w:id="16" w:name="_Toc514427640"/>
      <w:bookmarkStart w:id="17" w:name="_Toc12539450"/>
      <w:bookmarkEnd w:id="15"/>
      <w:r w:rsidRPr="00805350">
        <w:rPr>
          <w:rFonts w:ascii="Times New Roman" w:hAnsi="Times New Roman"/>
        </w:rPr>
        <w:t>General</w:t>
      </w:r>
      <w:bookmarkEnd w:id="16"/>
      <w:bookmarkEnd w:id="17"/>
    </w:p>
    <w:p w14:paraId="12C8F1F8" w14:textId="13D9013E" w:rsidR="00A170AB" w:rsidRPr="00805350" w:rsidRDefault="00A170AB" w:rsidP="00A170AB">
      <w:pPr>
        <w:pStyle w:val="ListParagraph"/>
        <w:widowControl/>
        <w:numPr>
          <w:ilvl w:val="0"/>
          <w:numId w:val="250"/>
        </w:numPr>
        <w:kinsoku/>
        <w:spacing w:before="240" w:after="240" w:line="312" w:lineRule="auto"/>
        <w:ind w:left="720"/>
        <w:jc w:val="both"/>
      </w:pPr>
      <w:r w:rsidRPr="00805350">
        <w:lastRenderedPageBreak/>
        <w:t xml:space="preserve">From the time of bid advertisement to the time of Contract award, if any Bidder wishes to contact the </w:t>
      </w:r>
      <w:r w:rsidR="00760400" w:rsidRPr="00805350">
        <w:t>JSCL (</w:t>
      </w:r>
      <w:r w:rsidRPr="00805350">
        <w:t xml:space="preserve">or designated officer) on any matter related to the bid, it should do so in writing at the address mentioned in Bid Fact Sheet. </w:t>
      </w:r>
    </w:p>
    <w:p w14:paraId="41F77429" w14:textId="4CD1C040"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Bidder shall bear all costs associated with the preparation and submission of its Bid, and the </w:t>
      </w:r>
      <w:r w:rsidR="00760400" w:rsidRPr="00805350">
        <w:t>JSCL shall</w:t>
      </w:r>
      <w:r w:rsidRPr="00805350">
        <w:t xml:space="preserve"> not be responsible or liable for those costs, regardless of the conduct or outcome of the bidding process.</w:t>
      </w:r>
    </w:p>
    <w:p w14:paraId="4D302428" w14:textId="77777777"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Bidders should submit only one Bid. </w:t>
      </w:r>
    </w:p>
    <w:p w14:paraId="4AE7F583" w14:textId="76C10D0A"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Bids shall remain valid for the period of 180 days after the bid submission deadline date prescribed by the </w:t>
      </w:r>
      <w:r w:rsidR="00760400" w:rsidRPr="00805350">
        <w:t xml:space="preserve">JSCL. </w:t>
      </w:r>
    </w:p>
    <w:p w14:paraId="3FC27A68" w14:textId="0FAA8614"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In exceptional circumstances, prior to the expiration of the bid validity period, the </w:t>
      </w:r>
      <w:r w:rsidR="00760400" w:rsidRPr="00805350">
        <w:t>JSCL may</w:t>
      </w:r>
      <w:r w:rsidRPr="00805350">
        <w:t xml:space="preserve"> request Bidders to extend the period of validity of their bids. In case of Bidder extending of the bid, the Bidder granting the request shall also extend the bid security for forty-five (45) days beyond the deadline of the extended validity period.</w:t>
      </w:r>
    </w:p>
    <w:p w14:paraId="22DEBD20" w14:textId="73C48A6C"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Any bid NOT accompanied by an enforceable and compliant bid security (EMD) may be rejected by the </w:t>
      </w:r>
      <w:r w:rsidR="00760400" w:rsidRPr="00805350">
        <w:t>JSCL as</w:t>
      </w:r>
      <w:r w:rsidRPr="00805350">
        <w:t xml:space="preserve"> non-responsive.</w:t>
      </w:r>
    </w:p>
    <w:p w14:paraId="560A4A31" w14:textId="69315EAD"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bid security of unsuccessful Bidders shall be returned as promptly as possible upon award of contract to the successful Bidder. No interest will be payable by the </w:t>
      </w:r>
      <w:r w:rsidR="00760400" w:rsidRPr="00805350">
        <w:t>JSCL on</w:t>
      </w:r>
      <w:r w:rsidRPr="00805350">
        <w:t xml:space="preserve"> the amount of the Bid Security.</w:t>
      </w:r>
    </w:p>
    <w:p w14:paraId="63CD2446" w14:textId="77777777" w:rsidR="00A170AB" w:rsidRPr="00805350" w:rsidRDefault="00A170AB" w:rsidP="00A170AB">
      <w:pPr>
        <w:pStyle w:val="ListParagraph"/>
        <w:widowControl/>
        <w:numPr>
          <w:ilvl w:val="0"/>
          <w:numId w:val="250"/>
        </w:numPr>
        <w:kinsoku/>
        <w:spacing w:before="240" w:after="240" w:line="312" w:lineRule="auto"/>
        <w:ind w:left="720"/>
        <w:jc w:val="both"/>
      </w:pPr>
      <w:r w:rsidRPr="00805350">
        <w:t>The bid security of the unsuccessful Bidder shall be returned as promptly as possible once the successful Bidder has signed the Contract and furnished the required performance security.</w:t>
      </w:r>
    </w:p>
    <w:p w14:paraId="4FF56F8A" w14:textId="7170BB21"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bid security will be forfeited by </w:t>
      </w:r>
      <w:r w:rsidR="00760400" w:rsidRPr="00805350">
        <w:t xml:space="preserve">JSCL </w:t>
      </w:r>
      <w:r w:rsidRPr="00805350">
        <w:t>on account of one or more the following reasons:</w:t>
      </w:r>
    </w:p>
    <w:p w14:paraId="15C4E05F" w14:textId="77777777" w:rsidR="00A170AB" w:rsidRPr="00805350" w:rsidRDefault="00A170AB" w:rsidP="00A170AB">
      <w:pPr>
        <w:pStyle w:val="ListParagraph"/>
        <w:widowControl/>
        <w:numPr>
          <w:ilvl w:val="0"/>
          <w:numId w:val="253"/>
        </w:numPr>
        <w:kinsoku/>
        <w:spacing w:before="240" w:after="240" w:line="312" w:lineRule="auto"/>
        <w:jc w:val="both"/>
      </w:pPr>
      <w:r w:rsidRPr="00805350">
        <w:t>If a bidder withdraws its bid during the period of bid validity</w:t>
      </w:r>
    </w:p>
    <w:p w14:paraId="3CE04AD1" w14:textId="77777777" w:rsidR="00A170AB" w:rsidRPr="00805350" w:rsidRDefault="00A170AB" w:rsidP="00A170AB">
      <w:pPr>
        <w:pStyle w:val="ListParagraph"/>
        <w:widowControl/>
        <w:numPr>
          <w:ilvl w:val="0"/>
          <w:numId w:val="253"/>
        </w:numPr>
        <w:kinsoku/>
        <w:spacing w:before="240" w:after="240" w:line="312" w:lineRule="auto"/>
        <w:jc w:val="both"/>
      </w:pPr>
      <w:r w:rsidRPr="00805350">
        <w:t>If the successful bidder fails to sign the contract in accordance with terms and conditions of this RFP.</w:t>
      </w:r>
    </w:p>
    <w:p w14:paraId="03A31782" w14:textId="77777777" w:rsidR="00A170AB" w:rsidRPr="00805350" w:rsidRDefault="00A170AB" w:rsidP="00A170AB">
      <w:pPr>
        <w:pStyle w:val="ListParagraph"/>
        <w:widowControl/>
        <w:numPr>
          <w:ilvl w:val="0"/>
          <w:numId w:val="253"/>
        </w:numPr>
        <w:kinsoku/>
        <w:spacing w:before="240" w:after="240" w:line="312" w:lineRule="auto"/>
        <w:jc w:val="both"/>
      </w:pPr>
      <w:r w:rsidRPr="00805350">
        <w:t xml:space="preserve">In the case of a successful bidder, if the Bidder fails to sign the Contract or to furnish Performance Bank Guarantee within specified time </w:t>
      </w:r>
    </w:p>
    <w:p w14:paraId="22C99911" w14:textId="77777777" w:rsidR="00A170AB" w:rsidRPr="00805350" w:rsidRDefault="00A170AB" w:rsidP="00A170AB">
      <w:pPr>
        <w:pStyle w:val="ListParagraph"/>
        <w:ind w:left="1800"/>
      </w:pPr>
    </w:p>
    <w:p w14:paraId="2B01D58D" w14:textId="77777777" w:rsidR="00A170AB" w:rsidRPr="00805350" w:rsidRDefault="00A170AB" w:rsidP="00A170AB">
      <w:pPr>
        <w:pStyle w:val="ListParagraph"/>
        <w:ind w:left="1080"/>
      </w:pPr>
      <w:bookmarkStart w:id="18" w:name="_Toc438532584"/>
      <w:bookmarkStart w:id="19" w:name="_Toc438532589"/>
      <w:bookmarkStart w:id="20" w:name="_Toc438532590"/>
      <w:bookmarkStart w:id="21" w:name="_Toc438532591"/>
      <w:bookmarkStart w:id="22" w:name="_Toc438532592"/>
      <w:bookmarkStart w:id="23" w:name="_Toc438532594"/>
      <w:bookmarkStart w:id="24" w:name="_Toc438532595"/>
      <w:bookmarkStart w:id="25" w:name="_Toc438532596"/>
      <w:bookmarkStart w:id="26" w:name="_Toc438532601"/>
      <w:bookmarkStart w:id="27" w:name="_Toc438532602"/>
      <w:bookmarkStart w:id="28" w:name="_Toc438532606"/>
      <w:bookmarkStart w:id="29" w:name="_Toc438532607"/>
      <w:bookmarkStart w:id="30" w:name="_Toc438532608"/>
      <w:bookmarkStart w:id="31" w:name="_Toc438532609"/>
      <w:bookmarkStart w:id="32" w:name="_Toc438532610"/>
      <w:bookmarkStart w:id="33" w:name="_Ref3890238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06A5ACB" w14:textId="77777777" w:rsidR="00A170AB" w:rsidRPr="00805350" w:rsidRDefault="00A170AB" w:rsidP="00A170AB">
      <w:pPr>
        <w:pStyle w:val="Heading2"/>
        <w:rPr>
          <w:rFonts w:ascii="Times New Roman" w:hAnsi="Times New Roman"/>
        </w:rPr>
      </w:pPr>
      <w:bookmarkStart w:id="34" w:name="_Toc514427641"/>
      <w:bookmarkStart w:id="35" w:name="_Toc12539451"/>
      <w:r w:rsidRPr="00805350">
        <w:rPr>
          <w:rFonts w:ascii="Times New Roman" w:hAnsi="Times New Roman"/>
        </w:rPr>
        <w:t>Consortium Condition</w:t>
      </w:r>
      <w:bookmarkEnd w:id="34"/>
      <w:bookmarkEnd w:id="35"/>
    </w:p>
    <w:p w14:paraId="24CBA08D" w14:textId="3D094B25" w:rsidR="000F2F3D" w:rsidRPr="00805350" w:rsidRDefault="000F2F3D" w:rsidP="00A170AB">
      <w:pPr>
        <w:pStyle w:val="ListParagraph"/>
        <w:widowControl/>
        <w:numPr>
          <w:ilvl w:val="0"/>
          <w:numId w:val="250"/>
        </w:numPr>
        <w:kinsoku/>
        <w:spacing w:before="240" w:after="240" w:line="312" w:lineRule="auto"/>
        <w:ind w:left="720"/>
        <w:jc w:val="both"/>
        <w:rPr>
          <w:i/>
        </w:rPr>
      </w:pPr>
      <w:r w:rsidRPr="00805350">
        <w:rPr>
          <w:i/>
        </w:rPr>
        <w:t>The bidder may form a consortium for bidding in this tender.</w:t>
      </w:r>
    </w:p>
    <w:p w14:paraId="0B29C5B0" w14:textId="0E077211" w:rsidR="00A170AB" w:rsidRPr="00805350" w:rsidRDefault="00A170AB" w:rsidP="00A170AB">
      <w:pPr>
        <w:pStyle w:val="ListParagraph"/>
        <w:widowControl/>
        <w:numPr>
          <w:ilvl w:val="0"/>
          <w:numId w:val="250"/>
        </w:numPr>
        <w:kinsoku/>
        <w:spacing w:before="240" w:after="240" w:line="312" w:lineRule="auto"/>
        <w:ind w:left="720"/>
        <w:jc w:val="both"/>
        <w:rPr>
          <w:i/>
        </w:rPr>
      </w:pPr>
      <w:r w:rsidRPr="00805350">
        <w:rPr>
          <w:i/>
        </w:rPr>
        <w:t xml:space="preserve">The number of consortium members cannot exceed </w:t>
      </w:r>
      <w:r w:rsidR="009A395A" w:rsidRPr="00805350">
        <w:rPr>
          <w:i/>
        </w:rPr>
        <w:t>two</w:t>
      </w:r>
      <w:r w:rsidRPr="00805350">
        <w:rPr>
          <w:i/>
        </w:rPr>
        <w:t>, including the Prime Bidder</w:t>
      </w:r>
      <w:r w:rsidR="00B122A6" w:rsidRPr="00805350">
        <w:rPr>
          <w:i/>
        </w:rPr>
        <w:t xml:space="preserve"> </w:t>
      </w:r>
      <w:r w:rsidR="001D0873" w:rsidRPr="00805350">
        <w:rPr>
          <w:i/>
        </w:rPr>
        <w:t>(1 Prime Bidder + 1 Consortium Partner)</w:t>
      </w:r>
      <w:r w:rsidRPr="00805350">
        <w:rPr>
          <w:i/>
        </w:rPr>
        <w:t>.</w:t>
      </w:r>
    </w:p>
    <w:p w14:paraId="5C919D4B" w14:textId="77777777" w:rsidR="00A170AB" w:rsidRPr="00805350" w:rsidRDefault="00A170AB" w:rsidP="00A170AB">
      <w:pPr>
        <w:pStyle w:val="ListParagraph"/>
        <w:widowControl/>
        <w:numPr>
          <w:ilvl w:val="0"/>
          <w:numId w:val="250"/>
        </w:numPr>
        <w:kinsoku/>
        <w:spacing w:before="240" w:after="240" w:line="312" w:lineRule="auto"/>
        <w:ind w:left="720"/>
        <w:jc w:val="both"/>
      </w:pPr>
      <w:r w:rsidRPr="00805350">
        <w:t>A Bidder applying individually or as consortium member shall not be entitled to submit another application either individually or as a member of any other consortium, as the case may be.</w:t>
      </w:r>
    </w:p>
    <w:p w14:paraId="594C3FF7" w14:textId="77777777" w:rsidR="00A170AB" w:rsidRPr="00805350" w:rsidRDefault="00A170AB" w:rsidP="00A170AB">
      <w:pPr>
        <w:pStyle w:val="ListParagraph"/>
        <w:widowControl/>
        <w:numPr>
          <w:ilvl w:val="0"/>
          <w:numId w:val="250"/>
        </w:numPr>
        <w:kinsoku/>
        <w:spacing w:before="240" w:after="240" w:line="312" w:lineRule="auto"/>
        <w:ind w:left="720"/>
        <w:jc w:val="both"/>
      </w:pPr>
      <w:r w:rsidRPr="00805350">
        <w:lastRenderedPageBreak/>
        <w:t>Consortium members must provide a Memorandum of Understanding (</w:t>
      </w:r>
      <w:proofErr w:type="spellStart"/>
      <w:r w:rsidRPr="00805350">
        <w:t>MoU</w:t>
      </w:r>
      <w:proofErr w:type="spellEnd"/>
      <w:r w:rsidRPr="00805350">
        <w:t>) covering above points and showing their intention to enter into such an Agreement at the time of bidding along with Pre-Qualification Bid.</w:t>
      </w:r>
    </w:p>
    <w:p w14:paraId="5D3ED6AC" w14:textId="77777777" w:rsidR="00A170AB" w:rsidRPr="00805350" w:rsidRDefault="00A170AB" w:rsidP="00A170AB">
      <w:pPr>
        <w:pStyle w:val="ListParagraph"/>
        <w:widowControl/>
        <w:numPr>
          <w:ilvl w:val="0"/>
          <w:numId w:val="250"/>
        </w:numPr>
        <w:kinsoku/>
        <w:spacing w:before="240" w:after="240" w:line="312" w:lineRule="auto"/>
        <w:ind w:left="720"/>
        <w:jc w:val="both"/>
      </w:pPr>
      <w:r w:rsidRPr="00805350">
        <w:t>A Bidding Consortium is required to nominate a Prime Member. The formation of the consortium including identification of Prime member and role and responsibilities of each member shall be supported by Memorandum of Agreement and Power of Attorney signed by all the members on a stamp paper of INR 100/-.</w:t>
      </w:r>
    </w:p>
    <w:p w14:paraId="4EBE6C8F" w14:textId="77777777"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successful bidder (SI) shall require to enter into agreement with the Consortium Member specifying following points in the Agreement. These points shall also be captured in </w:t>
      </w:r>
      <w:proofErr w:type="spellStart"/>
      <w:r w:rsidRPr="00805350">
        <w:t>MoU</w:t>
      </w:r>
      <w:proofErr w:type="spellEnd"/>
    </w:p>
    <w:p w14:paraId="7A578F40" w14:textId="77777777" w:rsidR="00A170AB" w:rsidRPr="00805350" w:rsidRDefault="00A170AB" w:rsidP="00A170AB">
      <w:pPr>
        <w:pStyle w:val="ListParagraph"/>
        <w:widowControl/>
        <w:numPr>
          <w:ilvl w:val="0"/>
          <w:numId w:val="254"/>
        </w:numPr>
        <w:kinsoku/>
        <w:spacing w:before="240" w:after="240" w:line="312" w:lineRule="auto"/>
        <w:jc w:val="both"/>
      </w:pPr>
      <w:r w:rsidRPr="00805350">
        <w:t>Identity Prime Member and Power of Attorney in favor of Prime Member.</w:t>
      </w:r>
    </w:p>
    <w:p w14:paraId="0C1F7A45" w14:textId="77777777" w:rsidR="00A170AB" w:rsidRPr="00805350" w:rsidRDefault="00A170AB" w:rsidP="00A170AB">
      <w:pPr>
        <w:pStyle w:val="ListParagraph"/>
        <w:widowControl/>
        <w:numPr>
          <w:ilvl w:val="0"/>
          <w:numId w:val="254"/>
        </w:numPr>
        <w:kinsoku/>
        <w:spacing w:before="240" w:after="240" w:line="312" w:lineRule="auto"/>
        <w:jc w:val="both"/>
      </w:pPr>
      <w:r w:rsidRPr="00805350">
        <w:t>Roles and responsibilities of the consortium partner, the identification of the lead partner, and providing for joint and several liability for each partner.</w:t>
      </w:r>
    </w:p>
    <w:p w14:paraId="2EA271D3" w14:textId="77777777" w:rsidR="00A170AB" w:rsidRPr="00805350" w:rsidRDefault="00A170AB" w:rsidP="00A170AB">
      <w:pPr>
        <w:pStyle w:val="ListParagraph"/>
        <w:widowControl/>
        <w:numPr>
          <w:ilvl w:val="0"/>
          <w:numId w:val="254"/>
        </w:numPr>
        <w:kinsoku/>
        <w:spacing w:before="240" w:after="240" w:line="312" w:lineRule="auto"/>
        <w:jc w:val="both"/>
      </w:pPr>
      <w:r w:rsidRPr="00805350">
        <w:t>All consortium members would be available throughout the Contract Period.</w:t>
      </w:r>
    </w:p>
    <w:p w14:paraId="28F56D71" w14:textId="77777777" w:rsidR="00A170AB" w:rsidRPr="00805350" w:rsidRDefault="00A170AB" w:rsidP="00A170AB">
      <w:pPr>
        <w:pStyle w:val="ListParagraph"/>
        <w:widowControl/>
        <w:numPr>
          <w:ilvl w:val="0"/>
          <w:numId w:val="254"/>
        </w:numPr>
        <w:kinsoku/>
        <w:spacing w:before="240" w:after="240" w:line="312" w:lineRule="auto"/>
        <w:jc w:val="both"/>
      </w:pPr>
      <w:r w:rsidRPr="00805350">
        <w:t>The Prime bidder shall be jointly and severally responsible for complete scope, whereas consortium partner shall be severally responsible only for its respective scope.</w:t>
      </w:r>
    </w:p>
    <w:p w14:paraId="6A744DF5" w14:textId="77777777" w:rsidR="00A170AB" w:rsidRPr="00805350" w:rsidRDefault="00A170AB" w:rsidP="00A170AB">
      <w:pPr>
        <w:pStyle w:val="ListParagraph"/>
        <w:widowControl/>
        <w:numPr>
          <w:ilvl w:val="0"/>
          <w:numId w:val="254"/>
        </w:numPr>
        <w:kinsoku/>
        <w:spacing w:before="240" w:after="240" w:line="312" w:lineRule="auto"/>
        <w:jc w:val="both"/>
      </w:pPr>
      <w:r w:rsidRPr="00805350">
        <w:t>The role and responsibility of any member must be commensurate with the technical/financial capabilities that such member is contributing towards meeting the qualification criteria. Each consortium member is liable to contribute resources in terms of knowledge, skills and trained manpower commensurate with its role and responsibilities during the Contract Period.</w:t>
      </w:r>
    </w:p>
    <w:p w14:paraId="0ADF9BE7" w14:textId="2BB6D92D" w:rsidR="00A170AB" w:rsidRPr="00805350" w:rsidRDefault="00A170AB" w:rsidP="00A170AB">
      <w:pPr>
        <w:pStyle w:val="ListParagraph"/>
        <w:widowControl/>
        <w:numPr>
          <w:ilvl w:val="0"/>
          <w:numId w:val="254"/>
        </w:numPr>
        <w:kinsoku/>
        <w:spacing w:before="240" w:after="240" w:line="312" w:lineRule="auto"/>
        <w:jc w:val="both"/>
      </w:pPr>
      <w:r w:rsidRPr="00805350">
        <w:t>The Consortium Agreement must also state that the period of the Agreement would coincide with the Contract period. Consortium must continue to be in existence during the period of the contract and that any change will be subject to approval of the Authority (</w:t>
      </w:r>
      <w:proofErr w:type="gramStart"/>
      <w:r w:rsidR="00F0045A" w:rsidRPr="00805350">
        <w:t xml:space="preserve">JSCL </w:t>
      </w:r>
      <w:r w:rsidRPr="00805350">
        <w:t>)</w:t>
      </w:r>
      <w:proofErr w:type="gramEnd"/>
      <w:r w:rsidRPr="00805350">
        <w:t xml:space="preserve"> only.</w:t>
      </w:r>
    </w:p>
    <w:p w14:paraId="3F6CB5F9" w14:textId="333E2102" w:rsidR="00A170AB" w:rsidRPr="00805350" w:rsidRDefault="00A170AB" w:rsidP="00A170AB">
      <w:pPr>
        <w:pStyle w:val="ListParagraph"/>
        <w:widowControl/>
        <w:numPr>
          <w:ilvl w:val="0"/>
          <w:numId w:val="254"/>
        </w:numPr>
        <w:kinsoku/>
        <w:spacing w:before="240" w:after="240" w:line="312" w:lineRule="auto"/>
        <w:jc w:val="both"/>
      </w:pPr>
      <w:r w:rsidRPr="00805350">
        <w:t xml:space="preserve">The final contract between the consortium members (The Consortium Contract) would be available for legal vetting and open to suggestions by the </w:t>
      </w:r>
      <w:r w:rsidR="00760400" w:rsidRPr="00805350">
        <w:t>JSCL. JSCL will</w:t>
      </w:r>
      <w:r w:rsidRPr="00805350">
        <w:t xml:space="preserve"> suggest binding corrections if it finds that such contract does not meet its requirements and interests as per the Tender in letter and spirit.</w:t>
      </w:r>
    </w:p>
    <w:p w14:paraId="488DEF1E" w14:textId="77777777" w:rsidR="00A170AB" w:rsidRPr="00805350" w:rsidRDefault="00A170AB" w:rsidP="00A170AB">
      <w:pPr>
        <w:pStyle w:val="ListParagraph"/>
        <w:widowControl/>
        <w:numPr>
          <w:ilvl w:val="0"/>
          <w:numId w:val="254"/>
        </w:numPr>
        <w:kinsoku/>
        <w:spacing w:before="240" w:after="240" w:line="312" w:lineRule="auto"/>
        <w:jc w:val="both"/>
      </w:pPr>
      <w:r w:rsidRPr="00805350">
        <w:t>The Agreement should be on stamp paper and notarized. The signatories must be duly authorized.</w:t>
      </w:r>
    </w:p>
    <w:p w14:paraId="081B2DB0" w14:textId="62FF10FA" w:rsidR="00A170AB" w:rsidRPr="00805350" w:rsidRDefault="00A170AB" w:rsidP="00A170AB">
      <w:pPr>
        <w:pStyle w:val="ListParagraph"/>
        <w:widowControl/>
        <w:numPr>
          <w:ilvl w:val="0"/>
          <w:numId w:val="254"/>
        </w:numPr>
        <w:kinsoku/>
        <w:spacing w:before="240" w:after="240" w:line="312" w:lineRule="auto"/>
        <w:jc w:val="both"/>
      </w:pPr>
      <w:r w:rsidRPr="00805350">
        <w:t xml:space="preserve">Any modification in roles and responsibilities between consortium members during Contract Period shall be allowed only after approval from </w:t>
      </w:r>
      <w:r w:rsidR="00760400" w:rsidRPr="00805350">
        <w:t xml:space="preserve">JSCL. </w:t>
      </w:r>
      <w:r w:rsidRPr="00805350">
        <w:t xml:space="preserve">Any changes and deviation of roles and responsibilities of consortium members during the execution, operation and maintenance of this Project without prior approval of Authority shall be </w:t>
      </w:r>
      <w:r w:rsidRPr="00805350">
        <w:lastRenderedPageBreak/>
        <w:t xml:space="preserve">viewed seriously by the </w:t>
      </w:r>
      <w:r w:rsidR="00760400" w:rsidRPr="00805350">
        <w:t xml:space="preserve">JSCL </w:t>
      </w:r>
      <w:r w:rsidRPr="00805350">
        <w:t xml:space="preserve">as it can affect an important public service. Such unilateral action by the SI shall entitle </w:t>
      </w:r>
      <w:r w:rsidR="00760400" w:rsidRPr="00805350">
        <w:t xml:space="preserve">JSCL </w:t>
      </w:r>
      <w:r w:rsidRPr="00805350">
        <w:t>to take appropriate action including considering it an Event of Default under this Contract leading to consequences including termination with appropriate notice.</w:t>
      </w:r>
    </w:p>
    <w:p w14:paraId="15B47FF9" w14:textId="55D892E9" w:rsidR="00A170AB" w:rsidRPr="00805350" w:rsidRDefault="00A170AB" w:rsidP="00A170AB">
      <w:pPr>
        <w:pStyle w:val="ListParagraph"/>
        <w:widowControl/>
        <w:numPr>
          <w:ilvl w:val="0"/>
          <w:numId w:val="254"/>
        </w:numPr>
        <w:kinsoku/>
        <w:spacing w:before="240" w:after="240" w:line="312" w:lineRule="auto"/>
        <w:jc w:val="both"/>
      </w:pPr>
      <w:r w:rsidRPr="00805350">
        <w:t xml:space="preserve">Any Dispute arising during Contract Period between the Consortium Member shall be resolved amicably without adversely impacting Project Implementation and Operation. If in </w:t>
      </w:r>
      <w:r w:rsidR="00760400" w:rsidRPr="00805350">
        <w:t>JSCL</w:t>
      </w:r>
      <w:r w:rsidRPr="00805350">
        <w:t>’s opinion, Dispute between Consortium members adversely impacting implementation and operation of the Project then Authority may its sole discretion in the interest of the Project (a) Terminate the Contract after due process and/or (2) Provide a binding solution.</w:t>
      </w:r>
    </w:p>
    <w:p w14:paraId="489E2E6D" w14:textId="00C71AAF" w:rsidR="00A170AB" w:rsidRPr="00805350" w:rsidRDefault="00A170AB" w:rsidP="00A170AB">
      <w:pPr>
        <w:pStyle w:val="ListParagraph"/>
        <w:widowControl/>
        <w:numPr>
          <w:ilvl w:val="0"/>
          <w:numId w:val="254"/>
        </w:numPr>
        <w:kinsoku/>
        <w:spacing w:before="240" w:after="240" w:line="312" w:lineRule="auto"/>
        <w:jc w:val="both"/>
      </w:pPr>
      <w:r w:rsidRPr="00805350">
        <w:t xml:space="preserve">In case </w:t>
      </w:r>
      <w:r w:rsidR="00760400" w:rsidRPr="00805350">
        <w:t xml:space="preserve">JSCL </w:t>
      </w:r>
      <w:r w:rsidRPr="00805350">
        <w:t>Intends to proceed for Termination on account of SI Event of Defect and /or unresolved disputes between the Consortium Members, all the Consortium Members shall be jointly and severally liable for Implementation, Operation and Maintenance of project at Agreed prices and payment terms specified in this Tender till Authority or any new agency appointed by it takes over the Project</w:t>
      </w:r>
    </w:p>
    <w:p w14:paraId="7767E38F" w14:textId="7281CC88" w:rsidR="00A170AB" w:rsidRPr="00805350" w:rsidRDefault="00760400" w:rsidP="00A170AB">
      <w:pPr>
        <w:pStyle w:val="ListParagraph"/>
        <w:widowControl/>
        <w:numPr>
          <w:ilvl w:val="0"/>
          <w:numId w:val="254"/>
        </w:numPr>
        <w:kinsoku/>
        <w:spacing w:before="240" w:after="240" w:line="312" w:lineRule="auto"/>
        <w:jc w:val="both"/>
      </w:pPr>
      <w:r w:rsidRPr="00805350">
        <w:t xml:space="preserve">JSCL </w:t>
      </w:r>
      <w:r w:rsidR="00A170AB" w:rsidRPr="00805350">
        <w:t>reserves the right to reject the Bid in case of change in the constitution of the consortium after the submission of Bid and before the execution of the Agreement</w:t>
      </w:r>
    </w:p>
    <w:p w14:paraId="78906DA5" w14:textId="3057E329" w:rsidR="00760400" w:rsidRPr="00805350" w:rsidRDefault="00760400" w:rsidP="00760400">
      <w:pPr>
        <w:widowControl/>
        <w:kinsoku/>
        <w:spacing w:before="240" w:after="240" w:line="312" w:lineRule="auto"/>
        <w:jc w:val="both"/>
      </w:pPr>
    </w:p>
    <w:p w14:paraId="36B266F9" w14:textId="77777777" w:rsidR="00760400" w:rsidRPr="00805350" w:rsidRDefault="00760400" w:rsidP="00760400">
      <w:pPr>
        <w:widowControl/>
        <w:kinsoku/>
        <w:spacing w:before="240" w:after="240" w:line="312" w:lineRule="auto"/>
        <w:jc w:val="both"/>
      </w:pPr>
    </w:p>
    <w:p w14:paraId="6791EE97" w14:textId="4B265A9A" w:rsidR="00A170AB" w:rsidRPr="00805350" w:rsidRDefault="00A170AB" w:rsidP="00A170AB">
      <w:pPr>
        <w:pStyle w:val="Heading2"/>
        <w:rPr>
          <w:rFonts w:ascii="Times New Roman" w:hAnsi="Times New Roman"/>
        </w:rPr>
      </w:pPr>
      <w:bookmarkStart w:id="36" w:name="_Toc514427642"/>
      <w:bookmarkStart w:id="37" w:name="_Toc12539452"/>
      <w:r w:rsidRPr="00805350">
        <w:rPr>
          <w:rFonts w:ascii="Times New Roman" w:hAnsi="Times New Roman"/>
        </w:rPr>
        <w:t>Pre-Bid Meeting and Clarifications</w:t>
      </w:r>
      <w:bookmarkEnd w:id="33"/>
      <w:bookmarkEnd w:id="36"/>
      <w:bookmarkEnd w:id="37"/>
    </w:p>
    <w:p w14:paraId="647B0A9E" w14:textId="246410FC" w:rsidR="00A170AB" w:rsidRPr="00805350" w:rsidRDefault="00760400" w:rsidP="00A170AB">
      <w:pPr>
        <w:pStyle w:val="ListParagraph"/>
        <w:widowControl/>
        <w:numPr>
          <w:ilvl w:val="0"/>
          <w:numId w:val="250"/>
        </w:numPr>
        <w:kinsoku/>
        <w:spacing w:before="240" w:after="240" w:line="312" w:lineRule="auto"/>
        <w:ind w:left="720"/>
        <w:jc w:val="both"/>
      </w:pPr>
      <w:r w:rsidRPr="00805350">
        <w:t xml:space="preserve">JSCL </w:t>
      </w:r>
      <w:r w:rsidR="00A170AB" w:rsidRPr="00805350">
        <w:t xml:space="preserve">shall schedule a Pre-Bid meeting with the prospective bidders as per the timelines mentioned in the Bid Fact Sheet. </w:t>
      </w:r>
    </w:p>
    <w:p w14:paraId="5F534196" w14:textId="77777777" w:rsidR="00A170AB" w:rsidRPr="00805350" w:rsidRDefault="00A170AB" w:rsidP="00A170AB">
      <w:pPr>
        <w:pStyle w:val="ListParagraph"/>
        <w:widowControl/>
        <w:numPr>
          <w:ilvl w:val="0"/>
          <w:numId w:val="250"/>
        </w:numPr>
        <w:kinsoku/>
        <w:spacing w:before="240" w:after="240" w:line="312" w:lineRule="auto"/>
        <w:ind w:left="720"/>
        <w:jc w:val="both"/>
      </w:pPr>
      <w:r w:rsidRPr="00805350">
        <w:t>The interested bidders need to ensure that they have submitted their queries as per the date mentioned in the Bid Fact Sheet.</w:t>
      </w:r>
    </w:p>
    <w:p w14:paraId="180810CE" w14:textId="77777777" w:rsidR="00A170AB" w:rsidRPr="00805350" w:rsidRDefault="00A170AB" w:rsidP="00A170AB">
      <w:pPr>
        <w:pStyle w:val="ListParagraph"/>
        <w:widowControl/>
        <w:numPr>
          <w:ilvl w:val="0"/>
          <w:numId w:val="250"/>
        </w:numPr>
        <w:kinsoku/>
        <w:spacing w:before="240" w:after="240" w:line="312" w:lineRule="auto"/>
        <w:ind w:left="720"/>
        <w:jc w:val="both"/>
      </w:pPr>
      <w:r w:rsidRPr="00805350">
        <w:t>Queries provided by the Bidders should be as per the format provided in the Bidding Forms</w:t>
      </w:r>
    </w:p>
    <w:p w14:paraId="0879653D" w14:textId="77777777"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Queries of only those bidders will be entertained who has purchased the RFP. </w:t>
      </w:r>
    </w:p>
    <w:p w14:paraId="342D83B1" w14:textId="54C8BE5D"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Response to the queries and clarification shall be uploaded by the </w:t>
      </w:r>
      <w:r w:rsidR="00760400" w:rsidRPr="00805350">
        <w:t xml:space="preserve">JSCL </w:t>
      </w:r>
      <w:r w:rsidRPr="00805350">
        <w:t>on MP e-</w:t>
      </w:r>
      <w:r w:rsidR="00760400" w:rsidRPr="00805350">
        <w:t>Tender</w:t>
      </w:r>
      <w:r w:rsidRPr="00805350">
        <w:t xml:space="preserve"> Portal. </w:t>
      </w:r>
    </w:p>
    <w:p w14:paraId="5121EF6C" w14:textId="01921466"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At any time prior to the last date of receipt of the bids, </w:t>
      </w:r>
      <w:r w:rsidR="00760400" w:rsidRPr="00805350">
        <w:t xml:space="preserve">JSCL </w:t>
      </w:r>
      <w:r w:rsidRPr="00805350">
        <w:t>may, for any reason, whether at its own initiative or in response to a clarification raised by a prospective bidder, modify the Bidding Document through a Corrigendum.</w:t>
      </w:r>
    </w:p>
    <w:p w14:paraId="1DEADF13" w14:textId="77777777"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Any such corrigendum shall become part of this RFP. </w:t>
      </w:r>
    </w:p>
    <w:p w14:paraId="567C9166" w14:textId="1C856EF1" w:rsidR="00A170AB" w:rsidRPr="00805350" w:rsidRDefault="00A170AB" w:rsidP="00A170AB">
      <w:pPr>
        <w:pStyle w:val="ListParagraph"/>
        <w:widowControl/>
        <w:numPr>
          <w:ilvl w:val="0"/>
          <w:numId w:val="250"/>
        </w:numPr>
        <w:kinsoku/>
        <w:spacing w:before="240" w:after="240" w:line="312" w:lineRule="auto"/>
        <w:ind w:left="720"/>
        <w:jc w:val="both"/>
      </w:pPr>
      <w:r w:rsidRPr="00805350">
        <w:lastRenderedPageBreak/>
        <w:t xml:space="preserve">In order to provide prospective bidder reasonable time for taking the corrigendum into account, </w:t>
      </w:r>
      <w:r w:rsidR="00760400" w:rsidRPr="00805350">
        <w:t xml:space="preserve">JSCL </w:t>
      </w:r>
      <w:r w:rsidRPr="00805350">
        <w:t>may, at its discretion, extend the last date for the submission of the Bid.</w:t>
      </w:r>
    </w:p>
    <w:p w14:paraId="03E2EA6C" w14:textId="77777777"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purpose of the pre-bid meeting is to provide a forum to the bidders to clarify their doubts / seek clarification or additional information necessary for them to submit their bid. Date, Time and Venue for the Pre-Bid Meeting : </w:t>
      </w:r>
    </w:p>
    <w:p w14:paraId="3347E815" w14:textId="0B301F42" w:rsidR="00A170AB" w:rsidRPr="00805350" w:rsidRDefault="00A170AB" w:rsidP="00A170AB">
      <w:pPr>
        <w:pStyle w:val="NoSpacing"/>
        <w:numPr>
          <w:ilvl w:val="0"/>
          <w:numId w:val="257"/>
        </w:numPr>
        <w:tabs>
          <w:tab w:val="clear" w:pos="0"/>
          <w:tab w:val="clear" w:pos="540"/>
          <w:tab w:val="clear" w:pos="2520"/>
        </w:tabs>
        <w:snapToGrid/>
        <w:spacing w:before="60" w:after="60" w:line="276" w:lineRule="auto"/>
        <w:ind w:right="80"/>
        <w:rPr>
          <w:rFonts w:ascii="Times New Roman" w:hAnsi="Times New Roman"/>
          <w:sz w:val="24"/>
          <w:szCs w:val="24"/>
        </w:rPr>
      </w:pPr>
      <w:r w:rsidRPr="00805350">
        <w:rPr>
          <w:rFonts w:ascii="Times New Roman" w:hAnsi="Times New Roman"/>
          <w:sz w:val="24"/>
          <w:szCs w:val="24"/>
        </w:rPr>
        <w:t xml:space="preserve">Pre-Bid conference will held on </w:t>
      </w:r>
      <w:r w:rsidR="004B7EB2">
        <w:rPr>
          <w:rFonts w:ascii="Times New Roman" w:hAnsi="Times New Roman"/>
          <w:sz w:val="24"/>
          <w:szCs w:val="24"/>
        </w:rPr>
        <w:t>05</w:t>
      </w:r>
      <w:r w:rsidRPr="00805350">
        <w:rPr>
          <w:rFonts w:ascii="Times New Roman" w:hAnsi="Times New Roman"/>
          <w:sz w:val="24"/>
          <w:szCs w:val="24"/>
        </w:rPr>
        <w:t xml:space="preserve"> </w:t>
      </w:r>
      <w:r w:rsidR="00C87634" w:rsidRPr="00805350">
        <w:rPr>
          <w:rFonts w:ascii="Times New Roman" w:hAnsi="Times New Roman"/>
          <w:sz w:val="24"/>
          <w:szCs w:val="24"/>
        </w:rPr>
        <w:t>Aug</w:t>
      </w:r>
      <w:r w:rsidR="004B7EB2">
        <w:rPr>
          <w:rFonts w:ascii="Times New Roman" w:hAnsi="Times New Roman"/>
          <w:sz w:val="24"/>
          <w:szCs w:val="24"/>
        </w:rPr>
        <w:t xml:space="preserve"> 2019</w:t>
      </w:r>
      <w:r w:rsidRPr="00805350">
        <w:rPr>
          <w:rFonts w:ascii="Times New Roman" w:hAnsi="Times New Roman"/>
          <w:sz w:val="24"/>
          <w:szCs w:val="24"/>
        </w:rPr>
        <w:t xml:space="preserve"> at 12:00 p.m.</w:t>
      </w:r>
    </w:p>
    <w:p w14:paraId="689F45F8" w14:textId="674DE291" w:rsidR="00A170AB" w:rsidRPr="00805350" w:rsidRDefault="00A170AB" w:rsidP="00A170AB">
      <w:pPr>
        <w:pStyle w:val="NoSpacing"/>
        <w:numPr>
          <w:ilvl w:val="0"/>
          <w:numId w:val="257"/>
        </w:numPr>
        <w:tabs>
          <w:tab w:val="clear" w:pos="0"/>
          <w:tab w:val="clear" w:pos="540"/>
          <w:tab w:val="clear" w:pos="2520"/>
        </w:tabs>
        <w:snapToGrid/>
        <w:spacing w:before="60" w:after="60" w:line="276" w:lineRule="auto"/>
        <w:ind w:right="80"/>
        <w:rPr>
          <w:rFonts w:ascii="Times New Roman" w:eastAsia="Arial" w:hAnsi="Times New Roman"/>
          <w:sz w:val="24"/>
          <w:szCs w:val="24"/>
        </w:rPr>
      </w:pPr>
      <w:r w:rsidRPr="00805350">
        <w:rPr>
          <w:rFonts w:ascii="Times New Roman" w:hAnsi="Times New Roman"/>
          <w:sz w:val="24"/>
          <w:szCs w:val="24"/>
        </w:rPr>
        <w:t xml:space="preserve">Venue for Pre-Bid conference: </w:t>
      </w:r>
      <w:r w:rsidR="00F63BCD" w:rsidRPr="00805350">
        <w:rPr>
          <w:rFonts w:ascii="Times New Roman" w:hAnsi="Times New Roman"/>
          <w:sz w:val="24"/>
          <w:szCs w:val="24"/>
        </w:rPr>
        <w:t>Jabalpur Smart City Limited</w:t>
      </w:r>
      <w:r w:rsidRPr="00805350">
        <w:rPr>
          <w:rFonts w:ascii="Times New Roman" w:hAnsi="Times New Roman"/>
          <w:sz w:val="24"/>
          <w:szCs w:val="24"/>
        </w:rPr>
        <w:t xml:space="preserve">, </w:t>
      </w:r>
      <w:proofErr w:type="spellStart"/>
      <w:r w:rsidR="002761BA" w:rsidRPr="00805350">
        <w:rPr>
          <w:rFonts w:ascii="Times New Roman" w:hAnsi="Times New Roman"/>
          <w:sz w:val="24"/>
          <w:szCs w:val="24"/>
        </w:rPr>
        <w:t>ManasBhavan</w:t>
      </w:r>
      <w:proofErr w:type="spellEnd"/>
      <w:r w:rsidR="002761BA" w:rsidRPr="00805350">
        <w:rPr>
          <w:rFonts w:ascii="Times New Roman" w:hAnsi="Times New Roman"/>
          <w:sz w:val="24"/>
          <w:szCs w:val="24"/>
        </w:rPr>
        <w:t xml:space="preserve">, Jabalpur </w:t>
      </w:r>
      <w:r w:rsidRPr="00805350">
        <w:rPr>
          <w:rFonts w:ascii="Times New Roman" w:hAnsi="Times New Roman"/>
          <w:sz w:val="24"/>
          <w:szCs w:val="24"/>
        </w:rPr>
        <w:t>, Madhya Pradesh- 462023</w:t>
      </w:r>
    </w:p>
    <w:p w14:paraId="414C1ADA" w14:textId="77777777" w:rsidR="00A170AB" w:rsidRPr="00805350" w:rsidRDefault="00A170AB" w:rsidP="00A170AB">
      <w:pPr>
        <w:pStyle w:val="ListParagraph"/>
        <w:widowControl/>
        <w:numPr>
          <w:ilvl w:val="0"/>
          <w:numId w:val="250"/>
        </w:numPr>
        <w:kinsoku/>
        <w:spacing w:before="240" w:after="240" w:line="312" w:lineRule="auto"/>
        <w:jc w:val="both"/>
      </w:pPr>
      <w:r w:rsidRPr="00805350">
        <w:t>The queries should necessarily be submitted in the following format:</w:t>
      </w:r>
    </w:p>
    <w:tbl>
      <w:tblPr>
        <w:tblStyle w:val="LightList1"/>
        <w:tblW w:w="4834" w:type="pct"/>
        <w:jc w:val="right"/>
        <w:tblLook w:val="0000" w:firstRow="0" w:lastRow="0" w:firstColumn="0" w:lastColumn="0" w:noHBand="0" w:noVBand="0"/>
      </w:tblPr>
      <w:tblGrid>
        <w:gridCol w:w="931"/>
        <w:gridCol w:w="2607"/>
        <w:gridCol w:w="2386"/>
        <w:gridCol w:w="3367"/>
      </w:tblGrid>
      <w:tr w:rsidR="00A170AB" w:rsidRPr="00805350" w14:paraId="17111CE4" w14:textId="77777777" w:rsidTr="005E041E">
        <w:trPr>
          <w:cnfStyle w:val="000000100000" w:firstRow="0" w:lastRow="0" w:firstColumn="0" w:lastColumn="0" w:oddVBand="0" w:evenVBand="0" w:oddHBand="1" w:evenHBand="0" w:firstRowFirstColumn="0" w:firstRowLastColumn="0" w:lastRowFirstColumn="0" w:lastRowLastColumn="0"/>
          <w:trHeight w:val="514"/>
          <w:jc w:val="right"/>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FAEFC48" w14:textId="77777777" w:rsidR="00A170AB" w:rsidRPr="00805350" w:rsidRDefault="00A170AB" w:rsidP="005E041E">
            <w:pPr>
              <w:pStyle w:val="ListParagraph"/>
              <w:spacing w:after="40"/>
              <w:ind w:left="360"/>
              <w:rPr>
                <w:b/>
                <w:bCs/>
              </w:rPr>
            </w:pPr>
            <w:r w:rsidRPr="00805350">
              <w:rPr>
                <w:b/>
                <w:bCs/>
              </w:rPr>
              <w:t>Request for Clarification</w:t>
            </w:r>
          </w:p>
        </w:tc>
      </w:tr>
      <w:tr w:rsidR="00A170AB" w:rsidRPr="00805350" w14:paraId="2CD58FCA" w14:textId="77777777" w:rsidTr="005E041E">
        <w:trPr>
          <w:trHeight w:val="514"/>
          <w:jc w:val="right"/>
        </w:trPr>
        <w:tc>
          <w:tcPr>
            <w:cnfStyle w:val="000010000000" w:firstRow="0" w:lastRow="0" w:firstColumn="0" w:lastColumn="0" w:oddVBand="1" w:evenVBand="0" w:oddHBand="0" w:evenHBand="0" w:firstRowFirstColumn="0" w:firstRowLastColumn="0" w:lastRowFirstColumn="0" w:lastRowLastColumn="0"/>
            <w:tcW w:w="1904" w:type="pct"/>
            <w:gridSpan w:val="2"/>
          </w:tcPr>
          <w:p w14:paraId="068E1C4A" w14:textId="77777777" w:rsidR="00A170AB" w:rsidRPr="00805350" w:rsidRDefault="00A170AB" w:rsidP="005E041E">
            <w:pPr>
              <w:pStyle w:val="ListParagraph"/>
              <w:ind w:left="360" w:hanging="28"/>
              <w:rPr>
                <w:bCs/>
              </w:rPr>
            </w:pPr>
            <w:r w:rsidRPr="00805350">
              <w:t>Name and Address of the Organization submitting request</w:t>
            </w:r>
          </w:p>
        </w:tc>
        <w:tc>
          <w:tcPr>
            <w:tcW w:w="3095" w:type="pct"/>
            <w:gridSpan w:val="2"/>
          </w:tcPr>
          <w:p w14:paraId="14E004F9" w14:textId="77777777" w:rsidR="00A170AB" w:rsidRPr="00805350" w:rsidRDefault="00A170AB" w:rsidP="005E041E">
            <w:pPr>
              <w:pStyle w:val="ListParagraph"/>
              <w:spacing w:after="40"/>
              <w:ind w:left="360"/>
              <w:cnfStyle w:val="000000000000" w:firstRow="0" w:lastRow="0" w:firstColumn="0" w:lastColumn="0" w:oddVBand="0" w:evenVBand="0" w:oddHBand="0" w:evenHBand="0" w:firstRowFirstColumn="0" w:firstRowLastColumn="0" w:lastRowFirstColumn="0" w:lastRowLastColumn="0"/>
              <w:rPr>
                <w:b/>
                <w:bCs/>
              </w:rPr>
            </w:pPr>
          </w:p>
          <w:p w14:paraId="712B7FDF" w14:textId="77777777" w:rsidR="00A170AB" w:rsidRPr="00805350" w:rsidRDefault="00A170AB" w:rsidP="005E041E">
            <w:pPr>
              <w:pStyle w:val="ListParagraph"/>
              <w:spacing w:after="40"/>
              <w:ind w:left="360"/>
              <w:cnfStyle w:val="000000000000" w:firstRow="0" w:lastRow="0" w:firstColumn="0" w:lastColumn="0" w:oddVBand="0" w:evenVBand="0" w:oddHBand="0" w:evenHBand="0" w:firstRowFirstColumn="0" w:firstRowLastColumn="0" w:lastRowFirstColumn="0" w:lastRowLastColumn="0"/>
              <w:rPr>
                <w:b/>
                <w:bCs/>
              </w:rPr>
            </w:pPr>
          </w:p>
        </w:tc>
      </w:tr>
      <w:tr w:rsidR="00A170AB" w:rsidRPr="00805350" w14:paraId="1E0B8EEF" w14:textId="77777777" w:rsidTr="005E041E">
        <w:trPr>
          <w:cnfStyle w:val="000000100000" w:firstRow="0" w:lastRow="0" w:firstColumn="0" w:lastColumn="0" w:oddVBand="0" w:evenVBand="0" w:oddHBand="1" w:evenHBand="0" w:firstRowFirstColumn="0" w:firstRowLastColumn="0" w:lastRowFirstColumn="0" w:lastRowLastColumn="0"/>
          <w:trHeight w:val="584"/>
          <w:jc w:val="right"/>
        </w:trPr>
        <w:tc>
          <w:tcPr>
            <w:cnfStyle w:val="000010000000" w:firstRow="0" w:lastRow="0" w:firstColumn="0" w:lastColumn="0" w:oddVBand="1" w:evenVBand="0" w:oddHBand="0" w:evenHBand="0" w:firstRowFirstColumn="0" w:firstRowLastColumn="0" w:lastRowFirstColumn="0" w:lastRowLastColumn="0"/>
            <w:tcW w:w="1904" w:type="pct"/>
            <w:gridSpan w:val="2"/>
          </w:tcPr>
          <w:p w14:paraId="17FA02F0" w14:textId="77777777" w:rsidR="00A170AB" w:rsidRPr="00805350" w:rsidRDefault="00A170AB" w:rsidP="005E041E">
            <w:pPr>
              <w:pStyle w:val="ListParagraph"/>
              <w:ind w:left="360" w:hanging="28"/>
            </w:pPr>
            <w:r w:rsidRPr="00805350">
              <w:t>Name and Position of Person submitting request</w:t>
            </w:r>
          </w:p>
        </w:tc>
        <w:tc>
          <w:tcPr>
            <w:tcW w:w="3095" w:type="pct"/>
            <w:gridSpan w:val="2"/>
          </w:tcPr>
          <w:p w14:paraId="6D4F80C2" w14:textId="77777777" w:rsidR="00A170AB" w:rsidRPr="00805350" w:rsidRDefault="00A170AB" w:rsidP="005E041E">
            <w:pPr>
              <w:pStyle w:val="ListParagraph"/>
              <w:spacing w:after="40"/>
              <w:ind w:left="360"/>
              <w:cnfStyle w:val="000000100000" w:firstRow="0" w:lastRow="0" w:firstColumn="0" w:lastColumn="0" w:oddVBand="0" w:evenVBand="0" w:oddHBand="1" w:evenHBand="0" w:firstRowFirstColumn="0" w:firstRowLastColumn="0" w:lastRowFirstColumn="0" w:lastRowLastColumn="0"/>
              <w:rPr>
                <w:b/>
              </w:rPr>
            </w:pPr>
          </w:p>
        </w:tc>
      </w:tr>
      <w:tr w:rsidR="00A170AB" w:rsidRPr="00805350" w14:paraId="046D5082" w14:textId="77777777" w:rsidTr="005E041E">
        <w:trPr>
          <w:trHeight w:val="689"/>
          <w:jc w:val="right"/>
        </w:trPr>
        <w:tc>
          <w:tcPr>
            <w:cnfStyle w:val="000010000000" w:firstRow="0" w:lastRow="0" w:firstColumn="0" w:lastColumn="0" w:oddVBand="1" w:evenVBand="0" w:oddHBand="0" w:evenHBand="0" w:firstRowFirstColumn="0" w:firstRowLastColumn="0" w:lastRowFirstColumn="0" w:lastRowLastColumn="0"/>
            <w:tcW w:w="1904" w:type="pct"/>
            <w:gridSpan w:val="2"/>
          </w:tcPr>
          <w:p w14:paraId="3C77356D" w14:textId="77777777" w:rsidR="00A170AB" w:rsidRPr="00805350" w:rsidRDefault="00A170AB" w:rsidP="005E041E">
            <w:pPr>
              <w:pStyle w:val="ListParagraph"/>
              <w:ind w:left="360"/>
              <w:rPr>
                <w:bCs/>
              </w:rPr>
            </w:pPr>
            <w:r w:rsidRPr="00805350">
              <w:t>Contact Details of the Organization / Authorized Representative</w:t>
            </w:r>
          </w:p>
          <w:p w14:paraId="44495ED4" w14:textId="77777777" w:rsidR="00A170AB" w:rsidRPr="00805350" w:rsidRDefault="00A170AB" w:rsidP="005E041E">
            <w:pPr>
              <w:spacing w:after="40"/>
              <w:ind w:left="360"/>
            </w:pPr>
          </w:p>
        </w:tc>
        <w:tc>
          <w:tcPr>
            <w:tcW w:w="3095" w:type="pct"/>
            <w:gridSpan w:val="2"/>
          </w:tcPr>
          <w:p w14:paraId="4DC7C8C0" w14:textId="77777777" w:rsidR="00A170AB" w:rsidRPr="00805350" w:rsidRDefault="00A170AB" w:rsidP="005E041E">
            <w:pPr>
              <w:pStyle w:val="ListParagraph"/>
              <w:spacing w:after="40"/>
              <w:ind w:left="360"/>
              <w:cnfStyle w:val="000000000000" w:firstRow="0" w:lastRow="0" w:firstColumn="0" w:lastColumn="0" w:oddVBand="0" w:evenVBand="0" w:oddHBand="0" w:evenHBand="0" w:firstRowFirstColumn="0" w:firstRowLastColumn="0" w:lastRowFirstColumn="0" w:lastRowLastColumn="0"/>
              <w:rPr>
                <w:b/>
              </w:rPr>
            </w:pPr>
          </w:p>
        </w:tc>
      </w:tr>
      <w:tr w:rsidR="00A170AB" w:rsidRPr="00805350" w14:paraId="4EC807A4" w14:textId="77777777" w:rsidTr="005E041E">
        <w:trPr>
          <w:cnfStyle w:val="000000100000" w:firstRow="0" w:lastRow="0" w:firstColumn="0" w:lastColumn="0" w:oddVBand="0" w:evenVBand="0" w:oddHBand="1" w:evenHBand="0" w:firstRowFirstColumn="0" w:firstRowLastColumn="0" w:lastRowFirstColumn="0" w:lastRowLastColumn="0"/>
          <w:trHeight w:val="1100"/>
          <w:jc w:val="right"/>
        </w:trPr>
        <w:tc>
          <w:tcPr>
            <w:cnfStyle w:val="000010000000" w:firstRow="0" w:lastRow="0" w:firstColumn="0" w:lastColumn="0" w:oddVBand="1" w:evenVBand="0" w:oddHBand="0" w:evenHBand="0" w:firstRowFirstColumn="0" w:firstRowLastColumn="0" w:lastRowFirstColumn="0" w:lastRowLastColumn="0"/>
            <w:tcW w:w="1904" w:type="pct"/>
            <w:gridSpan w:val="2"/>
          </w:tcPr>
          <w:p w14:paraId="70B64E23" w14:textId="77777777" w:rsidR="00A170AB" w:rsidRPr="00805350" w:rsidRDefault="00A170AB" w:rsidP="005E041E">
            <w:pPr>
              <w:pStyle w:val="ListParagraph"/>
              <w:spacing w:after="40"/>
              <w:ind w:left="360"/>
            </w:pPr>
          </w:p>
          <w:p w14:paraId="1CE0766C" w14:textId="77777777" w:rsidR="00A170AB" w:rsidRPr="00805350" w:rsidRDefault="00A170AB" w:rsidP="005E041E">
            <w:pPr>
              <w:pStyle w:val="ListParagraph"/>
              <w:spacing w:after="40"/>
              <w:ind w:left="360" w:hanging="9"/>
            </w:pPr>
            <w:r w:rsidRPr="00805350">
              <w:t>Tel:</w:t>
            </w:r>
          </w:p>
          <w:p w14:paraId="6A2BE1AD" w14:textId="77777777" w:rsidR="00A170AB" w:rsidRPr="00805350" w:rsidRDefault="00A170AB" w:rsidP="005E041E">
            <w:pPr>
              <w:pStyle w:val="ListParagraph"/>
              <w:spacing w:after="40"/>
              <w:ind w:left="360" w:hanging="9"/>
            </w:pPr>
            <w:r w:rsidRPr="00805350">
              <w:t>Mobile:</w:t>
            </w:r>
          </w:p>
          <w:p w14:paraId="307D9EE3" w14:textId="77777777" w:rsidR="00A170AB" w:rsidRPr="00805350" w:rsidRDefault="00A170AB" w:rsidP="005E041E">
            <w:pPr>
              <w:pStyle w:val="ListParagraph"/>
              <w:spacing w:after="40"/>
              <w:ind w:left="360" w:hanging="9"/>
            </w:pPr>
            <w:r w:rsidRPr="00805350">
              <w:t>Fax:</w:t>
            </w:r>
          </w:p>
          <w:p w14:paraId="5E4539AA" w14:textId="77777777" w:rsidR="00A170AB" w:rsidRPr="00805350" w:rsidRDefault="00A170AB" w:rsidP="005E041E">
            <w:pPr>
              <w:spacing w:after="40"/>
              <w:ind w:left="360"/>
            </w:pPr>
            <w:r w:rsidRPr="00805350">
              <w:t>Email:</w:t>
            </w:r>
          </w:p>
        </w:tc>
        <w:tc>
          <w:tcPr>
            <w:tcW w:w="3095" w:type="pct"/>
            <w:gridSpan w:val="2"/>
          </w:tcPr>
          <w:p w14:paraId="20C20860" w14:textId="77777777" w:rsidR="00A170AB" w:rsidRPr="00805350" w:rsidRDefault="00A170AB" w:rsidP="005E041E">
            <w:pPr>
              <w:pStyle w:val="ListParagraph"/>
              <w:spacing w:after="40"/>
              <w:ind w:left="360" w:hanging="9"/>
              <w:cnfStyle w:val="000000100000" w:firstRow="0" w:lastRow="0" w:firstColumn="0" w:lastColumn="0" w:oddVBand="0" w:evenVBand="0" w:oddHBand="1" w:evenHBand="0" w:firstRowFirstColumn="0" w:firstRowLastColumn="0" w:lastRowFirstColumn="0" w:lastRowLastColumn="0"/>
              <w:rPr>
                <w:b/>
                <w:bCs/>
              </w:rPr>
            </w:pPr>
          </w:p>
        </w:tc>
      </w:tr>
      <w:tr w:rsidR="00A170AB" w:rsidRPr="00805350" w14:paraId="5A1F6264" w14:textId="77777777" w:rsidTr="005E041E">
        <w:trPr>
          <w:trHeight w:val="577"/>
          <w:jc w:val="right"/>
        </w:trPr>
        <w:tc>
          <w:tcPr>
            <w:cnfStyle w:val="000010000000" w:firstRow="0" w:lastRow="0" w:firstColumn="0" w:lastColumn="0" w:oddVBand="1" w:evenVBand="0" w:oddHBand="0" w:evenHBand="0" w:firstRowFirstColumn="0" w:firstRowLastColumn="0" w:lastRowFirstColumn="0" w:lastRowLastColumn="0"/>
            <w:tcW w:w="501" w:type="pct"/>
          </w:tcPr>
          <w:p w14:paraId="6ADA0454" w14:textId="77777777" w:rsidR="00A170AB" w:rsidRPr="00805350" w:rsidRDefault="00A170AB" w:rsidP="005E041E">
            <w:pPr>
              <w:pStyle w:val="ListParagraph"/>
              <w:spacing w:after="40"/>
              <w:ind w:left="360"/>
              <w:jc w:val="center"/>
              <w:rPr>
                <w:b/>
              </w:rPr>
            </w:pPr>
            <w:r w:rsidRPr="00805350">
              <w:rPr>
                <w:b/>
              </w:rPr>
              <w:t>Sr.</w:t>
            </w:r>
          </w:p>
          <w:p w14:paraId="48E4FDFB" w14:textId="77777777" w:rsidR="00A170AB" w:rsidRPr="00805350" w:rsidRDefault="00A170AB" w:rsidP="005E041E">
            <w:pPr>
              <w:pStyle w:val="ListParagraph"/>
              <w:tabs>
                <w:tab w:val="left" w:pos="332"/>
              </w:tabs>
              <w:spacing w:after="40"/>
              <w:ind w:left="360" w:hanging="370"/>
              <w:jc w:val="center"/>
              <w:rPr>
                <w:b/>
                <w:bCs/>
              </w:rPr>
            </w:pPr>
            <w:r w:rsidRPr="00805350">
              <w:rPr>
                <w:b/>
              </w:rPr>
              <w:t>No</w:t>
            </w:r>
          </w:p>
        </w:tc>
        <w:tc>
          <w:tcPr>
            <w:tcW w:w="1403" w:type="pct"/>
          </w:tcPr>
          <w:p w14:paraId="13F05C94" w14:textId="77777777" w:rsidR="00A170AB" w:rsidRPr="00805350" w:rsidRDefault="00A170AB" w:rsidP="005E041E">
            <w:pPr>
              <w:pStyle w:val="ListParagraph"/>
              <w:spacing w:after="40"/>
              <w:ind w:left="360" w:hanging="28"/>
              <w:jc w:val="center"/>
              <w:cnfStyle w:val="000000000000" w:firstRow="0" w:lastRow="0" w:firstColumn="0" w:lastColumn="0" w:oddVBand="0" w:evenVBand="0" w:oddHBand="0" w:evenHBand="0" w:firstRowFirstColumn="0" w:firstRowLastColumn="0" w:lastRowFirstColumn="0" w:lastRowLastColumn="0"/>
              <w:rPr>
                <w:b/>
              </w:rPr>
            </w:pPr>
            <w:r w:rsidRPr="00805350">
              <w:rPr>
                <w:b/>
              </w:rPr>
              <w:t>RFP Document Reference (Volume, Section No., Page No.)</w:t>
            </w:r>
          </w:p>
        </w:tc>
        <w:tc>
          <w:tcPr>
            <w:cnfStyle w:val="000010000000" w:firstRow="0" w:lastRow="0" w:firstColumn="0" w:lastColumn="0" w:oddVBand="1" w:evenVBand="0" w:oddHBand="0" w:evenHBand="0" w:firstRowFirstColumn="0" w:firstRowLastColumn="0" w:lastRowFirstColumn="0" w:lastRowLastColumn="0"/>
            <w:tcW w:w="1284" w:type="pct"/>
          </w:tcPr>
          <w:p w14:paraId="071C5DCE" w14:textId="77777777" w:rsidR="00A170AB" w:rsidRPr="00805350" w:rsidRDefault="00A170AB" w:rsidP="005E041E">
            <w:pPr>
              <w:pStyle w:val="ListParagraph"/>
              <w:spacing w:after="40"/>
              <w:ind w:left="360" w:hanging="28"/>
              <w:jc w:val="center"/>
              <w:rPr>
                <w:b/>
              </w:rPr>
            </w:pPr>
            <w:r w:rsidRPr="00805350">
              <w:rPr>
                <w:b/>
              </w:rPr>
              <w:t>Content of the RFP requiring clarification</w:t>
            </w:r>
          </w:p>
        </w:tc>
        <w:tc>
          <w:tcPr>
            <w:tcW w:w="1811" w:type="pct"/>
          </w:tcPr>
          <w:p w14:paraId="6647589D" w14:textId="77777777" w:rsidR="00A170AB" w:rsidRPr="00805350" w:rsidRDefault="00A170AB" w:rsidP="005E041E">
            <w:pPr>
              <w:pStyle w:val="ListParagraph"/>
              <w:spacing w:after="40"/>
              <w:ind w:left="360" w:hanging="28"/>
              <w:jc w:val="center"/>
              <w:cnfStyle w:val="000000000000" w:firstRow="0" w:lastRow="0" w:firstColumn="0" w:lastColumn="0" w:oddVBand="0" w:evenVBand="0" w:oddHBand="0" w:evenHBand="0" w:firstRowFirstColumn="0" w:firstRowLastColumn="0" w:lastRowFirstColumn="0" w:lastRowLastColumn="0"/>
              <w:rPr>
                <w:b/>
              </w:rPr>
            </w:pPr>
            <w:r w:rsidRPr="00805350">
              <w:rPr>
                <w:b/>
              </w:rPr>
              <w:t>Clarification Sought</w:t>
            </w:r>
          </w:p>
        </w:tc>
      </w:tr>
      <w:tr w:rsidR="00A170AB" w:rsidRPr="00805350" w14:paraId="065A29B0" w14:textId="77777777" w:rsidTr="005E041E">
        <w:trPr>
          <w:cnfStyle w:val="000000100000" w:firstRow="0" w:lastRow="0" w:firstColumn="0" w:lastColumn="0" w:oddVBand="0" w:evenVBand="0" w:oddHBand="1" w:evenHBand="0" w:firstRowFirstColumn="0" w:firstRowLastColumn="0" w:lastRowFirstColumn="0" w:lastRowLastColumn="0"/>
          <w:trHeight w:val="514"/>
          <w:jc w:val="right"/>
        </w:trPr>
        <w:tc>
          <w:tcPr>
            <w:cnfStyle w:val="000010000000" w:firstRow="0" w:lastRow="0" w:firstColumn="0" w:lastColumn="0" w:oddVBand="1" w:evenVBand="0" w:oddHBand="0" w:evenHBand="0" w:firstRowFirstColumn="0" w:firstRowLastColumn="0" w:lastRowFirstColumn="0" w:lastRowLastColumn="0"/>
            <w:tcW w:w="501" w:type="pct"/>
          </w:tcPr>
          <w:p w14:paraId="010E6AA0" w14:textId="77777777" w:rsidR="00A170AB" w:rsidRPr="00805350" w:rsidRDefault="00A170AB" w:rsidP="005E041E">
            <w:pPr>
              <w:pStyle w:val="ListParagraph"/>
              <w:spacing w:after="40"/>
              <w:ind w:left="360"/>
            </w:pPr>
            <w:r w:rsidRPr="00805350">
              <w:t>1</w:t>
            </w:r>
          </w:p>
        </w:tc>
        <w:tc>
          <w:tcPr>
            <w:tcW w:w="1403" w:type="pct"/>
          </w:tcPr>
          <w:p w14:paraId="211D3CDE" w14:textId="77777777" w:rsidR="00A170AB" w:rsidRPr="00805350" w:rsidRDefault="00A170AB" w:rsidP="005E041E">
            <w:pPr>
              <w:pStyle w:val="ListParagraph"/>
              <w:spacing w:after="40"/>
              <w:ind w:left="3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84" w:type="pct"/>
          </w:tcPr>
          <w:p w14:paraId="79B4C1B9" w14:textId="77777777" w:rsidR="00A170AB" w:rsidRPr="00805350" w:rsidRDefault="00A170AB" w:rsidP="005E041E">
            <w:pPr>
              <w:pStyle w:val="ListParagraph"/>
              <w:spacing w:after="40"/>
              <w:ind w:left="360"/>
            </w:pPr>
          </w:p>
        </w:tc>
        <w:tc>
          <w:tcPr>
            <w:tcW w:w="1811" w:type="pct"/>
          </w:tcPr>
          <w:p w14:paraId="2678E0F0" w14:textId="77777777" w:rsidR="00A170AB" w:rsidRPr="00805350" w:rsidRDefault="00A170AB" w:rsidP="005E041E">
            <w:pPr>
              <w:pStyle w:val="ListParagraph"/>
              <w:spacing w:after="40"/>
              <w:ind w:left="360"/>
              <w:cnfStyle w:val="000000100000" w:firstRow="0" w:lastRow="0" w:firstColumn="0" w:lastColumn="0" w:oddVBand="0" w:evenVBand="0" w:oddHBand="1" w:evenHBand="0" w:firstRowFirstColumn="0" w:firstRowLastColumn="0" w:lastRowFirstColumn="0" w:lastRowLastColumn="0"/>
            </w:pPr>
          </w:p>
        </w:tc>
      </w:tr>
    </w:tbl>
    <w:p w14:paraId="4BFDF7E3" w14:textId="77777777" w:rsidR="00A170AB" w:rsidRPr="00805350" w:rsidRDefault="00A170AB" w:rsidP="00A170AB">
      <w:pPr>
        <w:pStyle w:val="ListParagraph"/>
        <w:ind w:left="1080"/>
      </w:pPr>
    </w:p>
    <w:p w14:paraId="691BAD15" w14:textId="77777777" w:rsidR="00A170AB" w:rsidRPr="00805350" w:rsidRDefault="00A170AB" w:rsidP="00A170AB">
      <w:pPr>
        <w:pStyle w:val="ListParagraph"/>
        <w:ind w:left="1080"/>
      </w:pPr>
    </w:p>
    <w:p w14:paraId="65CBF4DD" w14:textId="77777777" w:rsidR="00A170AB" w:rsidRPr="00805350" w:rsidRDefault="00A170AB" w:rsidP="00A170AB">
      <w:pPr>
        <w:pStyle w:val="ListParagraph"/>
        <w:ind w:left="1080"/>
      </w:pPr>
    </w:p>
    <w:p w14:paraId="5C7DB440" w14:textId="2D7D07C3" w:rsidR="00A170AB" w:rsidRPr="00805350" w:rsidRDefault="00A170AB" w:rsidP="00A170AB">
      <w:pPr>
        <w:pStyle w:val="Heading2"/>
        <w:rPr>
          <w:rFonts w:ascii="Times New Roman" w:hAnsi="Times New Roman"/>
        </w:rPr>
      </w:pPr>
      <w:bookmarkStart w:id="38" w:name="_Toc514427643"/>
      <w:bookmarkStart w:id="39" w:name="_Toc12539453"/>
      <w:r w:rsidRPr="00805350">
        <w:rPr>
          <w:rFonts w:ascii="Times New Roman" w:hAnsi="Times New Roman"/>
        </w:rPr>
        <w:t>Sealing, Marking and Submission of Bids</w:t>
      </w:r>
      <w:bookmarkEnd w:id="38"/>
      <w:bookmarkEnd w:id="39"/>
    </w:p>
    <w:p w14:paraId="5D78DFA7" w14:textId="77777777" w:rsidR="00A170AB" w:rsidRPr="00805350" w:rsidRDefault="00A170AB" w:rsidP="00A170AB">
      <w:pPr>
        <w:pStyle w:val="ListParagraph"/>
        <w:ind w:left="360"/>
      </w:pPr>
      <w:r w:rsidRPr="00805350">
        <w:t>Bidders are required to submit their bids in separate sealed envelopes as per instructions given below:</w:t>
      </w:r>
    </w:p>
    <w:p w14:paraId="0128F2CC" w14:textId="77777777" w:rsidR="00A170AB" w:rsidRPr="00805350" w:rsidRDefault="00A170AB" w:rsidP="00A170AB">
      <w:pPr>
        <w:pStyle w:val="ListParagraph"/>
        <w:ind w:left="360"/>
      </w:pPr>
    </w:p>
    <w:p w14:paraId="1AF72985" w14:textId="72052FE2" w:rsidR="00A170AB" w:rsidRPr="00805350" w:rsidRDefault="00A170AB" w:rsidP="00A170AB">
      <w:pPr>
        <w:pStyle w:val="ListParagraph"/>
        <w:ind w:left="360"/>
      </w:pPr>
      <w:r w:rsidRPr="00805350">
        <w:rPr>
          <w:b/>
        </w:rPr>
        <w:t>Part 1: Pre-Qualification Bid, Bid Fees, EMD</w:t>
      </w:r>
      <w:r w:rsidRPr="00805350">
        <w:t xml:space="preserve"> shall be submitted online at </w:t>
      </w:r>
      <w:hyperlink r:id="rId16" w:history="1">
        <w:r w:rsidR="00DB294F" w:rsidRPr="00805350">
          <w:rPr>
            <w:rStyle w:val="Hyperlink"/>
          </w:rPr>
          <w:t>https://mptenders.gov.in</w:t>
        </w:r>
      </w:hyperlink>
      <w:r w:rsidRPr="00805350">
        <w:t xml:space="preserve"> along with duly bound hardcopy and soft copy in CD/DVD/ Pen drive/ </w:t>
      </w:r>
      <w:r w:rsidRPr="00805350">
        <w:lastRenderedPageBreak/>
        <w:t xml:space="preserve">USB stick with complete details as mentioned in Section </w:t>
      </w:r>
      <w:r w:rsidR="00516084" w:rsidRPr="00805350">
        <w:fldChar w:fldCharType="begin"/>
      </w:r>
      <w:r w:rsidR="00516084" w:rsidRPr="00805350">
        <w:instrText xml:space="preserve"> REF _Ref513274137 \r \h </w:instrText>
      </w:r>
      <w:r w:rsidR="000376AD" w:rsidRPr="00805350">
        <w:instrText xml:space="preserve"> \* MERGEFORMAT </w:instrText>
      </w:r>
      <w:r w:rsidR="00516084" w:rsidRPr="00805350">
        <w:fldChar w:fldCharType="separate"/>
      </w:r>
      <w:r w:rsidR="004B26A5" w:rsidRPr="00805350">
        <w:t>8.2</w:t>
      </w:r>
      <w:r w:rsidR="00516084" w:rsidRPr="00805350">
        <w:fldChar w:fldCharType="end"/>
      </w:r>
      <w:r w:rsidR="00516084" w:rsidRPr="00805350">
        <w:t xml:space="preserve"> </w:t>
      </w:r>
      <w:r w:rsidRPr="00805350">
        <w:t xml:space="preserve">in </w:t>
      </w:r>
      <w:r w:rsidRPr="00805350">
        <w:rPr>
          <w:b/>
        </w:rPr>
        <w:t xml:space="preserve">“Envelope 1” </w:t>
      </w:r>
      <w:r w:rsidRPr="00805350">
        <w:t xml:space="preserve">super scribed </w:t>
      </w:r>
      <w:r w:rsidRPr="00805350">
        <w:rPr>
          <w:b/>
        </w:rPr>
        <w:t>“Pre-Qualification Bid”</w:t>
      </w:r>
      <w:r w:rsidRPr="00805350">
        <w:t xml:space="preserve"> with Tender No, Due Date and RFP Name – </w:t>
      </w:r>
      <w:r w:rsidRPr="00805350">
        <w:rPr>
          <w:b/>
          <w:i/>
        </w:rPr>
        <w:t>“</w:t>
      </w:r>
      <w:r w:rsidR="00B25B8F" w:rsidRPr="00805350">
        <w:rPr>
          <w:b/>
          <w:i/>
        </w:rPr>
        <w:t xml:space="preserve">Selection of IA for Design, Development, Implementation and Management of Smart Schools in City of </w:t>
      </w:r>
      <w:r w:rsidR="00206B8F" w:rsidRPr="00805350">
        <w:rPr>
          <w:b/>
          <w:i/>
        </w:rPr>
        <w:t>Jabalpur</w:t>
      </w:r>
      <w:r w:rsidR="00403F94" w:rsidRPr="00805350">
        <w:rPr>
          <w:b/>
          <w:i/>
        </w:rPr>
        <w:t>, Phase - II</w:t>
      </w:r>
      <w:r w:rsidRPr="00805350">
        <w:rPr>
          <w:b/>
          <w:i/>
        </w:rPr>
        <w:t>”</w:t>
      </w:r>
      <w:r w:rsidRPr="00805350">
        <w:t xml:space="preserve">.   The proposal shall also consist with all supporting documents. </w:t>
      </w:r>
    </w:p>
    <w:p w14:paraId="170089A5" w14:textId="77777777" w:rsidR="00A170AB" w:rsidRPr="00805350" w:rsidRDefault="00A170AB" w:rsidP="00A170AB">
      <w:pPr>
        <w:pStyle w:val="ListParagraph"/>
        <w:ind w:left="360"/>
      </w:pPr>
    </w:p>
    <w:p w14:paraId="0AAD3202" w14:textId="5D810915" w:rsidR="00A170AB" w:rsidRPr="00805350" w:rsidRDefault="00A170AB" w:rsidP="00A170AB">
      <w:pPr>
        <w:pStyle w:val="ListParagraph"/>
        <w:ind w:left="360"/>
      </w:pPr>
      <w:r w:rsidRPr="00805350">
        <w:rPr>
          <w:b/>
        </w:rPr>
        <w:t>Part 2: Technical Bid</w:t>
      </w:r>
      <w:r w:rsidRPr="00805350">
        <w:t xml:space="preserve"> shall be submitted online at </w:t>
      </w:r>
      <w:hyperlink r:id="rId17" w:history="1">
        <w:r w:rsidR="00DB294F" w:rsidRPr="00805350">
          <w:rPr>
            <w:rStyle w:val="Hyperlink"/>
          </w:rPr>
          <w:t>https://mptenders.gov.in</w:t>
        </w:r>
      </w:hyperlink>
      <w:r w:rsidRPr="00805350">
        <w:t xml:space="preserve"> along with duly bound hardcopy and soft copy in CD/DVD/ Pen drive/ USB stick with complete details as mentioned in Section </w:t>
      </w:r>
      <w:r w:rsidR="00516084" w:rsidRPr="00805350">
        <w:fldChar w:fldCharType="begin"/>
      </w:r>
      <w:r w:rsidR="00516084" w:rsidRPr="00805350">
        <w:instrText xml:space="preserve"> REF _Ref513274399 \r \h </w:instrText>
      </w:r>
      <w:r w:rsidR="000376AD" w:rsidRPr="00805350">
        <w:instrText xml:space="preserve"> \* MERGEFORMAT </w:instrText>
      </w:r>
      <w:r w:rsidR="00516084" w:rsidRPr="00805350">
        <w:fldChar w:fldCharType="separate"/>
      </w:r>
      <w:r w:rsidR="004B26A5" w:rsidRPr="00805350">
        <w:t>8.3</w:t>
      </w:r>
      <w:r w:rsidR="00516084" w:rsidRPr="00805350">
        <w:fldChar w:fldCharType="end"/>
      </w:r>
      <w:r w:rsidRPr="00805350">
        <w:t xml:space="preserve"> in </w:t>
      </w:r>
      <w:r w:rsidRPr="00805350">
        <w:rPr>
          <w:b/>
        </w:rPr>
        <w:t>“Envelope 2”</w:t>
      </w:r>
      <w:r w:rsidRPr="00805350">
        <w:t xml:space="preserve"> super scribed </w:t>
      </w:r>
      <w:r w:rsidRPr="00805350">
        <w:rPr>
          <w:b/>
        </w:rPr>
        <w:t>“Technical Bid”</w:t>
      </w:r>
      <w:r w:rsidRPr="00805350">
        <w:t xml:space="preserve"> with Tender No, Due Date and RFP Name – </w:t>
      </w:r>
      <w:r w:rsidRPr="00805350">
        <w:rPr>
          <w:b/>
          <w:i/>
        </w:rPr>
        <w:t>“</w:t>
      </w:r>
      <w:r w:rsidR="00B25B8F" w:rsidRPr="00805350">
        <w:rPr>
          <w:b/>
          <w:i/>
        </w:rPr>
        <w:t xml:space="preserve">Selection of IA for Design, Development, Implementation and Management of Smart Schools in City of </w:t>
      </w:r>
      <w:r w:rsidR="00206B8F" w:rsidRPr="00805350">
        <w:rPr>
          <w:b/>
          <w:i/>
        </w:rPr>
        <w:t>Jabalpur</w:t>
      </w:r>
      <w:r w:rsidR="00403F94" w:rsidRPr="00805350">
        <w:rPr>
          <w:b/>
          <w:i/>
        </w:rPr>
        <w:t>, Phase - II</w:t>
      </w:r>
      <w:r w:rsidRPr="00805350">
        <w:rPr>
          <w:b/>
          <w:i/>
        </w:rPr>
        <w:t>”</w:t>
      </w:r>
      <w:r w:rsidRPr="00805350">
        <w:t xml:space="preserve">. </w:t>
      </w:r>
    </w:p>
    <w:p w14:paraId="31643541" w14:textId="77777777" w:rsidR="00A170AB" w:rsidRPr="00805350" w:rsidRDefault="00A170AB" w:rsidP="00A170AB">
      <w:pPr>
        <w:pStyle w:val="ListParagraph"/>
        <w:ind w:left="360"/>
      </w:pPr>
    </w:p>
    <w:p w14:paraId="6C5BDB7C" w14:textId="0CACDFB1" w:rsidR="00A170AB" w:rsidRPr="00805350" w:rsidRDefault="00A170AB" w:rsidP="00A170AB">
      <w:pPr>
        <w:pStyle w:val="ListParagraph"/>
        <w:ind w:left="360"/>
      </w:pPr>
      <w:r w:rsidRPr="00805350">
        <w:rPr>
          <w:b/>
        </w:rPr>
        <w:t>Part 3: Financial Bid:</w:t>
      </w:r>
      <w:r w:rsidRPr="00805350">
        <w:t xml:space="preserve"> The Financial Bid shall be submitted online at </w:t>
      </w:r>
      <w:hyperlink r:id="rId18" w:history="1">
        <w:r w:rsidR="00DB294F" w:rsidRPr="00805350">
          <w:rPr>
            <w:rStyle w:val="Hyperlink"/>
          </w:rPr>
          <w:t>https://mptenders.gov.in</w:t>
        </w:r>
      </w:hyperlink>
      <w:r w:rsidRPr="00805350">
        <w:t xml:space="preserve"> as per formats and instructions as mentioned in Section</w:t>
      </w:r>
      <w:r w:rsidR="00B122A6" w:rsidRPr="00805350">
        <w:t xml:space="preserve"> </w:t>
      </w:r>
      <w:r w:rsidR="00B122A6" w:rsidRPr="00805350">
        <w:fldChar w:fldCharType="begin"/>
      </w:r>
      <w:r w:rsidR="00B122A6" w:rsidRPr="00805350">
        <w:instrText xml:space="preserve"> REF _Ref514081022 \r \h </w:instrText>
      </w:r>
      <w:r w:rsidR="00805350">
        <w:instrText xml:space="preserve"> \* MERGEFORMAT </w:instrText>
      </w:r>
      <w:r w:rsidR="00B122A6" w:rsidRPr="00805350">
        <w:fldChar w:fldCharType="separate"/>
      </w:r>
      <w:r w:rsidR="004B26A5" w:rsidRPr="00805350">
        <w:t>8.42</w:t>
      </w:r>
      <w:r w:rsidR="00B122A6" w:rsidRPr="00805350">
        <w:fldChar w:fldCharType="end"/>
      </w:r>
    </w:p>
    <w:p w14:paraId="1B001694" w14:textId="77777777" w:rsidR="00A170AB" w:rsidRPr="00805350" w:rsidRDefault="00A170AB" w:rsidP="00A170AB">
      <w:pPr>
        <w:pStyle w:val="ListParagraph"/>
        <w:ind w:left="360"/>
      </w:pPr>
    </w:p>
    <w:p w14:paraId="6D6EE4A2" w14:textId="77777777" w:rsidR="00A170AB" w:rsidRPr="00805350" w:rsidRDefault="00A170AB" w:rsidP="00A170AB">
      <w:pPr>
        <w:pStyle w:val="ListParagraph"/>
        <w:ind w:left="360"/>
      </w:pPr>
    </w:p>
    <w:p w14:paraId="524615E2" w14:textId="77777777" w:rsidR="00A170AB" w:rsidRPr="00805350" w:rsidRDefault="00A170AB" w:rsidP="00A170AB">
      <w:pPr>
        <w:pStyle w:val="ListParagraph"/>
        <w:ind w:left="360"/>
      </w:pPr>
      <w:r w:rsidRPr="00805350">
        <w:t>The large envelope / outer envelope containing above envelopes must be sealed and super scribed and shall be sent as under:</w:t>
      </w:r>
    </w:p>
    <w:p w14:paraId="65C262D4" w14:textId="77777777" w:rsidR="00A170AB" w:rsidRPr="00805350" w:rsidRDefault="00A170AB" w:rsidP="00A170AB">
      <w:pPr>
        <w:pStyle w:val="ListParagraph"/>
        <w:ind w:left="1080"/>
      </w:pPr>
    </w:p>
    <w:tbl>
      <w:tblPr>
        <w:tblStyle w:val="ITParkCitation1"/>
        <w:tblW w:w="9054" w:type="dxa"/>
        <w:tblInd w:w="445" w:type="dxa"/>
        <w:tblLayout w:type="fixed"/>
        <w:tblLook w:val="04A0" w:firstRow="1" w:lastRow="0" w:firstColumn="1" w:lastColumn="0" w:noHBand="0" w:noVBand="1"/>
      </w:tblPr>
      <w:tblGrid>
        <w:gridCol w:w="4192"/>
        <w:gridCol w:w="4862"/>
      </w:tblGrid>
      <w:tr w:rsidR="00A170AB" w:rsidRPr="00805350" w14:paraId="2433E8AB" w14:textId="77777777" w:rsidTr="005E041E">
        <w:trPr>
          <w:trHeight w:val="271"/>
        </w:trPr>
        <w:tc>
          <w:tcPr>
            <w:tcW w:w="9054" w:type="dxa"/>
            <w:gridSpan w:val="2"/>
          </w:tcPr>
          <w:p w14:paraId="6D565626" w14:textId="77777777" w:rsidR="00A170AB" w:rsidRPr="00805350" w:rsidRDefault="00A170AB" w:rsidP="005E041E">
            <w:pPr>
              <w:spacing w:after="40" w:line="259" w:lineRule="auto"/>
              <w:rPr>
                <w:rFonts w:eastAsiaTheme="minorEastAsia"/>
                <w:b/>
                <w:bCs/>
                <w:lang w:bidi="en-US"/>
              </w:rPr>
            </w:pPr>
            <w:r w:rsidRPr="00805350">
              <w:rPr>
                <w:rFonts w:eastAsiaTheme="minorEastAsia"/>
                <w:b/>
                <w:bCs/>
                <w:lang w:bidi="en-US"/>
              </w:rPr>
              <w:t>Details to be mentioned exactly on sealed envelope</w:t>
            </w:r>
          </w:p>
        </w:tc>
      </w:tr>
      <w:tr w:rsidR="00A170AB" w:rsidRPr="00805350" w14:paraId="52A5953D" w14:textId="77777777" w:rsidTr="005E041E">
        <w:trPr>
          <w:trHeight w:val="2177"/>
        </w:trPr>
        <w:tc>
          <w:tcPr>
            <w:tcW w:w="4192" w:type="dxa"/>
          </w:tcPr>
          <w:p w14:paraId="76719B25" w14:textId="77777777" w:rsidR="00A170AB" w:rsidRPr="00805350" w:rsidRDefault="00A170AB" w:rsidP="005E041E">
            <w:pPr>
              <w:spacing w:after="40" w:line="259" w:lineRule="auto"/>
              <w:ind w:left="360"/>
              <w:rPr>
                <w:rFonts w:eastAsiaTheme="minorEastAsia"/>
                <w:b/>
                <w:bCs/>
                <w:lang w:bidi="en-US"/>
              </w:rPr>
            </w:pPr>
            <w:r w:rsidRPr="00805350">
              <w:rPr>
                <w:rFonts w:eastAsiaTheme="minorEastAsia"/>
                <w:bCs/>
                <w:lang w:bidi="en-US"/>
              </w:rPr>
              <w:t>Tender Details</w:t>
            </w:r>
          </w:p>
          <w:p w14:paraId="336831A9" w14:textId="55A24061" w:rsidR="00A170AB" w:rsidRPr="00805350" w:rsidRDefault="00A170AB" w:rsidP="005E041E">
            <w:pPr>
              <w:pStyle w:val="ListParagraph"/>
              <w:widowControl/>
              <w:numPr>
                <w:ilvl w:val="0"/>
                <w:numId w:val="255"/>
              </w:numPr>
              <w:tabs>
                <w:tab w:val="left" w:pos="0"/>
              </w:tabs>
              <w:kinsoku/>
              <w:snapToGrid w:val="0"/>
              <w:spacing w:after="40"/>
              <w:jc w:val="both"/>
              <w:rPr>
                <w:rFonts w:eastAsiaTheme="minorEastAsia"/>
                <w:b/>
                <w:bCs/>
                <w:lang w:bidi="en-US"/>
              </w:rPr>
            </w:pPr>
            <w:r w:rsidRPr="00805350">
              <w:rPr>
                <w:rFonts w:eastAsiaTheme="minorEastAsia"/>
                <w:bCs/>
                <w:lang w:bidi="en-US"/>
              </w:rPr>
              <w:t>Bid for “</w:t>
            </w:r>
            <w:r w:rsidR="00B25B8F" w:rsidRPr="00805350">
              <w:rPr>
                <w:rFonts w:eastAsiaTheme="minorEastAsia"/>
                <w:bCs/>
                <w:lang w:bidi="en-US"/>
              </w:rPr>
              <w:t xml:space="preserve">Selection of IA for Design, Development, Implementation and Management of Smart Schools in City of </w:t>
            </w:r>
            <w:r w:rsidR="00206B8F" w:rsidRPr="00805350">
              <w:rPr>
                <w:rFonts w:eastAsiaTheme="minorEastAsia"/>
                <w:bCs/>
                <w:lang w:bidi="en-US"/>
              </w:rPr>
              <w:t>Jabalpur</w:t>
            </w:r>
            <w:r w:rsidR="00403F94" w:rsidRPr="00805350">
              <w:rPr>
                <w:rFonts w:eastAsiaTheme="minorEastAsia"/>
                <w:bCs/>
                <w:lang w:bidi="en-US"/>
              </w:rPr>
              <w:t>, Phase - II</w:t>
            </w:r>
            <w:r w:rsidRPr="00805350">
              <w:rPr>
                <w:rFonts w:eastAsiaTheme="minorEastAsia"/>
                <w:bCs/>
                <w:lang w:bidi="en-US"/>
              </w:rPr>
              <w:t xml:space="preserve">”. </w:t>
            </w:r>
          </w:p>
          <w:p w14:paraId="3F45EC72" w14:textId="1F575C84" w:rsidR="00A170AB" w:rsidRPr="00805350" w:rsidRDefault="00A170AB" w:rsidP="00A170AB">
            <w:pPr>
              <w:pStyle w:val="ListParagraph"/>
              <w:widowControl/>
              <w:numPr>
                <w:ilvl w:val="0"/>
                <w:numId w:val="255"/>
              </w:numPr>
              <w:tabs>
                <w:tab w:val="left" w:pos="0"/>
              </w:tabs>
              <w:kinsoku/>
              <w:snapToGrid w:val="0"/>
              <w:spacing w:after="40"/>
              <w:jc w:val="both"/>
              <w:rPr>
                <w:rFonts w:eastAsiaTheme="minorEastAsia"/>
                <w:b/>
                <w:bCs/>
                <w:lang w:bidi="en-US"/>
              </w:rPr>
            </w:pPr>
            <w:r w:rsidRPr="00805350">
              <w:rPr>
                <w:rFonts w:eastAsiaTheme="minorEastAsia"/>
                <w:bCs/>
                <w:lang w:bidi="en-US"/>
              </w:rPr>
              <w:t xml:space="preserve">Last date of Submission: Online Submission of Bid is to be done on or before </w:t>
            </w:r>
            <w:r w:rsidR="00F36568">
              <w:rPr>
                <w:rFonts w:eastAsiaTheme="minorEastAsia"/>
                <w:bCs/>
                <w:lang w:bidi="en-US"/>
              </w:rPr>
              <w:t>16</w:t>
            </w:r>
            <w:r w:rsidR="00707604">
              <w:rPr>
                <w:rFonts w:eastAsiaTheme="minorEastAsia"/>
                <w:bCs/>
                <w:lang w:bidi="en-US"/>
              </w:rPr>
              <w:t>-08</w:t>
            </w:r>
            <w:r w:rsidR="00760400" w:rsidRPr="00805350">
              <w:rPr>
                <w:rFonts w:eastAsiaTheme="minorEastAsia"/>
                <w:bCs/>
                <w:lang w:bidi="en-US"/>
              </w:rPr>
              <w:t>-2019 by 03:00PM</w:t>
            </w:r>
            <w:r w:rsidRPr="00805350">
              <w:rPr>
                <w:rFonts w:eastAsiaTheme="minorEastAsia"/>
                <w:bCs/>
                <w:lang w:bidi="en-US"/>
              </w:rPr>
              <w:t xml:space="preserve"> at </w:t>
            </w:r>
            <w:hyperlink r:id="rId19" w:history="1">
              <w:r w:rsidR="00DB294F" w:rsidRPr="00805350">
                <w:rPr>
                  <w:rStyle w:val="Hyperlink"/>
                </w:rPr>
                <w:t>https://mptenders.gov.in</w:t>
              </w:r>
            </w:hyperlink>
          </w:p>
          <w:p w14:paraId="788CB943" w14:textId="77777777" w:rsidR="00A170AB" w:rsidRPr="00805350" w:rsidRDefault="00A170AB" w:rsidP="005E041E">
            <w:pPr>
              <w:pStyle w:val="ListParagraph"/>
              <w:spacing w:after="40"/>
              <w:ind w:left="360"/>
              <w:rPr>
                <w:rFonts w:eastAsiaTheme="minorEastAsia"/>
                <w:b/>
                <w:bCs/>
                <w:lang w:bidi="en-US"/>
              </w:rPr>
            </w:pPr>
          </w:p>
          <w:p w14:paraId="2A21E2C0" w14:textId="21229D31" w:rsidR="00AE6187" w:rsidRPr="00805350" w:rsidRDefault="00A170AB" w:rsidP="005E041E">
            <w:pPr>
              <w:pStyle w:val="ListParagraph"/>
              <w:spacing w:after="40"/>
              <w:ind w:left="360"/>
              <w:rPr>
                <w:rFonts w:eastAsiaTheme="minorEastAsia"/>
                <w:bCs/>
                <w:lang w:bidi="en-US"/>
              </w:rPr>
            </w:pPr>
            <w:r w:rsidRPr="00805350">
              <w:rPr>
                <w:rFonts w:eastAsiaTheme="minorEastAsia"/>
                <w:bCs/>
                <w:lang w:bidi="en-US"/>
              </w:rPr>
              <w:t xml:space="preserve">Hardcopy submission : In sealed envelope strictly by in Person/RPAD/Postal Speed Post On or before </w:t>
            </w:r>
            <w:r w:rsidR="00F36568">
              <w:rPr>
                <w:rFonts w:eastAsiaTheme="minorEastAsia"/>
                <w:bCs/>
                <w:lang w:bidi="en-US"/>
              </w:rPr>
              <w:t>19</w:t>
            </w:r>
            <w:r w:rsidR="00707604">
              <w:rPr>
                <w:rFonts w:eastAsiaTheme="minorEastAsia"/>
                <w:bCs/>
                <w:lang w:bidi="en-US"/>
              </w:rPr>
              <w:t>-08</w:t>
            </w:r>
            <w:r w:rsidR="00C87634" w:rsidRPr="00805350">
              <w:rPr>
                <w:rFonts w:eastAsiaTheme="minorEastAsia"/>
                <w:bCs/>
                <w:lang w:bidi="en-US"/>
              </w:rPr>
              <w:t>-</w:t>
            </w:r>
            <w:r w:rsidR="00760400" w:rsidRPr="00805350">
              <w:rPr>
                <w:rFonts w:eastAsiaTheme="minorEastAsia"/>
                <w:bCs/>
                <w:lang w:bidi="en-US"/>
              </w:rPr>
              <w:t>2019</w:t>
            </w:r>
            <w:r w:rsidRPr="00805350">
              <w:rPr>
                <w:rFonts w:eastAsiaTheme="minorEastAsia"/>
                <w:bCs/>
                <w:lang w:bidi="en-US"/>
              </w:rPr>
              <w:t xml:space="preserve"> by 3:00 p.m. addressing to </w:t>
            </w:r>
          </w:p>
          <w:p w14:paraId="49AC361A" w14:textId="38C2A2A4" w:rsidR="00A170AB" w:rsidRPr="00805350" w:rsidRDefault="00A170AB" w:rsidP="005E041E">
            <w:pPr>
              <w:pStyle w:val="ListParagraph"/>
              <w:spacing w:after="40"/>
              <w:ind w:left="360"/>
              <w:rPr>
                <w:rFonts w:eastAsiaTheme="minorEastAsia"/>
                <w:b/>
                <w:bCs/>
                <w:lang w:bidi="en-US"/>
              </w:rPr>
            </w:pPr>
            <w:r w:rsidRPr="00805350">
              <w:rPr>
                <w:rFonts w:eastAsiaTheme="minorEastAsia"/>
                <w:bCs/>
                <w:lang w:bidi="en-US"/>
              </w:rPr>
              <w:t xml:space="preserve">“CEO, </w:t>
            </w:r>
            <w:r w:rsidR="00F63BCD" w:rsidRPr="00805350">
              <w:rPr>
                <w:rFonts w:eastAsiaTheme="minorEastAsia"/>
                <w:bCs/>
                <w:lang w:bidi="en-US"/>
              </w:rPr>
              <w:t>Jabalpur Smart City Limited</w:t>
            </w:r>
            <w:r w:rsidR="00AE6187" w:rsidRPr="00805350">
              <w:rPr>
                <w:rFonts w:eastAsiaTheme="minorEastAsia"/>
                <w:bCs/>
                <w:lang w:bidi="en-US"/>
              </w:rPr>
              <w:t>”</w:t>
            </w:r>
          </w:p>
          <w:p w14:paraId="4224DAD5" w14:textId="62AD8819" w:rsidR="00F63BCD" w:rsidRPr="00805350" w:rsidRDefault="00F63BCD" w:rsidP="00F63BCD">
            <w:pPr>
              <w:spacing w:line="276" w:lineRule="auto"/>
              <w:rPr>
                <w:color w:val="000000" w:themeColor="text1"/>
                <w:sz w:val="22"/>
              </w:rPr>
            </w:pPr>
            <w:r w:rsidRPr="00805350">
              <w:rPr>
                <w:color w:val="000000" w:themeColor="text1"/>
                <w:sz w:val="22"/>
              </w:rPr>
              <w:t xml:space="preserve">      </w:t>
            </w:r>
            <w:proofErr w:type="spellStart"/>
            <w:r w:rsidRPr="00805350">
              <w:rPr>
                <w:color w:val="000000" w:themeColor="text1"/>
                <w:sz w:val="22"/>
              </w:rPr>
              <w:t>Manas</w:t>
            </w:r>
            <w:proofErr w:type="spellEnd"/>
            <w:r w:rsidR="00760400" w:rsidRPr="00805350">
              <w:rPr>
                <w:color w:val="000000" w:themeColor="text1"/>
                <w:sz w:val="22"/>
              </w:rPr>
              <w:t xml:space="preserve"> </w:t>
            </w:r>
            <w:proofErr w:type="spellStart"/>
            <w:r w:rsidRPr="00805350">
              <w:rPr>
                <w:color w:val="000000" w:themeColor="text1"/>
                <w:sz w:val="22"/>
              </w:rPr>
              <w:t>Bhavan</w:t>
            </w:r>
            <w:proofErr w:type="spellEnd"/>
            <w:r w:rsidRPr="00805350">
              <w:rPr>
                <w:color w:val="000000" w:themeColor="text1"/>
                <w:sz w:val="22"/>
              </w:rPr>
              <w:t xml:space="preserve">, </w:t>
            </w:r>
          </w:p>
          <w:p w14:paraId="1AEBF7BF" w14:textId="262161C5" w:rsidR="00F63BCD" w:rsidRPr="00805350" w:rsidRDefault="00F63BCD" w:rsidP="00F63BCD">
            <w:pPr>
              <w:spacing w:line="276" w:lineRule="auto"/>
              <w:rPr>
                <w:color w:val="000000" w:themeColor="text1"/>
                <w:sz w:val="22"/>
              </w:rPr>
            </w:pPr>
            <w:r w:rsidRPr="00805350">
              <w:rPr>
                <w:color w:val="000000" w:themeColor="text1"/>
                <w:sz w:val="22"/>
              </w:rPr>
              <w:t xml:space="preserve">      Wright Town, </w:t>
            </w:r>
          </w:p>
          <w:p w14:paraId="698C101C" w14:textId="45933F28" w:rsidR="00F63BCD" w:rsidRPr="00805350" w:rsidRDefault="00F63BCD" w:rsidP="00F63BCD">
            <w:pPr>
              <w:spacing w:line="276" w:lineRule="auto"/>
              <w:rPr>
                <w:color w:val="000000" w:themeColor="text1"/>
                <w:sz w:val="22"/>
              </w:rPr>
            </w:pPr>
            <w:r w:rsidRPr="00805350">
              <w:rPr>
                <w:color w:val="000000" w:themeColor="text1"/>
                <w:sz w:val="22"/>
              </w:rPr>
              <w:t xml:space="preserve">      Jabalpur, Madhya Pradesh, </w:t>
            </w:r>
          </w:p>
          <w:p w14:paraId="3D52E514" w14:textId="7823CBBE" w:rsidR="00F63BCD" w:rsidRPr="00805350" w:rsidRDefault="00F63BCD" w:rsidP="00F63BCD">
            <w:pPr>
              <w:spacing w:line="276" w:lineRule="auto"/>
              <w:rPr>
                <w:color w:val="000000" w:themeColor="text1"/>
                <w:sz w:val="22"/>
              </w:rPr>
            </w:pPr>
            <w:r w:rsidRPr="00805350">
              <w:rPr>
                <w:color w:val="000000" w:themeColor="text1"/>
                <w:sz w:val="22"/>
              </w:rPr>
              <w:t xml:space="preserve">      India</w:t>
            </w:r>
          </w:p>
          <w:p w14:paraId="6EA45989" w14:textId="4B13655F" w:rsidR="00A170AB" w:rsidRPr="00805350" w:rsidRDefault="00A170AB" w:rsidP="005E041E">
            <w:pPr>
              <w:pStyle w:val="ListParagraph"/>
              <w:spacing w:after="40"/>
              <w:ind w:left="360"/>
              <w:rPr>
                <w:rFonts w:eastAsiaTheme="minorEastAsia"/>
                <w:b/>
                <w:bCs/>
                <w:lang w:bidi="en-US"/>
              </w:rPr>
            </w:pPr>
          </w:p>
        </w:tc>
        <w:tc>
          <w:tcPr>
            <w:tcW w:w="4862" w:type="dxa"/>
          </w:tcPr>
          <w:p w14:paraId="320BD1A9" w14:textId="77777777" w:rsidR="00A170AB" w:rsidRPr="00805350" w:rsidRDefault="00A170AB" w:rsidP="005E041E">
            <w:pPr>
              <w:spacing w:after="40" w:line="259" w:lineRule="auto"/>
              <w:rPr>
                <w:rFonts w:eastAsiaTheme="minorEastAsia"/>
                <w:lang w:bidi="en-US"/>
              </w:rPr>
            </w:pPr>
            <w:r w:rsidRPr="00805350">
              <w:rPr>
                <w:rFonts w:eastAsiaTheme="minorEastAsia"/>
                <w:lang w:bidi="en-US"/>
              </w:rPr>
              <w:t>To,</w:t>
            </w:r>
          </w:p>
          <w:p w14:paraId="0A7701A9" w14:textId="77777777" w:rsidR="00A170AB" w:rsidRPr="00805350" w:rsidRDefault="00A170AB" w:rsidP="005E041E">
            <w:pPr>
              <w:spacing w:after="40" w:line="259" w:lineRule="auto"/>
              <w:rPr>
                <w:rFonts w:eastAsiaTheme="minorEastAsia"/>
                <w:lang w:bidi="en-US"/>
              </w:rPr>
            </w:pPr>
            <w:r w:rsidRPr="00805350">
              <w:rPr>
                <w:rFonts w:eastAsiaTheme="minorEastAsia"/>
                <w:lang w:bidi="en-US"/>
              </w:rPr>
              <w:t>Chief Executive Officer (CEO)</w:t>
            </w:r>
          </w:p>
          <w:p w14:paraId="12876BE4" w14:textId="4ABC672A" w:rsidR="00A170AB" w:rsidRPr="00805350" w:rsidRDefault="00F63BCD" w:rsidP="005E041E">
            <w:pPr>
              <w:spacing w:after="40"/>
              <w:rPr>
                <w:rFonts w:eastAsiaTheme="minorEastAsia"/>
                <w:lang w:bidi="en-US"/>
              </w:rPr>
            </w:pPr>
            <w:r w:rsidRPr="00805350">
              <w:rPr>
                <w:rFonts w:eastAsiaTheme="minorEastAsia"/>
                <w:lang w:bidi="en-US"/>
              </w:rPr>
              <w:t>Jabalpur Smart City Limited</w:t>
            </w:r>
            <w:r w:rsidR="00A170AB" w:rsidRPr="00805350">
              <w:rPr>
                <w:rFonts w:eastAsiaTheme="minorEastAsia"/>
                <w:lang w:bidi="en-US"/>
              </w:rPr>
              <w:t xml:space="preserve">,   </w:t>
            </w:r>
          </w:p>
          <w:p w14:paraId="338D1C9C" w14:textId="78E92F59" w:rsidR="00F63BCD" w:rsidRPr="00805350" w:rsidRDefault="00F63BCD" w:rsidP="00F63BCD">
            <w:pPr>
              <w:spacing w:line="276" w:lineRule="auto"/>
              <w:rPr>
                <w:color w:val="000000" w:themeColor="text1"/>
                <w:sz w:val="22"/>
              </w:rPr>
            </w:pPr>
            <w:proofErr w:type="spellStart"/>
            <w:r w:rsidRPr="00805350">
              <w:rPr>
                <w:color w:val="000000" w:themeColor="text1"/>
                <w:sz w:val="22"/>
              </w:rPr>
              <w:t>Manas</w:t>
            </w:r>
            <w:proofErr w:type="spellEnd"/>
            <w:r w:rsidR="000C0937" w:rsidRPr="00805350">
              <w:rPr>
                <w:color w:val="000000" w:themeColor="text1"/>
                <w:sz w:val="22"/>
              </w:rPr>
              <w:t xml:space="preserve"> </w:t>
            </w:r>
            <w:proofErr w:type="spellStart"/>
            <w:r w:rsidRPr="00805350">
              <w:rPr>
                <w:color w:val="000000" w:themeColor="text1"/>
                <w:sz w:val="22"/>
              </w:rPr>
              <w:t>Bhavan</w:t>
            </w:r>
            <w:proofErr w:type="spellEnd"/>
            <w:r w:rsidRPr="00805350">
              <w:rPr>
                <w:color w:val="000000" w:themeColor="text1"/>
                <w:sz w:val="22"/>
              </w:rPr>
              <w:t xml:space="preserve">, </w:t>
            </w:r>
          </w:p>
          <w:p w14:paraId="478F5EA5" w14:textId="77777777" w:rsidR="00F63BCD" w:rsidRPr="00805350" w:rsidRDefault="00F63BCD" w:rsidP="00F63BCD">
            <w:pPr>
              <w:spacing w:line="276" w:lineRule="auto"/>
              <w:rPr>
                <w:color w:val="000000" w:themeColor="text1"/>
                <w:sz w:val="22"/>
              </w:rPr>
            </w:pPr>
            <w:r w:rsidRPr="00805350">
              <w:rPr>
                <w:color w:val="000000" w:themeColor="text1"/>
                <w:sz w:val="22"/>
              </w:rPr>
              <w:t xml:space="preserve">Wright Town, </w:t>
            </w:r>
          </w:p>
          <w:p w14:paraId="622EAED7" w14:textId="77777777" w:rsidR="00F63BCD" w:rsidRPr="00805350" w:rsidRDefault="00F63BCD" w:rsidP="00F63BCD">
            <w:pPr>
              <w:spacing w:line="276" w:lineRule="auto"/>
              <w:rPr>
                <w:color w:val="000000" w:themeColor="text1"/>
                <w:sz w:val="22"/>
              </w:rPr>
            </w:pPr>
            <w:r w:rsidRPr="00805350">
              <w:rPr>
                <w:color w:val="000000" w:themeColor="text1"/>
                <w:sz w:val="22"/>
              </w:rPr>
              <w:t xml:space="preserve">Jabalpur, Madhya Pradesh, </w:t>
            </w:r>
          </w:p>
          <w:p w14:paraId="33F65236" w14:textId="77777777" w:rsidR="00F63BCD" w:rsidRPr="00805350" w:rsidRDefault="00F63BCD" w:rsidP="00F63BCD">
            <w:pPr>
              <w:spacing w:line="276" w:lineRule="auto"/>
              <w:rPr>
                <w:color w:val="000000" w:themeColor="text1"/>
                <w:sz w:val="22"/>
              </w:rPr>
            </w:pPr>
            <w:r w:rsidRPr="00805350">
              <w:rPr>
                <w:color w:val="000000" w:themeColor="text1"/>
                <w:sz w:val="22"/>
              </w:rPr>
              <w:t>India</w:t>
            </w:r>
          </w:p>
          <w:p w14:paraId="1E8AECA7" w14:textId="4730BB45" w:rsidR="00A170AB" w:rsidRPr="00805350" w:rsidRDefault="00A170AB" w:rsidP="005E041E">
            <w:pPr>
              <w:spacing w:after="40" w:line="259" w:lineRule="auto"/>
              <w:rPr>
                <w:rFonts w:eastAsiaTheme="minorEastAsia"/>
                <w:lang w:bidi="en-US"/>
              </w:rPr>
            </w:pPr>
          </w:p>
        </w:tc>
      </w:tr>
    </w:tbl>
    <w:p w14:paraId="355B2572" w14:textId="77777777" w:rsidR="00A170AB" w:rsidRPr="00805350" w:rsidRDefault="00A170AB" w:rsidP="00A170AB">
      <w:pPr>
        <w:pStyle w:val="ListParagraph"/>
        <w:ind w:left="360"/>
      </w:pPr>
    </w:p>
    <w:p w14:paraId="04B8498E" w14:textId="1BBF3691" w:rsidR="00A170AB" w:rsidRPr="00805350" w:rsidRDefault="00A170AB" w:rsidP="00A170AB">
      <w:pPr>
        <w:pStyle w:val="ListParagraph"/>
        <w:ind w:left="360"/>
      </w:pPr>
      <w:r w:rsidRPr="00805350">
        <w:t>1.</w:t>
      </w:r>
      <w:r w:rsidRPr="00805350">
        <w:tab/>
      </w:r>
      <w:r w:rsidR="005F0016" w:rsidRPr="00805350">
        <w:t>JSCL will</w:t>
      </w:r>
      <w:r w:rsidRPr="00805350">
        <w:t xml:space="preserve"> not accept submission of a proposal in any manner other than that specified in the document. Proposals submitted in any other manner shall be treated as defective, invalid and rejected. </w:t>
      </w:r>
    </w:p>
    <w:p w14:paraId="2CEA7679" w14:textId="38AB90F5" w:rsidR="00A170AB" w:rsidRPr="00805350" w:rsidRDefault="00A170AB" w:rsidP="00A170AB">
      <w:pPr>
        <w:pStyle w:val="ListParagraph"/>
        <w:ind w:left="360"/>
      </w:pPr>
      <w:r w:rsidRPr="00805350">
        <w:t>2.</w:t>
      </w:r>
      <w:r w:rsidRPr="00805350">
        <w:tab/>
        <w:t xml:space="preserve">If the envelopes are not sealed and marked as instructed above, the </w:t>
      </w:r>
      <w:r w:rsidR="00760400" w:rsidRPr="00805350">
        <w:t xml:space="preserve">JSCL </w:t>
      </w:r>
      <w:r w:rsidRPr="00805350">
        <w:t xml:space="preserve">assumes no </w:t>
      </w:r>
      <w:r w:rsidRPr="00805350">
        <w:lastRenderedPageBreak/>
        <w:t>responsibility for the misplacement or premature opening of the contents of the application and consequent losses, if any suffered by the Bidder.</w:t>
      </w:r>
    </w:p>
    <w:p w14:paraId="39CFC80A" w14:textId="77777777" w:rsidR="00A170AB" w:rsidRPr="00805350" w:rsidRDefault="00A170AB" w:rsidP="00A170AB">
      <w:pPr>
        <w:pStyle w:val="ListParagraph"/>
        <w:ind w:left="360"/>
      </w:pPr>
      <w:r w:rsidRPr="00805350">
        <w:t>3.</w:t>
      </w:r>
      <w:r w:rsidRPr="00805350">
        <w:tab/>
        <w:t>Each Bidder shall submit only one proposal containing documents as below. A bidder who submits more than one proposal under this contract will be disqualified</w:t>
      </w:r>
    </w:p>
    <w:p w14:paraId="7339F76E" w14:textId="77777777" w:rsidR="00A170AB" w:rsidRPr="00805350" w:rsidRDefault="00A170AB" w:rsidP="00A170AB">
      <w:pPr>
        <w:pStyle w:val="ListParagraph"/>
        <w:ind w:left="360"/>
      </w:pPr>
      <w:r w:rsidRPr="00805350">
        <w:t>a.</w:t>
      </w:r>
      <w:r w:rsidRPr="00805350">
        <w:tab/>
        <w:t xml:space="preserve">Original copy of the Bid </w:t>
      </w:r>
      <w:proofErr w:type="gramStart"/>
      <w:r w:rsidRPr="00805350">
        <w:t>fee  &amp;</w:t>
      </w:r>
      <w:proofErr w:type="gramEnd"/>
      <w:r w:rsidRPr="00805350">
        <w:t xml:space="preserve"> EMD</w:t>
      </w:r>
    </w:p>
    <w:p w14:paraId="11D621F6" w14:textId="77777777" w:rsidR="00A170AB" w:rsidRPr="00805350" w:rsidRDefault="00A170AB" w:rsidP="00A170AB">
      <w:pPr>
        <w:pStyle w:val="ListParagraph"/>
        <w:ind w:left="360"/>
      </w:pPr>
      <w:r w:rsidRPr="00805350">
        <w:t>b.</w:t>
      </w:r>
      <w:r w:rsidRPr="00805350">
        <w:tab/>
        <w:t>Pre-qualification criteria related documents</w:t>
      </w:r>
    </w:p>
    <w:p w14:paraId="5EE19C87" w14:textId="77777777" w:rsidR="00A170AB" w:rsidRPr="00805350" w:rsidRDefault="00A170AB" w:rsidP="00A170AB">
      <w:pPr>
        <w:pStyle w:val="ListParagraph"/>
        <w:ind w:left="360"/>
      </w:pPr>
      <w:r w:rsidRPr="00805350">
        <w:t>c.</w:t>
      </w:r>
      <w:r w:rsidRPr="00805350">
        <w:tab/>
        <w:t>Technical Proposal related documents</w:t>
      </w:r>
    </w:p>
    <w:p w14:paraId="103ECFCC" w14:textId="77777777" w:rsidR="00A170AB" w:rsidRPr="00805350" w:rsidRDefault="00A170AB" w:rsidP="00A170AB">
      <w:pPr>
        <w:pStyle w:val="ListParagraph"/>
        <w:ind w:left="360"/>
      </w:pPr>
      <w:r w:rsidRPr="00805350">
        <w:t>d.</w:t>
      </w:r>
      <w:r w:rsidRPr="00805350">
        <w:tab/>
        <w:t xml:space="preserve">RFP Copy and Addenda &amp; Corrigendum </w:t>
      </w:r>
    </w:p>
    <w:p w14:paraId="54B67609" w14:textId="77777777" w:rsidR="00A170AB" w:rsidRPr="00805350" w:rsidRDefault="00A170AB" w:rsidP="00A170AB">
      <w:pPr>
        <w:pStyle w:val="ListParagraph"/>
        <w:ind w:left="360"/>
      </w:pPr>
      <w:r w:rsidRPr="00805350">
        <w:t>e.</w:t>
      </w:r>
      <w:r w:rsidRPr="00805350">
        <w:tab/>
        <w:t>The Bidder shall prepare original set of the Proposal (together with originals /copies of documents required to be submitted along therewith pursuant to this document) and applicant shall also provide a soft copy on a Compact Disc (CD) / Pen Drive / USB stick. In the event of any discrepancy between the original and CD/Pen Drive/USB stick, the original shall prevail</w:t>
      </w:r>
    </w:p>
    <w:p w14:paraId="76DB288F" w14:textId="77777777" w:rsidR="00A170AB" w:rsidRPr="00805350" w:rsidRDefault="00A170AB" w:rsidP="00A170AB">
      <w:pPr>
        <w:pStyle w:val="ListParagraph"/>
        <w:ind w:left="360"/>
      </w:pPr>
      <w:r w:rsidRPr="00805350">
        <w:t>f.</w:t>
      </w:r>
      <w:r w:rsidRPr="00805350">
        <w:tab/>
        <w:t>Each page of the above should bear the initials of the Applicant along with the seal of the Applicant in token of confirmation of having understood the contents. In case of consortium the bid will be signed by the Prime Bidder.</w:t>
      </w:r>
    </w:p>
    <w:p w14:paraId="50AFE85D" w14:textId="77777777" w:rsidR="00A170AB" w:rsidRPr="00805350" w:rsidRDefault="00A170AB" w:rsidP="00A170AB">
      <w:pPr>
        <w:pStyle w:val="ListParagraph"/>
        <w:ind w:left="360"/>
      </w:pPr>
    </w:p>
    <w:p w14:paraId="07721FB7" w14:textId="77777777" w:rsidR="00A170AB" w:rsidRPr="00805350" w:rsidRDefault="00A170AB" w:rsidP="00A170AB">
      <w:pPr>
        <w:pStyle w:val="ListParagraph"/>
        <w:ind w:left="360"/>
      </w:pPr>
      <w:r w:rsidRPr="00805350">
        <w:t>4.</w:t>
      </w:r>
      <w:r w:rsidRPr="00805350">
        <w:tab/>
        <w:t xml:space="preserve">Pre-qualification and technical bid should be signed by an authorized person of the bidder. The pre-qualification bid should be submitted along with a certified true copy of a board resolution/power of attorney empowering authorized signatory to sign/act/execute documents binding the bidder to the terms and conditions detailed in this proposal. In case of the Consortium the Prime bidder will submit this document. </w:t>
      </w:r>
    </w:p>
    <w:p w14:paraId="4037607C" w14:textId="77777777" w:rsidR="00A170AB" w:rsidRPr="00805350" w:rsidRDefault="00A170AB" w:rsidP="00A170AB">
      <w:pPr>
        <w:pStyle w:val="ListParagraph"/>
        <w:ind w:left="360"/>
      </w:pPr>
    </w:p>
    <w:p w14:paraId="277D46F2" w14:textId="1AFC0AF0" w:rsidR="00A170AB" w:rsidRPr="00805350" w:rsidRDefault="00A170AB" w:rsidP="00A170AB">
      <w:pPr>
        <w:pStyle w:val="ListParagraph"/>
        <w:ind w:left="360"/>
      </w:pPr>
      <w:r w:rsidRPr="00805350">
        <w:t>5.</w:t>
      </w:r>
      <w:r w:rsidRPr="00805350">
        <w:tab/>
        <w:t xml:space="preserve">Bids must be direct, concise, and complete. </w:t>
      </w:r>
      <w:r w:rsidR="00760400" w:rsidRPr="00805350">
        <w:t xml:space="preserve">JSCL </w:t>
      </w:r>
      <w:r w:rsidRPr="00805350">
        <w:t xml:space="preserve">will evaluate bidder’s bid based on its clarity and completeness of its  response  to  the  requirements  of  the  project  as  outlined  in  this  RFP. The CEO, </w:t>
      </w:r>
      <w:r w:rsidR="00760400" w:rsidRPr="00805350">
        <w:t xml:space="preserve">JSCL </w:t>
      </w:r>
      <w:r w:rsidRPr="00805350">
        <w:t>reserves the right to accept or reject any or all the bids without assigning any reason.</w:t>
      </w:r>
    </w:p>
    <w:p w14:paraId="7D0EFB3B" w14:textId="01C40B42" w:rsidR="005E041E" w:rsidRPr="00805350" w:rsidRDefault="005E041E" w:rsidP="00A170AB">
      <w:pPr>
        <w:pStyle w:val="ListParagraph"/>
        <w:ind w:left="360"/>
      </w:pPr>
    </w:p>
    <w:p w14:paraId="58F08BD0" w14:textId="77777777" w:rsidR="005E041E" w:rsidRPr="00805350" w:rsidRDefault="005E041E" w:rsidP="00A170AB">
      <w:pPr>
        <w:pStyle w:val="ListParagraph"/>
        <w:ind w:left="360"/>
      </w:pPr>
    </w:p>
    <w:p w14:paraId="0C1779D9" w14:textId="74BD261E" w:rsidR="00A170AB" w:rsidRPr="00805350" w:rsidRDefault="00A170AB" w:rsidP="00A170AB">
      <w:pPr>
        <w:pStyle w:val="Heading2"/>
        <w:rPr>
          <w:rFonts w:ascii="Times New Roman" w:hAnsi="Times New Roman"/>
        </w:rPr>
      </w:pPr>
      <w:bookmarkStart w:id="40" w:name="_Toc505893413"/>
      <w:bookmarkStart w:id="41" w:name="_Toc505893414"/>
      <w:bookmarkStart w:id="42" w:name="_Toc505893415"/>
      <w:bookmarkStart w:id="43" w:name="_Toc505893416"/>
      <w:bookmarkStart w:id="44" w:name="_Toc514427644"/>
      <w:bookmarkStart w:id="45" w:name="_Toc12539454"/>
      <w:bookmarkEnd w:id="40"/>
      <w:bookmarkEnd w:id="41"/>
      <w:bookmarkEnd w:id="42"/>
      <w:bookmarkEnd w:id="43"/>
      <w:r w:rsidRPr="00805350">
        <w:rPr>
          <w:rFonts w:ascii="Times New Roman" w:hAnsi="Times New Roman"/>
        </w:rPr>
        <w:t>Submission and Opening of Bids</w:t>
      </w:r>
      <w:bookmarkEnd w:id="44"/>
      <w:bookmarkEnd w:id="45"/>
    </w:p>
    <w:p w14:paraId="7BAA3BB1" w14:textId="77777777" w:rsidR="00A170AB" w:rsidRPr="00805350" w:rsidRDefault="00A170AB" w:rsidP="00A170AB">
      <w:pPr>
        <w:pStyle w:val="ListParagraph"/>
        <w:widowControl/>
        <w:numPr>
          <w:ilvl w:val="0"/>
          <w:numId w:val="251"/>
        </w:numPr>
        <w:kinsoku/>
        <w:spacing w:before="240" w:after="240" w:line="312" w:lineRule="auto"/>
        <w:ind w:left="720"/>
        <w:jc w:val="both"/>
      </w:pPr>
      <w:r w:rsidRPr="00805350">
        <w:t>The prices should NOT be indicated in the Technical Proposal. The failure to comply shall lead to rejection of bids.</w:t>
      </w:r>
    </w:p>
    <w:p w14:paraId="4CC0E88A" w14:textId="77777777" w:rsidR="00A170AB" w:rsidRPr="00805350" w:rsidRDefault="00A170AB" w:rsidP="00A170AB">
      <w:pPr>
        <w:pStyle w:val="ListParagraph"/>
        <w:widowControl/>
        <w:numPr>
          <w:ilvl w:val="0"/>
          <w:numId w:val="251"/>
        </w:numPr>
        <w:kinsoku/>
        <w:spacing w:before="240" w:after="240" w:line="312" w:lineRule="auto"/>
        <w:ind w:left="720"/>
        <w:jc w:val="both"/>
      </w:pPr>
      <w:r w:rsidRPr="00805350">
        <w:t>Conditional bids are liable to be rejected.</w:t>
      </w:r>
    </w:p>
    <w:p w14:paraId="1FA5DE10" w14:textId="77777777" w:rsidR="00A170AB" w:rsidRPr="00805350" w:rsidRDefault="00A170AB" w:rsidP="00A170AB">
      <w:pPr>
        <w:pStyle w:val="ListParagraph"/>
        <w:widowControl/>
        <w:numPr>
          <w:ilvl w:val="0"/>
          <w:numId w:val="251"/>
        </w:numPr>
        <w:kinsoku/>
        <w:spacing w:before="240" w:after="240" w:line="312" w:lineRule="auto"/>
        <w:ind w:left="720"/>
        <w:jc w:val="both"/>
      </w:pPr>
      <w:r w:rsidRPr="00805350">
        <w:t>The bids submitted by physical submission/telex/telegram/fax/email shall not be entertained.</w:t>
      </w:r>
    </w:p>
    <w:p w14:paraId="3944BCD1" w14:textId="77777777" w:rsidR="00A170AB" w:rsidRPr="00805350" w:rsidRDefault="00A170AB" w:rsidP="00A170AB">
      <w:pPr>
        <w:pStyle w:val="ListParagraph"/>
        <w:widowControl/>
        <w:numPr>
          <w:ilvl w:val="0"/>
          <w:numId w:val="251"/>
        </w:numPr>
        <w:kinsoku/>
        <w:spacing w:before="240" w:after="240" w:line="312" w:lineRule="auto"/>
        <w:ind w:left="720"/>
        <w:jc w:val="both"/>
      </w:pPr>
      <w:r w:rsidRPr="00805350">
        <w:t xml:space="preserve">The MP e-Procurement Portal shall not permit the bidder to submit the bids after the deadline for submission of bids. </w:t>
      </w:r>
    </w:p>
    <w:p w14:paraId="1D0C6FD3" w14:textId="72DC534F" w:rsidR="00A170AB" w:rsidRPr="00805350" w:rsidRDefault="00760400" w:rsidP="00A170AB">
      <w:pPr>
        <w:pStyle w:val="ListParagraph"/>
        <w:widowControl/>
        <w:numPr>
          <w:ilvl w:val="0"/>
          <w:numId w:val="251"/>
        </w:numPr>
        <w:kinsoku/>
        <w:spacing w:before="240" w:after="240" w:line="312" w:lineRule="auto"/>
        <w:ind w:left="720"/>
        <w:jc w:val="both"/>
      </w:pPr>
      <w:r w:rsidRPr="00805350">
        <w:t xml:space="preserve">JSCL </w:t>
      </w:r>
      <w:r w:rsidR="00A170AB" w:rsidRPr="00805350">
        <w:t>shall not be responsible for delay or non-receipt of the documents.</w:t>
      </w:r>
    </w:p>
    <w:p w14:paraId="012AB996" w14:textId="77777777" w:rsidR="00A170AB" w:rsidRPr="00805350" w:rsidRDefault="00A170AB" w:rsidP="00A170AB">
      <w:pPr>
        <w:pStyle w:val="ListParagraph"/>
        <w:widowControl/>
        <w:numPr>
          <w:ilvl w:val="0"/>
          <w:numId w:val="251"/>
        </w:numPr>
        <w:kinsoku/>
        <w:spacing w:before="240" w:after="240" w:line="312" w:lineRule="auto"/>
        <w:ind w:left="720"/>
        <w:jc w:val="both"/>
      </w:pPr>
      <w:r w:rsidRPr="00805350">
        <w:t xml:space="preserve">The bidder’s representative (max 2), may attend the bid opening. </w:t>
      </w:r>
    </w:p>
    <w:p w14:paraId="5F1E715A" w14:textId="667FCCA2" w:rsidR="00A170AB" w:rsidRPr="00805350" w:rsidRDefault="00A170AB" w:rsidP="00A170AB">
      <w:pPr>
        <w:pStyle w:val="ListParagraph"/>
        <w:widowControl/>
        <w:numPr>
          <w:ilvl w:val="0"/>
          <w:numId w:val="252"/>
        </w:numPr>
        <w:kinsoku/>
        <w:spacing w:before="240" w:after="240" w:line="312" w:lineRule="auto"/>
        <w:ind w:left="720"/>
        <w:jc w:val="both"/>
      </w:pPr>
      <w:r w:rsidRPr="00805350">
        <w:t xml:space="preserve">To assist in the examination, evaluation, and comparison of the bids, and qualification of the Bidders, the </w:t>
      </w:r>
      <w:r w:rsidR="00760400" w:rsidRPr="00805350">
        <w:t xml:space="preserve">JSCL </w:t>
      </w:r>
      <w:r w:rsidRPr="00805350">
        <w:t xml:space="preserve">may, at its discretion, seek any clarification from bidders.  </w:t>
      </w:r>
    </w:p>
    <w:p w14:paraId="2DEF7CF0" w14:textId="3FC607A8" w:rsidR="00A170AB" w:rsidRPr="00805350" w:rsidRDefault="00A170AB" w:rsidP="00A170AB">
      <w:pPr>
        <w:pStyle w:val="ListParagraph"/>
        <w:widowControl/>
        <w:numPr>
          <w:ilvl w:val="0"/>
          <w:numId w:val="252"/>
        </w:numPr>
        <w:kinsoku/>
        <w:spacing w:before="240" w:after="240" w:line="312" w:lineRule="auto"/>
        <w:ind w:left="720"/>
        <w:jc w:val="both"/>
      </w:pPr>
      <w:r w:rsidRPr="00805350">
        <w:lastRenderedPageBreak/>
        <w:t xml:space="preserve">If the Bidder does not provide clarifications of its bid by the date and time set in the </w:t>
      </w:r>
      <w:r w:rsidR="00760400" w:rsidRPr="00805350">
        <w:t>JSCL’s</w:t>
      </w:r>
      <w:r w:rsidRPr="00805350">
        <w:t xml:space="preserve"> request for clarification, the bids shall be evaluated basis the information available with the </w:t>
      </w:r>
      <w:r w:rsidR="00760400" w:rsidRPr="00805350">
        <w:t>JSCL.</w:t>
      </w:r>
    </w:p>
    <w:p w14:paraId="5798D010" w14:textId="060319B0" w:rsidR="00A170AB" w:rsidRPr="00805350" w:rsidRDefault="00760400" w:rsidP="00A170AB">
      <w:pPr>
        <w:pStyle w:val="ListParagraph"/>
        <w:widowControl/>
        <w:numPr>
          <w:ilvl w:val="0"/>
          <w:numId w:val="252"/>
        </w:numPr>
        <w:kinsoku/>
        <w:spacing w:before="240" w:after="240" w:line="312" w:lineRule="auto"/>
        <w:ind w:left="720"/>
        <w:jc w:val="both"/>
      </w:pPr>
      <w:r w:rsidRPr="00805350">
        <w:t xml:space="preserve">JSCL </w:t>
      </w:r>
      <w:r w:rsidR="00A170AB" w:rsidRPr="00805350">
        <w:t>reserves the right to accept or reject any bid, and to annul the bidding process and reject all bids at any time prior to contract award, without thereby incurring any liability to Bidders</w:t>
      </w:r>
    </w:p>
    <w:p w14:paraId="409E3D54" w14:textId="4C7B2FE4" w:rsidR="00B447FF" w:rsidRPr="00805350" w:rsidRDefault="00B447FF" w:rsidP="00B447FF">
      <w:pPr>
        <w:pStyle w:val="Heading2"/>
        <w:ind w:left="0"/>
        <w:rPr>
          <w:rFonts w:ascii="Times New Roman" w:eastAsiaTheme="minorHAnsi" w:hAnsi="Times New Roman"/>
        </w:rPr>
      </w:pPr>
      <w:bookmarkStart w:id="46" w:name="_Toc12539455"/>
      <w:r w:rsidRPr="00805350">
        <w:rPr>
          <w:rFonts w:ascii="Times New Roman" w:eastAsiaTheme="minorHAnsi" w:hAnsi="Times New Roman"/>
        </w:rPr>
        <w:t>Rights to Terminate the Process</w:t>
      </w:r>
      <w:bookmarkEnd w:id="46"/>
    </w:p>
    <w:p w14:paraId="11A39670" w14:textId="77777777" w:rsidR="00B447FF" w:rsidRPr="00805350" w:rsidRDefault="00B447FF" w:rsidP="00B447FF">
      <w:pPr>
        <w:widowControl/>
        <w:kinsoku/>
        <w:autoSpaceDE w:val="0"/>
        <w:autoSpaceDN w:val="0"/>
        <w:adjustRightInd w:val="0"/>
        <w:rPr>
          <w:rFonts w:eastAsiaTheme="minorHAnsi"/>
          <w:sz w:val="20"/>
          <w:szCs w:val="20"/>
        </w:rPr>
      </w:pPr>
    </w:p>
    <w:p w14:paraId="4BCEEEC6" w14:textId="3AE5976D" w:rsidR="00B447FF" w:rsidRPr="00805350" w:rsidRDefault="00760400" w:rsidP="002556CD">
      <w:pPr>
        <w:widowControl/>
        <w:numPr>
          <w:ilvl w:val="0"/>
          <w:numId w:val="10"/>
        </w:numPr>
        <w:tabs>
          <w:tab w:val="left" w:pos="0"/>
        </w:tabs>
        <w:kinsoku/>
        <w:snapToGrid w:val="0"/>
        <w:spacing w:after="180" w:line="288" w:lineRule="auto"/>
        <w:ind w:left="0"/>
        <w:jc w:val="both"/>
      </w:pPr>
      <w:r w:rsidRPr="00805350">
        <w:t xml:space="preserve">JSCL </w:t>
      </w:r>
      <w:r w:rsidR="00B447FF" w:rsidRPr="00805350">
        <w:t xml:space="preserve">may terminate the bid process at any time and without assigning any reason. </w:t>
      </w:r>
      <w:r w:rsidRPr="00805350">
        <w:t xml:space="preserve">JSCL </w:t>
      </w:r>
      <w:r w:rsidR="00B447FF" w:rsidRPr="00805350">
        <w:t xml:space="preserve">makes no commitments, express or implied, that this process will result in a business transaction with anyone. </w:t>
      </w:r>
    </w:p>
    <w:p w14:paraId="5CAB0296" w14:textId="66FEAADB" w:rsidR="00B447FF" w:rsidRPr="00805350" w:rsidRDefault="00B447FF" w:rsidP="002556CD">
      <w:pPr>
        <w:widowControl/>
        <w:numPr>
          <w:ilvl w:val="0"/>
          <w:numId w:val="10"/>
        </w:numPr>
        <w:tabs>
          <w:tab w:val="left" w:pos="0"/>
        </w:tabs>
        <w:kinsoku/>
        <w:snapToGrid w:val="0"/>
        <w:spacing w:after="180" w:line="288" w:lineRule="auto"/>
        <w:ind w:left="0"/>
        <w:jc w:val="both"/>
      </w:pPr>
      <w:r w:rsidRPr="00805350">
        <w:t xml:space="preserve">This bid document does not constitute an offer by </w:t>
      </w:r>
      <w:proofErr w:type="gramStart"/>
      <w:r w:rsidR="00F0045A" w:rsidRPr="00805350">
        <w:t xml:space="preserve">JSCL </w:t>
      </w:r>
      <w:r w:rsidRPr="00805350">
        <w:t>.</w:t>
      </w:r>
      <w:proofErr w:type="gramEnd"/>
      <w:r w:rsidRPr="00805350">
        <w:t xml:space="preserve"> The Bidder's participation in this process may result in </w:t>
      </w:r>
      <w:r w:rsidR="00760400" w:rsidRPr="00805350">
        <w:t xml:space="preserve">JSCL </w:t>
      </w:r>
      <w:r w:rsidRPr="00805350">
        <w:t xml:space="preserve">selecting the Bidder to engage in further discussions and negotiations towards execution of a contract. The commencement of such negotiations does not, however, signify a commitment by </w:t>
      </w:r>
      <w:r w:rsidR="00760400" w:rsidRPr="00805350">
        <w:t xml:space="preserve">JSCL </w:t>
      </w:r>
      <w:r w:rsidRPr="00805350">
        <w:t xml:space="preserve">to execute a contract or to continue negotiations. </w:t>
      </w:r>
      <w:r w:rsidR="00760400" w:rsidRPr="00805350">
        <w:t xml:space="preserve">JSCL </w:t>
      </w:r>
      <w:r w:rsidRPr="00805350">
        <w:t>may terminate negotiations at any time without assigning any reason.</w:t>
      </w:r>
    </w:p>
    <w:p w14:paraId="4D1E1C5B" w14:textId="05F5E4B1" w:rsidR="00B447FF" w:rsidRPr="00805350" w:rsidRDefault="00B447FF" w:rsidP="00B447FF">
      <w:pPr>
        <w:pStyle w:val="Heading2"/>
        <w:ind w:left="0"/>
        <w:rPr>
          <w:rFonts w:ascii="Times New Roman" w:hAnsi="Times New Roman"/>
          <w:w w:val="105"/>
        </w:rPr>
      </w:pPr>
      <w:bookmarkStart w:id="47" w:name="_Toc12539456"/>
      <w:r w:rsidRPr="00805350">
        <w:rPr>
          <w:rFonts w:ascii="Times New Roman" w:hAnsi="Times New Roman"/>
          <w:w w:val="105"/>
        </w:rPr>
        <w:t>Language of Bid</w:t>
      </w:r>
      <w:bookmarkEnd w:id="47"/>
    </w:p>
    <w:p w14:paraId="1732B57D" w14:textId="045E2BD4" w:rsidR="00B447FF" w:rsidRPr="00805350" w:rsidRDefault="00B447FF" w:rsidP="00C14C95">
      <w:pPr>
        <w:spacing w:line="276" w:lineRule="auto"/>
        <w:rPr>
          <w:spacing w:val="-4"/>
          <w:w w:val="105"/>
        </w:rPr>
      </w:pPr>
      <w:r w:rsidRPr="00805350">
        <w:rPr>
          <w:w w:val="105"/>
        </w:rPr>
        <w:t>The</w:t>
      </w:r>
      <w:r w:rsidRPr="00805350">
        <w:rPr>
          <w:w w:val="105"/>
        </w:rPr>
        <w:tab/>
      </w:r>
      <w:r w:rsidRPr="00805350">
        <w:rPr>
          <w:spacing w:val="-6"/>
          <w:w w:val="105"/>
        </w:rPr>
        <w:t>proposal and</w:t>
      </w:r>
      <w:r w:rsidRPr="00805350">
        <w:rPr>
          <w:spacing w:val="-6"/>
          <w:w w:val="105"/>
        </w:rPr>
        <w:tab/>
      </w:r>
      <w:r w:rsidRPr="00805350">
        <w:rPr>
          <w:spacing w:val="-2"/>
          <w:w w:val="105"/>
        </w:rPr>
        <w:t>all correspondence and</w:t>
      </w:r>
      <w:r w:rsidRPr="00805350">
        <w:rPr>
          <w:spacing w:val="-2"/>
          <w:w w:val="105"/>
        </w:rPr>
        <w:tab/>
      </w:r>
      <w:r w:rsidRPr="00805350">
        <w:rPr>
          <w:spacing w:val="6"/>
          <w:w w:val="105"/>
        </w:rPr>
        <w:t xml:space="preserve">documents shall be written in English. In case of </w:t>
      </w:r>
      <w:r w:rsidRPr="00805350">
        <w:rPr>
          <w:spacing w:val="-2"/>
          <w:w w:val="105"/>
        </w:rPr>
        <w:t xml:space="preserve">accompanying literature or brochures etc., being in a language other than English, a certified translation </w:t>
      </w:r>
      <w:r w:rsidRPr="00805350">
        <w:rPr>
          <w:spacing w:val="-6"/>
          <w:w w:val="105"/>
        </w:rPr>
        <w:t xml:space="preserve">should accompany the documents as a part of the RFP. All proposals and accompanying documentation will </w:t>
      </w:r>
      <w:r w:rsidRPr="00805350">
        <w:rPr>
          <w:spacing w:val="-4"/>
          <w:w w:val="105"/>
        </w:rPr>
        <w:t xml:space="preserve">become the property of </w:t>
      </w:r>
      <w:proofErr w:type="gramStart"/>
      <w:r w:rsidR="00F0045A" w:rsidRPr="00805350">
        <w:rPr>
          <w:spacing w:val="-4"/>
          <w:w w:val="105"/>
        </w:rPr>
        <w:t xml:space="preserve">JSCL </w:t>
      </w:r>
      <w:r w:rsidRPr="00805350">
        <w:rPr>
          <w:spacing w:val="-4"/>
          <w:w w:val="105"/>
        </w:rPr>
        <w:t>.</w:t>
      </w:r>
      <w:proofErr w:type="gramEnd"/>
    </w:p>
    <w:p w14:paraId="7F16E197" w14:textId="518E8E25" w:rsidR="00A170AB" w:rsidRPr="00805350" w:rsidRDefault="00A170AB" w:rsidP="00B447FF">
      <w:pPr>
        <w:spacing w:line="276" w:lineRule="auto"/>
        <w:ind w:right="1008"/>
        <w:rPr>
          <w:spacing w:val="-4"/>
          <w:w w:val="105"/>
          <w:sz w:val="20"/>
          <w:szCs w:val="20"/>
        </w:rPr>
      </w:pPr>
    </w:p>
    <w:p w14:paraId="64EFF9C8" w14:textId="77777777" w:rsidR="00A170AB" w:rsidRPr="00805350" w:rsidRDefault="00A170AB" w:rsidP="00B447FF">
      <w:pPr>
        <w:spacing w:line="276" w:lineRule="auto"/>
        <w:ind w:right="1008"/>
        <w:rPr>
          <w:spacing w:val="-2"/>
          <w:w w:val="105"/>
          <w:sz w:val="20"/>
          <w:szCs w:val="20"/>
        </w:rPr>
      </w:pPr>
    </w:p>
    <w:p w14:paraId="495C2D54" w14:textId="3A1BB05C" w:rsidR="00B447FF" w:rsidRPr="00805350" w:rsidRDefault="00B447FF" w:rsidP="00B447FF">
      <w:pPr>
        <w:pStyle w:val="Heading2"/>
        <w:ind w:left="0"/>
        <w:rPr>
          <w:rFonts w:ascii="Times New Roman" w:hAnsi="Times New Roman"/>
        </w:rPr>
      </w:pPr>
      <w:bookmarkStart w:id="48" w:name="_Toc12539457"/>
      <w:r w:rsidRPr="00805350">
        <w:rPr>
          <w:rFonts w:ascii="Times New Roman" w:hAnsi="Times New Roman"/>
        </w:rPr>
        <w:t>Implementation Partner Participation Criteria</w:t>
      </w:r>
      <w:bookmarkEnd w:id="48"/>
    </w:p>
    <w:p w14:paraId="7043DACF" w14:textId="336E9DE3"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 xml:space="preserve">Bidder will be required to submit a Manufacturer’s Authorization Form from the OEM stating that the Bidder in concern would be bidding for this project. The template for this form can be found in </w:t>
      </w:r>
      <w:r w:rsidR="00B122A6" w:rsidRPr="00805350">
        <w:t xml:space="preserve">Section </w:t>
      </w:r>
      <w:r w:rsidR="00B122A6" w:rsidRPr="00805350">
        <w:fldChar w:fldCharType="begin"/>
      </w:r>
      <w:r w:rsidR="00B122A6" w:rsidRPr="00805350">
        <w:instrText xml:space="preserve"> REF _Ref520272932 \r \h </w:instrText>
      </w:r>
      <w:r w:rsidR="002445D5" w:rsidRPr="00805350">
        <w:instrText xml:space="preserve"> \* MERGEFORMAT </w:instrText>
      </w:r>
      <w:r w:rsidR="00B122A6" w:rsidRPr="00805350">
        <w:fldChar w:fldCharType="separate"/>
      </w:r>
      <w:r w:rsidR="004B26A5" w:rsidRPr="00805350">
        <w:t>8.38</w:t>
      </w:r>
      <w:r w:rsidR="00B122A6" w:rsidRPr="00805350">
        <w:fldChar w:fldCharType="end"/>
      </w:r>
      <w:r w:rsidRPr="00805350">
        <w:t xml:space="preserve"> of this document.</w:t>
      </w:r>
    </w:p>
    <w:p w14:paraId="762E3B98" w14:textId="77777777"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 xml:space="preserve">Firms with common Proprietor/Partner or connected with one another either financially or as principal and agent or as master and servant or with proprietor/partners closely related to each other such as husband, wife, father/mother and minor son/daughter and brother/sister and minor brother/sister, shall not tender separately under different names for the same contract. </w:t>
      </w:r>
    </w:p>
    <w:p w14:paraId="66B134EC" w14:textId="65A09617"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 xml:space="preserve">If it is found that firms have tendered separately under different names for the same contract, all such tender(s) shall stand rejected and tender deposit of each such firm/establishment shall be forfeited. In addition, such firms/establishments shall be liable, at the discretion of the </w:t>
      </w:r>
      <w:r w:rsidR="00500D32" w:rsidRPr="00805350">
        <w:t>Chief Executive Officer</w:t>
      </w:r>
      <w:r w:rsidRPr="00805350">
        <w:t xml:space="preserve">, </w:t>
      </w:r>
      <w:r w:rsidR="00F63BCD" w:rsidRPr="00805350">
        <w:rPr>
          <w:b/>
        </w:rPr>
        <w:t>Jabalpur Smart City Limited</w:t>
      </w:r>
      <w:r w:rsidR="00592B33" w:rsidRPr="00805350">
        <w:rPr>
          <w:b/>
        </w:rPr>
        <w:t xml:space="preserve"> </w:t>
      </w:r>
      <w:r w:rsidRPr="00805350">
        <w:t xml:space="preserve">for further penal action including blacklisting. </w:t>
      </w:r>
    </w:p>
    <w:p w14:paraId="37482192" w14:textId="77777777"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lastRenderedPageBreak/>
        <w:t xml:space="preserve">If it is found that close relatives (as described above) have uploaded separate tenders/quotations under different names of firms/establishments but with common address for such establishments/firms and/or if such establishments/ firms, though they have different addresses, are managed or governed by the same person/persons jointly or severally, such tenders shall be liable for penal and legal action including blacklisting. </w:t>
      </w:r>
    </w:p>
    <w:p w14:paraId="653C9DBA" w14:textId="77777777"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If after awarding the contract it is found that the accepted tender violated any of the directions pertaining to participation as stated above, the contract shall be liable for cancellation at any time during its validity in addition to penal action including blacklisting against the contractors as well as related firm/establishment.</w:t>
      </w:r>
    </w:p>
    <w:p w14:paraId="617BD18B" w14:textId="0C83A616" w:rsidR="00B447FF" w:rsidRPr="00805350" w:rsidRDefault="00B447FF" w:rsidP="00B447FF">
      <w:pPr>
        <w:pStyle w:val="Heading2"/>
        <w:ind w:left="0"/>
        <w:rPr>
          <w:rFonts w:ascii="Times New Roman" w:hAnsi="Times New Roman"/>
        </w:rPr>
      </w:pPr>
      <w:bookmarkStart w:id="49" w:name="_Toc334447220"/>
      <w:bookmarkStart w:id="50" w:name="_Toc334447604"/>
      <w:bookmarkStart w:id="51" w:name="_Toc343522417"/>
      <w:bookmarkStart w:id="52" w:name="_Toc365478301"/>
      <w:bookmarkStart w:id="53" w:name="_Toc365478872"/>
      <w:bookmarkStart w:id="54" w:name="_Toc388020956"/>
      <w:bookmarkStart w:id="55" w:name="_Toc460501384"/>
      <w:bookmarkStart w:id="56" w:name="_Toc12539458"/>
      <w:r w:rsidRPr="00805350">
        <w:rPr>
          <w:rFonts w:ascii="Times New Roman" w:hAnsi="Times New Roman"/>
        </w:rPr>
        <w:t>Rights to Accept/Reject any or all Bids</w:t>
      </w:r>
      <w:bookmarkEnd w:id="49"/>
      <w:bookmarkEnd w:id="50"/>
      <w:bookmarkEnd w:id="51"/>
      <w:bookmarkEnd w:id="52"/>
      <w:bookmarkEnd w:id="53"/>
      <w:bookmarkEnd w:id="54"/>
      <w:bookmarkEnd w:id="55"/>
      <w:bookmarkEnd w:id="56"/>
    </w:p>
    <w:p w14:paraId="6622ADB1" w14:textId="7ED776AE" w:rsidR="00B447FF" w:rsidRPr="00805350" w:rsidRDefault="00760400" w:rsidP="00B447FF">
      <w:r w:rsidRPr="00805350">
        <w:t xml:space="preserve">JSCL </w:t>
      </w:r>
      <w:r w:rsidR="00B447FF" w:rsidRPr="00805350">
        <w:t xml:space="preserve">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w:t>
      </w:r>
      <w:proofErr w:type="gramStart"/>
      <w:r w:rsidR="00F0045A" w:rsidRPr="00805350">
        <w:t xml:space="preserve">JSCL </w:t>
      </w:r>
      <w:r w:rsidR="00B447FF" w:rsidRPr="00805350">
        <w:t>'s</w:t>
      </w:r>
      <w:proofErr w:type="gramEnd"/>
      <w:r w:rsidR="00B447FF" w:rsidRPr="00805350">
        <w:t xml:space="preserve"> action.</w:t>
      </w:r>
    </w:p>
    <w:p w14:paraId="5B6E443A" w14:textId="77777777" w:rsidR="00B447FF" w:rsidRPr="00805350" w:rsidRDefault="00B447FF" w:rsidP="00B447FF">
      <w:pPr>
        <w:rPr>
          <w:sz w:val="20"/>
          <w:szCs w:val="20"/>
        </w:rPr>
      </w:pPr>
    </w:p>
    <w:p w14:paraId="303C589C" w14:textId="77777777" w:rsidR="00F336F2" w:rsidRPr="00805350" w:rsidRDefault="00F336F2" w:rsidP="00F336F2">
      <w:pPr>
        <w:pStyle w:val="Heading2"/>
        <w:ind w:left="0"/>
        <w:rPr>
          <w:rFonts w:ascii="Times New Roman" w:hAnsi="Times New Roman"/>
        </w:rPr>
      </w:pPr>
      <w:bookmarkStart w:id="57" w:name="_Toc460501377"/>
      <w:bookmarkStart w:id="58" w:name="_Toc12539459"/>
      <w:bookmarkStart w:id="59" w:name="_Toc334447225"/>
      <w:bookmarkStart w:id="60" w:name="_Toc334447609"/>
      <w:bookmarkStart w:id="61" w:name="_Toc343522422"/>
      <w:bookmarkStart w:id="62" w:name="_Toc365478302"/>
      <w:bookmarkStart w:id="63" w:name="_Toc365478873"/>
      <w:bookmarkStart w:id="64" w:name="_Toc388020957"/>
      <w:bookmarkStart w:id="65" w:name="_Toc460501385"/>
      <w:r w:rsidRPr="00805350">
        <w:rPr>
          <w:rFonts w:ascii="Times New Roman" w:hAnsi="Times New Roman"/>
        </w:rPr>
        <w:t>Modification and Withdrawal of Bids</w:t>
      </w:r>
      <w:bookmarkEnd w:id="57"/>
      <w:bookmarkEnd w:id="58"/>
    </w:p>
    <w:p w14:paraId="162035F6" w14:textId="77777777" w:rsidR="00F336F2" w:rsidRPr="00805350" w:rsidRDefault="00F336F2" w:rsidP="00F336F2">
      <w:pPr>
        <w:spacing w:before="324" w:line="276" w:lineRule="auto"/>
        <w:ind w:right="72"/>
        <w:jc w:val="both"/>
        <w:rPr>
          <w:spacing w:val="-4"/>
          <w:w w:val="105"/>
        </w:rPr>
      </w:pPr>
      <w:r w:rsidRPr="00805350">
        <w:rPr>
          <w:spacing w:val="2"/>
          <w:w w:val="105"/>
        </w:rPr>
        <w:t xml:space="preserve">No proposal may be modified / withdrawn in the interval between the deadline for submission of proposals and the expiration of the validity period specified by the Bidder on the proposal form. In </w:t>
      </w:r>
      <w:r w:rsidRPr="00805350">
        <w:rPr>
          <w:spacing w:val="-3"/>
          <w:w w:val="105"/>
        </w:rPr>
        <w:t xml:space="preserve">case the Bidder wishes to withdraw the Bid after the date of opening of the bids, the bidder may do so, but </w:t>
      </w:r>
      <w:r w:rsidRPr="00805350">
        <w:rPr>
          <w:spacing w:val="-4"/>
          <w:w w:val="105"/>
        </w:rPr>
        <w:t>the EMD of the Bidder shall be forfeited.</w:t>
      </w:r>
    </w:p>
    <w:p w14:paraId="6CC2D74F" w14:textId="77777777" w:rsidR="00F336F2" w:rsidRPr="00805350" w:rsidRDefault="00F336F2" w:rsidP="001E05DF"/>
    <w:p w14:paraId="2FB9D37E" w14:textId="570B552D" w:rsidR="00F336F2" w:rsidRPr="00805350" w:rsidRDefault="00F336F2" w:rsidP="00403F94">
      <w:pPr>
        <w:widowControl/>
        <w:numPr>
          <w:ilvl w:val="0"/>
          <w:numId w:val="13"/>
        </w:numPr>
        <w:tabs>
          <w:tab w:val="left" w:pos="0"/>
        </w:tabs>
        <w:kinsoku/>
        <w:snapToGrid w:val="0"/>
        <w:spacing w:after="180" w:line="288" w:lineRule="auto"/>
        <w:ind w:left="0"/>
        <w:jc w:val="both"/>
      </w:pPr>
      <w:r w:rsidRPr="00805350">
        <w:t xml:space="preserve">A Bidder wishing to withdraw its bid shall notify to </w:t>
      </w:r>
      <w:r w:rsidR="00760400" w:rsidRPr="00805350">
        <w:t xml:space="preserve">JSCL </w:t>
      </w:r>
      <w:r w:rsidRPr="00805350">
        <w:t>by e-mail prior to the deadline prescribed for bid submission.  A withdrawal notice may also be sent by electronic means such as e-mail, but it must be followed by a signed confirmation copy, postmarked no later than the deadline for submission of bids.  The notice of withdrawal shal</w:t>
      </w:r>
      <w:r w:rsidR="00403F94" w:rsidRPr="00805350">
        <w:t xml:space="preserve">l </w:t>
      </w:r>
      <w:r w:rsidRPr="00805350">
        <w:t xml:space="preserve">be addressed to </w:t>
      </w:r>
      <w:r w:rsidR="00760400" w:rsidRPr="00805350">
        <w:t xml:space="preserve">JSCL </w:t>
      </w:r>
      <w:r w:rsidRPr="00805350">
        <w:t>at the address named in the Bid Data Sheet, and</w:t>
      </w:r>
      <w:r w:rsidR="00403F94" w:rsidRPr="00805350">
        <w:t xml:space="preserve"> </w:t>
      </w:r>
      <w:r w:rsidRPr="00805350">
        <w:t>bear the Contract name, the “</w:t>
      </w:r>
      <w:r w:rsidR="00B25B8F" w:rsidRPr="00805350">
        <w:rPr>
          <w:spacing w:val="-7"/>
          <w:w w:val="105"/>
        </w:rPr>
        <w:t xml:space="preserve">Selection of IA for Design, Development, Implementation and Management of Smart Schools in City of </w:t>
      </w:r>
      <w:r w:rsidR="00206B8F" w:rsidRPr="00805350">
        <w:rPr>
          <w:spacing w:val="-7"/>
          <w:w w:val="105"/>
        </w:rPr>
        <w:t>Jabalpur</w:t>
      </w:r>
      <w:r w:rsidR="00F63BCD" w:rsidRPr="00805350">
        <w:rPr>
          <w:spacing w:val="-7"/>
          <w:w w:val="105"/>
        </w:rPr>
        <w:t>, Phase - II</w:t>
      </w:r>
      <w:r w:rsidR="00765362" w:rsidRPr="00805350">
        <w:rPr>
          <w:spacing w:val="-7"/>
          <w:w w:val="105"/>
        </w:rPr>
        <w:t xml:space="preserve"> </w:t>
      </w:r>
      <w:r w:rsidR="008A0F93" w:rsidRPr="00805350">
        <w:rPr>
          <w:spacing w:val="-7"/>
          <w:w w:val="105"/>
        </w:rPr>
        <w:t>“</w:t>
      </w:r>
      <w:r w:rsidRPr="00805350">
        <w:t>and the words “Bid Withdrawal Notice.”  Bid withdrawal notices received after the bid submission deadline will be ignored, and the submitted bid will be deemed to be a valid submitted bid.</w:t>
      </w:r>
    </w:p>
    <w:p w14:paraId="06F35BDF" w14:textId="77777777" w:rsidR="00F336F2" w:rsidRPr="00805350" w:rsidRDefault="00F336F2" w:rsidP="002556CD">
      <w:pPr>
        <w:widowControl/>
        <w:numPr>
          <w:ilvl w:val="0"/>
          <w:numId w:val="13"/>
        </w:numPr>
        <w:tabs>
          <w:tab w:val="left" w:pos="0"/>
        </w:tabs>
        <w:kinsoku/>
        <w:snapToGrid w:val="0"/>
        <w:spacing w:after="180" w:line="288" w:lineRule="auto"/>
        <w:ind w:left="0"/>
        <w:jc w:val="both"/>
      </w:pPr>
      <w:r w:rsidRPr="00805350">
        <w:t>No bid should be withdrawn in the interval between the bid submission deadline and the expiration of the bid validity period specified in the Bid Data Sheet.  Withdrawal of a bid during this interval may result in the forfeiture of the Bidder’s EMD.</w:t>
      </w:r>
    </w:p>
    <w:p w14:paraId="41183E59" w14:textId="0C145A62" w:rsidR="00B447FF" w:rsidRPr="00805350" w:rsidRDefault="00B447FF" w:rsidP="00B447FF">
      <w:pPr>
        <w:pStyle w:val="Heading2"/>
        <w:ind w:left="0"/>
        <w:rPr>
          <w:rFonts w:ascii="Times New Roman" w:hAnsi="Times New Roman"/>
        </w:rPr>
      </w:pPr>
      <w:bookmarkStart w:id="66" w:name="_Toc12539460"/>
      <w:r w:rsidRPr="00805350">
        <w:rPr>
          <w:rFonts w:ascii="Times New Roman" w:hAnsi="Times New Roman"/>
        </w:rPr>
        <w:t>Notifications of awards</w:t>
      </w:r>
      <w:bookmarkEnd w:id="59"/>
      <w:bookmarkEnd w:id="60"/>
      <w:bookmarkEnd w:id="61"/>
      <w:r w:rsidRPr="00805350">
        <w:rPr>
          <w:rFonts w:ascii="Times New Roman" w:hAnsi="Times New Roman"/>
        </w:rPr>
        <w:t xml:space="preserve"> and Signing of Contract</w:t>
      </w:r>
      <w:bookmarkEnd w:id="62"/>
      <w:bookmarkEnd w:id="63"/>
      <w:bookmarkEnd w:id="64"/>
      <w:bookmarkEnd w:id="65"/>
      <w:bookmarkEnd w:id="66"/>
    </w:p>
    <w:p w14:paraId="5A1CA8FB" w14:textId="77777777" w:rsidR="00B447FF" w:rsidRPr="00805350" w:rsidRDefault="00B447FF" w:rsidP="002556CD">
      <w:pPr>
        <w:widowControl/>
        <w:numPr>
          <w:ilvl w:val="0"/>
          <w:numId w:val="17"/>
        </w:numPr>
        <w:tabs>
          <w:tab w:val="left" w:pos="0"/>
        </w:tabs>
        <w:kinsoku/>
        <w:snapToGrid w:val="0"/>
        <w:spacing w:after="180" w:line="288" w:lineRule="auto"/>
        <w:ind w:left="0"/>
        <w:jc w:val="both"/>
      </w:pPr>
      <w:r w:rsidRPr="00805350">
        <w:t xml:space="preserve">Prior to the expiration of the period of bid validity, the Bidder will be notified in writing or by FAX/email that their bid has been accepted. </w:t>
      </w:r>
    </w:p>
    <w:p w14:paraId="188B9E6C" w14:textId="3FB27F34" w:rsidR="00B447FF" w:rsidRPr="00805350" w:rsidRDefault="00B447FF" w:rsidP="002556CD">
      <w:pPr>
        <w:widowControl/>
        <w:numPr>
          <w:ilvl w:val="0"/>
          <w:numId w:val="17"/>
        </w:numPr>
        <w:tabs>
          <w:tab w:val="left" w:pos="0"/>
        </w:tabs>
        <w:kinsoku/>
        <w:snapToGrid w:val="0"/>
        <w:spacing w:after="180" w:line="288" w:lineRule="auto"/>
        <w:ind w:left="0"/>
        <w:jc w:val="both"/>
      </w:pPr>
      <w:r w:rsidRPr="00805350">
        <w:lastRenderedPageBreak/>
        <w:t xml:space="preserve">At the time </w:t>
      </w:r>
      <w:r w:rsidR="00760400" w:rsidRPr="00805350">
        <w:t xml:space="preserve">JSCL </w:t>
      </w:r>
      <w:r w:rsidRPr="00805350">
        <w:t xml:space="preserve">notifies the successful Bidder that its bid has been accepted, </w:t>
      </w:r>
      <w:r w:rsidR="00760400" w:rsidRPr="00805350">
        <w:t xml:space="preserve">JSCL </w:t>
      </w:r>
      <w:r w:rsidRPr="00805350">
        <w:t xml:space="preserve">will send the Bidders the </w:t>
      </w:r>
      <w:proofErr w:type="spellStart"/>
      <w:r w:rsidRPr="00805350">
        <w:t>proforma</w:t>
      </w:r>
      <w:proofErr w:type="spellEnd"/>
      <w:r w:rsidRPr="00805350">
        <w:t xml:space="preserve"> for Contract, incorporating all clauses/agreements between the parties. The successful Bidder shall sign and date the Contract and return it to </w:t>
      </w:r>
      <w:proofErr w:type="gramStart"/>
      <w:r w:rsidR="00F0045A" w:rsidRPr="00805350">
        <w:t xml:space="preserve">JSCL </w:t>
      </w:r>
      <w:r w:rsidRPr="00805350">
        <w:t>.</w:t>
      </w:r>
      <w:proofErr w:type="gramEnd"/>
      <w:r w:rsidRPr="00805350">
        <w:t xml:space="preserve"> Draft Format of the contract has been included in the bid document.</w:t>
      </w:r>
    </w:p>
    <w:p w14:paraId="3F4944AA" w14:textId="6F190538" w:rsidR="00B447FF" w:rsidRPr="00805350" w:rsidRDefault="00B447FF" w:rsidP="00B447FF">
      <w:pPr>
        <w:pStyle w:val="Heading2"/>
        <w:ind w:left="0"/>
        <w:rPr>
          <w:rFonts w:ascii="Times New Roman" w:hAnsi="Times New Roman"/>
        </w:rPr>
      </w:pPr>
      <w:bookmarkStart w:id="67" w:name="_Toc279184491"/>
      <w:bookmarkStart w:id="68" w:name="_Toc284014088"/>
      <w:bookmarkStart w:id="69" w:name="_Toc284162020"/>
      <w:bookmarkStart w:id="70" w:name="_Toc291498310"/>
      <w:bookmarkStart w:id="71" w:name="_Toc334447227"/>
      <w:bookmarkStart w:id="72" w:name="_Toc334447611"/>
      <w:bookmarkStart w:id="73" w:name="_Toc343522424"/>
      <w:bookmarkStart w:id="74" w:name="_Toc365478303"/>
      <w:bookmarkStart w:id="75" w:name="_Toc365478874"/>
      <w:bookmarkStart w:id="76" w:name="_Toc388020958"/>
      <w:bookmarkStart w:id="77" w:name="_Toc460501386"/>
      <w:bookmarkStart w:id="78" w:name="_Toc12539461"/>
      <w:r w:rsidRPr="00805350">
        <w:rPr>
          <w:rFonts w:ascii="Times New Roman" w:hAnsi="Times New Roman"/>
        </w:rPr>
        <w:t>Performance Bank Guarantee</w:t>
      </w:r>
      <w:bookmarkEnd w:id="67"/>
      <w:bookmarkEnd w:id="68"/>
      <w:bookmarkEnd w:id="69"/>
      <w:bookmarkEnd w:id="70"/>
      <w:bookmarkEnd w:id="71"/>
      <w:bookmarkEnd w:id="72"/>
      <w:bookmarkEnd w:id="73"/>
      <w:bookmarkEnd w:id="74"/>
      <w:bookmarkEnd w:id="75"/>
      <w:bookmarkEnd w:id="76"/>
      <w:bookmarkEnd w:id="77"/>
      <w:bookmarkEnd w:id="78"/>
    </w:p>
    <w:p w14:paraId="78DC06C5" w14:textId="5F0E4FBB" w:rsidR="00B447FF" w:rsidRPr="00805350" w:rsidRDefault="00B447FF" w:rsidP="002556CD">
      <w:pPr>
        <w:numPr>
          <w:ilvl w:val="0"/>
          <w:numId w:val="19"/>
        </w:numPr>
        <w:tabs>
          <w:tab w:val="clear" w:pos="-396"/>
          <w:tab w:val="num" w:pos="-1548"/>
          <w:tab w:val="num" w:pos="1296"/>
          <w:tab w:val="left" w:pos="3471"/>
          <w:tab w:val="left" w:pos="4776"/>
          <w:tab w:val="left" w:pos="8184"/>
          <w:tab w:val="left" w:pos="9831"/>
        </w:tabs>
        <w:spacing w:before="252" w:line="276" w:lineRule="auto"/>
        <w:ind w:left="0" w:right="144"/>
        <w:rPr>
          <w:spacing w:val="-4"/>
          <w:w w:val="105"/>
        </w:rPr>
      </w:pPr>
      <w:r w:rsidRPr="00805350">
        <w:rPr>
          <w:spacing w:val="2"/>
          <w:w w:val="105"/>
        </w:rPr>
        <w:t xml:space="preserve">The successful Bidder at own expense shall deposit with </w:t>
      </w:r>
      <w:r w:rsidR="00F0045A" w:rsidRPr="00805350">
        <w:rPr>
          <w:spacing w:val="2"/>
          <w:w w:val="105"/>
        </w:rPr>
        <w:t xml:space="preserve">JSCL </w:t>
      </w:r>
      <w:r w:rsidRPr="00805350">
        <w:rPr>
          <w:spacing w:val="2"/>
          <w:w w:val="105"/>
        </w:rPr>
        <w:t xml:space="preserve">, within 15 (fifteen) days </w:t>
      </w:r>
      <w:r w:rsidRPr="00805350">
        <w:rPr>
          <w:spacing w:val="-3"/>
          <w:w w:val="105"/>
        </w:rPr>
        <w:t xml:space="preserve">after the receipt of notification of award of the Contract (Letter of Award) from </w:t>
      </w:r>
      <w:r w:rsidR="00F0045A" w:rsidRPr="00805350">
        <w:rPr>
          <w:spacing w:val="-3"/>
          <w:w w:val="105"/>
        </w:rPr>
        <w:t xml:space="preserve">JSCL </w:t>
      </w:r>
      <w:r w:rsidRPr="00805350">
        <w:rPr>
          <w:spacing w:val="-3"/>
          <w:w w:val="105"/>
        </w:rPr>
        <w:t xml:space="preserve">, an </w:t>
      </w:r>
      <w:r w:rsidRPr="00805350">
        <w:rPr>
          <w:spacing w:val="4"/>
          <w:w w:val="105"/>
        </w:rPr>
        <w:t xml:space="preserve">unconditional and </w:t>
      </w:r>
      <w:r w:rsidRPr="00805350">
        <w:rPr>
          <w:spacing w:val="-6"/>
          <w:w w:val="105"/>
        </w:rPr>
        <w:t xml:space="preserve">irrevocable </w:t>
      </w:r>
      <w:r w:rsidRPr="00805350">
        <w:rPr>
          <w:spacing w:val="8"/>
          <w:w w:val="105"/>
        </w:rPr>
        <w:t xml:space="preserve">Performance Bank Guarantee </w:t>
      </w:r>
      <w:r w:rsidRPr="00805350">
        <w:rPr>
          <w:w w:val="105"/>
        </w:rPr>
        <w:t xml:space="preserve">(PBG) from a Nationalized/Scheduled Commercial Bank acceptable to </w:t>
      </w:r>
      <w:r w:rsidR="00F0045A" w:rsidRPr="00805350">
        <w:rPr>
          <w:w w:val="105"/>
        </w:rPr>
        <w:t xml:space="preserve">JSCL </w:t>
      </w:r>
      <w:r w:rsidRPr="00805350">
        <w:rPr>
          <w:w w:val="105"/>
        </w:rPr>
        <w:t xml:space="preserve">, in the format prescribed in </w:t>
      </w:r>
      <w:r w:rsidRPr="00805350">
        <w:rPr>
          <w:spacing w:val="-1"/>
          <w:w w:val="105"/>
        </w:rPr>
        <w:t xml:space="preserve">this RFP (in </w:t>
      </w:r>
      <w:r w:rsidR="00B122A6" w:rsidRPr="00805350">
        <w:rPr>
          <w:spacing w:val="-1"/>
          <w:w w:val="105"/>
        </w:rPr>
        <w:t xml:space="preserve">Section </w:t>
      </w:r>
      <w:r w:rsidR="00B122A6" w:rsidRPr="00805350">
        <w:rPr>
          <w:spacing w:val="-1"/>
          <w:w w:val="105"/>
        </w:rPr>
        <w:fldChar w:fldCharType="begin"/>
      </w:r>
      <w:r w:rsidR="00B122A6" w:rsidRPr="00805350">
        <w:rPr>
          <w:spacing w:val="-1"/>
          <w:w w:val="105"/>
        </w:rPr>
        <w:instrText xml:space="preserve"> REF _Ref520273048 \r \h </w:instrText>
      </w:r>
      <w:r w:rsidR="00805350">
        <w:rPr>
          <w:spacing w:val="-1"/>
          <w:w w:val="105"/>
        </w:rPr>
        <w:instrText xml:space="preserve"> \* MERGEFORMAT </w:instrText>
      </w:r>
      <w:r w:rsidR="00B122A6" w:rsidRPr="00805350">
        <w:rPr>
          <w:spacing w:val="-1"/>
          <w:w w:val="105"/>
        </w:rPr>
      </w:r>
      <w:r w:rsidR="00B122A6" w:rsidRPr="00805350">
        <w:rPr>
          <w:spacing w:val="-1"/>
          <w:w w:val="105"/>
        </w:rPr>
        <w:fldChar w:fldCharType="separate"/>
      </w:r>
      <w:r w:rsidR="004B26A5" w:rsidRPr="00805350">
        <w:rPr>
          <w:spacing w:val="-1"/>
          <w:w w:val="105"/>
        </w:rPr>
        <w:t>8.43</w:t>
      </w:r>
      <w:r w:rsidR="00B122A6" w:rsidRPr="00805350">
        <w:rPr>
          <w:spacing w:val="-1"/>
          <w:w w:val="105"/>
        </w:rPr>
        <w:fldChar w:fldCharType="end"/>
      </w:r>
      <w:r w:rsidRPr="00805350">
        <w:rPr>
          <w:spacing w:val="-1"/>
          <w:w w:val="105"/>
        </w:rPr>
        <w:t xml:space="preserve">), payable on demand, for the due performance and fulfillment of </w:t>
      </w:r>
      <w:r w:rsidRPr="00805350">
        <w:rPr>
          <w:spacing w:val="-4"/>
          <w:w w:val="105"/>
        </w:rPr>
        <w:t>the Agreement by the Bidder.</w:t>
      </w:r>
    </w:p>
    <w:p w14:paraId="2BFCABAE" w14:textId="36F1932D" w:rsidR="00B447FF" w:rsidRPr="00805350" w:rsidRDefault="00B447FF" w:rsidP="002556CD">
      <w:pPr>
        <w:numPr>
          <w:ilvl w:val="0"/>
          <w:numId w:val="19"/>
        </w:numPr>
        <w:tabs>
          <w:tab w:val="clear" w:pos="-396"/>
          <w:tab w:val="num" w:pos="-1548"/>
          <w:tab w:val="num" w:pos="1296"/>
        </w:tabs>
        <w:spacing w:before="252" w:line="273" w:lineRule="auto"/>
        <w:ind w:left="0" w:right="144"/>
        <w:rPr>
          <w:spacing w:val="-4"/>
          <w:w w:val="105"/>
        </w:rPr>
      </w:pPr>
      <w:r w:rsidRPr="00805350">
        <w:rPr>
          <w:spacing w:val="4"/>
          <w:w w:val="105"/>
        </w:rPr>
        <w:t xml:space="preserve">The Performance Bank Guarantee may be submitted as </w:t>
      </w:r>
      <w:r w:rsidRPr="00805350">
        <w:rPr>
          <w:spacing w:val="-4"/>
          <w:w w:val="105"/>
        </w:rPr>
        <w:t>Bank guarantee from a Nationalized/Scheduled Commercial Bank.</w:t>
      </w:r>
    </w:p>
    <w:p w14:paraId="1752EC48" w14:textId="7B652B88" w:rsidR="00B447FF" w:rsidRPr="00805350" w:rsidRDefault="00B447FF" w:rsidP="002556CD">
      <w:pPr>
        <w:numPr>
          <w:ilvl w:val="0"/>
          <w:numId w:val="19"/>
        </w:numPr>
        <w:tabs>
          <w:tab w:val="clear" w:pos="-396"/>
          <w:tab w:val="num" w:pos="-1548"/>
          <w:tab w:val="num" w:pos="1296"/>
        </w:tabs>
        <w:spacing w:before="252" w:line="276" w:lineRule="auto"/>
        <w:ind w:left="0" w:right="144"/>
        <w:jc w:val="both"/>
        <w:rPr>
          <w:spacing w:val="4"/>
          <w:w w:val="105"/>
        </w:rPr>
      </w:pPr>
      <w:r w:rsidRPr="00805350">
        <w:rPr>
          <w:spacing w:val="-4"/>
          <w:w w:val="105"/>
        </w:rPr>
        <w:t xml:space="preserve">This Performance Bank Guarantee shall be for an amount equivalent to </w:t>
      </w:r>
      <w:r w:rsidR="003A306E" w:rsidRPr="00805350">
        <w:rPr>
          <w:spacing w:val="-4"/>
          <w:w w:val="105"/>
        </w:rPr>
        <w:t>10</w:t>
      </w:r>
      <w:r w:rsidRPr="00805350">
        <w:rPr>
          <w:spacing w:val="-4"/>
          <w:w w:val="105"/>
        </w:rPr>
        <w:t xml:space="preserve">% of Total Project Cost. </w:t>
      </w:r>
      <w:r w:rsidRPr="00805350">
        <w:rPr>
          <w:w w:val="105"/>
        </w:rPr>
        <w:t xml:space="preserve">All incidental charges whatsoever such as premium, commission etc., with respect to the </w:t>
      </w:r>
      <w:r w:rsidRPr="00805350">
        <w:rPr>
          <w:spacing w:val="-3"/>
          <w:w w:val="105"/>
        </w:rPr>
        <w:t xml:space="preserve">Performance Guarantee shall be borne by the Bidder. The Performance Guarantee shall be valid </w:t>
      </w:r>
      <w:r w:rsidRPr="00805350">
        <w:rPr>
          <w:spacing w:val="4"/>
          <w:w w:val="105"/>
        </w:rPr>
        <w:t>for six months post completion of the Project. Subject to the terms and conditions in the</w:t>
      </w:r>
      <w:r w:rsidR="00DC00CD" w:rsidRPr="00805350">
        <w:rPr>
          <w:spacing w:val="4"/>
          <w:w w:val="105"/>
        </w:rPr>
        <w:t xml:space="preserve"> contract.</w:t>
      </w:r>
    </w:p>
    <w:p w14:paraId="633F573A" w14:textId="77777777" w:rsidR="00B447FF" w:rsidRPr="00805350" w:rsidRDefault="00B447FF" w:rsidP="00B447FF">
      <w:pPr>
        <w:rPr>
          <w:sz w:val="20"/>
          <w:szCs w:val="20"/>
          <w:lang w:eastAsia="x-none" w:bidi="hi-IN"/>
        </w:rPr>
      </w:pPr>
    </w:p>
    <w:p w14:paraId="10023A71" w14:textId="22EB212F" w:rsidR="00B447FF" w:rsidRPr="00805350" w:rsidRDefault="00B447FF" w:rsidP="00B447FF">
      <w:pPr>
        <w:pStyle w:val="Heading2"/>
        <w:ind w:left="0"/>
        <w:rPr>
          <w:rFonts w:ascii="Times New Roman" w:hAnsi="Times New Roman"/>
        </w:rPr>
      </w:pPr>
      <w:bookmarkStart w:id="79" w:name="_Toc228686438"/>
      <w:bookmarkStart w:id="80" w:name="_Toc279184494"/>
      <w:bookmarkStart w:id="81" w:name="_Toc284014091"/>
      <w:bookmarkStart w:id="82" w:name="_Toc284162023"/>
      <w:bookmarkStart w:id="83" w:name="_Toc291498313"/>
      <w:bookmarkStart w:id="84" w:name="_Toc334447230"/>
      <w:bookmarkStart w:id="85" w:name="_Toc334447614"/>
      <w:bookmarkStart w:id="86" w:name="_Toc343522427"/>
      <w:bookmarkStart w:id="87" w:name="_Toc365478304"/>
      <w:bookmarkStart w:id="88" w:name="_Toc365478875"/>
      <w:bookmarkStart w:id="89" w:name="_Toc388020959"/>
      <w:bookmarkStart w:id="90" w:name="_Toc460501387"/>
      <w:bookmarkStart w:id="91" w:name="_Toc12539462"/>
      <w:r w:rsidRPr="00805350">
        <w:rPr>
          <w:rFonts w:ascii="Times New Roman" w:hAnsi="Times New Roman"/>
        </w:rPr>
        <w:t>Failure to agree with the Terms and Conditions of the Bid/Contract</w:t>
      </w:r>
      <w:bookmarkEnd w:id="79"/>
      <w:bookmarkEnd w:id="80"/>
      <w:bookmarkEnd w:id="81"/>
      <w:bookmarkEnd w:id="82"/>
      <w:bookmarkEnd w:id="83"/>
      <w:bookmarkEnd w:id="84"/>
      <w:bookmarkEnd w:id="85"/>
      <w:bookmarkEnd w:id="86"/>
      <w:bookmarkEnd w:id="87"/>
      <w:bookmarkEnd w:id="88"/>
      <w:bookmarkEnd w:id="89"/>
      <w:bookmarkEnd w:id="90"/>
      <w:bookmarkEnd w:id="91"/>
    </w:p>
    <w:p w14:paraId="4088C9E2" w14:textId="77777777" w:rsidR="00B447FF" w:rsidRPr="00805350" w:rsidRDefault="00B447FF" w:rsidP="00B447FF">
      <w:r w:rsidRPr="00805350">
        <w:t>Failure of the Bidder to agree with the Terms and Conditions of the bid/Contract shall constitute sufficient grounds for the annulment of the award of contract, in which event the contract may be awarded to the next most responsive Bidder.</w:t>
      </w:r>
    </w:p>
    <w:p w14:paraId="5AB5ABDB" w14:textId="77777777" w:rsidR="00B447FF" w:rsidRPr="00805350" w:rsidRDefault="00B447FF" w:rsidP="00B447FF">
      <w:pPr>
        <w:widowControl/>
        <w:tabs>
          <w:tab w:val="left" w:pos="0"/>
        </w:tabs>
        <w:kinsoku/>
        <w:snapToGrid w:val="0"/>
        <w:spacing w:after="180" w:line="288" w:lineRule="auto"/>
        <w:jc w:val="both"/>
        <w:rPr>
          <w:sz w:val="20"/>
          <w:szCs w:val="20"/>
        </w:rPr>
      </w:pPr>
    </w:p>
    <w:p w14:paraId="068ED8B6" w14:textId="2ED62CF8" w:rsidR="00B447FF" w:rsidRPr="00805350" w:rsidRDefault="00B447FF" w:rsidP="00B447FF">
      <w:pPr>
        <w:pStyle w:val="Heading2"/>
        <w:ind w:left="0"/>
        <w:rPr>
          <w:rFonts w:ascii="Times New Roman" w:hAnsi="Times New Roman"/>
        </w:rPr>
      </w:pPr>
      <w:bookmarkStart w:id="92" w:name="_Toc342451565"/>
      <w:bookmarkStart w:id="93" w:name="_Toc365478305"/>
      <w:bookmarkStart w:id="94" w:name="_Toc365478876"/>
      <w:bookmarkStart w:id="95" w:name="_Toc388020960"/>
      <w:bookmarkStart w:id="96" w:name="_Toc460501388"/>
      <w:bookmarkStart w:id="97" w:name="_Toc12539463"/>
      <w:r w:rsidRPr="00805350">
        <w:rPr>
          <w:rFonts w:ascii="Times New Roman" w:hAnsi="Times New Roman"/>
        </w:rPr>
        <w:t>Terms and Conditions of the Bid</w:t>
      </w:r>
      <w:bookmarkEnd w:id="92"/>
      <w:bookmarkEnd w:id="93"/>
      <w:bookmarkEnd w:id="94"/>
      <w:bookmarkEnd w:id="95"/>
      <w:bookmarkEnd w:id="96"/>
      <w:bookmarkEnd w:id="97"/>
    </w:p>
    <w:p w14:paraId="311C8407" w14:textId="707569C7" w:rsidR="00B447FF" w:rsidRPr="00805350" w:rsidRDefault="00B447FF" w:rsidP="00B447FF">
      <w:r w:rsidRPr="00805350">
        <w:t>Bidder is required to refer to the draft Contract Agreement, provided in this bid, for all the terms and conditions (including project timelines) to be adhered by the successful Bidder during Project Implementation and Post implementation period. Please note that one needs to read the Contract Agreement as a whole document; and the Annexure mentioned there-in may not correspond to the bid Annexure. Please refer to the Interpretation Section of the Agreement for reference of the Annexure.</w:t>
      </w:r>
    </w:p>
    <w:p w14:paraId="2E01C614" w14:textId="77777777" w:rsidR="00B447FF" w:rsidRPr="00805350" w:rsidRDefault="00B447FF" w:rsidP="00B447FF">
      <w:pPr>
        <w:rPr>
          <w:sz w:val="20"/>
          <w:szCs w:val="20"/>
        </w:rPr>
      </w:pPr>
    </w:p>
    <w:p w14:paraId="1518B653" w14:textId="64E70513" w:rsidR="00B447FF" w:rsidRPr="00805350" w:rsidRDefault="00B447FF" w:rsidP="00B447FF">
      <w:pPr>
        <w:pStyle w:val="Heading2"/>
        <w:ind w:left="0"/>
        <w:rPr>
          <w:rFonts w:ascii="Times New Roman" w:hAnsi="Times New Roman"/>
        </w:rPr>
      </w:pPr>
      <w:bookmarkStart w:id="98" w:name="_Toc388020961"/>
      <w:bookmarkStart w:id="99" w:name="_Toc460501389"/>
      <w:bookmarkStart w:id="100" w:name="_Toc12539464"/>
      <w:r w:rsidRPr="00805350">
        <w:rPr>
          <w:rFonts w:ascii="Times New Roman" w:hAnsi="Times New Roman"/>
        </w:rPr>
        <w:t>Legal and Stationery Charges</w:t>
      </w:r>
      <w:bookmarkEnd w:id="98"/>
      <w:bookmarkEnd w:id="99"/>
      <w:bookmarkEnd w:id="100"/>
    </w:p>
    <w:p w14:paraId="70174572" w14:textId="77777777" w:rsidR="00B447FF" w:rsidRPr="00805350" w:rsidRDefault="00B447FF" w:rsidP="00B447FF">
      <w:pPr>
        <w:pStyle w:val="ListParagraph"/>
        <w:spacing w:before="120"/>
        <w:ind w:left="0"/>
      </w:pPr>
      <w:r w:rsidRPr="00805350">
        <w:t xml:space="preserve">The successful bidder will have to bear the legal &amp; stationery charges at rates for preparing contract </w:t>
      </w:r>
      <w:bookmarkStart w:id="101" w:name="_Toc388020962"/>
      <w:r w:rsidRPr="00805350">
        <w:lastRenderedPageBreak/>
        <w:t xml:space="preserve">documents as </w:t>
      </w:r>
      <w:r w:rsidRPr="00805350">
        <w:rPr>
          <w:color w:val="000000"/>
        </w:rPr>
        <w:t xml:space="preserve">per prevailing circular. </w:t>
      </w:r>
      <w:bookmarkEnd w:id="101"/>
    </w:p>
    <w:p w14:paraId="47D02890" w14:textId="77777777"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The stamp duty payable for the contract shall be borne by the Implementation Agency</w:t>
      </w:r>
      <w:r w:rsidR="001F67E6" w:rsidRPr="00805350">
        <w:t>.</w:t>
      </w:r>
    </w:p>
    <w:p w14:paraId="17B109C9" w14:textId="0AE6C545"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 xml:space="preserve">The successful Bidder shall enter into a contract agreement with </w:t>
      </w:r>
      <w:r w:rsidR="00760400" w:rsidRPr="00805350">
        <w:t xml:space="preserve">JSCL </w:t>
      </w:r>
      <w:r w:rsidRPr="00805350">
        <w:t>within 30 days from the date of issue of Work Order and the same should be adjudicated for payment of Stamp Duty by the successful Bidder.</w:t>
      </w:r>
    </w:p>
    <w:p w14:paraId="7DD125F4" w14:textId="401F2304"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 xml:space="preserve">Further shortfall if any, in amount of stamp duty paid as against prescribed amount for the documents executed in </w:t>
      </w:r>
      <w:r w:rsidR="00206B8F" w:rsidRPr="00805350">
        <w:t>Jabalpur</w:t>
      </w:r>
      <w:r w:rsidRPr="00805350">
        <w:t xml:space="preserve"> City be recovered from the successful bidder and to deposit the deficit or unpaid Stamp Duty and penalty by two separate Demand Draft or Pay Order in favor of within 15 days from intimation thereof.</w:t>
      </w:r>
    </w:p>
    <w:p w14:paraId="5BA9FBD9" w14:textId="77777777"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All legal charges and incidental expenses in this respect shall be borne and paid by the successful Bidder.</w:t>
      </w:r>
    </w:p>
    <w:p w14:paraId="232F9790" w14:textId="77777777" w:rsidR="001B0A80" w:rsidRPr="00805350" w:rsidRDefault="001B0A80" w:rsidP="001B0A80">
      <w:pPr>
        <w:ind w:right="72"/>
        <w:jc w:val="both"/>
        <w:rPr>
          <w:spacing w:val="-4"/>
          <w:w w:val="105"/>
          <w:sz w:val="20"/>
          <w:szCs w:val="20"/>
        </w:rPr>
      </w:pPr>
    </w:p>
    <w:p w14:paraId="73D64015" w14:textId="3249A465" w:rsidR="00B447FF" w:rsidRPr="00805350" w:rsidRDefault="00B447FF" w:rsidP="00B447FF">
      <w:pPr>
        <w:pStyle w:val="Heading2"/>
        <w:ind w:left="0"/>
        <w:rPr>
          <w:rFonts w:ascii="Times New Roman" w:hAnsi="Times New Roman"/>
          <w:w w:val="120"/>
        </w:rPr>
      </w:pPr>
      <w:bookmarkStart w:id="102" w:name="_Toc12539465"/>
      <w:r w:rsidRPr="00805350">
        <w:rPr>
          <w:rFonts w:ascii="Times New Roman" w:hAnsi="Times New Roman"/>
        </w:rPr>
        <w:t>Bid Currencies</w:t>
      </w:r>
      <w:bookmarkEnd w:id="102"/>
    </w:p>
    <w:p w14:paraId="7D655E7C" w14:textId="77777777" w:rsidR="00B447FF" w:rsidRPr="00805350" w:rsidRDefault="00B447FF" w:rsidP="00B447FF">
      <w:pPr>
        <w:widowControl/>
        <w:tabs>
          <w:tab w:val="left" w:pos="0"/>
        </w:tabs>
        <w:kinsoku/>
        <w:snapToGrid w:val="0"/>
        <w:spacing w:after="180" w:line="288" w:lineRule="auto"/>
        <w:jc w:val="both"/>
        <w:rPr>
          <w:spacing w:val="-6"/>
          <w:w w:val="105"/>
        </w:rPr>
      </w:pPr>
      <w:r w:rsidRPr="00805350">
        <w:rPr>
          <w:spacing w:val="-6"/>
          <w:w w:val="105"/>
        </w:rPr>
        <w:t xml:space="preserve">         Prices shall be quoted in Indian Rupees (INR).</w:t>
      </w:r>
    </w:p>
    <w:p w14:paraId="34E6BACD" w14:textId="21BAE1B0" w:rsidR="00B447FF" w:rsidRPr="00805350" w:rsidRDefault="00B447FF" w:rsidP="00B447FF">
      <w:pPr>
        <w:pStyle w:val="Heading2"/>
        <w:ind w:left="0"/>
        <w:rPr>
          <w:rFonts w:ascii="Times New Roman" w:hAnsi="Times New Roman"/>
          <w:w w:val="120"/>
        </w:rPr>
      </w:pPr>
      <w:bookmarkStart w:id="103" w:name="_Toc12539466"/>
      <w:r w:rsidRPr="00805350">
        <w:rPr>
          <w:rFonts w:ascii="Times New Roman" w:hAnsi="Times New Roman"/>
        </w:rPr>
        <w:t>Bid Validity Period</w:t>
      </w:r>
      <w:bookmarkEnd w:id="103"/>
    </w:p>
    <w:p w14:paraId="129918C7" w14:textId="77777777" w:rsidR="00B447FF" w:rsidRPr="00805350" w:rsidRDefault="00B447FF" w:rsidP="00B447FF">
      <w:pPr>
        <w:spacing w:before="252" w:line="278" w:lineRule="auto"/>
        <w:ind w:right="144"/>
        <w:jc w:val="both"/>
        <w:rPr>
          <w:spacing w:val="-4"/>
          <w:w w:val="105"/>
        </w:rPr>
      </w:pPr>
      <w:r w:rsidRPr="00805350">
        <w:rPr>
          <w:spacing w:val="-2"/>
          <w:w w:val="105"/>
        </w:rPr>
        <w:t xml:space="preserve">The proposals shall be valid for a period of 180 days from the date of submission of Bids. On completion </w:t>
      </w:r>
      <w:r w:rsidRPr="00805350">
        <w:rPr>
          <w:spacing w:val="1"/>
          <w:w w:val="105"/>
        </w:rPr>
        <w:t xml:space="preserve">of the validity period, unless the Bidder withdraws proposal in writing, it will be deemed to be valid </w:t>
      </w:r>
      <w:r w:rsidRPr="00805350">
        <w:rPr>
          <w:spacing w:val="-4"/>
          <w:w w:val="105"/>
        </w:rPr>
        <w:t>until such time that the Bidder formally (in writing) withdraws proposal.</w:t>
      </w:r>
    </w:p>
    <w:p w14:paraId="165836A7" w14:textId="77777777" w:rsidR="0066647A" w:rsidRPr="00805350" w:rsidRDefault="0066647A" w:rsidP="00B447FF">
      <w:pPr>
        <w:spacing w:before="252" w:line="278" w:lineRule="auto"/>
        <w:ind w:right="144"/>
        <w:jc w:val="both"/>
        <w:rPr>
          <w:spacing w:val="-4"/>
          <w:w w:val="105"/>
          <w:sz w:val="20"/>
          <w:szCs w:val="20"/>
        </w:rPr>
      </w:pPr>
    </w:p>
    <w:p w14:paraId="51356C86" w14:textId="5B0E1F54" w:rsidR="00B447FF" w:rsidRPr="00805350" w:rsidRDefault="00B447FF" w:rsidP="00B447FF">
      <w:pPr>
        <w:pStyle w:val="Heading2"/>
        <w:ind w:left="0"/>
        <w:rPr>
          <w:rFonts w:ascii="Times New Roman" w:hAnsi="Times New Roman"/>
          <w:w w:val="120"/>
        </w:rPr>
      </w:pPr>
      <w:bookmarkStart w:id="104" w:name="_Toc12539467"/>
      <w:r w:rsidRPr="00805350">
        <w:rPr>
          <w:rFonts w:ascii="Times New Roman" w:hAnsi="Times New Roman"/>
        </w:rPr>
        <w:t>Rectification of Errors</w:t>
      </w:r>
      <w:bookmarkEnd w:id="104"/>
    </w:p>
    <w:p w14:paraId="099131F1" w14:textId="77777777" w:rsidR="00B447FF" w:rsidRPr="00805350" w:rsidRDefault="00B447FF" w:rsidP="002556CD">
      <w:pPr>
        <w:numPr>
          <w:ilvl w:val="0"/>
          <w:numId w:val="20"/>
        </w:numPr>
        <w:tabs>
          <w:tab w:val="clear" w:pos="-216"/>
          <w:tab w:val="num" w:pos="-1368"/>
          <w:tab w:val="num" w:pos="1296"/>
        </w:tabs>
        <w:spacing w:before="324" w:line="276" w:lineRule="auto"/>
        <w:ind w:left="0" w:right="72"/>
        <w:jc w:val="both"/>
        <w:rPr>
          <w:spacing w:val="-4"/>
          <w:w w:val="105"/>
        </w:rPr>
      </w:pPr>
      <w:r w:rsidRPr="00805350">
        <w:rPr>
          <w:spacing w:val="-2"/>
          <w:w w:val="105"/>
        </w:rPr>
        <w:t xml:space="preserve">Bidders are advised to exercise adequate care in quoting the prices. No excuse for corrections in </w:t>
      </w:r>
      <w:r w:rsidRPr="00805350">
        <w:rPr>
          <w:spacing w:val="-3"/>
          <w:w w:val="105"/>
        </w:rPr>
        <w:t xml:space="preserve">the quoted price will be entertained after the proposals are opened. All corrections, if any, should </w:t>
      </w:r>
      <w:r w:rsidRPr="00805350">
        <w:rPr>
          <w:spacing w:val="2"/>
          <w:w w:val="105"/>
        </w:rPr>
        <w:t xml:space="preserve">be initialed by the person signing the proposal form before submission, failing which the </w:t>
      </w:r>
      <w:r w:rsidRPr="00805350">
        <w:rPr>
          <w:spacing w:val="-4"/>
          <w:w w:val="105"/>
        </w:rPr>
        <w:t>figures for such items may not be considered.</w:t>
      </w:r>
    </w:p>
    <w:p w14:paraId="22359530" w14:textId="77777777" w:rsidR="00B447FF" w:rsidRPr="00805350" w:rsidRDefault="00B447FF" w:rsidP="002556CD">
      <w:pPr>
        <w:pStyle w:val="ListParagraph"/>
        <w:numPr>
          <w:ilvl w:val="0"/>
          <w:numId w:val="20"/>
        </w:numPr>
        <w:tabs>
          <w:tab w:val="clear" w:pos="-216"/>
          <w:tab w:val="num" w:pos="-1368"/>
        </w:tabs>
        <w:spacing w:before="252" w:line="278" w:lineRule="auto"/>
        <w:ind w:left="0" w:right="144"/>
        <w:jc w:val="both"/>
        <w:rPr>
          <w:spacing w:val="-4"/>
          <w:w w:val="105"/>
        </w:rPr>
      </w:pPr>
      <w:r w:rsidRPr="00805350">
        <w:rPr>
          <w:spacing w:val="-5"/>
          <w:w w:val="105"/>
        </w:rPr>
        <w:t>Arithmetic errors in proposals will be cor</w:t>
      </w:r>
      <w:r w:rsidR="001829F7" w:rsidRPr="00805350">
        <w:rPr>
          <w:spacing w:val="-5"/>
          <w:w w:val="105"/>
        </w:rPr>
        <w:t>rected as per unit rates quoted</w:t>
      </w:r>
    </w:p>
    <w:p w14:paraId="7CA91379" w14:textId="77777777" w:rsidR="00B447FF" w:rsidRPr="00805350" w:rsidRDefault="00B447FF" w:rsidP="00B447FF">
      <w:pPr>
        <w:pStyle w:val="ListParagraph"/>
        <w:widowControl/>
        <w:tabs>
          <w:tab w:val="left" w:pos="0"/>
        </w:tabs>
        <w:kinsoku/>
        <w:snapToGrid w:val="0"/>
        <w:spacing w:after="180" w:line="288" w:lineRule="auto"/>
        <w:ind w:left="0"/>
        <w:jc w:val="both"/>
        <w:rPr>
          <w:b/>
          <w:sz w:val="20"/>
          <w:szCs w:val="20"/>
        </w:rPr>
      </w:pPr>
    </w:p>
    <w:p w14:paraId="7EEEBDD0" w14:textId="77777777" w:rsidR="00B447FF" w:rsidRPr="00805350" w:rsidRDefault="00B447FF" w:rsidP="00B447FF">
      <w:pPr>
        <w:spacing w:before="252" w:line="273" w:lineRule="auto"/>
        <w:ind w:right="72"/>
        <w:rPr>
          <w:spacing w:val="-4"/>
          <w:w w:val="105"/>
          <w:sz w:val="20"/>
          <w:szCs w:val="20"/>
        </w:rPr>
      </w:pPr>
    </w:p>
    <w:p w14:paraId="27F4D85D" w14:textId="1BAC1D57" w:rsidR="00B447FF" w:rsidRPr="00805350" w:rsidRDefault="00B447FF" w:rsidP="00B447FF">
      <w:pPr>
        <w:pStyle w:val="Heading2"/>
        <w:ind w:left="0"/>
        <w:rPr>
          <w:rFonts w:ascii="Times New Roman" w:hAnsi="Times New Roman"/>
          <w:w w:val="120"/>
        </w:rPr>
      </w:pPr>
      <w:r w:rsidRPr="00805350">
        <w:rPr>
          <w:rFonts w:ascii="Times New Roman" w:hAnsi="Times New Roman"/>
          <w:w w:val="120"/>
        </w:rPr>
        <w:t xml:space="preserve">  </w:t>
      </w:r>
      <w:bookmarkStart w:id="105" w:name="_Toc12539468"/>
      <w:r w:rsidRPr="00805350">
        <w:rPr>
          <w:rFonts w:ascii="Times New Roman" w:hAnsi="Times New Roman"/>
          <w:w w:val="120"/>
        </w:rPr>
        <w:t>Bidder Qualification</w:t>
      </w:r>
      <w:bookmarkEnd w:id="105"/>
    </w:p>
    <w:p w14:paraId="771D2EBD" w14:textId="5FFB5C3C" w:rsidR="00B447FF" w:rsidRPr="00805350" w:rsidRDefault="00B447FF" w:rsidP="00B447FF">
      <w:pPr>
        <w:spacing w:before="216" w:line="273" w:lineRule="auto"/>
        <w:ind w:right="144" w:hanging="288"/>
        <w:jc w:val="both"/>
        <w:rPr>
          <w:spacing w:val="-3"/>
          <w:w w:val="105"/>
        </w:rPr>
      </w:pPr>
      <w:r w:rsidRPr="00805350">
        <w:rPr>
          <w:spacing w:val="2"/>
          <w:w w:val="105"/>
          <w:sz w:val="20"/>
          <w:szCs w:val="20"/>
        </w:rPr>
        <w:t>a)</w:t>
      </w:r>
      <w:r w:rsidRPr="00805350">
        <w:rPr>
          <w:spacing w:val="2"/>
          <w:w w:val="105"/>
        </w:rPr>
        <w:t xml:space="preserve"> The Bidder may be </w:t>
      </w:r>
      <w:r w:rsidR="0091206F" w:rsidRPr="00805350">
        <w:rPr>
          <w:spacing w:val="2"/>
          <w:w w:val="105"/>
        </w:rPr>
        <w:t xml:space="preserve">duly Authorized Representative </w:t>
      </w:r>
      <w:r w:rsidR="003A306E" w:rsidRPr="00805350">
        <w:rPr>
          <w:spacing w:val="2"/>
          <w:w w:val="105"/>
        </w:rPr>
        <w:t xml:space="preserve">and </w:t>
      </w:r>
      <w:r w:rsidR="003A306E" w:rsidRPr="00805350">
        <w:rPr>
          <w:spacing w:val="-1"/>
          <w:w w:val="105"/>
        </w:rPr>
        <w:t>shall</w:t>
      </w:r>
      <w:r w:rsidRPr="00805350">
        <w:rPr>
          <w:spacing w:val="-1"/>
          <w:w w:val="105"/>
        </w:rPr>
        <w:t xml:space="preserve"> submit a Certificate of authority. All Certificates and documents (including any </w:t>
      </w:r>
      <w:r w:rsidRPr="00805350">
        <w:rPr>
          <w:w w:val="105"/>
        </w:rPr>
        <w:t xml:space="preserve">clarifications sought and any subsequent correspondences) received hereby, shall, as far as </w:t>
      </w:r>
      <w:r w:rsidRPr="00805350">
        <w:rPr>
          <w:spacing w:val="-3"/>
          <w:w w:val="105"/>
        </w:rPr>
        <w:t xml:space="preserve">possible, be furnished and signed by the </w:t>
      </w:r>
      <w:r w:rsidRPr="00805350">
        <w:rPr>
          <w:spacing w:val="-3"/>
          <w:w w:val="105"/>
        </w:rPr>
        <w:lastRenderedPageBreak/>
        <w:t xml:space="preserve">authorized </w:t>
      </w:r>
      <w:r w:rsidR="003A306E" w:rsidRPr="00805350">
        <w:rPr>
          <w:spacing w:val="-3"/>
          <w:w w:val="105"/>
        </w:rPr>
        <w:t>representative.</w:t>
      </w:r>
    </w:p>
    <w:p w14:paraId="09747D8C" w14:textId="77777777" w:rsidR="001B6508" w:rsidRPr="00805350" w:rsidRDefault="00B447FF" w:rsidP="00790689">
      <w:pPr>
        <w:spacing w:before="216" w:line="273" w:lineRule="auto"/>
        <w:ind w:right="144" w:hanging="216"/>
        <w:rPr>
          <w:w w:val="105"/>
        </w:rPr>
      </w:pPr>
      <w:r w:rsidRPr="00805350">
        <w:rPr>
          <w:spacing w:val="-5"/>
          <w:w w:val="105"/>
        </w:rPr>
        <w:t xml:space="preserve">b) The authorization shall be indicated by written Power of Attorney accompanying the Qualification </w:t>
      </w:r>
      <w:r w:rsidRPr="00805350">
        <w:rPr>
          <w:w w:val="105"/>
        </w:rPr>
        <w:t>Bid.</w:t>
      </w:r>
      <w:bookmarkStart w:id="106" w:name="_Toc460501378"/>
    </w:p>
    <w:p w14:paraId="250E99BF" w14:textId="77777777" w:rsidR="001B6508" w:rsidRPr="00805350" w:rsidRDefault="001B6508" w:rsidP="00790689">
      <w:pPr>
        <w:spacing w:before="216" w:line="273" w:lineRule="auto"/>
        <w:ind w:right="144" w:hanging="216"/>
        <w:rPr>
          <w:w w:val="105"/>
          <w:sz w:val="20"/>
          <w:szCs w:val="20"/>
        </w:rPr>
      </w:pPr>
    </w:p>
    <w:p w14:paraId="1B9A3431" w14:textId="77777777" w:rsidR="001B6508" w:rsidRPr="00805350" w:rsidRDefault="001B6508" w:rsidP="001B6508">
      <w:pPr>
        <w:pStyle w:val="Heading1"/>
        <w:ind w:left="0"/>
        <w:rPr>
          <w:rFonts w:ascii="Times New Roman" w:hAnsi="Times New Roman"/>
          <w:b w:val="0"/>
          <w:bCs w:val="0"/>
        </w:rPr>
      </w:pPr>
      <w:bookmarkStart w:id="107" w:name="_Toc12539469"/>
      <w:r w:rsidRPr="00805350">
        <w:rPr>
          <w:rFonts w:ascii="Times New Roman" w:hAnsi="Times New Roman"/>
        </w:rPr>
        <w:t>Section III- Qualification and Evaluation Methodology</w:t>
      </w:r>
      <w:bookmarkEnd w:id="107"/>
    </w:p>
    <w:p w14:paraId="3F8319E8" w14:textId="77777777" w:rsidR="001B6508" w:rsidRPr="00805350" w:rsidRDefault="001B6508" w:rsidP="001B6508">
      <w:pPr>
        <w:pStyle w:val="Heading2"/>
        <w:ind w:left="0"/>
        <w:rPr>
          <w:rFonts w:ascii="Times New Roman" w:hAnsi="Times New Roman"/>
        </w:rPr>
      </w:pPr>
      <w:bookmarkStart w:id="108" w:name="_Toc460501361"/>
      <w:bookmarkStart w:id="109" w:name="_Toc12539470"/>
      <w:r w:rsidRPr="00805350">
        <w:rPr>
          <w:rFonts w:ascii="Times New Roman" w:hAnsi="Times New Roman"/>
        </w:rPr>
        <w:t>Pre-Qualification Criteria</w:t>
      </w:r>
      <w:bookmarkEnd w:id="108"/>
      <w:bookmarkEnd w:id="109"/>
    </w:p>
    <w:tbl>
      <w:tblPr>
        <w:tblStyle w:val="GridTable1Light"/>
        <w:tblW w:w="5000" w:type="pct"/>
        <w:tblLook w:val="04A0" w:firstRow="1" w:lastRow="0" w:firstColumn="1" w:lastColumn="0" w:noHBand="0" w:noVBand="1"/>
      </w:tblPr>
      <w:tblGrid>
        <w:gridCol w:w="326"/>
        <w:gridCol w:w="1518"/>
        <w:gridCol w:w="3062"/>
        <w:gridCol w:w="2564"/>
        <w:gridCol w:w="2150"/>
      </w:tblGrid>
      <w:tr w:rsidR="009573E1" w:rsidRPr="00805350" w14:paraId="3B8727A5" w14:textId="77777777" w:rsidTr="00C34A4D">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83" w:type="pct"/>
            <w:shd w:val="clear" w:color="auto" w:fill="D9D9D9" w:themeFill="background2" w:themeFillShade="D9"/>
          </w:tcPr>
          <w:p w14:paraId="7794B6B5" w14:textId="77777777" w:rsidR="009573E1" w:rsidRPr="00805350" w:rsidRDefault="009573E1" w:rsidP="00D7693E">
            <w:pPr>
              <w:spacing w:before="60" w:after="60" w:line="276" w:lineRule="auto"/>
              <w:jc w:val="center"/>
              <w:rPr>
                <w:b w:val="0"/>
                <w:color w:val="000000" w:themeColor="text1"/>
              </w:rPr>
            </w:pPr>
            <w:r w:rsidRPr="00805350">
              <w:rPr>
                <w:color w:val="000000" w:themeColor="text1"/>
              </w:rPr>
              <w:t>#</w:t>
            </w:r>
          </w:p>
        </w:tc>
        <w:tc>
          <w:tcPr>
            <w:tcW w:w="772" w:type="pct"/>
            <w:shd w:val="clear" w:color="auto" w:fill="D9D9D9" w:themeFill="background2" w:themeFillShade="D9"/>
          </w:tcPr>
          <w:p w14:paraId="1F322EAC" w14:textId="77777777" w:rsidR="009573E1" w:rsidRPr="00805350" w:rsidRDefault="009573E1" w:rsidP="00D7693E">
            <w:pPr>
              <w:spacing w:before="60" w:after="6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805350">
              <w:rPr>
                <w:color w:val="000000" w:themeColor="text1"/>
              </w:rPr>
              <w:t>Parameter</w:t>
            </w:r>
          </w:p>
        </w:tc>
        <w:tc>
          <w:tcPr>
            <w:tcW w:w="1560" w:type="pct"/>
            <w:shd w:val="clear" w:color="auto" w:fill="D9D9D9" w:themeFill="background2" w:themeFillShade="D9"/>
          </w:tcPr>
          <w:p w14:paraId="63354C22" w14:textId="77777777" w:rsidR="009573E1" w:rsidRPr="00805350" w:rsidRDefault="009573E1" w:rsidP="00D7693E">
            <w:pPr>
              <w:spacing w:before="60" w:after="60"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805350">
              <w:rPr>
                <w:color w:val="000000" w:themeColor="text1"/>
              </w:rPr>
              <w:t>Eligibility Criteria</w:t>
            </w:r>
          </w:p>
        </w:tc>
        <w:tc>
          <w:tcPr>
            <w:tcW w:w="1290" w:type="pct"/>
            <w:shd w:val="clear" w:color="auto" w:fill="D9D9D9" w:themeFill="background2" w:themeFillShade="D9"/>
          </w:tcPr>
          <w:p w14:paraId="0EB6916A" w14:textId="77777777" w:rsidR="009573E1" w:rsidRPr="00805350" w:rsidRDefault="009573E1" w:rsidP="00D7693E">
            <w:pPr>
              <w:spacing w:before="60" w:after="60"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805350">
              <w:rPr>
                <w:color w:val="000000" w:themeColor="text1"/>
              </w:rPr>
              <w:t>Documentary Evidence</w:t>
            </w:r>
          </w:p>
        </w:tc>
        <w:tc>
          <w:tcPr>
            <w:tcW w:w="1196" w:type="pct"/>
            <w:shd w:val="clear" w:color="auto" w:fill="D9D9D9" w:themeFill="background2" w:themeFillShade="D9"/>
          </w:tcPr>
          <w:p w14:paraId="0CF559EA" w14:textId="77777777" w:rsidR="009573E1" w:rsidRPr="00805350" w:rsidRDefault="009573E1" w:rsidP="00D7693E">
            <w:pPr>
              <w:spacing w:before="60" w:after="6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805350">
              <w:rPr>
                <w:color w:val="000000" w:themeColor="text1"/>
              </w:rPr>
              <w:t>Compliance(Yes/No)</w:t>
            </w:r>
          </w:p>
        </w:tc>
      </w:tr>
      <w:tr w:rsidR="009573E1" w:rsidRPr="00805350" w14:paraId="0958BE1A" w14:textId="77777777" w:rsidTr="00C34A4D">
        <w:tc>
          <w:tcPr>
            <w:cnfStyle w:val="001000000000" w:firstRow="0" w:lastRow="0" w:firstColumn="1" w:lastColumn="0" w:oddVBand="0" w:evenVBand="0" w:oddHBand="0" w:evenHBand="0" w:firstRowFirstColumn="0" w:firstRowLastColumn="0" w:lastRowFirstColumn="0" w:lastRowLastColumn="0"/>
            <w:tcW w:w="183" w:type="pct"/>
          </w:tcPr>
          <w:p w14:paraId="4B08C347" w14:textId="77777777"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14:paraId="2A384892"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Legal Entity</w:t>
            </w:r>
          </w:p>
        </w:tc>
        <w:tc>
          <w:tcPr>
            <w:tcW w:w="1560" w:type="pct"/>
          </w:tcPr>
          <w:p w14:paraId="4C44D158"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 xml:space="preserve">The Sole Bidder </w:t>
            </w:r>
          </w:p>
          <w:p w14:paraId="072001AD"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 xml:space="preserve">OR </w:t>
            </w:r>
          </w:p>
          <w:p w14:paraId="71ED021E"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 xml:space="preserve">Prime Bidder (in case of consortium) and each consortium members should be </w:t>
            </w:r>
          </w:p>
          <w:p w14:paraId="2C77228D" w14:textId="77777777" w:rsidR="009573E1" w:rsidRPr="00805350" w:rsidRDefault="009573E1" w:rsidP="002556CD">
            <w:pPr>
              <w:pStyle w:val="ListParagraph"/>
              <w:numPr>
                <w:ilvl w:val="0"/>
                <w:numId w:val="170"/>
              </w:num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A company registered under Indian Companies Act, 1956/2013 or a Partnership Firm registered under Indian Partnership Act, 1932 or proprietary firm or a Limited Liability Partnership registered under LLP Act 2008.</w:t>
            </w:r>
          </w:p>
          <w:p w14:paraId="71753331" w14:textId="77777777" w:rsidR="009573E1" w:rsidRPr="00805350" w:rsidRDefault="009573E1" w:rsidP="002556CD">
            <w:pPr>
              <w:pStyle w:val="ListParagraph"/>
              <w:numPr>
                <w:ilvl w:val="0"/>
                <w:numId w:val="170"/>
              </w:num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Should have GST Number</w:t>
            </w:r>
          </w:p>
          <w:p w14:paraId="3839D2F1" w14:textId="77777777" w:rsidR="009573E1" w:rsidRPr="00805350" w:rsidRDefault="009573E1" w:rsidP="00D7693E">
            <w:pPr>
              <w:pStyle w:val="ListParagraph"/>
              <w:spacing w:before="60" w:after="60"/>
              <w:ind w:left="360"/>
              <w:cnfStyle w:val="000000000000" w:firstRow="0" w:lastRow="0" w:firstColumn="0" w:lastColumn="0" w:oddVBand="0" w:evenVBand="0" w:oddHBand="0" w:evenHBand="0" w:firstRowFirstColumn="0" w:firstRowLastColumn="0" w:lastRowFirstColumn="0" w:lastRowLastColumn="0"/>
              <w:rPr>
                <w:color w:val="000000"/>
              </w:rPr>
            </w:pPr>
          </w:p>
          <w:p w14:paraId="1D5E3002" w14:textId="77777777" w:rsidR="009573E1" w:rsidRPr="00805350" w:rsidRDefault="009573E1" w:rsidP="00D7693E">
            <w:pPr>
              <w:pStyle w:val="ListParagraph"/>
              <w:spacing w:before="60" w:after="60"/>
              <w:ind w:left="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Consortium Members</w:t>
            </w:r>
          </w:p>
          <w:p w14:paraId="41648901" w14:textId="77777777" w:rsidR="009573E1" w:rsidRPr="00805350" w:rsidRDefault="009573E1" w:rsidP="00D7693E">
            <w:pPr>
              <w:pStyle w:val="ListParagraph"/>
              <w:spacing w:before="60" w:after="60"/>
              <w:ind w:left="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•Max 2 companies are allowed in a consortium including Prime bidder</w:t>
            </w:r>
          </w:p>
          <w:p w14:paraId="48E8C1C1" w14:textId="77777777" w:rsidR="009573E1" w:rsidRPr="00805350" w:rsidRDefault="009573E1" w:rsidP="00D7693E">
            <w:pPr>
              <w:pStyle w:val="ListParagraph"/>
              <w:spacing w:before="60" w:after="60"/>
              <w:ind w:left="0"/>
              <w:cnfStyle w:val="000000000000" w:firstRow="0" w:lastRow="0" w:firstColumn="0" w:lastColumn="0" w:oddVBand="0" w:evenVBand="0" w:oddHBand="0" w:evenHBand="0" w:firstRowFirstColumn="0" w:firstRowLastColumn="0" w:lastRowFirstColumn="0" w:lastRowLastColumn="0"/>
              <w:rPr>
                <w:color w:val="000000"/>
              </w:rPr>
            </w:pPr>
          </w:p>
          <w:p w14:paraId="245DF383" w14:textId="77777777" w:rsidR="009573E1" w:rsidRPr="00805350" w:rsidRDefault="009573E1" w:rsidP="00D7693E">
            <w:pPr>
              <w:pStyle w:val="ListParagraph"/>
              <w:spacing w:before="60" w:after="60"/>
              <w:ind w:left="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Note:</w:t>
            </w:r>
          </w:p>
          <w:p w14:paraId="4353BFBB" w14:textId="77777777" w:rsidR="009573E1" w:rsidRPr="00805350" w:rsidRDefault="009573E1" w:rsidP="00D7693E">
            <w:pPr>
              <w:pStyle w:val="ListParagraph"/>
              <w:spacing w:before="60" w:after="60"/>
              <w:ind w:left="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Prime bidder shall be jointly and severally responsible for complete scope, whereas consortium partner shall be severally responsible only for its respective scope.</w:t>
            </w:r>
          </w:p>
          <w:p w14:paraId="7EEF4C49" w14:textId="77777777" w:rsidR="009573E1" w:rsidRPr="00805350" w:rsidRDefault="009573E1" w:rsidP="00D7693E">
            <w:pPr>
              <w:pStyle w:val="ListParagraph"/>
              <w:spacing w:before="60" w:after="60"/>
              <w:ind w:left="360" w:firstLine="720"/>
              <w:cnfStyle w:val="000000000000" w:firstRow="0" w:lastRow="0" w:firstColumn="0" w:lastColumn="0" w:oddVBand="0" w:evenVBand="0" w:oddHBand="0" w:evenHBand="0" w:firstRowFirstColumn="0" w:firstRowLastColumn="0" w:lastRowFirstColumn="0" w:lastRowLastColumn="0"/>
              <w:rPr>
                <w:color w:val="000000"/>
              </w:rPr>
            </w:pPr>
          </w:p>
        </w:tc>
        <w:tc>
          <w:tcPr>
            <w:tcW w:w="1290" w:type="pct"/>
          </w:tcPr>
          <w:p w14:paraId="3D4E872D" w14:textId="77777777" w:rsidR="009573E1" w:rsidRPr="00805350" w:rsidRDefault="009573E1" w:rsidP="002556CD">
            <w:pPr>
              <w:pStyle w:val="ListParagraph"/>
              <w:numPr>
                <w:ilvl w:val="0"/>
                <w:numId w:val="171"/>
              </w:numPr>
              <w:spacing w:before="60" w:after="60"/>
              <w:cnfStyle w:val="000000000000" w:firstRow="0" w:lastRow="0" w:firstColumn="0" w:lastColumn="0" w:oddVBand="0" w:evenVBand="0" w:oddHBand="0" w:evenHBand="0" w:firstRowFirstColumn="0" w:firstRowLastColumn="0" w:lastRowFirstColumn="0" w:lastRowLastColumn="0"/>
              <w:rPr>
                <w:iCs/>
              </w:rPr>
            </w:pPr>
            <w:r w:rsidRPr="00805350">
              <w:rPr>
                <w:iCs/>
              </w:rPr>
              <w:lastRenderedPageBreak/>
              <w:t>For Sole/Prime Bidder/Consortium Member, Copy of Certificate of Incorporation and Copy of Memorandum of Associations (MOA), Articles of Association (AOA</w:t>
            </w:r>
            <w:proofErr w:type="gramStart"/>
            <w:r w:rsidRPr="00805350">
              <w:rPr>
                <w:iCs/>
              </w:rPr>
              <w:t>) ,</w:t>
            </w:r>
            <w:proofErr w:type="gramEnd"/>
            <w:r w:rsidRPr="00805350">
              <w:rPr>
                <w:iCs/>
              </w:rPr>
              <w:t xml:space="preserve"> duly signed by the authorized signatory of the bidder.</w:t>
            </w:r>
          </w:p>
          <w:p w14:paraId="08A4B087" w14:textId="77777777" w:rsidR="009573E1" w:rsidRPr="00805350" w:rsidRDefault="009573E1" w:rsidP="002556CD">
            <w:pPr>
              <w:pStyle w:val="ListParagraph"/>
              <w:numPr>
                <w:ilvl w:val="0"/>
                <w:numId w:val="171"/>
              </w:numPr>
              <w:spacing w:before="60" w:after="60"/>
              <w:cnfStyle w:val="000000000000" w:firstRow="0" w:lastRow="0" w:firstColumn="0" w:lastColumn="0" w:oddVBand="0" w:evenVBand="0" w:oddHBand="0" w:evenHBand="0" w:firstRowFirstColumn="0" w:firstRowLastColumn="0" w:lastRowFirstColumn="0" w:lastRowLastColumn="0"/>
              <w:rPr>
                <w:bCs/>
                <w:iCs/>
              </w:rPr>
            </w:pPr>
            <w:r w:rsidRPr="00805350">
              <w:rPr>
                <w:iCs/>
              </w:rPr>
              <w:t>For Sole/Prime Bidder/Consortium Member, GST Registration Copy</w:t>
            </w:r>
          </w:p>
        </w:tc>
        <w:tc>
          <w:tcPr>
            <w:tcW w:w="1196" w:type="pct"/>
          </w:tcPr>
          <w:p w14:paraId="3114E317"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iCs/>
              </w:rPr>
            </w:pPr>
          </w:p>
        </w:tc>
      </w:tr>
      <w:tr w:rsidR="009573E1" w:rsidRPr="00805350" w14:paraId="438DADA0" w14:textId="77777777" w:rsidTr="00C34A4D">
        <w:trPr>
          <w:trHeight w:val="471"/>
        </w:trPr>
        <w:tc>
          <w:tcPr>
            <w:cnfStyle w:val="001000000000" w:firstRow="0" w:lastRow="0" w:firstColumn="1" w:lastColumn="0" w:oddVBand="0" w:evenVBand="0" w:oddHBand="0" w:evenHBand="0" w:firstRowFirstColumn="0" w:firstRowLastColumn="0" w:lastRowFirstColumn="0" w:lastRowLastColumn="0"/>
            <w:tcW w:w="183" w:type="pct"/>
            <w:vMerge w:val="restart"/>
          </w:tcPr>
          <w:p w14:paraId="2C81AFA2" w14:textId="77777777"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vMerge w:val="restart"/>
          </w:tcPr>
          <w:p w14:paraId="063B9892"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Financial Strength</w:t>
            </w:r>
          </w:p>
        </w:tc>
        <w:tc>
          <w:tcPr>
            <w:tcW w:w="1560" w:type="pct"/>
          </w:tcPr>
          <w:p w14:paraId="3758CDCA" w14:textId="54499B1E" w:rsidR="009573E1" w:rsidRPr="00805350" w:rsidRDefault="00E6415F" w:rsidP="003A4891">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Bidder (Lead bidder in case of consortium) should have an average ann</w:t>
            </w:r>
            <w:r w:rsidR="00163500" w:rsidRPr="00805350">
              <w:rPr>
                <w:color w:val="000000"/>
              </w:rPr>
              <w:t>ual turnover of at least INR 30</w:t>
            </w:r>
            <w:r w:rsidRPr="00805350">
              <w:rPr>
                <w:color w:val="000000"/>
              </w:rPr>
              <w:t xml:space="preserve"> Cr </w:t>
            </w:r>
            <w:r w:rsidR="003A306E" w:rsidRPr="00805350">
              <w:rPr>
                <w:color w:val="000000"/>
              </w:rPr>
              <w:t xml:space="preserve">(FY 2016 - 17, 2017 – 18, 2018– 19 </w:t>
            </w:r>
            <w:r w:rsidRPr="00805350">
              <w:rPr>
                <w:color w:val="000000"/>
              </w:rPr>
              <w:t>over the last three financial</w:t>
            </w:r>
            <w:r w:rsidR="00B36FE8">
              <w:rPr>
                <w:color w:val="000000"/>
              </w:rPr>
              <w:t xml:space="preserve"> years</w:t>
            </w:r>
            <w:r w:rsidRPr="00805350">
              <w:rPr>
                <w:color w:val="000000"/>
              </w:rPr>
              <w:t xml:space="preserve">) </w:t>
            </w:r>
            <w:r w:rsidR="009B5890" w:rsidRPr="00805350">
              <w:rPr>
                <w:color w:val="000000"/>
              </w:rPr>
              <w:t xml:space="preserve">.The above mentioned turnover value should be </w:t>
            </w:r>
            <w:r w:rsidRPr="00805350">
              <w:rPr>
                <w:color w:val="000000"/>
              </w:rPr>
              <w:t>from ICT Solutions</w:t>
            </w:r>
            <w:r w:rsidR="009B5890" w:rsidRPr="00805350">
              <w:rPr>
                <w:color w:val="000000"/>
              </w:rPr>
              <w:t xml:space="preserve"> in </w:t>
            </w:r>
            <w:proofErr w:type="spellStart"/>
            <w:r w:rsidR="009B5890" w:rsidRPr="00805350">
              <w:rPr>
                <w:color w:val="000000"/>
              </w:rPr>
              <w:t>Govt</w:t>
            </w:r>
            <w:proofErr w:type="spellEnd"/>
            <w:r w:rsidR="009B5890" w:rsidRPr="00805350">
              <w:rPr>
                <w:color w:val="000000"/>
              </w:rPr>
              <w:t xml:space="preserve"> Domain</w:t>
            </w:r>
            <w:r w:rsidRPr="00805350">
              <w:rPr>
                <w:color w:val="000000"/>
              </w:rPr>
              <w:t xml:space="preserve">/ Managing Smart School ICT Setup and Operations in </w:t>
            </w:r>
            <w:proofErr w:type="spellStart"/>
            <w:r w:rsidRPr="00805350">
              <w:rPr>
                <w:color w:val="000000"/>
              </w:rPr>
              <w:t>Govt</w:t>
            </w:r>
            <w:proofErr w:type="spellEnd"/>
            <w:r w:rsidRPr="00805350">
              <w:rPr>
                <w:color w:val="000000"/>
              </w:rPr>
              <w:t xml:space="preserve">  or Private domain  </w:t>
            </w:r>
          </w:p>
        </w:tc>
        <w:tc>
          <w:tcPr>
            <w:tcW w:w="1290" w:type="pct"/>
          </w:tcPr>
          <w:p w14:paraId="64DB936D" w14:textId="3C3F2D0B"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t>Certificate from the statutory auditor / CA certified provisional figures</w:t>
            </w:r>
            <w:r w:rsidR="002445D5" w:rsidRPr="00805350">
              <w:t xml:space="preserve"> </w:t>
            </w:r>
            <w:r w:rsidRPr="00805350">
              <w:t>clearly specifying the annual turnover for the specified years. Notarized copy of the certificate should be submitted</w:t>
            </w:r>
          </w:p>
        </w:tc>
        <w:tc>
          <w:tcPr>
            <w:tcW w:w="1196" w:type="pct"/>
          </w:tcPr>
          <w:p w14:paraId="56B39CA8"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p>
        </w:tc>
      </w:tr>
      <w:tr w:rsidR="009573E1" w:rsidRPr="00805350" w14:paraId="602D2536" w14:textId="77777777" w:rsidTr="00C34A4D">
        <w:trPr>
          <w:trHeight w:val="984"/>
        </w:trPr>
        <w:tc>
          <w:tcPr>
            <w:cnfStyle w:val="001000000000" w:firstRow="0" w:lastRow="0" w:firstColumn="1" w:lastColumn="0" w:oddVBand="0" w:evenVBand="0" w:oddHBand="0" w:evenHBand="0" w:firstRowFirstColumn="0" w:firstRowLastColumn="0" w:lastRowFirstColumn="0" w:lastRowLastColumn="0"/>
            <w:tcW w:w="183" w:type="pct"/>
            <w:vMerge/>
          </w:tcPr>
          <w:p w14:paraId="2D4AAFBD" w14:textId="77777777"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vMerge/>
          </w:tcPr>
          <w:p w14:paraId="2544AC9F"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p>
        </w:tc>
        <w:tc>
          <w:tcPr>
            <w:tcW w:w="1560" w:type="pct"/>
          </w:tcPr>
          <w:p w14:paraId="569F03C3" w14:textId="3946FCBA" w:rsidR="009573E1" w:rsidRPr="00805350" w:rsidRDefault="009273A2" w:rsidP="00D7693E">
            <w:pPr>
              <w:spacing w:before="60" w:after="60"/>
              <w:cnfStyle w:val="000000000000" w:firstRow="0" w:lastRow="0" w:firstColumn="0" w:lastColumn="0" w:oddVBand="0" w:evenVBand="0" w:oddHBand="0" w:evenHBand="0" w:firstRowFirstColumn="0" w:firstRowLastColumn="0" w:lastRowFirstColumn="0" w:lastRowLastColumn="0"/>
              <w:rPr>
                <w:bCs/>
              </w:rPr>
            </w:pPr>
            <w:r w:rsidRPr="00805350">
              <w:t>The Bidder (Lead bidder in case of consortium) should have positive</w:t>
            </w:r>
            <w:r w:rsidR="003A4891">
              <w:t xml:space="preserve"> net worth as on 31st March 2019</w:t>
            </w:r>
            <w:r w:rsidRPr="00805350">
              <w:t>.</w:t>
            </w:r>
          </w:p>
        </w:tc>
        <w:tc>
          <w:tcPr>
            <w:tcW w:w="1290" w:type="pct"/>
          </w:tcPr>
          <w:p w14:paraId="2D602BEE"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bCs/>
                <w:iCs/>
              </w:rPr>
            </w:pPr>
            <w:r w:rsidRPr="00805350">
              <w:rPr>
                <w:iCs/>
              </w:rPr>
              <w:t>CA certificate mentioning net worth of the bidder should be enclosed.</w:t>
            </w:r>
          </w:p>
        </w:tc>
        <w:tc>
          <w:tcPr>
            <w:tcW w:w="1196" w:type="pct"/>
          </w:tcPr>
          <w:p w14:paraId="5D820600"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iCs/>
              </w:rPr>
            </w:pPr>
          </w:p>
        </w:tc>
      </w:tr>
      <w:tr w:rsidR="009573E1" w:rsidRPr="00805350" w14:paraId="24324287" w14:textId="77777777" w:rsidTr="00C34A4D">
        <w:trPr>
          <w:trHeight w:val="1146"/>
        </w:trPr>
        <w:tc>
          <w:tcPr>
            <w:cnfStyle w:val="001000000000" w:firstRow="0" w:lastRow="0" w:firstColumn="1" w:lastColumn="0" w:oddVBand="0" w:evenVBand="0" w:oddHBand="0" w:evenHBand="0" w:firstRowFirstColumn="0" w:firstRowLastColumn="0" w:lastRowFirstColumn="0" w:lastRowLastColumn="0"/>
            <w:tcW w:w="183" w:type="pct"/>
          </w:tcPr>
          <w:p w14:paraId="3EF96215" w14:textId="77777777"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14:paraId="003494D4"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Organizational Strength</w:t>
            </w:r>
          </w:p>
        </w:tc>
        <w:tc>
          <w:tcPr>
            <w:tcW w:w="1560" w:type="pct"/>
          </w:tcPr>
          <w:p w14:paraId="7EDB0E1E" w14:textId="77777777" w:rsidR="009273A2" w:rsidRPr="00805350" w:rsidRDefault="009273A2" w:rsidP="009273A2">
            <w:pPr>
              <w:spacing w:before="60" w:after="60"/>
              <w:cnfStyle w:val="000000000000" w:firstRow="0" w:lastRow="0" w:firstColumn="0" w:lastColumn="0" w:oddVBand="0" w:evenVBand="0" w:oddHBand="0" w:evenHBand="0" w:firstRowFirstColumn="0" w:firstRowLastColumn="0" w:lastRowFirstColumn="0" w:lastRowLastColumn="0"/>
            </w:pPr>
            <w:r w:rsidRPr="00805350">
              <w:t>The Bidder (any of the consortium members, in case of consortium) should have experience in implementing following scope within last five years (as on bid publish date) in India.</w:t>
            </w:r>
          </w:p>
          <w:p w14:paraId="34B98ECF" w14:textId="77777777" w:rsidR="009273A2" w:rsidRPr="00805350" w:rsidRDefault="009273A2" w:rsidP="009273A2">
            <w:pPr>
              <w:spacing w:before="60" w:after="60"/>
              <w:cnfStyle w:val="000000000000" w:firstRow="0" w:lastRow="0" w:firstColumn="0" w:lastColumn="0" w:oddVBand="0" w:evenVBand="0" w:oddHBand="0" w:evenHBand="0" w:firstRowFirstColumn="0" w:firstRowLastColumn="0" w:lastRowFirstColumn="0" w:lastRowLastColumn="0"/>
            </w:pPr>
            <w:r w:rsidRPr="00805350">
              <w:t> </w:t>
            </w:r>
          </w:p>
          <w:p w14:paraId="4DA8630E" w14:textId="35D6D5FD" w:rsidR="009273A2" w:rsidRPr="00805350" w:rsidRDefault="009273A2" w:rsidP="009273A2">
            <w:pPr>
              <w:spacing w:before="60" w:after="60"/>
              <w:cnfStyle w:val="000000000000" w:firstRow="0" w:lastRow="0" w:firstColumn="0" w:lastColumn="0" w:oddVBand="0" w:evenVBand="0" w:oddHBand="0" w:evenHBand="0" w:firstRowFirstColumn="0" w:firstRowLastColumn="0" w:lastRowFirstColumn="0" w:lastRowLastColumn="0"/>
            </w:pPr>
            <w:r w:rsidRPr="00805350">
              <w:t xml:space="preserve">At least 3 Projects related to Smart Classroom (at least </w:t>
            </w:r>
            <w:r w:rsidR="00AE2391" w:rsidRPr="00805350">
              <w:t>50</w:t>
            </w:r>
            <w:r w:rsidRPr="00805350">
              <w:t xml:space="preserve"> nos.) Implementation in Schools/Universities/Academics in urban scenario.</w:t>
            </w:r>
          </w:p>
          <w:p w14:paraId="4FECF158" w14:textId="77777777" w:rsidR="009273A2" w:rsidRPr="00805350" w:rsidRDefault="009273A2" w:rsidP="009273A2">
            <w:pPr>
              <w:spacing w:before="60" w:after="60"/>
              <w:cnfStyle w:val="000000000000" w:firstRow="0" w:lastRow="0" w:firstColumn="0" w:lastColumn="0" w:oddVBand="0" w:evenVBand="0" w:oddHBand="0" w:evenHBand="0" w:firstRowFirstColumn="0" w:firstRowLastColumn="0" w:lastRowFirstColumn="0" w:lastRowLastColumn="0"/>
            </w:pPr>
            <w:r w:rsidRPr="00805350">
              <w:t xml:space="preserve">Each of such projects should qualify following criteria: </w:t>
            </w:r>
          </w:p>
          <w:p w14:paraId="4FF38DF7" w14:textId="1139D1FF" w:rsidR="009273A2" w:rsidRPr="00805350" w:rsidRDefault="009273A2" w:rsidP="009273A2">
            <w:pPr>
              <w:spacing w:before="60" w:after="60"/>
              <w:cnfStyle w:val="000000000000" w:firstRow="0" w:lastRow="0" w:firstColumn="0" w:lastColumn="0" w:oddVBand="0" w:evenVBand="0" w:oddHBand="0" w:evenHBand="0" w:firstRowFirstColumn="0" w:firstRowLastColumn="0" w:lastRowFirstColumn="0" w:lastRowLastColumn="0"/>
            </w:pPr>
            <w:r w:rsidRPr="00805350">
              <w:t>Project Value of minimum INR</w:t>
            </w:r>
            <w:r w:rsidR="00AE2391" w:rsidRPr="00805350">
              <w:t xml:space="preserve"> 02</w:t>
            </w:r>
            <w:r w:rsidRPr="00805350">
              <w:t xml:space="preserve">  (</w:t>
            </w:r>
            <w:r w:rsidR="00AE2391" w:rsidRPr="00805350">
              <w:t>Two</w:t>
            </w:r>
            <w:r w:rsidRPr="00805350">
              <w:t>) Crore</w:t>
            </w:r>
          </w:p>
          <w:p w14:paraId="2EB15B14" w14:textId="0D630C97" w:rsidR="000445BA" w:rsidRPr="00805350" w:rsidRDefault="000445BA" w:rsidP="000445B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805350">
              <w:t xml:space="preserve">In case project is on-going </w:t>
            </w:r>
            <w:r w:rsidR="00AE2391" w:rsidRPr="00805350">
              <w:t>at least</w:t>
            </w:r>
            <w:r w:rsidRPr="00805350">
              <w:t>,</w:t>
            </w:r>
            <w:r w:rsidR="00AE2391" w:rsidRPr="00805350">
              <w:t xml:space="preserve"> </w:t>
            </w:r>
            <w:r w:rsidRPr="00805350">
              <w:t>Go-Live has been done and O&amp;M has started.</w:t>
            </w:r>
          </w:p>
          <w:p w14:paraId="625F996F" w14:textId="7D88E342" w:rsidR="009573E1" w:rsidRPr="00805350" w:rsidRDefault="009573E1" w:rsidP="002445D5">
            <w:pPr>
              <w:widowControl/>
              <w:tabs>
                <w:tab w:val="left" w:pos="0"/>
              </w:tabs>
              <w:kinsoku/>
              <w:snapToGrid w:val="0"/>
              <w:spacing w:before="60" w:after="60" w:line="288" w:lineRule="auto"/>
              <w:ind w:left="342"/>
              <w:cnfStyle w:val="000000000000" w:firstRow="0" w:lastRow="0" w:firstColumn="0" w:lastColumn="0" w:oddVBand="0" w:evenVBand="0" w:oddHBand="0" w:evenHBand="0" w:firstRowFirstColumn="0" w:firstRowLastColumn="0" w:lastRowFirstColumn="0" w:lastRowLastColumn="0"/>
              <w:rPr>
                <w:color w:val="000000"/>
              </w:rPr>
            </w:pPr>
          </w:p>
        </w:tc>
        <w:tc>
          <w:tcPr>
            <w:tcW w:w="1290" w:type="pct"/>
          </w:tcPr>
          <w:p w14:paraId="088E29BE"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 xml:space="preserve">Copy of work order + Completion Certificates+ Client Certificate from the client; </w:t>
            </w:r>
          </w:p>
          <w:p w14:paraId="50E41F83"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OR</w:t>
            </w:r>
          </w:p>
          <w:p w14:paraId="5A99B4FD"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 xml:space="preserve">Copy of Work Order + Self Certificate of Completion (Certified by CS/independent auditor of the bidding entity) + Client Certificate from the client </w:t>
            </w:r>
          </w:p>
          <w:p w14:paraId="55C123ED"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OR</w:t>
            </w:r>
          </w:p>
          <w:p w14:paraId="6D8C2904"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Copy of work order + Phase Completion Certificates from the client + Client Certificate from the client;</w:t>
            </w:r>
          </w:p>
          <w:p w14:paraId="350E6A33"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OR</w:t>
            </w:r>
          </w:p>
          <w:p w14:paraId="050D082A"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 xml:space="preserve">Work Order + Self Certificate of Phase Completion (Certified by CS/independent </w:t>
            </w:r>
            <w:r w:rsidRPr="00805350">
              <w:lastRenderedPageBreak/>
              <w:t>auditor of the bidding entity)</w:t>
            </w:r>
          </w:p>
          <w:p w14:paraId="5FFEDA5E"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p>
        </w:tc>
        <w:tc>
          <w:tcPr>
            <w:tcW w:w="1196" w:type="pct"/>
          </w:tcPr>
          <w:p w14:paraId="4F0C414F"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p>
        </w:tc>
      </w:tr>
      <w:tr w:rsidR="009573E1" w:rsidRPr="00805350" w14:paraId="1A2378FD" w14:textId="77777777" w:rsidTr="00C34A4D">
        <w:tc>
          <w:tcPr>
            <w:cnfStyle w:val="001000000000" w:firstRow="0" w:lastRow="0" w:firstColumn="1" w:lastColumn="0" w:oddVBand="0" w:evenVBand="0" w:oddHBand="0" w:evenHBand="0" w:firstRowFirstColumn="0" w:firstRowLastColumn="0" w:lastRowFirstColumn="0" w:lastRowLastColumn="0"/>
            <w:tcW w:w="183" w:type="pct"/>
          </w:tcPr>
          <w:p w14:paraId="372EEBD1" w14:textId="77777777"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14:paraId="1E19824D"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Standards/ Certifications</w:t>
            </w:r>
          </w:p>
        </w:tc>
        <w:tc>
          <w:tcPr>
            <w:tcW w:w="1560" w:type="pct"/>
          </w:tcPr>
          <w:p w14:paraId="53A8817D"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The Bidder or any member of consortium should possess</w:t>
            </w:r>
          </w:p>
          <w:p w14:paraId="7BF2AA83" w14:textId="4307755B" w:rsidR="009573E1" w:rsidRPr="00805350" w:rsidRDefault="002445D5"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 xml:space="preserve">Valid ISO </w:t>
            </w:r>
            <w:r w:rsidR="005D6543" w:rsidRPr="00805350">
              <w:t xml:space="preserve">9001 </w:t>
            </w:r>
            <w:r w:rsidRPr="00805350">
              <w:t>Certification.</w:t>
            </w:r>
          </w:p>
          <w:p w14:paraId="1CFDEB1C" w14:textId="023C1A1A" w:rsidR="009573E1" w:rsidRPr="00805350" w:rsidRDefault="009573E1" w:rsidP="005D6543">
            <w:pPr>
              <w:spacing w:before="60" w:after="60"/>
              <w:cnfStyle w:val="000000000000" w:firstRow="0" w:lastRow="0" w:firstColumn="0" w:lastColumn="0" w:oddVBand="0" w:evenVBand="0" w:oddHBand="0" w:evenHBand="0" w:firstRowFirstColumn="0" w:firstRowLastColumn="0" w:lastRowFirstColumn="0" w:lastRowLastColumn="0"/>
            </w:pPr>
          </w:p>
        </w:tc>
        <w:tc>
          <w:tcPr>
            <w:tcW w:w="1290" w:type="pct"/>
          </w:tcPr>
          <w:p w14:paraId="54315C19"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rPr>
                <w:bCs/>
              </w:rPr>
              <w:t>Copy of valid certificate</w:t>
            </w:r>
          </w:p>
        </w:tc>
        <w:tc>
          <w:tcPr>
            <w:tcW w:w="1196" w:type="pct"/>
          </w:tcPr>
          <w:p w14:paraId="04A71D80"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bCs/>
              </w:rPr>
            </w:pPr>
          </w:p>
        </w:tc>
      </w:tr>
      <w:tr w:rsidR="009573E1" w:rsidRPr="00805350" w14:paraId="343DF78B" w14:textId="77777777" w:rsidTr="00C34A4D">
        <w:tc>
          <w:tcPr>
            <w:cnfStyle w:val="001000000000" w:firstRow="0" w:lastRow="0" w:firstColumn="1" w:lastColumn="0" w:oddVBand="0" w:evenVBand="0" w:oddHBand="0" w:evenHBand="0" w:firstRowFirstColumn="0" w:firstRowLastColumn="0" w:lastRowFirstColumn="0" w:lastRowLastColumn="0"/>
            <w:tcW w:w="183" w:type="pct"/>
          </w:tcPr>
          <w:p w14:paraId="5DE5524F" w14:textId="77777777"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14:paraId="419376B8"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No-Blacklisting</w:t>
            </w:r>
          </w:p>
        </w:tc>
        <w:tc>
          <w:tcPr>
            <w:tcW w:w="1560" w:type="pct"/>
          </w:tcPr>
          <w:p w14:paraId="513E3866"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The Bidder (including all the consortium members, in case of consortium) should not have been blacklisted by any Central/State Government Organization or Department in India at the time of submission of the bid.</w:t>
            </w:r>
            <w:r w:rsidRPr="00805350">
              <w:rPr>
                <w:b/>
                <w:i/>
                <w:spacing w:val="2"/>
              </w:rPr>
              <w:t xml:space="preserve"> </w:t>
            </w:r>
          </w:p>
        </w:tc>
        <w:tc>
          <w:tcPr>
            <w:tcW w:w="1290" w:type="pct"/>
          </w:tcPr>
          <w:p w14:paraId="5B068CCD" w14:textId="0359D7D9" w:rsidR="009573E1" w:rsidRPr="00805350" w:rsidRDefault="009573E1" w:rsidP="009573E1">
            <w:pPr>
              <w:spacing w:before="60" w:after="60"/>
              <w:cnfStyle w:val="000000000000" w:firstRow="0" w:lastRow="0" w:firstColumn="0" w:lastColumn="0" w:oddVBand="0" w:evenVBand="0" w:oddHBand="0" w:evenHBand="0" w:firstRowFirstColumn="0" w:firstRowLastColumn="0" w:lastRowFirstColumn="0" w:lastRowLastColumn="0"/>
              <w:rPr>
                <w:iCs/>
              </w:rPr>
            </w:pPr>
            <w:r w:rsidRPr="00805350">
              <w:rPr>
                <w:iCs/>
              </w:rPr>
              <w:t xml:space="preserve">Self-Declaration Letter duly signed by authorized signatory on company letter head </w:t>
            </w:r>
          </w:p>
        </w:tc>
        <w:tc>
          <w:tcPr>
            <w:tcW w:w="1196" w:type="pct"/>
          </w:tcPr>
          <w:p w14:paraId="255475F5" w14:textId="77777777"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iCs/>
              </w:rPr>
            </w:pPr>
          </w:p>
        </w:tc>
      </w:tr>
    </w:tbl>
    <w:p w14:paraId="2249416F" w14:textId="77777777" w:rsidR="001B6508" w:rsidRPr="00805350" w:rsidRDefault="001B6508" w:rsidP="001B6508">
      <w:pPr>
        <w:rPr>
          <w:b/>
          <w:color w:val="4F81BD"/>
          <w:lang w:bidi="mr-IN"/>
        </w:rPr>
      </w:pPr>
    </w:p>
    <w:p w14:paraId="484E6A89" w14:textId="77777777" w:rsidR="009573E1" w:rsidRPr="00805350" w:rsidRDefault="009573E1" w:rsidP="001B6508">
      <w:pPr>
        <w:rPr>
          <w:b/>
          <w:color w:val="4F81BD"/>
          <w:lang w:bidi="mr-IN"/>
        </w:rPr>
      </w:pPr>
    </w:p>
    <w:p w14:paraId="6F6001A2" w14:textId="77777777" w:rsidR="001B6508" w:rsidRPr="00805350" w:rsidRDefault="001B6508" w:rsidP="001B6508">
      <w:pPr>
        <w:rPr>
          <w:b/>
        </w:rPr>
      </w:pPr>
      <w:r w:rsidRPr="00805350">
        <w:rPr>
          <w:b/>
        </w:rPr>
        <w:t xml:space="preserve">Notes: </w:t>
      </w:r>
    </w:p>
    <w:p w14:paraId="512B9A8A" w14:textId="77777777" w:rsidR="001B6508" w:rsidRPr="00805350" w:rsidRDefault="001B6508" w:rsidP="002556CD">
      <w:pPr>
        <w:widowControl/>
        <w:numPr>
          <w:ilvl w:val="0"/>
          <w:numId w:val="8"/>
        </w:numPr>
        <w:tabs>
          <w:tab w:val="left" w:pos="0"/>
        </w:tabs>
        <w:kinsoku/>
        <w:snapToGrid w:val="0"/>
        <w:ind w:left="0" w:hanging="270"/>
        <w:jc w:val="both"/>
        <w:rPr>
          <w:color w:val="000000"/>
        </w:rPr>
      </w:pPr>
      <w:r w:rsidRPr="00805350">
        <w:rPr>
          <w:color w:val="000000"/>
        </w:rPr>
        <w:t xml:space="preserve">In case of consortium, the same </w:t>
      </w:r>
      <w:r w:rsidRPr="00805350">
        <w:rPr>
          <w:b/>
          <w:color w:val="000000"/>
        </w:rPr>
        <w:t xml:space="preserve">should not consist of more than 2 members </w:t>
      </w:r>
      <w:r w:rsidRPr="00805350">
        <w:rPr>
          <w:color w:val="000000"/>
        </w:rPr>
        <w:t xml:space="preserve">including the Prime Bidder. </w:t>
      </w:r>
    </w:p>
    <w:p w14:paraId="10D46F2F" w14:textId="77777777" w:rsidR="001B6508" w:rsidRPr="00805350" w:rsidRDefault="001B6508" w:rsidP="002556CD">
      <w:pPr>
        <w:widowControl/>
        <w:numPr>
          <w:ilvl w:val="0"/>
          <w:numId w:val="8"/>
        </w:numPr>
        <w:tabs>
          <w:tab w:val="left" w:pos="0"/>
        </w:tabs>
        <w:kinsoku/>
        <w:snapToGrid w:val="0"/>
        <w:ind w:left="0" w:hanging="270"/>
        <w:jc w:val="both"/>
        <w:rPr>
          <w:color w:val="000000"/>
        </w:rPr>
      </w:pPr>
      <w:r w:rsidRPr="00805350">
        <w:rPr>
          <w:color w:val="000000"/>
        </w:rPr>
        <w:t xml:space="preserve">The consortium shall submit a valid </w:t>
      </w:r>
      <w:r w:rsidRPr="00805350">
        <w:rPr>
          <w:b/>
          <w:i/>
          <w:color w:val="000000"/>
        </w:rPr>
        <w:t>Agreement</w:t>
      </w:r>
      <w:r w:rsidRPr="00805350">
        <w:rPr>
          <w:color w:val="000000"/>
        </w:rPr>
        <w:t xml:space="preserve"> on Stamp Paper among the members signed by the Authorized Signatories of the companies under consortium dated prior to the submission of the bid. The Agreement shall clearly specify the details of Prime bidder, stake of each member and outline the roles and responsibilities of each member.</w:t>
      </w:r>
      <w:r w:rsidRPr="00805350">
        <w:rPr>
          <w:color w:val="FF0000"/>
        </w:rPr>
        <w:t xml:space="preserve"> </w:t>
      </w:r>
      <w:r w:rsidRPr="00805350">
        <w:rPr>
          <w:color w:val="000000"/>
        </w:rPr>
        <w:t>The agreement between the Prime Bidder and each consortium partner should be for the entire period of the Project and submitted along with the Bid.  The Agreement of the consortium members should be submitted for their exclusive association for this bid and joint responsibility for the respective scope.</w:t>
      </w:r>
    </w:p>
    <w:p w14:paraId="40BA29C1" w14:textId="77777777" w:rsidR="001B6508" w:rsidRPr="00805350" w:rsidRDefault="001B6508" w:rsidP="002556CD">
      <w:pPr>
        <w:widowControl/>
        <w:numPr>
          <w:ilvl w:val="0"/>
          <w:numId w:val="8"/>
        </w:numPr>
        <w:tabs>
          <w:tab w:val="left" w:pos="0"/>
        </w:tabs>
        <w:kinsoku/>
        <w:snapToGrid w:val="0"/>
        <w:ind w:left="0" w:hanging="270"/>
        <w:jc w:val="both"/>
        <w:rPr>
          <w:color w:val="000000"/>
        </w:rPr>
      </w:pPr>
      <w:r w:rsidRPr="00805350">
        <w:rPr>
          <w:color w:val="000000"/>
        </w:rPr>
        <w:t xml:space="preserve">In the Consortium, all the members shall be jointly and severally liable to complete the project; however Prime Bidder shall give an undertaking for successful completion of the project. In case of any issues, Prime Bidder will be primarily liable for all penalties. </w:t>
      </w:r>
    </w:p>
    <w:p w14:paraId="35970963" w14:textId="465643E9" w:rsidR="00DB446E" w:rsidRPr="00805350" w:rsidRDefault="00760400" w:rsidP="00CE7BBE">
      <w:pPr>
        <w:widowControl/>
        <w:numPr>
          <w:ilvl w:val="0"/>
          <w:numId w:val="8"/>
        </w:numPr>
        <w:tabs>
          <w:tab w:val="left" w:pos="0"/>
        </w:tabs>
        <w:kinsoku/>
        <w:snapToGrid w:val="0"/>
        <w:spacing w:after="180" w:line="288" w:lineRule="auto"/>
        <w:ind w:left="0" w:hanging="270"/>
        <w:jc w:val="both"/>
        <w:rPr>
          <w:color w:val="000000"/>
        </w:rPr>
      </w:pPr>
      <w:r w:rsidRPr="00805350">
        <w:rPr>
          <w:color w:val="000000"/>
        </w:rPr>
        <w:t xml:space="preserve">JSCL </w:t>
      </w:r>
      <w:r w:rsidR="001B6508" w:rsidRPr="00805350">
        <w:rPr>
          <w:color w:val="000000"/>
        </w:rPr>
        <w:t>shall sign the contract with the Lead Bidder only, however, names of all the consortium members shall be included in the contract. All payments shall be made to the Lead Bidder only.</w:t>
      </w:r>
    </w:p>
    <w:p w14:paraId="4CC7F29C" w14:textId="7423E287" w:rsidR="001B6508" w:rsidRPr="00805350" w:rsidRDefault="001B6508" w:rsidP="001B6508">
      <w:pPr>
        <w:pStyle w:val="Heading2"/>
        <w:ind w:left="0"/>
        <w:rPr>
          <w:rFonts w:ascii="Times New Roman" w:hAnsi="Times New Roman"/>
        </w:rPr>
      </w:pPr>
      <w:bookmarkStart w:id="110" w:name="_Toc12539471"/>
      <w:r w:rsidRPr="00805350">
        <w:rPr>
          <w:rFonts w:ascii="Times New Roman" w:hAnsi="Times New Roman"/>
        </w:rPr>
        <w:t>Technical Evaluation Criteria</w:t>
      </w:r>
      <w:bookmarkEnd w:id="110"/>
    </w:p>
    <w:p w14:paraId="2DB33213" w14:textId="6EE05318" w:rsidR="001B6508" w:rsidRPr="00805350" w:rsidRDefault="001B6508" w:rsidP="001B6508">
      <w:pPr>
        <w:spacing w:before="180" w:line="276" w:lineRule="auto"/>
        <w:jc w:val="both"/>
        <w:rPr>
          <w:spacing w:val="-4"/>
          <w:w w:val="105"/>
        </w:rPr>
      </w:pPr>
      <w:r w:rsidRPr="00805350">
        <w:rPr>
          <w:spacing w:val="-2"/>
          <w:w w:val="105"/>
        </w:rPr>
        <w:t xml:space="preserve">Proposals of only those Applicants who satisfy the Conditions of Eligibility will only be considered for detailed technical evaluation. The </w:t>
      </w:r>
      <w:r w:rsidRPr="00805350">
        <w:rPr>
          <w:spacing w:val="-6"/>
          <w:w w:val="105"/>
        </w:rPr>
        <w:t>credentials of both the me</w:t>
      </w:r>
      <w:r w:rsidR="007A6741" w:rsidRPr="00805350">
        <w:rPr>
          <w:spacing w:val="-6"/>
          <w:w w:val="105"/>
        </w:rPr>
        <w:t>mbers in case of a consortium</w:t>
      </w:r>
      <w:r w:rsidRPr="00805350">
        <w:rPr>
          <w:spacing w:val="-6"/>
          <w:w w:val="105"/>
        </w:rPr>
        <w:t xml:space="preserve"> shall be considered for technical </w:t>
      </w:r>
      <w:r w:rsidRPr="00805350">
        <w:rPr>
          <w:spacing w:val="-2"/>
          <w:w w:val="105"/>
        </w:rPr>
        <w:t xml:space="preserve">evaluation. In the first stage, the technical capability of the applicant will be evaluated and </w:t>
      </w:r>
      <w:r w:rsidRPr="00805350">
        <w:rPr>
          <w:spacing w:val="-4"/>
          <w:w w:val="105"/>
        </w:rPr>
        <w:t>short listed for consideration of their presentation.</w:t>
      </w:r>
    </w:p>
    <w:p w14:paraId="4E94CFDA" w14:textId="77777777" w:rsidR="001B6508" w:rsidRPr="00805350" w:rsidRDefault="001B6508" w:rsidP="001B6508">
      <w:pPr>
        <w:spacing w:before="180" w:line="276" w:lineRule="auto"/>
        <w:jc w:val="both"/>
        <w:rPr>
          <w:spacing w:val="-4"/>
          <w:w w:val="105"/>
        </w:rPr>
      </w:pPr>
      <w:r w:rsidRPr="00805350">
        <w:rPr>
          <w:spacing w:val="-2"/>
          <w:w w:val="105"/>
        </w:rPr>
        <w:t>The scoring criteria to be used for evaluation shall be as follows:</w:t>
      </w:r>
    </w:p>
    <w:p w14:paraId="3DF6CCF1" w14:textId="693E0513" w:rsidR="001B6508" w:rsidRPr="00805350" w:rsidRDefault="001B6508" w:rsidP="001B6508">
      <w:pPr>
        <w:spacing w:before="72" w:line="276" w:lineRule="auto"/>
        <w:jc w:val="both"/>
        <w:rPr>
          <w:b/>
          <w:bCs/>
          <w:spacing w:val="-4"/>
          <w:w w:val="105"/>
        </w:rPr>
      </w:pPr>
      <w:r w:rsidRPr="00805350">
        <w:rPr>
          <w:spacing w:val="-4"/>
          <w:w w:val="105"/>
        </w:rPr>
        <w:t xml:space="preserve">1. The aforesaid applicants, subject to detailed evaluation as per the scoring criteria given in the </w:t>
      </w:r>
      <w:r w:rsidRPr="00805350">
        <w:rPr>
          <w:spacing w:val="-7"/>
          <w:w w:val="105"/>
        </w:rPr>
        <w:t xml:space="preserve">table </w:t>
      </w:r>
      <w:r w:rsidRPr="00805350">
        <w:rPr>
          <w:spacing w:val="-7"/>
          <w:w w:val="105"/>
        </w:rPr>
        <w:lastRenderedPageBreak/>
        <w:t xml:space="preserve">below will be short listed and considered for evaluation of their financial proposal. The </w:t>
      </w:r>
      <w:r w:rsidR="00AF560E" w:rsidRPr="00805350">
        <w:rPr>
          <w:spacing w:val="-5"/>
          <w:w w:val="105"/>
        </w:rPr>
        <w:t>Applicants, scoring 7o</w:t>
      </w:r>
      <w:r w:rsidRPr="00805350">
        <w:rPr>
          <w:spacing w:val="-5"/>
          <w:w w:val="105"/>
        </w:rPr>
        <w:t xml:space="preserve"> marks and above only will be </w:t>
      </w:r>
      <w:r w:rsidRPr="00805350">
        <w:rPr>
          <w:spacing w:val="-3"/>
          <w:w w:val="105"/>
        </w:rPr>
        <w:t xml:space="preserve">qualified for further evaluation </w:t>
      </w:r>
    </w:p>
    <w:p w14:paraId="4020FEDC" w14:textId="77777777" w:rsidR="001B6508" w:rsidRPr="00805350" w:rsidRDefault="001B6508" w:rsidP="001B6508">
      <w:pPr>
        <w:spacing w:before="72" w:line="276" w:lineRule="auto"/>
        <w:jc w:val="both"/>
        <w:rPr>
          <w:b/>
          <w:bCs/>
          <w:spacing w:val="-4"/>
          <w:w w:val="105"/>
        </w:rPr>
      </w:pPr>
    </w:p>
    <w:tbl>
      <w:tblPr>
        <w:tblStyle w:val="GridTable1Light"/>
        <w:tblW w:w="0" w:type="auto"/>
        <w:tblBorders>
          <w:top w:val="single" w:sz="4" w:space="0" w:color="FFB600" w:themeColor="accent2"/>
          <w:left w:val="single" w:sz="4" w:space="0" w:color="FFB600" w:themeColor="accent2"/>
          <w:bottom w:val="single" w:sz="4" w:space="0" w:color="FFB600" w:themeColor="accent2"/>
          <w:right w:val="single" w:sz="4" w:space="0" w:color="FFB600" w:themeColor="accent2"/>
          <w:insideH w:val="single" w:sz="4" w:space="0" w:color="FFB600" w:themeColor="accent2"/>
          <w:insideV w:val="single" w:sz="4" w:space="0" w:color="FFB600" w:themeColor="accent2"/>
        </w:tblBorders>
        <w:tblLook w:val="04A0" w:firstRow="1" w:lastRow="0" w:firstColumn="1" w:lastColumn="0" w:noHBand="0" w:noVBand="1"/>
      </w:tblPr>
      <w:tblGrid>
        <w:gridCol w:w="920"/>
        <w:gridCol w:w="2340"/>
        <w:gridCol w:w="2404"/>
        <w:gridCol w:w="1807"/>
        <w:gridCol w:w="2149"/>
      </w:tblGrid>
      <w:tr w:rsidR="001B6508" w:rsidRPr="00805350" w14:paraId="321A5679" w14:textId="77777777" w:rsidTr="00660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Borders>
              <w:bottom w:val="none" w:sz="0" w:space="0" w:color="auto"/>
            </w:tcBorders>
          </w:tcPr>
          <w:p w14:paraId="4CDE186F" w14:textId="77777777" w:rsidR="001B6508" w:rsidRPr="00805350" w:rsidRDefault="001B6508" w:rsidP="00660BC1">
            <w:pPr>
              <w:spacing w:before="216" w:after="144" w:line="276" w:lineRule="auto"/>
              <w:jc w:val="both"/>
              <w:rPr>
                <w:spacing w:val="-3"/>
                <w:w w:val="105"/>
              </w:rPr>
            </w:pPr>
            <w:r w:rsidRPr="00805350">
              <w:rPr>
                <w:bCs w:val="0"/>
                <w:color w:val="000000"/>
                <w:w w:val="105"/>
              </w:rPr>
              <w:t>Sr. No</w:t>
            </w:r>
            <w:r w:rsidRPr="00805350">
              <w:rPr>
                <w:bCs w:val="0"/>
                <w:color w:val="000000"/>
                <w:spacing w:val="-9"/>
                <w:w w:val="105"/>
              </w:rPr>
              <w:t>.</w:t>
            </w:r>
          </w:p>
        </w:tc>
        <w:tc>
          <w:tcPr>
            <w:tcW w:w="2353" w:type="dxa"/>
            <w:tcBorders>
              <w:bottom w:val="none" w:sz="0" w:space="0" w:color="auto"/>
            </w:tcBorders>
          </w:tcPr>
          <w:p w14:paraId="7F5C4458" w14:textId="77777777" w:rsidR="001B6508" w:rsidRPr="00805350" w:rsidRDefault="001B6508" w:rsidP="00660BC1">
            <w:pPr>
              <w:spacing w:before="216" w:after="144" w:line="276" w:lineRule="auto"/>
              <w:jc w:val="both"/>
              <w:cnfStyle w:val="100000000000" w:firstRow="1" w:lastRow="0" w:firstColumn="0" w:lastColumn="0" w:oddVBand="0" w:evenVBand="0" w:oddHBand="0" w:evenHBand="0" w:firstRowFirstColumn="0" w:firstRowLastColumn="0" w:lastRowFirstColumn="0" w:lastRowLastColumn="0"/>
              <w:rPr>
                <w:spacing w:val="-3"/>
                <w:w w:val="105"/>
              </w:rPr>
            </w:pPr>
            <w:r w:rsidRPr="00805350">
              <w:rPr>
                <w:bCs w:val="0"/>
                <w:color w:val="000000"/>
                <w:spacing w:val="-4"/>
                <w:w w:val="105"/>
              </w:rPr>
              <w:t>Scoring Parameter</w:t>
            </w:r>
          </w:p>
        </w:tc>
        <w:tc>
          <w:tcPr>
            <w:tcW w:w="2428" w:type="dxa"/>
            <w:tcBorders>
              <w:bottom w:val="none" w:sz="0" w:space="0" w:color="auto"/>
            </w:tcBorders>
          </w:tcPr>
          <w:p w14:paraId="11B6E500" w14:textId="77777777" w:rsidR="001B6508" w:rsidRPr="00805350" w:rsidRDefault="001B6508" w:rsidP="00660BC1">
            <w:pPr>
              <w:spacing w:before="216" w:after="144" w:line="276" w:lineRule="auto"/>
              <w:jc w:val="both"/>
              <w:cnfStyle w:val="100000000000" w:firstRow="1" w:lastRow="0" w:firstColumn="0" w:lastColumn="0" w:oddVBand="0" w:evenVBand="0" w:oddHBand="0" w:evenHBand="0" w:firstRowFirstColumn="0" w:firstRowLastColumn="0" w:lastRowFirstColumn="0" w:lastRowLastColumn="0"/>
              <w:rPr>
                <w:spacing w:val="-3"/>
                <w:w w:val="105"/>
              </w:rPr>
            </w:pPr>
            <w:r w:rsidRPr="00805350">
              <w:rPr>
                <w:bCs w:val="0"/>
                <w:color w:val="000000"/>
                <w:spacing w:val="-4"/>
                <w:w w:val="105"/>
              </w:rPr>
              <w:t>Marking Scheme</w:t>
            </w:r>
          </w:p>
        </w:tc>
        <w:tc>
          <w:tcPr>
            <w:tcW w:w="1848" w:type="dxa"/>
            <w:tcBorders>
              <w:bottom w:val="none" w:sz="0" w:space="0" w:color="auto"/>
            </w:tcBorders>
          </w:tcPr>
          <w:p w14:paraId="307BDC62" w14:textId="77777777" w:rsidR="001B6508" w:rsidRPr="00805350" w:rsidRDefault="001B6508" w:rsidP="00660BC1">
            <w:pPr>
              <w:spacing w:line="276" w:lineRule="auto"/>
              <w:jc w:val="both"/>
              <w:cnfStyle w:val="100000000000" w:firstRow="1" w:lastRow="0" w:firstColumn="0" w:lastColumn="0" w:oddVBand="0" w:evenVBand="0" w:oddHBand="0" w:evenHBand="0" w:firstRowFirstColumn="0" w:firstRowLastColumn="0" w:lastRowFirstColumn="0" w:lastRowLastColumn="0"/>
              <w:rPr>
                <w:bCs w:val="0"/>
                <w:color w:val="000000"/>
                <w:w w:val="105"/>
              </w:rPr>
            </w:pPr>
            <w:r w:rsidRPr="00805350">
              <w:rPr>
                <w:bCs w:val="0"/>
                <w:color w:val="000000"/>
                <w:w w:val="105"/>
              </w:rPr>
              <w:t>Max.</w:t>
            </w:r>
            <w:r w:rsidRPr="00805350">
              <w:rPr>
                <w:bCs w:val="0"/>
                <w:color w:val="000000"/>
                <w:w w:val="105"/>
              </w:rPr>
              <w:br/>
              <w:t>Marks</w:t>
            </w:r>
          </w:p>
        </w:tc>
        <w:tc>
          <w:tcPr>
            <w:tcW w:w="2183" w:type="dxa"/>
            <w:tcBorders>
              <w:bottom w:val="none" w:sz="0" w:space="0" w:color="auto"/>
            </w:tcBorders>
          </w:tcPr>
          <w:p w14:paraId="1AC27BF6" w14:textId="77777777" w:rsidR="001B6508" w:rsidRPr="00805350" w:rsidRDefault="001B6508" w:rsidP="00660BC1">
            <w:pPr>
              <w:spacing w:line="276" w:lineRule="auto"/>
              <w:jc w:val="both"/>
              <w:cnfStyle w:val="100000000000" w:firstRow="1" w:lastRow="0" w:firstColumn="0" w:lastColumn="0" w:oddVBand="0" w:evenVBand="0" w:oddHBand="0" w:evenHBand="0" w:firstRowFirstColumn="0" w:firstRowLastColumn="0" w:lastRowFirstColumn="0" w:lastRowLastColumn="0"/>
              <w:rPr>
                <w:bCs w:val="0"/>
                <w:color w:val="000000"/>
                <w:w w:val="105"/>
              </w:rPr>
            </w:pPr>
            <w:r w:rsidRPr="00805350">
              <w:rPr>
                <w:bCs w:val="0"/>
                <w:color w:val="000000"/>
                <w:w w:val="105"/>
              </w:rPr>
              <w:t>Documents</w:t>
            </w:r>
            <w:r w:rsidRPr="00805350">
              <w:rPr>
                <w:bCs w:val="0"/>
                <w:color w:val="000000"/>
                <w:w w:val="105"/>
              </w:rPr>
              <w:br/>
              <w:t>required</w:t>
            </w:r>
          </w:p>
        </w:tc>
      </w:tr>
      <w:tr w:rsidR="001B6508" w:rsidRPr="00805350" w14:paraId="7ECC1072" w14:textId="77777777" w:rsidTr="00660BC1">
        <w:tc>
          <w:tcPr>
            <w:cnfStyle w:val="001000000000" w:firstRow="0" w:lastRow="0" w:firstColumn="1" w:lastColumn="0" w:oddVBand="0" w:evenVBand="0" w:oddHBand="0" w:evenHBand="0" w:firstRowFirstColumn="0" w:firstRowLastColumn="0" w:lastRowFirstColumn="0" w:lastRowLastColumn="0"/>
            <w:tcW w:w="9748" w:type="dxa"/>
            <w:gridSpan w:val="5"/>
            <w:shd w:val="clear" w:color="auto" w:fill="D9D9D9" w:themeFill="background1" w:themeFillShade="D9"/>
          </w:tcPr>
          <w:p w14:paraId="37742C16" w14:textId="77777777" w:rsidR="001B6508" w:rsidRPr="00805350" w:rsidRDefault="001B6508" w:rsidP="00660BC1">
            <w:pPr>
              <w:spacing w:line="276" w:lineRule="auto"/>
              <w:jc w:val="center"/>
              <w:rPr>
                <w:bCs w:val="0"/>
                <w:color w:val="000000"/>
                <w:w w:val="105"/>
              </w:rPr>
            </w:pPr>
            <w:r w:rsidRPr="00805350">
              <w:rPr>
                <w:bCs w:val="0"/>
                <w:color w:val="000000"/>
                <w:w w:val="105"/>
              </w:rPr>
              <w:t>Organization’s Experience</w:t>
            </w:r>
          </w:p>
        </w:tc>
      </w:tr>
      <w:tr w:rsidR="001B6508" w:rsidRPr="00805350" w14:paraId="52C40347" w14:textId="77777777" w:rsidTr="00660BC1">
        <w:tc>
          <w:tcPr>
            <w:cnfStyle w:val="001000000000" w:firstRow="0" w:lastRow="0" w:firstColumn="1" w:lastColumn="0" w:oddVBand="0" w:evenVBand="0" w:oddHBand="0" w:evenHBand="0" w:firstRowFirstColumn="0" w:firstRowLastColumn="0" w:lastRowFirstColumn="0" w:lastRowLastColumn="0"/>
            <w:tcW w:w="936" w:type="dxa"/>
          </w:tcPr>
          <w:p w14:paraId="759FD80D" w14:textId="77777777"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14:paraId="103067A2" w14:textId="48025D92" w:rsidR="001B6508" w:rsidRPr="00805350" w:rsidRDefault="001B6508" w:rsidP="00660BC1">
            <w:pPr>
              <w:spacing w:before="216" w:after="144" w:line="276" w:lineRule="auto"/>
              <w:cnfStyle w:val="000000000000" w:firstRow="0" w:lastRow="0" w:firstColumn="0" w:lastColumn="0" w:oddVBand="0" w:evenVBand="0" w:oddHBand="0" w:evenHBand="0" w:firstRowFirstColumn="0" w:firstRowLastColumn="0" w:lastRowFirstColumn="0" w:lastRowLastColumn="0"/>
            </w:pPr>
            <w:r w:rsidRPr="00805350">
              <w:t xml:space="preserve">The Sole Bidder/Lead Bidder/Consortium member should have </w:t>
            </w:r>
            <w:r w:rsidRPr="00805350">
              <w:rPr>
                <w:b/>
                <w:w w:val="105"/>
              </w:rPr>
              <w:t xml:space="preserve">Experience </w:t>
            </w:r>
            <w:r w:rsidRPr="00805350">
              <w:t xml:space="preserve"> </w:t>
            </w:r>
            <w:r w:rsidRPr="00805350">
              <w:rPr>
                <w:b/>
              </w:rPr>
              <w:t xml:space="preserve">in Setting Up of  Smart School/Smart Education System  Infrastructure including </w:t>
            </w:r>
            <w:r w:rsidRPr="00805350">
              <w:t>Digital Classroom , IT networking amongst classrooms</w:t>
            </w:r>
            <w:r w:rsidR="005979CC" w:rsidRPr="00805350">
              <w:t xml:space="preserve"> </w:t>
            </w:r>
          </w:p>
          <w:p w14:paraId="2C045D89"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pPr>
          </w:p>
          <w:p w14:paraId="3E8526A3"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c>
          <w:tcPr>
            <w:tcW w:w="2428" w:type="dxa"/>
          </w:tcPr>
          <w:p w14:paraId="15281B33" w14:textId="0F89B69C" w:rsidR="001B6508" w:rsidRPr="00805350" w:rsidRDefault="001B6508" w:rsidP="00660BC1">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r w:rsidRPr="00805350">
              <w:rPr>
                <w:spacing w:val="-8"/>
                <w:w w:val="110"/>
              </w:rPr>
              <w:t>&gt;</w:t>
            </w:r>
            <w:r w:rsidR="007116C8" w:rsidRPr="00805350">
              <w:rPr>
                <w:spacing w:val="-8"/>
                <w:w w:val="110"/>
              </w:rPr>
              <w:t>50</w:t>
            </w:r>
            <w:r w:rsidRPr="00805350">
              <w:rPr>
                <w:spacing w:val="-8"/>
                <w:w w:val="110"/>
              </w:rPr>
              <w:t xml:space="preserve"> and &lt;= </w:t>
            </w:r>
            <w:r w:rsidR="007116C8" w:rsidRPr="00805350">
              <w:rPr>
                <w:spacing w:val="-8"/>
                <w:w w:val="110"/>
              </w:rPr>
              <w:t>75</w:t>
            </w:r>
            <w:r w:rsidRPr="00805350">
              <w:rPr>
                <w:spacing w:val="-8"/>
                <w:w w:val="110"/>
              </w:rPr>
              <w:t xml:space="preserve"> classrooms: 1</w:t>
            </w:r>
            <w:r w:rsidR="00A95263" w:rsidRPr="00805350">
              <w:rPr>
                <w:spacing w:val="-8"/>
                <w:w w:val="110"/>
              </w:rPr>
              <w:t>0</w:t>
            </w:r>
            <w:r w:rsidRPr="00805350">
              <w:rPr>
                <w:spacing w:val="-8"/>
                <w:w w:val="110"/>
              </w:rPr>
              <w:t xml:space="preserve"> marks</w:t>
            </w:r>
          </w:p>
          <w:p w14:paraId="3EA84127" w14:textId="77777777" w:rsidR="001B6508" w:rsidRPr="00805350" w:rsidRDefault="001B6508" w:rsidP="00660BC1">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p>
          <w:p w14:paraId="57D855E6" w14:textId="6C0610AB" w:rsidR="001B6508" w:rsidRPr="00805350" w:rsidRDefault="001B6508" w:rsidP="00660BC1">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r w:rsidRPr="00805350">
              <w:rPr>
                <w:spacing w:val="-8"/>
                <w:w w:val="110"/>
              </w:rPr>
              <w:t>&gt;</w:t>
            </w:r>
            <w:r w:rsidR="007116C8" w:rsidRPr="00805350">
              <w:rPr>
                <w:spacing w:val="-8"/>
                <w:w w:val="110"/>
              </w:rPr>
              <w:t>75</w:t>
            </w:r>
            <w:r w:rsidRPr="00805350">
              <w:rPr>
                <w:spacing w:val="-8"/>
                <w:w w:val="110"/>
              </w:rPr>
              <w:t xml:space="preserve"> and &lt;= </w:t>
            </w:r>
            <w:r w:rsidR="007116C8" w:rsidRPr="00805350">
              <w:rPr>
                <w:spacing w:val="-8"/>
                <w:w w:val="110"/>
              </w:rPr>
              <w:t>100</w:t>
            </w:r>
            <w:r w:rsidRPr="00805350">
              <w:rPr>
                <w:spacing w:val="-8"/>
                <w:w w:val="110"/>
              </w:rPr>
              <w:t xml:space="preserve"> classrooms: </w:t>
            </w:r>
            <w:r w:rsidR="004409B6" w:rsidRPr="00805350">
              <w:rPr>
                <w:spacing w:val="-8"/>
                <w:w w:val="110"/>
              </w:rPr>
              <w:t>2</w:t>
            </w:r>
            <w:r w:rsidR="00577341" w:rsidRPr="00805350">
              <w:rPr>
                <w:spacing w:val="-8"/>
                <w:w w:val="110"/>
              </w:rPr>
              <w:t>0</w:t>
            </w:r>
            <w:r w:rsidRPr="00805350">
              <w:rPr>
                <w:spacing w:val="-8"/>
                <w:w w:val="110"/>
              </w:rPr>
              <w:t xml:space="preserve"> marks</w:t>
            </w:r>
          </w:p>
          <w:p w14:paraId="088D11E1" w14:textId="66D187D0" w:rsidR="001B6508" w:rsidRPr="00805350" w:rsidRDefault="001B6508" w:rsidP="00F503F9">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8"/>
                <w:w w:val="110"/>
              </w:rPr>
            </w:pPr>
            <w:r w:rsidRPr="00805350">
              <w:rPr>
                <w:spacing w:val="-8"/>
                <w:w w:val="110"/>
              </w:rPr>
              <w:t>&gt;</w:t>
            </w:r>
            <w:r w:rsidR="007116C8" w:rsidRPr="00805350">
              <w:rPr>
                <w:spacing w:val="-8"/>
                <w:w w:val="110"/>
              </w:rPr>
              <w:t>100</w:t>
            </w:r>
            <w:r w:rsidRPr="00805350">
              <w:rPr>
                <w:spacing w:val="-8"/>
                <w:w w:val="110"/>
              </w:rPr>
              <w:t xml:space="preserve"> classrooms:</w:t>
            </w:r>
            <w:r w:rsidR="00577341" w:rsidRPr="00805350">
              <w:rPr>
                <w:spacing w:val="-8"/>
                <w:w w:val="110"/>
              </w:rPr>
              <w:t xml:space="preserve"> 25 </w:t>
            </w:r>
            <w:r w:rsidRPr="00805350">
              <w:rPr>
                <w:spacing w:val="-8"/>
                <w:w w:val="110"/>
              </w:rPr>
              <w:t>marks</w:t>
            </w:r>
          </w:p>
          <w:p w14:paraId="4CDA9B93" w14:textId="57A54A4A" w:rsidR="001602C9" w:rsidRPr="00805350" w:rsidRDefault="001602C9" w:rsidP="001602C9">
            <w:pPr>
              <w:widowControl/>
              <w:kinsoku/>
              <w:spacing w:before="120" w:after="120" w:line="276" w:lineRule="auto"/>
              <w:jc w:val="both"/>
              <w:cnfStyle w:val="000000000000" w:firstRow="0" w:lastRow="0" w:firstColumn="0" w:lastColumn="0" w:oddVBand="0" w:evenVBand="0" w:oddHBand="0" w:evenHBand="0" w:firstRowFirstColumn="0" w:firstRowLastColumn="0" w:lastRowFirstColumn="0" w:lastRowLastColumn="0"/>
            </w:pPr>
          </w:p>
          <w:p w14:paraId="21644581" w14:textId="37ECF381" w:rsidR="001602C9" w:rsidRPr="00805350" w:rsidRDefault="001602C9" w:rsidP="00F503F9">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c>
          <w:tcPr>
            <w:tcW w:w="1848" w:type="dxa"/>
          </w:tcPr>
          <w:p w14:paraId="1ECB1D63" w14:textId="7B1FCB73" w:rsidR="001B6508" w:rsidRPr="00805350" w:rsidRDefault="00577341"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t>25</w:t>
            </w:r>
            <w:r w:rsidR="005979CC" w:rsidRPr="00805350">
              <w:rPr>
                <w:spacing w:val="-3"/>
                <w:w w:val="105"/>
              </w:rPr>
              <w:t xml:space="preserve"> </w:t>
            </w:r>
            <w:r w:rsidR="001B6508" w:rsidRPr="00805350">
              <w:rPr>
                <w:spacing w:val="-3"/>
                <w:w w:val="105"/>
              </w:rPr>
              <w:t>Marks</w:t>
            </w:r>
          </w:p>
        </w:tc>
        <w:tc>
          <w:tcPr>
            <w:tcW w:w="2183" w:type="dxa"/>
          </w:tcPr>
          <w:p w14:paraId="7133294B" w14:textId="54327912"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r w:rsidR="005979CC" w:rsidRPr="00805350" w14:paraId="21A5A642" w14:textId="77777777" w:rsidTr="00660BC1">
        <w:tc>
          <w:tcPr>
            <w:cnfStyle w:val="001000000000" w:firstRow="0" w:lastRow="0" w:firstColumn="1" w:lastColumn="0" w:oddVBand="0" w:evenVBand="0" w:oddHBand="0" w:evenHBand="0" w:firstRowFirstColumn="0" w:firstRowLastColumn="0" w:lastRowFirstColumn="0" w:lastRowLastColumn="0"/>
            <w:tcW w:w="936" w:type="dxa"/>
          </w:tcPr>
          <w:p w14:paraId="5C972D32" w14:textId="77777777" w:rsidR="005979CC" w:rsidRPr="00805350" w:rsidRDefault="005979CC" w:rsidP="002556CD">
            <w:pPr>
              <w:pStyle w:val="ListParagraph"/>
              <w:widowControl/>
              <w:numPr>
                <w:ilvl w:val="0"/>
                <w:numId w:val="32"/>
              </w:numPr>
              <w:kinsoku/>
              <w:spacing w:before="216" w:after="144" w:line="276" w:lineRule="auto"/>
              <w:jc w:val="both"/>
              <w:rPr>
                <w:spacing w:val="-3"/>
                <w:w w:val="105"/>
              </w:rPr>
            </w:pPr>
          </w:p>
        </w:tc>
        <w:tc>
          <w:tcPr>
            <w:tcW w:w="2353" w:type="dxa"/>
          </w:tcPr>
          <w:p w14:paraId="5D7C02EE" w14:textId="235D39BD" w:rsidR="005979CC" w:rsidRPr="00805350" w:rsidRDefault="005979CC" w:rsidP="001602C9">
            <w:pPr>
              <w:spacing w:before="216" w:after="144" w:line="276" w:lineRule="auto"/>
              <w:cnfStyle w:val="000000000000" w:firstRow="0" w:lastRow="0" w:firstColumn="0" w:lastColumn="0" w:oddVBand="0" w:evenVBand="0" w:oddHBand="0" w:evenHBand="0" w:firstRowFirstColumn="0" w:firstRowLastColumn="0" w:lastRowFirstColumn="0" w:lastRowLastColumn="0"/>
              <w:rPr>
                <w:b/>
              </w:rPr>
            </w:pPr>
            <w:r w:rsidRPr="00805350">
              <w:t xml:space="preserve">The Sole Bidder/Lead Bidder/Consortium member should have </w:t>
            </w:r>
            <w:r w:rsidR="00662DBD" w:rsidRPr="00805350">
              <w:rPr>
                <w:b/>
              </w:rPr>
              <w:t>Experience in</w:t>
            </w:r>
            <w:r w:rsidRPr="00805350">
              <w:rPr>
                <w:b/>
              </w:rPr>
              <w:t xml:space="preserve"> Setting Up </w:t>
            </w:r>
            <w:r w:rsidR="00662DBD" w:rsidRPr="00805350">
              <w:rPr>
                <w:b/>
              </w:rPr>
              <w:t>of Virtual</w:t>
            </w:r>
            <w:r w:rsidRPr="00805350">
              <w:rPr>
                <w:b/>
              </w:rPr>
              <w:t xml:space="preserve"> Classrooms for the Schools</w:t>
            </w:r>
            <w:r w:rsidR="00574741" w:rsidRPr="00805350">
              <w:rPr>
                <w:b/>
              </w:rPr>
              <w:t xml:space="preserve"> a</w:t>
            </w:r>
            <w:r w:rsidR="00FA4F3B" w:rsidRPr="00805350">
              <w:rPr>
                <w:b/>
              </w:rPr>
              <w:t>s part o</w:t>
            </w:r>
            <w:r w:rsidR="00574741" w:rsidRPr="00805350">
              <w:rPr>
                <w:b/>
              </w:rPr>
              <w:t>f the Smart Classrooms</w:t>
            </w:r>
            <w:r w:rsidR="00FA4F3B" w:rsidRPr="00805350">
              <w:rPr>
                <w:b/>
              </w:rPr>
              <w:t xml:space="preserve"> project</w:t>
            </w:r>
            <w:r w:rsidR="00574741" w:rsidRPr="00805350">
              <w:rPr>
                <w:b/>
              </w:rPr>
              <w:t xml:space="preserve">. </w:t>
            </w:r>
          </w:p>
          <w:p w14:paraId="2EADC336" w14:textId="34C1984E" w:rsidR="00BB3F33" w:rsidRPr="00805350" w:rsidRDefault="00BB3F33" w:rsidP="001602C9">
            <w:pPr>
              <w:spacing w:before="216" w:after="144" w:line="276" w:lineRule="auto"/>
              <w:cnfStyle w:val="000000000000" w:firstRow="0" w:lastRow="0" w:firstColumn="0" w:lastColumn="0" w:oddVBand="0" w:evenVBand="0" w:oddHBand="0" w:evenHBand="0" w:firstRowFirstColumn="0" w:firstRowLastColumn="0" w:lastRowFirstColumn="0" w:lastRowLastColumn="0"/>
            </w:pPr>
          </w:p>
        </w:tc>
        <w:tc>
          <w:tcPr>
            <w:tcW w:w="2428" w:type="dxa"/>
          </w:tcPr>
          <w:p w14:paraId="4CF496D1" w14:textId="77777777" w:rsidR="005979CC" w:rsidRPr="00805350" w:rsidRDefault="005979CC" w:rsidP="00660BC1">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p>
          <w:p w14:paraId="0A7E4220" w14:textId="303367B3" w:rsidR="005979CC" w:rsidRPr="00805350" w:rsidRDefault="007116C8" w:rsidP="005979CC">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r w:rsidRPr="00805350">
              <w:rPr>
                <w:spacing w:val="-8"/>
                <w:w w:val="110"/>
              </w:rPr>
              <w:t>&gt;20</w:t>
            </w:r>
            <w:r w:rsidR="005979CC" w:rsidRPr="00805350">
              <w:rPr>
                <w:spacing w:val="-8"/>
                <w:w w:val="110"/>
              </w:rPr>
              <w:t xml:space="preserve"> and &lt;= </w:t>
            </w:r>
            <w:r w:rsidRPr="00805350">
              <w:rPr>
                <w:spacing w:val="-8"/>
                <w:w w:val="110"/>
              </w:rPr>
              <w:t>30</w:t>
            </w:r>
            <w:r w:rsidR="005979CC" w:rsidRPr="00805350">
              <w:rPr>
                <w:spacing w:val="-8"/>
                <w:w w:val="110"/>
              </w:rPr>
              <w:t xml:space="preserve"> Virtual classrooms: </w:t>
            </w:r>
            <w:r w:rsidR="00A95263" w:rsidRPr="00805350">
              <w:rPr>
                <w:spacing w:val="-8"/>
                <w:w w:val="110"/>
              </w:rPr>
              <w:t>6</w:t>
            </w:r>
            <w:r w:rsidR="005979CC" w:rsidRPr="00805350">
              <w:rPr>
                <w:spacing w:val="-8"/>
                <w:w w:val="110"/>
              </w:rPr>
              <w:t xml:space="preserve"> marks</w:t>
            </w:r>
          </w:p>
          <w:p w14:paraId="28BB6DF0" w14:textId="77777777" w:rsidR="005979CC" w:rsidRPr="00805350" w:rsidRDefault="005979CC" w:rsidP="005979CC">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p>
          <w:p w14:paraId="39755F63" w14:textId="3072044E" w:rsidR="005979CC" w:rsidRPr="00805350" w:rsidRDefault="005979CC" w:rsidP="005979CC">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r w:rsidRPr="00805350">
              <w:rPr>
                <w:spacing w:val="-8"/>
                <w:w w:val="110"/>
              </w:rPr>
              <w:t>&gt;</w:t>
            </w:r>
            <w:r w:rsidR="007116C8" w:rsidRPr="00805350">
              <w:rPr>
                <w:spacing w:val="-8"/>
                <w:w w:val="110"/>
              </w:rPr>
              <w:t>30</w:t>
            </w:r>
            <w:r w:rsidRPr="00805350">
              <w:rPr>
                <w:spacing w:val="-8"/>
                <w:w w:val="110"/>
              </w:rPr>
              <w:t xml:space="preserve"> and &lt;= </w:t>
            </w:r>
            <w:r w:rsidR="007116C8" w:rsidRPr="00805350">
              <w:rPr>
                <w:spacing w:val="-8"/>
                <w:w w:val="110"/>
              </w:rPr>
              <w:t>40</w:t>
            </w:r>
            <w:r w:rsidRPr="00805350">
              <w:rPr>
                <w:spacing w:val="-8"/>
                <w:w w:val="110"/>
              </w:rPr>
              <w:t xml:space="preserve"> Virtual classrooms: 10 marks</w:t>
            </w:r>
          </w:p>
          <w:p w14:paraId="74DB0217" w14:textId="68A3583F" w:rsidR="001602C9" w:rsidRPr="00805350" w:rsidRDefault="001602C9" w:rsidP="005979CC">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p>
          <w:p w14:paraId="3AEFF2AD" w14:textId="4B697D70" w:rsidR="005979CC" w:rsidRPr="00805350" w:rsidRDefault="001602C9" w:rsidP="005979CC">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r w:rsidRPr="00805350">
              <w:rPr>
                <w:spacing w:val="-8"/>
                <w:w w:val="110"/>
              </w:rPr>
              <w:t>&gt;</w:t>
            </w:r>
            <w:r w:rsidR="007116C8" w:rsidRPr="00805350">
              <w:rPr>
                <w:spacing w:val="-8"/>
                <w:w w:val="110"/>
              </w:rPr>
              <w:t>40</w:t>
            </w:r>
            <w:r w:rsidRPr="00805350">
              <w:rPr>
                <w:spacing w:val="-8"/>
                <w:w w:val="110"/>
              </w:rPr>
              <w:t xml:space="preserve">  classrooms: 1</w:t>
            </w:r>
            <w:r w:rsidR="00A95263" w:rsidRPr="00805350">
              <w:rPr>
                <w:spacing w:val="-8"/>
                <w:w w:val="110"/>
              </w:rPr>
              <w:t>5</w:t>
            </w:r>
            <w:r w:rsidRPr="00805350">
              <w:rPr>
                <w:spacing w:val="-8"/>
                <w:w w:val="110"/>
              </w:rPr>
              <w:t xml:space="preserve"> marks</w:t>
            </w:r>
          </w:p>
          <w:p w14:paraId="5B26C59C" w14:textId="297CFC83" w:rsidR="005979CC" w:rsidRPr="00805350" w:rsidRDefault="005979CC" w:rsidP="005979CC">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p>
        </w:tc>
        <w:tc>
          <w:tcPr>
            <w:tcW w:w="1848" w:type="dxa"/>
          </w:tcPr>
          <w:p w14:paraId="7977C716" w14:textId="35005D6B" w:rsidR="005979CC" w:rsidRPr="00805350" w:rsidRDefault="001602C9"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t>1</w:t>
            </w:r>
            <w:r w:rsidR="00A95263" w:rsidRPr="00805350">
              <w:rPr>
                <w:spacing w:val="-3"/>
                <w:w w:val="105"/>
              </w:rPr>
              <w:t>5</w:t>
            </w:r>
            <w:r w:rsidRPr="00805350">
              <w:rPr>
                <w:spacing w:val="-3"/>
                <w:w w:val="105"/>
              </w:rPr>
              <w:t xml:space="preserve"> marks</w:t>
            </w:r>
          </w:p>
        </w:tc>
        <w:tc>
          <w:tcPr>
            <w:tcW w:w="2183" w:type="dxa"/>
          </w:tcPr>
          <w:p w14:paraId="031D99E5" w14:textId="7CBA557E" w:rsidR="005979CC" w:rsidRPr="00805350" w:rsidRDefault="005979CC"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r w:rsidR="001B6508" w:rsidRPr="00805350" w14:paraId="4BBBEEBA" w14:textId="77777777" w:rsidTr="00660BC1">
        <w:tc>
          <w:tcPr>
            <w:cnfStyle w:val="001000000000" w:firstRow="0" w:lastRow="0" w:firstColumn="1" w:lastColumn="0" w:oddVBand="0" w:evenVBand="0" w:oddHBand="0" w:evenHBand="0" w:firstRowFirstColumn="0" w:firstRowLastColumn="0" w:lastRowFirstColumn="0" w:lastRowLastColumn="0"/>
            <w:tcW w:w="936" w:type="dxa"/>
          </w:tcPr>
          <w:p w14:paraId="44BE9D53" w14:textId="77777777"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14:paraId="239836E2" w14:textId="77777777" w:rsidR="00F503F9" w:rsidRPr="00805350" w:rsidRDefault="00F503F9" w:rsidP="00F503F9">
            <w:pPr>
              <w:spacing w:before="216" w:after="144" w:line="276" w:lineRule="auto"/>
              <w:cnfStyle w:val="000000000000" w:firstRow="0" w:lastRow="0" w:firstColumn="0" w:lastColumn="0" w:oddVBand="0" w:evenVBand="0" w:oddHBand="0" w:evenHBand="0" w:firstRowFirstColumn="0" w:firstRowLastColumn="0" w:lastRowFirstColumn="0" w:lastRowLastColumn="0"/>
            </w:pPr>
            <w:r w:rsidRPr="00805350">
              <w:t xml:space="preserve">The Sole Bidder/Lead Bidder/Consortium member should have </w:t>
            </w:r>
            <w:r w:rsidRPr="00805350">
              <w:lastRenderedPageBreak/>
              <w:t xml:space="preserve">Experience in Implementation of Smart Education System Components including Learning Management System, Library Management System, </w:t>
            </w:r>
            <w:proofErr w:type="gramStart"/>
            <w:r w:rsidRPr="00805350">
              <w:t>School</w:t>
            </w:r>
            <w:proofErr w:type="gramEnd"/>
            <w:r w:rsidRPr="00805350">
              <w:t xml:space="preserve"> Management System.</w:t>
            </w:r>
          </w:p>
          <w:p w14:paraId="09F8D564" w14:textId="217E50B3" w:rsidR="001B6508" w:rsidRPr="00805350" w:rsidRDefault="00F503F9" w:rsidP="00F503F9">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i/>
                <w:w w:val="105"/>
              </w:rPr>
            </w:pPr>
            <w:r w:rsidRPr="00805350">
              <w:rPr>
                <w:i/>
              </w:rPr>
              <w:t>*Learning Management System, Library Management System, School Management System Experience provided by the Bidder should meet the Scope of work in the RFP</w:t>
            </w:r>
          </w:p>
        </w:tc>
        <w:tc>
          <w:tcPr>
            <w:tcW w:w="2428" w:type="dxa"/>
          </w:tcPr>
          <w:p w14:paraId="2A1F0A49" w14:textId="6A0C95D4" w:rsidR="001B6508" w:rsidRPr="00805350" w:rsidRDefault="001B6508" w:rsidP="00660BC1">
            <w:pPr>
              <w:spacing w:before="252" w:line="276" w:lineRule="auto"/>
              <w:ind w:right="72"/>
              <w:jc w:val="both"/>
              <w:cnfStyle w:val="000000000000" w:firstRow="0" w:lastRow="0" w:firstColumn="0" w:lastColumn="0" w:oddVBand="0" w:evenVBand="0" w:oddHBand="0" w:evenHBand="0" w:firstRowFirstColumn="0" w:firstRowLastColumn="0" w:lastRowFirstColumn="0" w:lastRowLastColumn="0"/>
              <w:rPr>
                <w:b/>
                <w:bCs/>
                <w:w w:val="105"/>
              </w:rPr>
            </w:pPr>
            <w:r w:rsidRPr="00805350">
              <w:rPr>
                <w:spacing w:val="-5"/>
                <w:w w:val="105"/>
              </w:rPr>
              <w:lastRenderedPageBreak/>
              <w:t xml:space="preserve">For Completed Project in </w:t>
            </w:r>
            <w:r w:rsidRPr="00805350">
              <w:rPr>
                <w:spacing w:val="-3"/>
                <w:w w:val="105"/>
              </w:rPr>
              <w:t xml:space="preserve">School with Learning </w:t>
            </w:r>
            <w:r w:rsidRPr="00805350">
              <w:rPr>
                <w:spacing w:val="-3"/>
                <w:w w:val="105"/>
              </w:rPr>
              <w:lastRenderedPageBreak/>
              <w:t>Management System</w:t>
            </w:r>
            <w:r w:rsidRPr="00805350">
              <w:rPr>
                <w:spacing w:val="13"/>
                <w:w w:val="105"/>
              </w:rPr>
              <w:t xml:space="preserve"> - </w:t>
            </w:r>
            <w:r w:rsidR="00A95263" w:rsidRPr="00805350">
              <w:rPr>
                <w:b/>
                <w:bCs/>
                <w:spacing w:val="13"/>
                <w:w w:val="105"/>
              </w:rPr>
              <w:t>6</w:t>
            </w:r>
            <w:r w:rsidRPr="00805350">
              <w:rPr>
                <w:b/>
                <w:bCs/>
                <w:spacing w:val="13"/>
                <w:w w:val="105"/>
              </w:rPr>
              <w:t xml:space="preserve"> </w:t>
            </w:r>
            <w:r w:rsidRPr="00805350">
              <w:rPr>
                <w:b/>
                <w:bCs/>
                <w:w w:val="105"/>
              </w:rPr>
              <w:t>marks.</w:t>
            </w:r>
          </w:p>
          <w:p w14:paraId="03DA6BC3" w14:textId="77777777" w:rsidR="001B6508" w:rsidRPr="00805350" w:rsidRDefault="001B6508" w:rsidP="00660BC1">
            <w:pPr>
              <w:spacing w:before="252" w:line="276" w:lineRule="auto"/>
              <w:ind w:right="72"/>
              <w:jc w:val="both"/>
              <w:cnfStyle w:val="000000000000" w:firstRow="0" w:lastRow="0" w:firstColumn="0" w:lastColumn="0" w:oddVBand="0" w:evenVBand="0" w:oddHBand="0" w:evenHBand="0" w:firstRowFirstColumn="0" w:firstRowLastColumn="0" w:lastRowFirstColumn="0" w:lastRowLastColumn="0"/>
              <w:rPr>
                <w:b/>
                <w:bCs/>
                <w:w w:val="105"/>
              </w:rPr>
            </w:pPr>
            <w:r w:rsidRPr="00805350">
              <w:rPr>
                <w:spacing w:val="-5"/>
                <w:w w:val="105"/>
              </w:rPr>
              <w:t xml:space="preserve">For Completed Project in </w:t>
            </w:r>
            <w:r w:rsidRPr="00805350">
              <w:rPr>
                <w:spacing w:val="-3"/>
                <w:w w:val="105"/>
              </w:rPr>
              <w:t>School with School Management System</w:t>
            </w:r>
            <w:r w:rsidRPr="00805350">
              <w:rPr>
                <w:spacing w:val="13"/>
                <w:w w:val="105"/>
              </w:rPr>
              <w:t xml:space="preserve"> - </w:t>
            </w:r>
            <w:r w:rsidRPr="00805350">
              <w:rPr>
                <w:b/>
                <w:bCs/>
                <w:spacing w:val="13"/>
                <w:w w:val="105"/>
              </w:rPr>
              <w:t xml:space="preserve">5 </w:t>
            </w:r>
            <w:r w:rsidRPr="00805350">
              <w:rPr>
                <w:b/>
                <w:bCs/>
                <w:w w:val="105"/>
              </w:rPr>
              <w:t>marks.</w:t>
            </w:r>
          </w:p>
          <w:p w14:paraId="6D64D820" w14:textId="7FDCDC8C" w:rsidR="001B6508" w:rsidRPr="00805350" w:rsidRDefault="001B6508" w:rsidP="00660BC1">
            <w:pPr>
              <w:spacing w:before="252" w:line="276" w:lineRule="auto"/>
              <w:ind w:right="72"/>
              <w:jc w:val="both"/>
              <w:cnfStyle w:val="000000000000" w:firstRow="0" w:lastRow="0" w:firstColumn="0" w:lastColumn="0" w:oddVBand="0" w:evenVBand="0" w:oddHBand="0" w:evenHBand="0" w:firstRowFirstColumn="0" w:firstRowLastColumn="0" w:lastRowFirstColumn="0" w:lastRowLastColumn="0"/>
              <w:rPr>
                <w:spacing w:val="-5"/>
                <w:w w:val="105"/>
              </w:rPr>
            </w:pPr>
            <w:r w:rsidRPr="00805350">
              <w:rPr>
                <w:spacing w:val="-5"/>
                <w:w w:val="105"/>
              </w:rPr>
              <w:t xml:space="preserve">For Completed Project on </w:t>
            </w:r>
            <w:r w:rsidRPr="00805350">
              <w:rPr>
                <w:w w:val="105"/>
              </w:rPr>
              <w:t>Library Management System</w:t>
            </w:r>
            <w:r w:rsidRPr="00805350">
              <w:rPr>
                <w:spacing w:val="-4"/>
                <w:w w:val="105"/>
              </w:rPr>
              <w:t xml:space="preserve"> </w:t>
            </w:r>
            <w:r w:rsidRPr="00805350">
              <w:rPr>
                <w:spacing w:val="-4"/>
                <w:w w:val="110"/>
              </w:rPr>
              <w:t>–</w:t>
            </w:r>
            <w:r w:rsidR="00A95263" w:rsidRPr="00805350">
              <w:rPr>
                <w:b/>
                <w:bCs/>
                <w:spacing w:val="-4"/>
                <w:w w:val="105"/>
              </w:rPr>
              <w:t>4</w:t>
            </w:r>
            <w:r w:rsidRPr="00805350">
              <w:rPr>
                <w:b/>
                <w:bCs/>
                <w:spacing w:val="-4"/>
                <w:w w:val="105"/>
              </w:rPr>
              <w:t xml:space="preserve"> marks</w:t>
            </w:r>
            <w:r w:rsidRPr="00805350">
              <w:rPr>
                <w:spacing w:val="-4"/>
                <w:w w:val="105"/>
              </w:rPr>
              <w:t>.</w:t>
            </w:r>
          </w:p>
        </w:tc>
        <w:tc>
          <w:tcPr>
            <w:tcW w:w="1848" w:type="dxa"/>
          </w:tcPr>
          <w:p w14:paraId="50C43DFB" w14:textId="57F6C911" w:rsidR="001B6508" w:rsidRPr="00805350" w:rsidRDefault="001602C9"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lastRenderedPageBreak/>
              <w:t>1</w:t>
            </w:r>
            <w:r w:rsidR="001B6508" w:rsidRPr="00805350">
              <w:rPr>
                <w:spacing w:val="-3"/>
                <w:w w:val="105"/>
              </w:rPr>
              <w:t>5 Marks</w:t>
            </w:r>
          </w:p>
        </w:tc>
        <w:tc>
          <w:tcPr>
            <w:tcW w:w="2183" w:type="dxa"/>
          </w:tcPr>
          <w:p w14:paraId="138AB7DA" w14:textId="01E9AC60"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r w:rsidR="001B6508" w:rsidRPr="00805350" w14:paraId="4AA4AC32" w14:textId="77777777" w:rsidTr="00660BC1">
        <w:tc>
          <w:tcPr>
            <w:cnfStyle w:val="001000000000" w:firstRow="0" w:lastRow="0" w:firstColumn="1" w:lastColumn="0" w:oddVBand="0" w:evenVBand="0" w:oddHBand="0" w:evenHBand="0" w:firstRowFirstColumn="0" w:firstRowLastColumn="0" w:lastRowFirstColumn="0" w:lastRowLastColumn="0"/>
            <w:tcW w:w="9748" w:type="dxa"/>
            <w:gridSpan w:val="5"/>
            <w:shd w:val="clear" w:color="auto" w:fill="D9D9D9" w:themeFill="background1" w:themeFillShade="D9"/>
          </w:tcPr>
          <w:p w14:paraId="03C228D2" w14:textId="77777777" w:rsidR="001B6508" w:rsidRPr="00805350" w:rsidRDefault="001B6508" w:rsidP="00660BC1">
            <w:pPr>
              <w:spacing w:before="216" w:after="144" w:line="276" w:lineRule="auto"/>
              <w:jc w:val="center"/>
              <w:rPr>
                <w:spacing w:val="-3"/>
                <w:w w:val="105"/>
              </w:rPr>
            </w:pPr>
            <w:r w:rsidRPr="00805350">
              <w:rPr>
                <w:spacing w:val="-3"/>
                <w:w w:val="105"/>
              </w:rPr>
              <w:t>Approach &amp; Methodology</w:t>
            </w:r>
          </w:p>
        </w:tc>
      </w:tr>
      <w:tr w:rsidR="001B6508" w:rsidRPr="00805350" w14:paraId="790F3F31" w14:textId="77777777" w:rsidTr="00660BC1">
        <w:tc>
          <w:tcPr>
            <w:cnfStyle w:val="001000000000" w:firstRow="0" w:lastRow="0" w:firstColumn="1" w:lastColumn="0" w:oddVBand="0" w:evenVBand="0" w:oddHBand="0" w:evenHBand="0" w:firstRowFirstColumn="0" w:firstRowLastColumn="0" w:lastRowFirstColumn="0" w:lastRowLastColumn="0"/>
            <w:tcW w:w="936" w:type="dxa"/>
          </w:tcPr>
          <w:p w14:paraId="2A6EE4F0" w14:textId="77777777"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14:paraId="7B519ECE"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4"/>
                <w:w w:val="105"/>
              </w:rPr>
              <w:t xml:space="preserve">Our Understanding, Approach &amp; </w:t>
            </w:r>
            <w:r w:rsidRPr="00805350">
              <w:rPr>
                <w:spacing w:val="-9"/>
                <w:w w:val="105"/>
              </w:rPr>
              <w:t>Methodology &amp; Work Plan</w:t>
            </w:r>
          </w:p>
        </w:tc>
        <w:tc>
          <w:tcPr>
            <w:tcW w:w="2428" w:type="dxa"/>
          </w:tcPr>
          <w:p w14:paraId="054639F4" w14:textId="7F8FF8E8" w:rsidR="001B6508" w:rsidRPr="00805350" w:rsidRDefault="001B6508" w:rsidP="00660BC1">
            <w:pPr>
              <w:spacing w:line="276" w:lineRule="auto"/>
              <w:ind w:right="703"/>
              <w:jc w:val="both"/>
              <w:cnfStyle w:val="000000000000" w:firstRow="0" w:lastRow="0" w:firstColumn="0" w:lastColumn="0" w:oddVBand="0" w:evenVBand="0" w:oddHBand="0" w:evenHBand="0" w:firstRowFirstColumn="0" w:firstRowLastColumn="0" w:lastRowFirstColumn="0" w:lastRowLastColumn="0"/>
              <w:rPr>
                <w:b/>
                <w:spacing w:val="-4"/>
                <w:w w:val="105"/>
              </w:rPr>
            </w:pPr>
            <w:r w:rsidRPr="00805350">
              <w:rPr>
                <w:spacing w:val="-4"/>
                <w:w w:val="105"/>
              </w:rPr>
              <w:t>Meeting the TOR for a pre-feasibility and analysis of existing situation</w:t>
            </w:r>
            <w:r w:rsidR="00EE5062" w:rsidRPr="00805350">
              <w:rPr>
                <w:spacing w:val="-4"/>
                <w:w w:val="105"/>
              </w:rPr>
              <w:t xml:space="preserve"> </w:t>
            </w:r>
            <w:r w:rsidRPr="00805350">
              <w:rPr>
                <w:spacing w:val="-4"/>
                <w:w w:val="105"/>
              </w:rPr>
              <w:t xml:space="preserve">- </w:t>
            </w:r>
            <w:r w:rsidRPr="00805350">
              <w:rPr>
                <w:b/>
                <w:spacing w:val="-4"/>
                <w:w w:val="105"/>
              </w:rPr>
              <w:t>5 marks</w:t>
            </w:r>
          </w:p>
          <w:p w14:paraId="7229F584" w14:textId="77777777" w:rsidR="001B6508" w:rsidRPr="00805350" w:rsidRDefault="001B6508" w:rsidP="00660BC1">
            <w:pPr>
              <w:spacing w:line="276" w:lineRule="auto"/>
              <w:ind w:right="703"/>
              <w:jc w:val="both"/>
              <w:cnfStyle w:val="000000000000" w:firstRow="0" w:lastRow="0" w:firstColumn="0" w:lastColumn="0" w:oddVBand="0" w:evenVBand="0" w:oddHBand="0" w:evenHBand="0" w:firstRowFirstColumn="0" w:firstRowLastColumn="0" w:lastRowFirstColumn="0" w:lastRowLastColumn="0"/>
              <w:rPr>
                <w:b/>
                <w:spacing w:val="-4"/>
                <w:w w:val="105"/>
              </w:rPr>
            </w:pPr>
            <w:r w:rsidRPr="00805350">
              <w:rPr>
                <w:b/>
                <w:spacing w:val="-4"/>
                <w:w w:val="105"/>
              </w:rPr>
              <w:t>Work Plan details – 10 marks</w:t>
            </w:r>
          </w:p>
        </w:tc>
        <w:tc>
          <w:tcPr>
            <w:tcW w:w="1848" w:type="dxa"/>
          </w:tcPr>
          <w:p w14:paraId="4EBCCBC7" w14:textId="7419DFBD" w:rsidR="001B6508" w:rsidRPr="00805350" w:rsidRDefault="007116C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t>15</w:t>
            </w:r>
            <w:r w:rsidR="001B6508" w:rsidRPr="00805350">
              <w:rPr>
                <w:spacing w:val="-3"/>
                <w:w w:val="105"/>
              </w:rPr>
              <w:t xml:space="preserve"> Marks</w:t>
            </w:r>
          </w:p>
        </w:tc>
        <w:tc>
          <w:tcPr>
            <w:tcW w:w="2183" w:type="dxa"/>
          </w:tcPr>
          <w:p w14:paraId="3BE270D4"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r w:rsidR="001B6508" w:rsidRPr="00805350" w14:paraId="44F9B2C0" w14:textId="77777777" w:rsidTr="00660BC1">
        <w:tc>
          <w:tcPr>
            <w:cnfStyle w:val="001000000000" w:firstRow="0" w:lastRow="0" w:firstColumn="1" w:lastColumn="0" w:oddVBand="0" w:evenVBand="0" w:oddHBand="0" w:evenHBand="0" w:firstRowFirstColumn="0" w:firstRowLastColumn="0" w:lastRowFirstColumn="0" w:lastRowLastColumn="0"/>
            <w:tcW w:w="9748" w:type="dxa"/>
            <w:gridSpan w:val="5"/>
            <w:shd w:val="clear" w:color="auto" w:fill="D9D9D9" w:themeFill="background1" w:themeFillShade="D9"/>
          </w:tcPr>
          <w:p w14:paraId="58F83442" w14:textId="77777777" w:rsidR="001B6508" w:rsidRPr="00805350" w:rsidRDefault="001B6508" w:rsidP="00660BC1">
            <w:pPr>
              <w:spacing w:before="216" w:after="144" w:line="276" w:lineRule="auto"/>
              <w:jc w:val="center"/>
              <w:rPr>
                <w:spacing w:val="-3"/>
                <w:w w:val="105"/>
              </w:rPr>
            </w:pPr>
            <w:r w:rsidRPr="00805350">
              <w:rPr>
                <w:spacing w:val="-3"/>
                <w:w w:val="105"/>
              </w:rPr>
              <w:t>Key Personnel</w:t>
            </w:r>
          </w:p>
        </w:tc>
      </w:tr>
      <w:tr w:rsidR="001B6508" w:rsidRPr="00805350" w14:paraId="5E211C7E" w14:textId="77777777" w:rsidTr="00660BC1">
        <w:tc>
          <w:tcPr>
            <w:cnfStyle w:val="001000000000" w:firstRow="0" w:lastRow="0" w:firstColumn="1" w:lastColumn="0" w:oddVBand="0" w:evenVBand="0" w:oddHBand="0" w:evenHBand="0" w:firstRowFirstColumn="0" w:firstRowLastColumn="0" w:lastRowFirstColumn="0" w:lastRowLastColumn="0"/>
            <w:tcW w:w="936" w:type="dxa"/>
          </w:tcPr>
          <w:p w14:paraId="3A4B435F" w14:textId="77777777"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14:paraId="74646242"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10"/>
                <w:w w:val="105"/>
              </w:rPr>
              <w:t xml:space="preserve">Experience of Key </w:t>
            </w:r>
            <w:r w:rsidRPr="00805350">
              <w:rPr>
                <w:w w:val="105"/>
              </w:rPr>
              <w:t>Personnel</w:t>
            </w:r>
          </w:p>
        </w:tc>
        <w:tc>
          <w:tcPr>
            <w:tcW w:w="2428" w:type="dxa"/>
          </w:tcPr>
          <w:p w14:paraId="4A1A7A82" w14:textId="77777777" w:rsidR="001B6508" w:rsidRPr="00805350" w:rsidRDefault="001B6508" w:rsidP="00660BC1">
            <w:pPr>
              <w:spacing w:line="276" w:lineRule="auto"/>
              <w:jc w:val="both"/>
              <w:cnfStyle w:val="000000000000" w:firstRow="0" w:lastRow="0" w:firstColumn="0" w:lastColumn="0" w:oddVBand="0" w:evenVBand="0" w:oddHBand="0" w:evenHBand="0" w:firstRowFirstColumn="0" w:firstRowLastColumn="0" w:lastRowFirstColumn="0" w:lastRowLastColumn="0"/>
              <w:rPr>
                <w:spacing w:val="-4"/>
                <w:w w:val="105"/>
              </w:rPr>
            </w:pPr>
            <w:r w:rsidRPr="00805350">
              <w:rPr>
                <w:spacing w:val="-4"/>
                <w:w w:val="105"/>
              </w:rPr>
              <w:t>Meeting the Minimum</w:t>
            </w:r>
            <w:r w:rsidRPr="00805350">
              <w:rPr>
                <w:spacing w:val="-4"/>
                <w:w w:val="105"/>
              </w:rPr>
              <w:br/>
              <w:t>Eligibility Criteria</w:t>
            </w:r>
          </w:p>
        </w:tc>
        <w:tc>
          <w:tcPr>
            <w:tcW w:w="1848" w:type="dxa"/>
          </w:tcPr>
          <w:p w14:paraId="74DAA2DE" w14:textId="200FF069" w:rsidR="001B6508" w:rsidRPr="00805350" w:rsidRDefault="00077738" w:rsidP="00A5216A">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t>10</w:t>
            </w:r>
            <w:r w:rsidR="001B6508" w:rsidRPr="00805350">
              <w:rPr>
                <w:spacing w:val="-3"/>
                <w:w w:val="105"/>
              </w:rPr>
              <w:t xml:space="preserve"> Marks</w:t>
            </w:r>
          </w:p>
        </w:tc>
        <w:tc>
          <w:tcPr>
            <w:tcW w:w="2183" w:type="dxa"/>
          </w:tcPr>
          <w:p w14:paraId="02A71018"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r w:rsidR="001B6508" w:rsidRPr="00805350" w14:paraId="6C0C58B2" w14:textId="77777777" w:rsidTr="00660BC1">
        <w:tc>
          <w:tcPr>
            <w:cnfStyle w:val="001000000000" w:firstRow="0" w:lastRow="0" w:firstColumn="1" w:lastColumn="0" w:oddVBand="0" w:evenVBand="0" w:oddHBand="0" w:evenHBand="0" w:firstRowFirstColumn="0" w:firstRowLastColumn="0" w:lastRowFirstColumn="0" w:lastRowLastColumn="0"/>
            <w:tcW w:w="9748" w:type="dxa"/>
            <w:gridSpan w:val="5"/>
            <w:shd w:val="clear" w:color="auto" w:fill="D9D9D9" w:themeFill="background1" w:themeFillShade="D9"/>
          </w:tcPr>
          <w:p w14:paraId="374EFB52" w14:textId="77777777" w:rsidR="001B6508" w:rsidRPr="00805350" w:rsidRDefault="001B6508" w:rsidP="00660BC1">
            <w:pPr>
              <w:spacing w:before="216" w:after="144" w:line="276" w:lineRule="auto"/>
              <w:jc w:val="center"/>
              <w:rPr>
                <w:spacing w:val="-3"/>
                <w:w w:val="105"/>
              </w:rPr>
            </w:pPr>
            <w:r w:rsidRPr="00805350">
              <w:rPr>
                <w:spacing w:val="-3"/>
                <w:w w:val="105"/>
              </w:rPr>
              <w:t>Presentation</w:t>
            </w:r>
          </w:p>
        </w:tc>
      </w:tr>
      <w:tr w:rsidR="001B6508" w:rsidRPr="00805350" w14:paraId="4A8D61A1" w14:textId="77777777" w:rsidTr="001602C9">
        <w:tc>
          <w:tcPr>
            <w:cnfStyle w:val="001000000000" w:firstRow="0" w:lastRow="0" w:firstColumn="1" w:lastColumn="0" w:oddVBand="0" w:evenVBand="0" w:oddHBand="0" w:evenHBand="0" w:firstRowFirstColumn="0" w:firstRowLastColumn="0" w:lastRowFirstColumn="0" w:lastRowLastColumn="0"/>
            <w:tcW w:w="936" w:type="dxa"/>
          </w:tcPr>
          <w:p w14:paraId="30B391B0" w14:textId="77777777"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14:paraId="73E8CB80"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2"/>
                <w:w w:val="105"/>
              </w:rPr>
              <w:t xml:space="preserve">Presentation in respect of </w:t>
            </w:r>
            <w:r w:rsidRPr="00805350">
              <w:rPr>
                <w:spacing w:val="-1"/>
                <w:w w:val="105"/>
              </w:rPr>
              <w:t xml:space="preserve">understanding of services, credentials and strategy to </w:t>
            </w:r>
            <w:r w:rsidRPr="00805350">
              <w:rPr>
                <w:spacing w:val="-5"/>
                <w:w w:val="105"/>
              </w:rPr>
              <w:t xml:space="preserve">handle all the tasks as stated </w:t>
            </w:r>
            <w:r w:rsidRPr="00805350">
              <w:rPr>
                <w:w w:val="105"/>
              </w:rPr>
              <w:t xml:space="preserve">in the </w:t>
            </w:r>
            <w:proofErr w:type="spellStart"/>
            <w:r w:rsidRPr="00805350">
              <w:rPr>
                <w:w w:val="105"/>
              </w:rPr>
              <w:t>ToR</w:t>
            </w:r>
            <w:proofErr w:type="spellEnd"/>
          </w:p>
        </w:tc>
        <w:tc>
          <w:tcPr>
            <w:tcW w:w="2428" w:type="dxa"/>
          </w:tcPr>
          <w:p w14:paraId="44D3E10A"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w w:val="105"/>
              </w:rPr>
              <w:t xml:space="preserve">Meeting  </w:t>
            </w:r>
            <w:proofErr w:type="spellStart"/>
            <w:r w:rsidRPr="00805350">
              <w:rPr>
                <w:w w:val="105"/>
              </w:rPr>
              <w:t>ToR</w:t>
            </w:r>
            <w:proofErr w:type="spellEnd"/>
          </w:p>
        </w:tc>
        <w:tc>
          <w:tcPr>
            <w:tcW w:w="1848" w:type="dxa"/>
            <w:shd w:val="clear" w:color="auto" w:fill="auto"/>
          </w:tcPr>
          <w:p w14:paraId="0F6D1A12" w14:textId="22E8C0F6" w:rsidR="001B6508" w:rsidRPr="00805350" w:rsidRDefault="007116C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highlight w:val="yellow"/>
              </w:rPr>
            </w:pPr>
            <w:r w:rsidRPr="00805350">
              <w:rPr>
                <w:spacing w:val="-3"/>
                <w:w w:val="105"/>
              </w:rPr>
              <w:t>20</w:t>
            </w:r>
            <w:r w:rsidR="001B6508" w:rsidRPr="00805350">
              <w:rPr>
                <w:spacing w:val="-3"/>
                <w:w w:val="105"/>
              </w:rPr>
              <w:t xml:space="preserve"> Marks</w:t>
            </w:r>
          </w:p>
        </w:tc>
        <w:tc>
          <w:tcPr>
            <w:tcW w:w="2183" w:type="dxa"/>
          </w:tcPr>
          <w:p w14:paraId="678DEB6B"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r w:rsidR="001B6508" w:rsidRPr="00805350" w14:paraId="351814D2" w14:textId="77777777" w:rsidTr="00660BC1">
        <w:tc>
          <w:tcPr>
            <w:cnfStyle w:val="001000000000" w:firstRow="0" w:lastRow="0" w:firstColumn="1" w:lastColumn="0" w:oddVBand="0" w:evenVBand="0" w:oddHBand="0" w:evenHBand="0" w:firstRowFirstColumn="0" w:firstRowLastColumn="0" w:lastRowFirstColumn="0" w:lastRowLastColumn="0"/>
            <w:tcW w:w="936" w:type="dxa"/>
          </w:tcPr>
          <w:p w14:paraId="2CE73DB3" w14:textId="77777777" w:rsidR="001B6508" w:rsidRPr="00805350" w:rsidRDefault="001B6508" w:rsidP="00660BC1">
            <w:pPr>
              <w:spacing w:before="216" w:after="144" w:line="276" w:lineRule="auto"/>
              <w:jc w:val="both"/>
              <w:rPr>
                <w:spacing w:val="-3"/>
                <w:w w:val="105"/>
              </w:rPr>
            </w:pPr>
          </w:p>
        </w:tc>
        <w:tc>
          <w:tcPr>
            <w:tcW w:w="2353" w:type="dxa"/>
          </w:tcPr>
          <w:p w14:paraId="3E36B832"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t>Total</w:t>
            </w:r>
          </w:p>
        </w:tc>
        <w:tc>
          <w:tcPr>
            <w:tcW w:w="2428" w:type="dxa"/>
          </w:tcPr>
          <w:p w14:paraId="54452A88"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c>
          <w:tcPr>
            <w:tcW w:w="1848" w:type="dxa"/>
          </w:tcPr>
          <w:p w14:paraId="7C7D9179"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t>100 Marks</w:t>
            </w:r>
          </w:p>
        </w:tc>
        <w:tc>
          <w:tcPr>
            <w:tcW w:w="2183" w:type="dxa"/>
          </w:tcPr>
          <w:p w14:paraId="7842C8A3" w14:textId="77777777"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bl>
    <w:p w14:paraId="77E37CA6" w14:textId="00643200" w:rsidR="001B6508" w:rsidRPr="00805350" w:rsidRDefault="001B6508" w:rsidP="001B6508">
      <w:pPr>
        <w:spacing w:before="216" w:after="144" w:line="276" w:lineRule="auto"/>
        <w:jc w:val="both"/>
        <w:rPr>
          <w:spacing w:val="-3"/>
          <w:w w:val="105"/>
        </w:rPr>
      </w:pPr>
    </w:p>
    <w:p w14:paraId="1CD2C311" w14:textId="03E524CC" w:rsidR="00BC3134" w:rsidRPr="00805350" w:rsidRDefault="000445BA" w:rsidP="00C14C95">
      <w:pPr>
        <w:pStyle w:val="ListParagraph"/>
        <w:numPr>
          <w:ilvl w:val="0"/>
          <w:numId w:val="267"/>
        </w:numPr>
        <w:spacing w:line="276" w:lineRule="auto"/>
        <w:ind w:left="0"/>
        <w:jc w:val="both"/>
        <w:rPr>
          <w:w w:val="105"/>
        </w:rPr>
      </w:pPr>
      <w:r w:rsidRPr="00805350">
        <w:rPr>
          <w:w w:val="105"/>
        </w:rPr>
        <w:t>The Bidder should get a minimum of 40% of the assigned score in each category</w:t>
      </w:r>
      <w:r w:rsidR="007116C8" w:rsidRPr="00805350">
        <w:rPr>
          <w:w w:val="105"/>
        </w:rPr>
        <w:t xml:space="preserve"> </w:t>
      </w:r>
      <w:r w:rsidRPr="00805350">
        <w:rPr>
          <w:w w:val="105"/>
        </w:rPr>
        <w:t xml:space="preserve">(1 to 6) in the table defined </w:t>
      </w:r>
      <w:r w:rsidR="00775006" w:rsidRPr="00805350">
        <w:rPr>
          <w:w w:val="105"/>
        </w:rPr>
        <w:t>above. To</w:t>
      </w:r>
      <w:r w:rsidR="00BC3134" w:rsidRPr="00805350">
        <w:rPr>
          <w:w w:val="105"/>
        </w:rPr>
        <w:t xml:space="preserve"> qualify the technical evaluation stage, the bidder must score a minimum of 70 marks. </w:t>
      </w:r>
      <w:r w:rsidR="00760400" w:rsidRPr="00805350">
        <w:rPr>
          <w:w w:val="105"/>
        </w:rPr>
        <w:t xml:space="preserve">JSCL </w:t>
      </w:r>
      <w:r w:rsidR="00BC3134" w:rsidRPr="00805350">
        <w:rPr>
          <w:w w:val="105"/>
        </w:rPr>
        <w:t xml:space="preserve">will open the Financial  Bids of those Bidders who have achieved minimum score of 70 marks in technical evaluation </w:t>
      </w:r>
    </w:p>
    <w:p w14:paraId="1EDEC9C6" w14:textId="77777777" w:rsidR="00BC3134" w:rsidRPr="00805350" w:rsidRDefault="00BC3134" w:rsidP="00C14C95">
      <w:pPr>
        <w:spacing w:line="276" w:lineRule="auto"/>
        <w:jc w:val="both"/>
        <w:rPr>
          <w:spacing w:val="-3"/>
          <w:w w:val="105"/>
        </w:rPr>
      </w:pPr>
    </w:p>
    <w:p w14:paraId="68750802" w14:textId="3CDA9326" w:rsidR="00505CC1" w:rsidRPr="00805350" w:rsidRDefault="00505CC1" w:rsidP="00C14C95">
      <w:pPr>
        <w:pStyle w:val="ListParagraph"/>
        <w:numPr>
          <w:ilvl w:val="0"/>
          <w:numId w:val="267"/>
        </w:numPr>
        <w:spacing w:line="276" w:lineRule="auto"/>
        <w:ind w:left="0"/>
        <w:jc w:val="both"/>
        <w:rPr>
          <w:w w:val="105"/>
        </w:rPr>
      </w:pPr>
      <w:r w:rsidRPr="00805350">
        <w:rPr>
          <w:w w:val="105"/>
        </w:rPr>
        <w:t>Documentary evidence (Citation, Copy of completion / ongoing client certificate and work order / Contract) is required for all project experience.</w:t>
      </w:r>
    </w:p>
    <w:p w14:paraId="5CC09079" w14:textId="77777777" w:rsidR="00C14C95" w:rsidRPr="00805350" w:rsidRDefault="00C14C95" w:rsidP="00C14C95">
      <w:pPr>
        <w:pStyle w:val="ListParagraph"/>
        <w:rPr>
          <w:w w:val="105"/>
        </w:rPr>
      </w:pPr>
    </w:p>
    <w:p w14:paraId="6CC11203" w14:textId="6572FC03" w:rsidR="00505CC1" w:rsidRPr="00805350" w:rsidRDefault="00505CC1" w:rsidP="00C14C95">
      <w:pPr>
        <w:pStyle w:val="ListParagraph"/>
        <w:numPr>
          <w:ilvl w:val="0"/>
          <w:numId w:val="267"/>
        </w:numPr>
        <w:spacing w:line="276" w:lineRule="auto"/>
        <w:ind w:left="0"/>
        <w:jc w:val="both"/>
        <w:rPr>
          <w:w w:val="105"/>
        </w:rPr>
      </w:pPr>
      <w:r w:rsidRPr="00805350">
        <w:rPr>
          <w:w w:val="105"/>
        </w:rPr>
        <w:t>In case project is on-going a certificate from the Charted Accountant/Statutory Auditor has to be provided mentioning that Go-Live has been done and O&amp;M has started.</w:t>
      </w:r>
    </w:p>
    <w:p w14:paraId="18305EAB" w14:textId="77777777" w:rsidR="00C14C95" w:rsidRPr="00805350" w:rsidRDefault="00C14C95" w:rsidP="00C14C95">
      <w:pPr>
        <w:pStyle w:val="ListParagraph"/>
        <w:rPr>
          <w:w w:val="105"/>
        </w:rPr>
      </w:pPr>
    </w:p>
    <w:p w14:paraId="6D31EDA1" w14:textId="7EFDFD2B" w:rsidR="001B6508" w:rsidRPr="00805350" w:rsidRDefault="00760400" w:rsidP="00C14C95">
      <w:pPr>
        <w:pStyle w:val="ListParagraph"/>
        <w:numPr>
          <w:ilvl w:val="0"/>
          <w:numId w:val="267"/>
        </w:numPr>
        <w:spacing w:line="276" w:lineRule="auto"/>
        <w:ind w:left="0"/>
        <w:jc w:val="both"/>
        <w:rPr>
          <w:w w:val="105"/>
        </w:rPr>
      </w:pPr>
      <w:r w:rsidRPr="00805350">
        <w:rPr>
          <w:w w:val="105"/>
        </w:rPr>
        <w:t xml:space="preserve">JSCL </w:t>
      </w:r>
      <w:r w:rsidR="00505CC1" w:rsidRPr="00805350">
        <w:rPr>
          <w:w w:val="105"/>
        </w:rPr>
        <w:t>(or a nominated party) reserves the right to check/validate the authenticity of the information provided in the Pre-qualification and Technical Evaluation criteria and the requisite support must be provided by the Bidder.</w:t>
      </w:r>
    </w:p>
    <w:p w14:paraId="7F6DA637" w14:textId="69A9024E" w:rsidR="009509A0" w:rsidRPr="00805350" w:rsidRDefault="009509A0" w:rsidP="00505CC1">
      <w:pPr>
        <w:spacing w:before="216" w:line="276" w:lineRule="auto"/>
        <w:jc w:val="both"/>
        <w:rPr>
          <w:w w:val="105"/>
        </w:rPr>
      </w:pPr>
    </w:p>
    <w:p w14:paraId="14D3C8B3" w14:textId="62B5F036" w:rsidR="009509A0" w:rsidRPr="00805350" w:rsidRDefault="005265A2" w:rsidP="009509A0">
      <w:pPr>
        <w:pStyle w:val="Heading2"/>
        <w:ind w:left="0"/>
        <w:rPr>
          <w:rFonts w:ascii="Times New Roman" w:hAnsi="Times New Roman"/>
          <w:w w:val="105"/>
        </w:rPr>
      </w:pPr>
      <w:bookmarkStart w:id="111" w:name="_Toc477713768"/>
      <w:bookmarkStart w:id="112" w:name="_Toc12539472"/>
      <w:r w:rsidRPr="00805350">
        <w:rPr>
          <w:rFonts w:ascii="Times New Roman" w:hAnsi="Times New Roman"/>
          <w:w w:val="105"/>
        </w:rPr>
        <w:t>Financial Evaluation</w:t>
      </w:r>
      <w:bookmarkEnd w:id="111"/>
      <w:bookmarkEnd w:id="112"/>
    </w:p>
    <w:p w14:paraId="1BC72E81" w14:textId="1A343A8C" w:rsidR="009509A0" w:rsidRPr="00805350" w:rsidRDefault="009509A0" w:rsidP="009509A0">
      <w:pPr>
        <w:spacing w:before="324" w:line="276" w:lineRule="auto"/>
        <w:jc w:val="both"/>
        <w:rPr>
          <w:spacing w:val="-4"/>
          <w:w w:val="105"/>
        </w:rPr>
      </w:pPr>
      <w:r w:rsidRPr="00805350">
        <w:rPr>
          <w:spacing w:val="-3"/>
          <w:w w:val="105"/>
        </w:rPr>
        <w:t xml:space="preserve">In the second stage, the financial evaluation will be carried out as per this Clause. Each </w:t>
      </w:r>
      <w:r w:rsidRPr="00805350">
        <w:rPr>
          <w:spacing w:val="-4"/>
          <w:w w:val="105"/>
        </w:rPr>
        <w:t>Financial Proposal will be assigned a financial score (</w:t>
      </w:r>
      <w:r w:rsidRPr="00805350">
        <w:rPr>
          <w:b/>
          <w:bCs/>
          <w:spacing w:val="-4"/>
          <w:w w:val="105"/>
        </w:rPr>
        <w:t>S</w:t>
      </w:r>
      <w:r w:rsidRPr="00805350">
        <w:rPr>
          <w:b/>
          <w:bCs/>
          <w:spacing w:val="-4"/>
          <w:w w:val="110"/>
        </w:rPr>
        <w:t>F</w:t>
      </w:r>
      <w:r w:rsidRPr="00805350">
        <w:rPr>
          <w:spacing w:val="-4"/>
          <w:w w:val="105"/>
        </w:rPr>
        <w:t>).</w:t>
      </w:r>
    </w:p>
    <w:p w14:paraId="434FDC89" w14:textId="4315AF3F" w:rsidR="009509A0" w:rsidRPr="00805350" w:rsidRDefault="009509A0" w:rsidP="009509A0">
      <w:pPr>
        <w:spacing w:before="216" w:line="276" w:lineRule="auto"/>
        <w:jc w:val="both"/>
        <w:rPr>
          <w:spacing w:val="-5"/>
          <w:w w:val="105"/>
        </w:rPr>
      </w:pPr>
      <w:r w:rsidRPr="00805350">
        <w:rPr>
          <w:w w:val="105"/>
        </w:rPr>
        <w:t xml:space="preserve">For financial evaluation, the total cost indicated in the Financial Proposal at Section </w:t>
      </w:r>
      <w:r w:rsidR="00AF560E" w:rsidRPr="00805350">
        <w:rPr>
          <w:w w:val="105"/>
        </w:rPr>
        <w:fldChar w:fldCharType="begin"/>
      </w:r>
      <w:r w:rsidR="00AF560E" w:rsidRPr="00805350">
        <w:rPr>
          <w:w w:val="105"/>
        </w:rPr>
        <w:instrText xml:space="preserve"> REF _Ref514081022 \r \h </w:instrText>
      </w:r>
      <w:r w:rsidR="00805350">
        <w:rPr>
          <w:w w:val="105"/>
        </w:rPr>
        <w:instrText xml:space="preserve"> \* MERGEFORMAT </w:instrText>
      </w:r>
      <w:r w:rsidR="00AF560E" w:rsidRPr="00805350">
        <w:rPr>
          <w:w w:val="105"/>
        </w:rPr>
      </w:r>
      <w:r w:rsidR="00AF560E" w:rsidRPr="00805350">
        <w:rPr>
          <w:w w:val="105"/>
        </w:rPr>
        <w:fldChar w:fldCharType="separate"/>
      </w:r>
      <w:r w:rsidR="004B26A5" w:rsidRPr="00805350">
        <w:rPr>
          <w:w w:val="105"/>
        </w:rPr>
        <w:t>8.42</w:t>
      </w:r>
      <w:r w:rsidR="00AF560E" w:rsidRPr="00805350">
        <w:rPr>
          <w:w w:val="105"/>
        </w:rPr>
        <w:fldChar w:fldCharType="end"/>
      </w:r>
    </w:p>
    <w:p w14:paraId="69CC4D28" w14:textId="4DD2DE05" w:rsidR="009509A0" w:rsidRPr="00805350" w:rsidRDefault="009509A0" w:rsidP="009509A0">
      <w:pPr>
        <w:spacing w:before="216" w:line="276" w:lineRule="auto"/>
        <w:jc w:val="both"/>
        <w:rPr>
          <w:spacing w:val="-5"/>
          <w:w w:val="105"/>
        </w:rPr>
      </w:pPr>
      <w:r w:rsidRPr="00805350">
        <w:rPr>
          <w:spacing w:val="-3"/>
          <w:w w:val="105"/>
        </w:rPr>
        <w:t xml:space="preserve">The </w:t>
      </w:r>
      <w:r w:rsidR="00760400" w:rsidRPr="00805350">
        <w:rPr>
          <w:b/>
          <w:bCs/>
          <w:spacing w:val="-3"/>
          <w:w w:val="105"/>
        </w:rPr>
        <w:t xml:space="preserve">JSCL </w:t>
      </w:r>
      <w:r w:rsidRPr="00805350">
        <w:rPr>
          <w:spacing w:val="-3"/>
          <w:w w:val="105"/>
        </w:rPr>
        <w:t xml:space="preserve">will determine whether the Financial Proposals are complete and </w:t>
      </w:r>
      <w:r w:rsidRPr="00805350">
        <w:rPr>
          <w:spacing w:val="-2"/>
          <w:w w:val="105"/>
        </w:rPr>
        <w:t xml:space="preserve">unconditional. The cost indicated in the Financial Proposal shall be deemed as final and </w:t>
      </w:r>
      <w:r w:rsidRPr="00805350">
        <w:rPr>
          <w:spacing w:val="-4"/>
          <w:w w:val="105"/>
        </w:rPr>
        <w:t xml:space="preserve">reflecting the total cost of services. Omissions, if any, in costing any item shall not entitle the </w:t>
      </w:r>
      <w:r w:rsidRPr="00805350">
        <w:rPr>
          <w:spacing w:val="-2"/>
          <w:w w:val="105"/>
        </w:rPr>
        <w:t xml:space="preserve">firm to be compensated and the liability to fulfill its obligations as per the TOR within the </w:t>
      </w:r>
      <w:r w:rsidRPr="00805350">
        <w:rPr>
          <w:spacing w:val="-4"/>
          <w:w w:val="105"/>
        </w:rPr>
        <w:t xml:space="preserve">total quoted price shall be that of the </w:t>
      </w:r>
      <w:r w:rsidR="00222374" w:rsidRPr="00805350">
        <w:rPr>
          <w:spacing w:val="-4"/>
          <w:w w:val="105"/>
        </w:rPr>
        <w:t>IA</w:t>
      </w:r>
      <w:r w:rsidRPr="00805350">
        <w:rPr>
          <w:spacing w:val="-4"/>
          <w:w w:val="105"/>
        </w:rPr>
        <w:t>. The lowest Financial Proposal (</w:t>
      </w:r>
      <w:r w:rsidRPr="00805350">
        <w:rPr>
          <w:b/>
          <w:bCs/>
          <w:spacing w:val="-4"/>
          <w:w w:val="105"/>
        </w:rPr>
        <w:t>F</w:t>
      </w:r>
      <w:r w:rsidRPr="00805350">
        <w:rPr>
          <w:b/>
          <w:bCs/>
          <w:spacing w:val="-4"/>
          <w:vertAlign w:val="subscript"/>
        </w:rPr>
        <w:t>M</w:t>
      </w:r>
      <w:r w:rsidRPr="00805350">
        <w:rPr>
          <w:spacing w:val="-4"/>
          <w:w w:val="105"/>
        </w:rPr>
        <w:t xml:space="preserve">) will be </w:t>
      </w:r>
      <w:r w:rsidRPr="00805350">
        <w:rPr>
          <w:spacing w:val="-3"/>
          <w:w w:val="105"/>
        </w:rPr>
        <w:t>given a financial score (</w:t>
      </w:r>
      <w:r w:rsidRPr="00805350">
        <w:rPr>
          <w:b/>
          <w:bCs/>
          <w:spacing w:val="-3"/>
          <w:w w:val="105"/>
        </w:rPr>
        <w:t>S</w:t>
      </w:r>
      <w:r w:rsidRPr="00805350">
        <w:rPr>
          <w:b/>
          <w:bCs/>
          <w:spacing w:val="-3"/>
          <w:vertAlign w:val="subscript"/>
        </w:rPr>
        <w:t>F</w:t>
      </w:r>
      <w:r w:rsidRPr="00805350">
        <w:rPr>
          <w:spacing w:val="-3"/>
          <w:w w:val="105"/>
        </w:rPr>
        <w:t xml:space="preserve">) of 100 points. The financial scores of other proposals will be </w:t>
      </w:r>
      <w:r w:rsidRPr="00805350">
        <w:rPr>
          <w:spacing w:val="-6"/>
          <w:w w:val="105"/>
        </w:rPr>
        <w:t>computed as follows:</w:t>
      </w:r>
    </w:p>
    <w:p w14:paraId="5DB8EC1E" w14:textId="77777777" w:rsidR="009509A0" w:rsidRPr="00805350" w:rsidRDefault="009509A0" w:rsidP="009509A0">
      <w:pPr>
        <w:spacing w:before="180" w:line="276" w:lineRule="auto"/>
        <w:ind w:left="720"/>
        <w:jc w:val="both"/>
        <w:rPr>
          <w:b/>
          <w:bCs/>
          <w:spacing w:val="8"/>
          <w:w w:val="105"/>
        </w:rPr>
      </w:pPr>
      <w:r w:rsidRPr="00805350">
        <w:rPr>
          <w:b/>
          <w:bCs/>
          <w:spacing w:val="8"/>
          <w:w w:val="105"/>
        </w:rPr>
        <w:lastRenderedPageBreak/>
        <w:t>S</w:t>
      </w:r>
      <w:r w:rsidRPr="00805350">
        <w:rPr>
          <w:b/>
          <w:bCs/>
          <w:spacing w:val="8"/>
          <w:w w:val="105"/>
          <w:vertAlign w:val="subscript"/>
        </w:rPr>
        <w:t>F</w:t>
      </w:r>
      <w:r w:rsidRPr="00805350">
        <w:rPr>
          <w:b/>
          <w:bCs/>
          <w:spacing w:val="8"/>
          <w:w w:val="105"/>
        </w:rPr>
        <w:t xml:space="preserve"> = 100 x F</w:t>
      </w:r>
      <w:r w:rsidRPr="00805350">
        <w:rPr>
          <w:b/>
          <w:bCs/>
          <w:spacing w:val="8"/>
          <w:w w:val="105"/>
          <w:vertAlign w:val="subscript"/>
        </w:rPr>
        <w:t>M</w:t>
      </w:r>
      <w:r w:rsidRPr="00805350">
        <w:rPr>
          <w:b/>
          <w:bCs/>
          <w:spacing w:val="8"/>
          <w:w w:val="105"/>
        </w:rPr>
        <w:t xml:space="preserve"> /F</w:t>
      </w:r>
    </w:p>
    <w:p w14:paraId="1A472D04" w14:textId="77777777" w:rsidR="009509A0" w:rsidRPr="00805350" w:rsidRDefault="009509A0" w:rsidP="009509A0">
      <w:pPr>
        <w:spacing w:before="216" w:line="276" w:lineRule="auto"/>
        <w:ind w:left="720"/>
        <w:jc w:val="both"/>
        <w:rPr>
          <w:spacing w:val="-4"/>
          <w:w w:val="105"/>
        </w:rPr>
      </w:pPr>
      <w:r w:rsidRPr="00805350">
        <w:rPr>
          <w:b/>
          <w:bCs/>
          <w:spacing w:val="-4"/>
          <w:w w:val="105"/>
        </w:rPr>
        <w:t xml:space="preserve">(F </w:t>
      </w:r>
      <w:r w:rsidRPr="00805350">
        <w:rPr>
          <w:spacing w:val="-4"/>
          <w:w w:val="105"/>
        </w:rPr>
        <w:t>= Amount of Financial Proposal)</w:t>
      </w:r>
    </w:p>
    <w:p w14:paraId="3796BE6E" w14:textId="77777777" w:rsidR="009509A0" w:rsidRPr="00805350" w:rsidRDefault="009509A0" w:rsidP="009509A0">
      <w:pPr>
        <w:spacing w:before="504" w:line="276" w:lineRule="auto"/>
        <w:jc w:val="both"/>
        <w:rPr>
          <w:spacing w:val="-4"/>
          <w:w w:val="105"/>
        </w:rPr>
      </w:pPr>
      <w:r w:rsidRPr="00805350">
        <w:rPr>
          <w:spacing w:val="15"/>
          <w:w w:val="105"/>
        </w:rPr>
        <w:t xml:space="preserve">Provided that the bid is substantially responsive, the Authority shall correct </w:t>
      </w:r>
      <w:r w:rsidRPr="00805350">
        <w:rPr>
          <w:spacing w:val="-4"/>
          <w:w w:val="105"/>
        </w:rPr>
        <w:t>arithmetical errors on the following basis:</w:t>
      </w:r>
    </w:p>
    <w:p w14:paraId="2D1462D8" w14:textId="77777777" w:rsidR="009509A0" w:rsidRPr="00805350" w:rsidRDefault="009509A0" w:rsidP="009509A0">
      <w:pPr>
        <w:numPr>
          <w:ilvl w:val="0"/>
          <w:numId w:val="266"/>
        </w:numPr>
        <w:spacing w:before="288" w:line="276" w:lineRule="auto"/>
        <w:jc w:val="both"/>
        <w:rPr>
          <w:spacing w:val="-5"/>
          <w:w w:val="105"/>
        </w:rPr>
      </w:pPr>
      <w:r w:rsidRPr="00805350">
        <w:rPr>
          <w:spacing w:val="-4"/>
          <w:w w:val="105"/>
        </w:rPr>
        <w:t xml:space="preserve">If there is a discrepancy between the unit price and the total price that is obtained by </w:t>
      </w:r>
      <w:r w:rsidRPr="00805350">
        <w:rPr>
          <w:spacing w:val="-5"/>
          <w:w w:val="105"/>
        </w:rPr>
        <w:t xml:space="preserve">multiplying the unit price and quantity, the unit price shall prevail and the total price shall </w:t>
      </w:r>
      <w:r w:rsidRPr="00805350">
        <w:rPr>
          <w:spacing w:val="-4"/>
          <w:w w:val="105"/>
        </w:rPr>
        <w:t xml:space="preserve">be corrected, unless in the opinion of the Employer there is an obvious misplacement of </w:t>
      </w:r>
      <w:r w:rsidRPr="00805350">
        <w:rPr>
          <w:spacing w:val="-6"/>
          <w:w w:val="105"/>
        </w:rPr>
        <w:t xml:space="preserve">the decimal point in the unit price, in which case the total price as quoted shall govern and </w:t>
      </w:r>
      <w:r w:rsidRPr="00805350">
        <w:rPr>
          <w:spacing w:val="-5"/>
          <w:w w:val="105"/>
        </w:rPr>
        <w:t>the unit price shall be corrected;</w:t>
      </w:r>
    </w:p>
    <w:p w14:paraId="0220CCFE" w14:textId="77777777" w:rsidR="009509A0" w:rsidRPr="00805350" w:rsidRDefault="009509A0" w:rsidP="009509A0">
      <w:pPr>
        <w:numPr>
          <w:ilvl w:val="0"/>
          <w:numId w:val="266"/>
        </w:numPr>
        <w:spacing w:before="108" w:line="276" w:lineRule="auto"/>
        <w:jc w:val="both"/>
        <w:rPr>
          <w:spacing w:val="-4"/>
          <w:w w:val="105"/>
        </w:rPr>
      </w:pPr>
      <w:r w:rsidRPr="00805350">
        <w:rPr>
          <w:spacing w:val="-7"/>
          <w:w w:val="105"/>
        </w:rPr>
        <w:t xml:space="preserve">If there is an error in a total corresponding to the addition or subtraction of subtotals, the </w:t>
      </w:r>
      <w:r w:rsidRPr="00805350">
        <w:rPr>
          <w:spacing w:val="-4"/>
          <w:w w:val="105"/>
        </w:rPr>
        <w:t>subtotals shall prevail and the total shall be corrected; and</w:t>
      </w:r>
    </w:p>
    <w:p w14:paraId="3F64DB8E" w14:textId="77777777" w:rsidR="009509A0" w:rsidRPr="00805350" w:rsidRDefault="009509A0" w:rsidP="009509A0">
      <w:pPr>
        <w:numPr>
          <w:ilvl w:val="0"/>
          <w:numId w:val="266"/>
        </w:numPr>
        <w:spacing w:before="36" w:line="276" w:lineRule="auto"/>
        <w:jc w:val="both"/>
        <w:rPr>
          <w:spacing w:val="-4"/>
          <w:w w:val="105"/>
        </w:rPr>
      </w:pPr>
      <w:r w:rsidRPr="00805350">
        <w:rPr>
          <w:spacing w:val="-4"/>
          <w:w w:val="105"/>
        </w:rPr>
        <w:t xml:space="preserve">If there is a discrepancy between words and figures, the amount in words shall prevail, </w:t>
      </w:r>
      <w:r w:rsidRPr="00805350">
        <w:rPr>
          <w:spacing w:val="-6"/>
          <w:w w:val="105"/>
        </w:rPr>
        <w:t xml:space="preserve">unless the amount expressed in words is related to an arithmetic error, in which case the </w:t>
      </w:r>
      <w:r w:rsidRPr="00805350">
        <w:rPr>
          <w:spacing w:val="-4"/>
          <w:w w:val="105"/>
        </w:rPr>
        <w:t>amount in figures shall prevail subject to (a) and (b) above.</w:t>
      </w:r>
    </w:p>
    <w:p w14:paraId="1B47A1AB" w14:textId="77777777" w:rsidR="009509A0" w:rsidRPr="00805350" w:rsidRDefault="009509A0" w:rsidP="009509A0">
      <w:pPr>
        <w:spacing w:before="396" w:line="194" w:lineRule="auto"/>
        <w:rPr>
          <w:b/>
          <w:bCs/>
          <w:i/>
          <w:iCs/>
          <w:w w:val="105"/>
          <w:sz w:val="20"/>
          <w:szCs w:val="20"/>
          <w:highlight w:val="yellow"/>
        </w:rPr>
      </w:pPr>
    </w:p>
    <w:p w14:paraId="6699BADA" w14:textId="6DD0C222" w:rsidR="000302CD" w:rsidRPr="00805350" w:rsidRDefault="00222374" w:rsidP="000302CD">
      <w:pPr>
        <w:pStyle w:val="Heading2"/>
        <w:ind w:left="0"/>
        <w:rPr>
          <w:rFonts w:ascii="Times New Roman" w:hAnsi="Times New Roman"/>
        </w:rPr>
      </w:pPr>
      <w:bookmarkStart w:id="113" w:name="_Toc508708988"/>
      <w:bookmarkStart w:id="114" w:name="_Toc12539473"/>
      <w:bookmarkEnd w:id="106"/>
      <w:r w:rsidRPr="00805350">
        <w:rPr>
          <w:rFonts w:ascii="Times New Roman" w:hAnsi="Times New Roman"/>
        </w:rPr>
        <w:t xml:space="preserve">Final </w:t>
      </w:r>
      <w:r w:rsidR="000302CD" w:rsidRPr="00805350">
        <w:rPr>
          <w:rFonts w:ascii="Times New Roman" w:hAnsi="Times New Roman"/>
        </w:rPr>
        <w:t>Evaluation of Bid</w:t>
      </w:r>
      <w:bookmarkEnd w:id="113"/>
      <w:bookmarkEnd w:id="114"/>
    </w:p>
    <w:p w14:paraId="5DDE7A54" w14:textId="31E1A04F" w:rsidR="004A1B84" w:rsidRPr="00805350" w:rsidRDefault="00760400" w:rsidP="00C14C95">
      <w:pPr>
        <w:widowControl/>
        <w:numPr>
          <w:ilvl w:val="0"/>
          <w:numId w:val="15"/>
        </w:numPr>
        <w:tabs>
          <w:tab w:val="left" w:pos="0"/>
        </w:tabs>
        <w:kinsoku/>
        <w:snapToGrid w:val="0"/>
        <w:spacing w:after="180" w:line="288" w:lineRule="auto"/>
        <w:ind w:left="0"/>
        <w:jc w:val="both"/>
        <w:rPr>
          <w:w w:val="105"/>
        </w:rPr>
      </w:pPr>
      <w:r w:rsidRPr="00805350">
        <w:rPr>
          <w:w w:val="105"/>
        </w:rPr>
        <w:t xml:space="preserve">JSCL </w:t>
      </w:r>
      <w:r w:rsidR="004A1B84" w:rsidRPr="00805350">
        <w:rPr>
          <w:w w:val="105"/>
        </w:rPr>
        <w:t>will award the Contract to the Bidder based on Quality Cum Cost Basis (QCBS).</w:t>
      </w:r>
    </w:p>
    <w:p w14:paraId="0318C917" w14:textId="4AA69B33" w:rsidR="000302CD" w:rsidRPr="00805350" w:rsidRDefault="000302CD" w:rsidP="00465C22">
      <w:pPr>
        <w:widowControl/>
        <w:numPr>
          <w:ilvl w:val="0"/>
          <w:numId w:val="15"/>
        </w:numPr>
        <w:tabs>
          <w:tab w:val="left" w:pos="0"/>
        </w:tabs>
        <w:kinsoku/>
        <w:snapToGrid w:val="0"/>
        <w:spacing w:after="180" w:line="288" w:lineRule="auto"/>
        <w:ind w:left="360"/>
        <w:jc w:val="both"/>
      </w:pPr>
      <w:r w:rsidRPr="00805350">
        <w:t>All the bids will be scrutinized/evaluated as per the criteria given in the RFP documents and a list of successful bidders will be evaluated on the QCBS pattern of</w:t>
      </w:r>
      <w:r w:rsidR="000D18C8" w:rsidRPr="00805350">
        <w:t xml:space="preserve"> 7</w:t>
      </w:r>
      <w:r w:rsidRPr="00805350">
        <w:t>0:</w:t>
      </w:r>
      <w:r w:rsidR="000D18C8" w:rsidRPr="00805350">
        <w:t>3</w:t>
      </w:r>
      <w:r w:rsidRPr="00805350">
        <w:t xml:space="preserve">0 </w:t>
      </w:r>
      <w:r w:rsidR="00AF560E" w:rsidRPr="00805350">
        <w:t>(</w:t>
      </w:r>
      <w:r w:rsidR="000D18C8" w:rsidRPr="00805350">
        <w:t xml:space="preserve"> Technical Bid - 7</w:t>
      </w:r>
      <w:r w:rsidRPr="00805350">
        <w:t>0% weightage</w:t>
      </w:r>
      <w:r w:rsidR="00AF560E" w:rsidRPr="00805350">
        <w:t xml:space="preserve">, </w:t>
      </w:r>
      <w:r w:rsidR="000D18C8" w:rsidRPr="00805350">
        <w:t xml:space="preserve">  Financial Bid -   3</w:t>
      </w:r>
      <w:r w:rsidRPr="00805350">
        <w:t>0% weightage</w:t>
      </w:r>
      <w:r w:rsidR="00AF560E" w:rsidRPr="00805350">
        <w:t>)</w:t>
      </w:r>
    </w:p>
    <w:p w14:paraId="406E95D4" w14:textId="77777777" w:rsidR="009509A0" w:rsidRPr="00805350" w:rsidRDefault="009509A0" w:rsidP="000302CD">
      <w:pPr>
        <w:ind w:left="360"/>
        <w:jc w:val="both"/>
      </w:pPr>
    </w:p>
    <w:p w14:paraId="18718BEE" w14:textId="0F0332B2" w:rsidR="00675D80" w:rsidRPr="00805350" w:rsidRDefault="00675D80" w:rsidP="00C14C95">
      <w:pPr>
        <w:widowControl/>
        <w:numPr>
          <w:ilvl w:val="0"/>
          <w:numId w:val="15"/>
        </w:numPr>
        <w:tabs>
          <w:tab w:val="left" w:pos="0"/>
        </w:tabs>
        <w:kinsoku/>
        <w:snapToGrid w:val="0"/>
        <w:spacing w:after="180" w:line="288" w:lineRule="auto"/>
        <w:ind w:left="0"/>
        <w:jc w:val="both"/>
      </w:pPr>
      <w:r w:rsidRPr="00805350">
        <w:t>Proposals will finally be ranked according to their combined technical (S</w:t>
      </w:r>
      <w:r w:rsidRPr="00805350">
        <w:rPr>
          <w:vertAlign w:val="subscript"/>
        </w:rPr>
        <w:t>T</w:t>
      </w:r>
      <w:r w:rsidRPr="00805350">
        <w:t>) and financial (S</w:t>
      </w:r>
      <w:r w:rsidRPr="00805350">
        <w:rPr>
          <w:vertAlign w:val="subscript"/>
        </w:rPr>
        <w:t>F</w:t>
      </w:r>
      <w:r w:rsidRPr="00805350">
        <w:t>) scores as follows:</w:t>
      </w:r>
    </w:p>
    <w:p w14:paraId="5711EC85" w14:textId="0D56DA4B" w:rsidR="00675D80" w:rsidRPr="00805350" w:rsidRDefault="00675D80" w:rsidP="00675D80">
      <w:pPr>
        <w:ind w:left="360"/>
        <w:jc w:val="both"/>
        <w:rPr>
          <w:vertAlign w:val="subscript"/>
        </w:rPr>
      </w:pPr>
      <w:r w:rsidRPr="00805350">
        <w:t>S = S</w:t>
      </w:r>
      <w:r w:rsidRPr="00805350">
        <w:rPr>
          <w:vertAlign w:val="subscript"/>
        </w:rPr>
        <w:t>T</w:t>
      </w:r>
      <w:r w:rsidRPr="00805350">
        <w:t xml:space="preserve"> </w:t>
      </w:r>
      <w:proofErr w:type="gramStart"/>
      <w:r w:rsidRPr="00805350">
        <w:t>x</w:t>
      </w:r>
      <w:proofErr w:type="gramEnd"/>
      <w:r w:rsidRPr="00805350">
        <w:t xml:space="preserve"> T</w:t>
      </w:r>
      <w:r w:rsidRPr="00805350">
        <w:rPr>
          <w:vertAlign w:val="subscript"/>
        </w:rPr>
        <w:t>W</w:t>
      </w:r>
      <w:r w:rsidRPr="00805350">
        <w:t xml:space="preserve"> + S</w:t>
      </w:r>
      <w:r w:rsidRPr="00805350">
        <w:rPr>
          <w:vertAlign w:val="subscript"/>
        </w:rPr>
        <w:t>F</w:t>
      </w:r>
      <w:r w:rsidRPr="00805350">
        <w:t xml:space="preserve"> x F</w:t>
      </w:r>
      <w:r w:rsidRPr="00805350">
        <w:rPr>
          <w:vertAlign w:val="subscript"/>
        </w:rPr>
        <w:t>W</w:t>
      </w:r>
    </w:p>
    <w:p w14:paraId="58012186" w14:textId="77777777" w:rsidR="00AF560E" w:rsidRPr="00805350" w:rsidRDefault="00AF560E" w:rsidP="00675D80">
      <w:pPr>
        <w:ind w:left="360"/>
        <w:jc w:val="both"/>
      </w:pPr>
    </w:p>
    <w:p w14:paraId="66AD4578" w14:textId="65AB99F5" w:rsidR="002500FC" w:rsidRPr="00805350" w:rsidRDefault="00675D80" w:rsidP="00675D80">
      <w:pPr>
        <w:ind w:left="360"/>
        <w:jc w:val="both"/>
      </w:pPr>
      <w:r w:rsidRPr="00805350">
        <w:t>Where S is the combined score, and T and F are weights assigned to Technical Proposal and Financial Proposal that shall be 0.70 and 0.30 respectively.</w:t>
      </w:r>
    </w:p>
    <w:p w14:paraId="5B569065" w14:textId="77777777" w:rsidR="002500FC" w:rsidRPr="00805350" w:rsidRDefault="002500FC" w:rsidP="000302CD">
      <w:pPr>
        <w:ind w:left="360"/>
        <w:jc w:val="both"/>
      </w:pPr>
    </w:p>
    <w:p w14:paraId="22EE6B54" w14:textId="77777777" w:rsidR="002500FC" w:rsidRPr="00805350" w:rsidRDefault="002500FC" w:rsidP="000302CD">
      <w:pPr>
        <w:ind w:left="360"/>
        <w:jc w:val="both"/>
      </w:pPr>
    </w:p>
    <w:p w14:paraId="2F9839ED" w14:textId="77777777" w:rsidR="002500FC" w:rsidRPr="00805350" w:rsidRDefault="002500FC" w:rsidP="000302CD">
      <w:pPr>
        <w:ind w:left="360"/>
        <w:jc w:val="both"/>
      </w:pPr>
    </w:p>
    <w:p w14:paraId="02817622" w14:textId="77777777" w:rsidR="00B447FF" w:rsidRPr="00805350" w:rsidRDefault="00B447FF" w:rsidP="00B447FF"/>
    <w:p w14:paraId="3B9D95F9" w14:textId="1D6D7A98" w:rsidR="00B447FF" w:rsidRPr="00805350" w:rsidRDefault="000376AD" w:rsidP="006F3D74">
      <w:pPr>
        <w:pStyle w:val="Heading1"/>
        <w:ind w:left="0"/>
        <w:rPr>
          <w:rFonts w:ascii="Times New Roman" w:hAnsi="Times New Roman"/>
          <w:w w:val="105"/>
        </w:rPr>
      </w:pPr>
      <w:r w:rsidRPr="00805350">
        <w:rPr>
          <w:rFonts w:ascii="Times New Roman" w:hAnsi="Times New Roman"/>
        </w:rPr>
        <w:t xml:space="preserve"> </w:t>
      </w:r>
      <w:bookmarkStart w:id="115" w:name="_Ref520180961"/>
      <w:bookmarkStart w:id="116" w:name="_Toc12539474"/>
      <w:r w:rsidR="00660BC1" w:rsidRPr="00805350">
        <w:rPr>
          <w:rFonts w:ascii="Times New Roman" w:hAnsi="Times New Roman"/>
        </w:rPr>
        <w:t xml:space="preserve">Section IV- </w:t>
      </w:r>
      <w:r w:rsidR="005265A2" w:rsidRPr="00805350">
        <w:rPr>
          <w:rFonts w:ascii="Times New Roman" w:hAnsi="Times New Roman"/>
          <w:w w:val="105"/>
        </w:rPr>
        <w:t xml:space="preserve">Scope </w:t>
      </w:r>
      <w:proofErr w:type="gramStart"/>
      <w:r w:rsidR="005265A2" w:rsidRPr="00805350">
        <w:rPr>
          <w:rFonts w:ascii="Times New Roman" w:hAnsi="Times New Roman"/>
          <w:w w:val="105"/>
        </w:rPr>
        <w:t>Of</w:t>
      </w:r>
      <w:proofErr w:type="gramEnd"/>
      <w:r w:rsidR="005265A2" w:rsidRPr="00805350">
        <w:rPr>
          <w:rFonts w:ascii="Times New Roman" w:hAnsi="Times New Roman"/>
          <w:w w:val="105"/>
        </w:rPr>
        <w:t xml:space="preserve"> Work And Terms Of Reference</w:t>
      </w:r>
      <w:bookmarkEnd w:id="115"/>
      <w:bookmarkEnd w:id="116"/>
    </w:p>
    <w:p w14:paraId="278F3DF7" w14:textId="77777777" w:rsidR="007D0D77" w:rsidRPr="00805350" w:rsidRDefault="007D0D77" w:rsidP="007D0D77"/>
    <w:p w14:paraId="3D48E24E" w14:textId="39274FFB" w:rsidR="007D0D77" w:rsidRPr="00805350" w:rsidRDefault="007D0D77" w:rsidP="006D3085">
      <w:pPr>
        <w:pStyle w:val="Heading2"/>
        <w:rPr>
          <w:rFonts w:ascii="Times New Roman" w:hAnsi="Times New Roman"/>
        </w:rPr>
      </w:pPr>
      <w:bookmarkStart w:id="117" w:name="_Toc12539475"/>
      <w:r w:rsidRPr="00805350">
        <w:rPr>
          <w:rFonts w:ascii="Times New Roman" w:hAnsi="Times New Roman"/>
        </w:rPr>
        <w:lastRenderedPageBreak/>
        <w:t>Project Scope</w:t>
      </w:r>
      <w:bookmarkEnd w:id="117"/>
    </w:p>
    <w:p w14:paraId="1BCACA51" w14:textId="2462FFDB" w:rsidR="007D0D77" w:rsidRPr="00805350" w:rsidRDefault="007D0D77" w:rsidP="00C14C95">
      <w:pPr>
        <w:pStyle w:val="Default"/>
        <w:rPr>
          <w:rFonts w:ascii="Times New Roman" w:hAnsi="Times New Roman" w:cs="Times New Roman"/>
          <w:lang w:eastAsia="en-GB"/>
        </w:rPr>
      </w:pPr>
      <w:r w:rsidRPr="00805350">
        <w:rPr>
          <w:rFonts w:ascii="Times New Roman" w:hAnsi="Times New Roman" w:cs="Times New Roman"/>
        </w:rPr>
        <w:t xml:space="preserve">This project entails at modernizing </w:t>
      </w:r>
      <w:r w:rsidR="003A7DDB" w:rsidRPr="00805350">
        <w:rPr>
          <w:rFonts w:ascii="Times New Roman" w:hAnsi="Times New Roman" w:cs="Times New Roman"/>
        </w:rPr>
        <w:t xml:space="preserve">the identified </w:t>
      </w:r>
      <w:r w:rsidR="002761BA" w:rsidRPr="00805350">
        <w:rPr>
          <w:rFonts w:ascii="Times New Roman" w:hAnsi="Times New Roman" w:cs="Times New Roman"/>
        </w:rPr>
        <w:t xml:space="preserve">9 </w:t>
      </w:r>
      <w:r w:rsidR="00E10CE5" w:rsidRPr="00805350">
        <w:rPr>
          <w:rFonts w:ascii="Times New Roman" w:hAnsi="Times New Roman" w:cs="Times New Roman"/>
        </w:rPr>
        <w:t xml:space="preserve">Schools of </w:t>
      </w:r>
      <w:r w:rsidR="00206B8F" w:rsidRPr="00805350">
        <w:rPr>
          <w:rFonts w:ascii="Times New Roman" w:hAnsi="Times New Roman" w:cs="Times New Roman"/>
        </w:rPr>
        <w:t>Jabalpur</w:t>
      </w:r>
      <w:r w:rsidR="0020718F" w:rsidRPr="00805350">
        <w:rPr>
          <w:rFonts w:ascii="Times New Roman" w:hAnsi="Times New Roman" w:cs="Times New Roman"/>
        </w:rPr>
        <w:t xml:space="preserve">  with</w:t>
      </w:r>
      <w:r w:rsidR="00C14C95" w:rsidRPr="00805350">
        <w:rPr>
          <w:rFonts w:ascii="Times New Roman" w:hAnsi="Times New Roman" w:cs="Times New Roman"/>
        </w:rPr>
        <w:t xml:space="preserve"> </w:t>
      </w:r>
      <w:r w:rsidRPr="00805350">
        <w:rPr>
          <w:rFonts w:ascii="Times New Roman" w:hAnsi="Times New Roman" w:cs="Times New Roman"/>
          <w:lang w:eastAsia="en-GB"/>
        </w:rPr>
        <w:t xml:space="preserve"> comprehensive upgrading of the school facility which includes (but is not limited to) - equipping schools with technology based learning resources,   modern classroom exper</w:t>
      </w:r>
      <w:r w:rsidR="0020718F" w:rsidRPr="00805350">
        <w:rPr>
          <w:rFonts w:ascii="Times New Roman" w:hAnsi="Times New Roman" w:cs="Times New Roman"/>
          <w:lang w:eastAsia="en-GB"/>
        </w:rPr>
        <w:t>ience for the school children, School Management S</w:t>
      </w:r>
      <w:r w:rsidRPr="00805350">
        <w:rPr>
          <w:rFonts w:ascii="Times New Roman" w:hAnsi="Times New Roman" w:cs="Times New Roman"/>
          <w:lang w:eastAsia="en-GB"/>
        </w:rPr>
        <w:t xml:space="preserve">olutions , </w:t>
      </w:r>
      <w:r w:rsidR="0020718F" w:rsidRPr="00805350">
        <w:rPr>
          <w:rFonts w:ascii="Times New Roman" w:hAnsi="Times New Roman" w:cs="Times New Roman"/>
          <w:lang w:eastAsia="en-GB"/>
        </w:rPr>
        <w:t>Virtual Learning Environment, Digitalization of Contents, Learning Management Solutions , Library Management Solutions</w:t>
      </w:r>
      <w:r w:rsidRPr="00805350">
        <w:rPr>
          <w:rFonts w:ascii="Times New Roman" w:hAnsi="Times New Roman" w:cs="Times New Roman"/>
          <w:lang w:eastAsia="en-GB"/>
        </w:rPr>
        <w:t>.</w:t>
      </w:r>
    </w:p>
    <w:p w14:paraId="4DC03B4C" w14:textId="77777777" w:rsidR="007D0D77" w:rsidRPr="00805350" w:rsidRDefault="007D0D77" w:rsidP="007D0D77">
      <w:pPr>
        <w:spacing w:line="276" w:lineRule="auto"/>
        <w:jc w:val="both"/>
        <w:rPr>
          <w:lang w:eastAsia="en-GB"/>
        </w:rPr>
      </w:pPr>
    </w:p>
    <w:p w14:paraId="633CBBD6" w14:textId="0D81EBD0" w:rsidR="00275F60" w:rsidRPr="00805350" w:rsidRDefault="00275F60" w:rsidP="00275F60">
      <w:pPr>
        <w:autoSpaceDE w:val="0"/>
        <w:autoSpaceDN w:val="0"/>
        <w:adjustRightInd w:val="0"/>
        <w:jc w:val="both"/>
        <w:rPr>
          <w:bCs/>
          <w:i/>
        </w:rPr>
      </w:pPr>
      <w:r w:rsidRPr="00805350">
        <w:rPr>
          <w:bCs/>
          <w:i/>
        </w:rPr>
        <w:t>This projec</w:t>
      </w:r>
      <w:r w:rsidR="00523896" w:rsidRPr="00805350">
        <w:rPr>
          <w:bCs/>
          <w:i/>
        </w:rPr>
        <w:t>t will have to be operated for 3 years and an</w:t>
      </w:r>
      <w:r w:rsidRPr="00805350">
        <w:rPr>
          <w:bCs/>
          <w:i/>
        </w:rPr>
        <w:t xml:space="preserve"> extension </w:t>
      </w:r>
      <w:r w:rsidR="00523896" w:rsidRPr="00805350">
        <w:rPr>
          <w:bCs/>
          <w:i/>
        </w:rPr>
        <w:t xml:space="preserve">of 2 years </w:t>
      </w:r>
      <w:r w:rsidRPr="00805350">
        <w:rPr>
          <w:bCs/>
          <w:i/>
        </w:rPr>
        <w:t xml:space="preserve">to this project will be as per prevailing conditions </w:t>
      </w:r>
      <w:r w:rsidR="00FA4F3B" w:rsidRPr="00805350">
        <w:rPr>
          <w:bCs/>
          <w:i/>
        </w:rPr>
        <w:t>on same terms and conditions</w:t>
      </w:r>
      <w:r w:rsidRPr="00805350">
        <w:rPr>
          <w:bCs/>
          <w:i/>
        </w:rPr>
        <w:t xml:space="preserve"> with mutual consent between </w:t>
      </w:r>
      <w:r w:rsidR="00C14C95" w:rsidRPr="00805350">
        <w:rPr>
          <w:bCs/>
          <w:i/>
        </w:rPr>
        <w:t xml:space="preserve">parties. </w:t>
      </w:r>
      <w:r w:rsidR="00250F72" w:rsidRPr="00805350">
        <w:rPr>
          <w:bCs/>
          <w:i/>
        </w:rPr>
        <w:t xml:space="preserve">In such case, </w:t>
      </w:r>
      <w:r w:rsidR="00FA4F3B" w:rsidRPr="00805350">
        <w:rPr>
          <w:bCs/>
          <w:i/>
        </w:rPr>
        <w:t>O&amp;M rate for third y</w:t>
      </w:r>
      <w:r w:rsidR="00250F72" w:rsidRPr="00805350">
        <w:rPr>
          <w:bCs/>
          <w:i/>
        </w:rPr>
        <w:t>ear would</w:t>
      </w:r>
      <w:r w:rsidR="00FA4F3B" w:rsidRPr="00805350">
        <w:rPr>
          <w:bCs/>
          <w:i/>
        </w:rPr>
        <w:t xml:space="preserve"> be extended</w:t>
      </w:r>
      <w:r w:rsidR="00250F72" w:rsidRPr="00805350">
        <w:rPr>
          <w:bCs/>
          <w:i/>
        </w:rPr>
        <w:t>, for another 2 years.</w:t>
      </w:r>
    </w:p>
    <w:p w14:paraId="55E7F12F" w14:textId="77777777" w:rsidR="00275F60" w:rsidRPr="00805350" w:rsidRDefault="00275F60" w:rsidP="007D0D77">
      <w:pPr>
        <w:spacing w:line="276" w:lineRule="auto"/>
        <w:jc w:val="both"/>
        <w:rPr>
          <w:i/>
          <w:lang w:eastAsia="en-GB"/>
        </w:rPr>
      </w:pPr>
    </w:p>
    <w:p w14:paraId="6DDC48B0" w14:textId="53C24DB5" w:rsidR="00275F60" w:rsidRPr="00805350" w:rsidRDefault="00275F60" w:rsidP="00275F60">
      <w:pPr>
        <w:widowControl/>
        <w:kinsoku/>
        <w:autoSpaceDE w:val="0"/>
        <w:autoSpaceDN w:val="0"/>
        <w:adjustRightInd w:val="0"/>
        <w:rPr>
          <w:i/>
          <w:lang w:eastAsia="en-GB"/>
        </w:rPr>
      </w:pPr>
      <w:r w:rsidRPr="00805350">
        <w:rPr>
          <w:i/>
          <w:lang w:eastAsia="en-GB"/>
        </w:rPr>
        <w:t xml:space="preserve">The agency should provide a roadmap for </w:t>
      </w:r>
      <w:r w:rsidR="0020745C" w:rsidRPr="00805350">
        <w:rPr>
          <w:i/>
          <w:lang w:eastAsia="en-GB"/>
        </w:rPr>
        <w:t>5</w:t>
      </w:r>
      <w:r w:rsidRPr="00805350">
        <w:rPr>
          <w:i/>
          <w:lang w:eastAsia="en-GB"/>
        </w:rPr>
        <w:t xml:space="preserve"> </w:t>
      </w:r>
      <w:r w:rsidR="005215F7" w:rsidRPr="00805350">
        <w:rPr>
          <w:i/>
          <w:lang w:eastAsia="en-GB"/>
        </w:rPr>
        <w:t>years,</w:t>
      </w:r>
      <w:r w:rsidRPr="00805350">
        <w:rPr>
          <w:i/>
          <w:lang w:eastAsia="en-GB"/>
        </w:rPr>
        <w:t xml:space="preserve"> which tentatively mentions about components to be upgraded and methods of procurement.</w:t>
      </w:r>
    </w:p>
    <w:p w14:paraId="3E1C6ADF" w14:textId="77777777" w:rsidR="00275F60" w:rsidRPr="00805350" w:rsidRDefault="00275F60" w:rsidP="007D0D77">
      <w:pPr>
        <w:spacing w:line="276" w:lineRule="auto"/>
        <w:jc w:val="both"/>
        <w:rPr>
          <w:lang w:eastAsia="en-GB"/>
        </w:rPr>
      </w:pPr>
    </w:p>
    <w:p w14:paraId="62AFC373" w14:textId="11125D5B" w:rsidR="007D0D77" w:rsidRPr="00805350" w:rsidRDefault="007D0D77" w:rsidP="007D0D77">
      <w:pPr>
        <w:spacing w:line="276" w:lineRule="auto"/>
        <w:jc w:val="both"/>
        <w:rPr>
          <w:lang w:eastAsia="en-GB"/>
        </w:rPr>
      </w:pPr>
      <w:r w:rsidRPr="00805350">
        <w:rPr>
          <w:lang w:eastAsia="en-GB"/>
        </w:rPr>
        <w:t>Modernizing Smart School</w:t>
      </w:r>
      <w:r w:rsidR="005215F7" w:rsidRPr="00805350">
        <w:rPr>
          <w:lang w:eastAsia="en-GB"/>
        </w:rPr>
        <w:t xml:space="preserve">s in </w:t>
      </w:r>
      <w:r w:rsidR="00206B8F" w:rsidRPr="00805350">
        <w:rPr>
          <w:lang w:eastAsia="en-GB"/>
        </w:rPr>
        <w:t>Jabalpur</w:t>
      </w:r>
      <w:r w:rsidRPr="00805350">
        <w:rPr>
          <w:lang w:eastAsia="en-GB"/>
        </w:rPr>
        <w:t xml:space="preserve"> include three Broad Objectives as show in figure 1:</w:t>
      </w:r>
    </w:p>
    <w:p w14:paraId="0BEA01C0" w14:textId="77777777" w:rsidR="007D0D77" w:rsidRPr="00805350" w:rsidRDefault="007D0D77" w:rsidP="007D0D77">
      <w:pPr>
        <w:spacing w:line="276" w:lineRule="auto"/>
        <w:jc w:val="both"/>
        <w:rPr>
          <w:lang w:eastAsia="en-GB"/>
        </w:rPr>
      </w:pPr>
    </w:p>
    <w:p w14:paraId="2B51D69A" w14:textId="77777777" w:rsidR="007D0D77" w:rsidRPr="00805350" w:rsidRDefault="007D0D77" w:rsidP="002556CD">
      <w:pPr>
        <w:widowControl/>
        <w:numPr>
          <w:ilvl w:val="0"/>
          <w:numId w:val="135"/>
        </w:numPr>
        <w:kinsoku/>
        <w:spacing w:line="276" w:lineRule="auto"/>
        <w:jc w:val="both"/>
        <w:rPr>
          <w:lang w:eastAsia="en-GB"/>
        </w:rPr>
      </w:pPr>
      <w:r w:rsidRPr="00805350">
        <w:rPr>
          <w:lang w:eastAsia="en-GB"/>
        </w:rPr>
        <w:t>Innovative Education Solutions</w:t>
      </w:r>
    </w:p>
    <w:p w14:paraId="7DA2A018" w14:textId="77777777" w:rsidR="007D0D77" w:rsidRPr="00805350" w:rsidRDefault="007D0D77" w:rsidP="002556CD">
      <w:pPr>
        <w:widowControl/>
        <w:numPr>
          <w:ilvl w:val="0"/>
          <w:numId w:val="135"/>
        </w:numPr>
        <w:kinsoku/>
        <w:spacing w:line="276" w:lineRule="auto"/>
        <w:jc w:val="both"/>
        <w:rPr>
          <w:lang w:eastAsia="en-GB"/>
        </w:rPr>
      </w:pPr>
      <w:r w:rsidRPr="00805350">
        <w:rPr>
          <w:lang w:eastAsia="en-GB"/>
        </w:rPr>
        <w:t>School Management Solutions</w:t>
      </w:r>
    </w:p>
    <w:p w14:paraId="62E4A3DD" w14:textId="21668E49" w:rsidR="007D0D77" w:rsidRPr="00805350" w:rsidRDefault="005215F7" w:rsidP="002556CD">
      <w:pPr>
        <w:widowControl/>
        <w:numPr>
          <w:ilvl w:val="0"/>
          <w:numId w:val="135"/>
        </w:numPr>
        <w:kinsoku/>
        <w:spacing w:line="276" w:lineRule="auto"/>
        <w:jc w:val="both"/>
        <w:rPr>
          <w:lang w:eastAsia="en-GB"/>
        </w:rPr>
      </w:pPr>
      <w:r w:rsidRPr="00805350">
        <w:rPr>
          <w:lang w:eastAsia="en-GB"/>
        </w:rPr>
        <w:t>Live Lectures/Virtual Learning</w:t>
      </w:r>
    </w:p>
    <w:p w14:paraId="786F4BE5" w14:textId="77777777" w:rsidR="007D0D77" w:rsidRPr="00805350" w:rsidRDefault="007D0D77" w:rsidP="007D0D77">
      <w:pPr>
        <w:spacing w:line="276" w:lineRule="auto"/>
        <w:jc w:val="both"/>
        <w:rPr>
          <w:sz w:val="22"/>
          <w:szCs w:val="22"/>
          <w:lang w:eastAsia="en-GB"/>
        </w:rPr>
      </w:pPr>
    </w:p>
    <w:p w14:paraId="54BACDDD" w14:textId="3C55D49C" w:rsidR="005215F7" w:rsidRPr="00805350" w:rsidRDefault="005215F7" w:rsidP="007D0D77">
      <w:pPr>
        <w:spacing w:line="276" w:lineRule="auto"/>
        <w:jc w:val="both"/>
        <w:rPr>
          <w:sz w:val="22"/>
          <w:szCs w:val="22"/>
          <w:lang w:eastAsia="en-GB"/>
        </w:rPr>
      </w:pPr>
    </w:p>
    <w:p w14:paraId="60BF7EA2" w14:textId="77777777" w:rsidR="007D0D77" w:rsidRPr="00805350" w:rsidRDefault="007D0D77" w:rsidP="007D0D77">
      <w:pPr>
        <w:spacing w:line="276" w:lineRule="auto"/>
        <w:jc w:val="both"/>
        <w:rPr>
          <w:sz w:val="22"/>
          <w:szCs w:val="22"/>
          <w:lang w:eastAsia="en-GB"/>
        </w:rPr>
      </w:pPr>
    </w:p>
    <w:p w14:paraId="570834D4" w14:textId="7CB4BE70" w:rsidR="007D0D77" w:rsidRPr="00805350" w:rsidRDefault="007D0D77" w:rsidP="007D0D77">
      <w:pPr>
        <w:jc w:val="center"/>
        <w:rPr>
          <w:b/>
        </w:rPr>
      </w:pPr>
    </w:p>
    <w:p w14:paraId="70DF894C" w14:textId="77777777" w:rsidR="007D0D77" w:rsidRPr="00805350" w:rsidRDefault="007D0D77" w:rsidP="007D0D77">
      <w:pPr>
        <w:jc w:val="center"/>
        <w:rPr>
          <w:b/>
        </w:rPr>
      </w:pPr>
    </w:p>
    <w:p w14:paraId="4AA3121C" w14:textId="77777777" w:rsidR="007D0D77" w:rsidRPr="00805350" w:rsidRDefault="007D0D77" w:rsidP="007D0D77">
      <w:pPr>
        <w:spacing w:line="276" w:lineRule="auto"/>
        <w:jc w:val="both"/>
        <w:rPr>
          <w:sz w:val="22"/>
          <w:szCs w:val="22"/>
          <w:lang w:eastAsia="en-GB"/>
        </w:rPr>
      </w:pPr>
    </w:p>
    <w:p w14:paraId="3F5C9A60" w14:textId="77777777" w:rsidR="007D0D77" w:rsidRPr="00805350" w:rsidRDefault="007D0D77" w:rsidP="007D0D77">
      <w:pPr>
        <w:spacing w:line="276" w:lineRule="auto"/>
        <w:ind w:left="-386" w:firstLine="386"/>
        <w:jc w:val="both"/>
        <w:rPr>
          <w:b/>
          <w:lang w:eastAsia="en-GB"/>
        </w:rPr>
      </w:pPr>
      <w:r w:rsidRPr="00805350">
        <w:rPr>
          <w:b/>
          <w:lang w:eastAsia="en-GB"/>
        </w:rPr>
        <w:t>Expected Outcomes</w:t>
      </w:r>
    </w:p>
    <w:p w14:paraId="5E9B2772" w14:textId="77777777" w:rsidR="007D0D77" w:rsidRPr="00805350" w:rsidRDefault="007D0D77" w:rsidP="007D0D77">
      <w:pPr>
        <w:spacing w:line="276" w:lineRule="auto"/>
        <w:jc w:val="both"/>
        <w:rPr>
          <w:lang w:eastAsia="en-GB"/>
        </w:rPr>
      </w:pPr>
    </w:p>
    <w:p w14:paraId="014520B3" w14:textId="77777777" w:rsidR="007D0D77" w:rsidRPr="00805350" w:rsidRDefault="007D0D77" w:rsidP="007D0D77">
      <w:pPr>
        <w:spacing w:line="276" w:lineRule="auto"/>
        <w:jc w:val="both"/>
        <w:rPr>
          <w:lang w:eastAsia="en-GB"/>
        </w:rPr>
      </w:pPr>
      <w:r w:rsidRPr="00805350">
        <w:rPr>
          <w:lang w:eastAsia="en-GB"/>
        </w:rPr>
        <w:t>Each Objective has an expected outcome and is listed below.-</w:t>
      </w:r>
    </w:p>
    <w:p w14:paraId="5404362A" w14:textId="77777777" w:rsidR="007D0D77" w:rsidRPr="00805350" w:rsidRDefault="007D0D77" w:rsidP="007D0D77">
      <w:pPr>
        <w:spacing w:line="276" w:lineRule="auto"/>
        <w:jc w:val="both"/>
        <w:rPr>
          <w:lang w:eastAsia="en-GB"/>
        </w:rPr>
      </w:pPr>
    </w:p>
    <w:p w14:paraId="409EB982" w14:textId="77777777" w:rsidR="007D0D77" w:rsidRPr="00805350" w:rsidRDefault="007D0D77" w:rsidP="002556CD">
      <w:pPr>
        <w:widowControl/>
        <w:numPr>
          <w:ilvl w:val="0"/>
          <w:numId w:val="136"/>
        </w:numPr>
        <w:kinsoku/>
        <w:spacing w:line="276" w:lineRule="auto"/>
        <w:jc w:val="both"/>
        <w:rPr>
          <w:b/>
          <w:lang w:eastAsia="en-GB"/>
        </w:rPr>
      </w:pPr>
      <w:r w:rsidRPr="00805350">
        <w:rPr>
          <w:b/>
          <w:lang w:eastAsia="en-GB"/>
        </w:rPr>
        <w:t xml:space="preserve">Innovative Education Solutions </w:t>
      </w:r>
    </w:p>
    <w:p w14:paraId="243F83C6" w14:textId="77777777" w:rsidR="007D0D77" w:rsidRPr="00805350" w:rsidRDefault="007D0D77" w:rsidP="007D0D77">
      <w:pPr>
        <w:spacing w:line="276" w:lineRule="auto"/>
        <w:ind w:left="720"/>
        <w:jc w:val="both"/>
        <w:rPr>
          <w:lang w:eastAsia="en-GB"/>
        </w:rPr>
      </w:pPr>
      <w:r w:rsidRPr="00805350">
        <w:rPr>
          <w:lang w:eastAsia="en-GB"/>
        </w:rPr>
        <w:t>Innovative Education Solutions which transforms traditional classrooms into engaging, learner-centric environment by integrating state-of-the-art digital infrastructure and professionally-developed multimedia learning content.</w:t>
      </w:r>
    </w:p>
    <w:p w14:paraId="33AF0AB6" w14:textId="77777777" w:rsidR="007D0D77" w:rsidRPr="00805350" w:rsidRDefault="007D0D77" w:rsidP="007D0D77">
      <w:pPr>
        <w:spacing w:line="276" w:lineRule="auto"/>
        <w:ind w:left="720"/>
        <w:jc w:val="both"/>
        <w:rPr>
          <w:lang w:eastAsia="en-GB"/>
        </w:rPr>
      </w:pPr>
    </w:p>
    <w:p w14:paraId="5D3AC268" w14:textId="77777777" w:rsidR="007D0D77" w:rsidRPr="00805350" w:rsidRDefault="007D0D77" w:rsidP="007D0D77">
      <w:pPr>
        <w:spacing w:line="276" w:lineRule="auto"/>
        <w:ind w:left="720"/>
        <w:jc w:val="both"/>
        <w:rPr>
          <w:lang w:eastAsia="en-GB"/>
        </w:rPr>
      </w:pPr>
      <w:r w:rsidRPr="00805350">
        <w:rPr>
          <w:lang w:eastAsia="en-GB"/>
        </w:rPr>
        <w:t>EXPECTED OUTCOME</w:t>
      </w:r>
    </w:p>
    <w:p w14:paraId="3240E4E7" w14:textId="77777777" w:rsidR="007D0D77" w:rsidRPr="00805350" w:rsidRDefault="007D0D77" w:rsidP="002556CD">
      <w:pPr>
        <w:widowControl/>
        <w:numPr>
          <w:ilvl w:val="0"/>
          <w:numId w:val="137"/>
        </w:numPr>
        <w:kinsoku/>
        <w:spacing w:line="276" w:lineRule="auto"/>
        <w:jc w:val="both"/>
        <w:rPr>
          <w:lang w:eastAsia="en-GB"/>
        </w:rPr>
      </w:pPr>
      <w:r w:rsidRPr="00805350">
        <w:rPr>
          <w:lang w:eastAsia="en-GB"/>
        </w:rPr>
        <w:t>Digital Literacy amongst students, preparing them at an early age for next</w:t>
      </w:r>
    </w:p>
    <w:p w14:paraId="7E9A3294" w14:textId="77777777" w:rsidR="007D0D77" w:rsidRPr="00805350" w:rsidRDefault="007D0D77" w:rsidP="007D0D77">
      <w:pPr>
        <w:spacing w:line="276" w:lineRule="auto"/>
        <w:ind w:left="720"/>
        <w:jc w:val="both"/>
        <w:rPr>
          <w:lang w:eastAsia="en-GB"/>
        </w:rPr>
      </w:pPr>
      <w:r w:rsidRPr="00805350">
        <w:rPr>
          <w:lang w:eastAsia="en-GB"/>
        </w:rPr>
        <w:t>Generation of professionals in a competitive global environment</w:t>
      </w:r>
    </w:p>
    <w:p w14:paraId="7C934E99" w14:textId="77777777" w:rsidR="007D0D77" w:rsidRPr="00805350" w:rsidRDefault="007D0D77" w:rsidP="002556CD">
      <w:pPr>
        <w:widowControl/>
        <w:numPr>
          <w:ilvl w:val="0"/>
          <w:numId w:val="137"/>
        </w:numPr>
        <w:kinsoku/>
        <w:spacing w:line="276" w:lineRule="auto"/>
        <w:jc w:val="both"/>
        <w:rPr>
          <w:lang w:eastAsia="en-GB"/>
        </w:rPr>
      </w:pPr>
      <w:r w:rsidRPr="00805350">
        <w:rPr>
          <w:lang w:eastAsia="en-GB"/>
        </w:rPr>
        <w:t>Opportunities for students to learn in Hindi and in English medium</w:t>
      </w:r>
    </w:p>
    <w:p w14:paraId="3A3B4715" w14:textId="77777777" w:rsidR="007D0D77" w:rsidRPr="00805350" w:rsidRDefault="007D0D77" w:rsidP="002556CD">
      <w:pPr>
        <w:widowControl/>
        <w:numPr>
          <w:ilvl w:val="0"/>
          <w:numId w:val="137"/>
        </w:numPr>
        <w:kinsoku/>
        <w:spacing w:line="276" w:lineRule="auto"/>
        <w:jc w:val="both"/>
        <w:rPr>
          <w:lang w:eastAsia="en-GB"/>
        </w:rPr>
      </w:pPr>
      <w:r w:rsidRPr="00805350">
        <w:rPr>
          <w:lang w:eastAsia="en-GB"/>
        </w:rPr>
        <w:t>Enhanced proficiency in academic subjects</w:t>
      </w:r>
    </w:p>
    <w:p w14:paraId="0F22C214" w14:textId="77777777" w:rsidR="007D0D77" w:rsidRPr="00805350" w:rsidRDefault="007D0D77" w:rsidP="002556CD">
      <w:pPr>
        <w:widowControl/>
        <w:numPr>
          <w:ilvl w:val="0"/>
          <w:numId w:val="137"/>
        </w:numPr>
        <w:kinsoku/>
        <w:spacing w:line="276" w:lineRule="auto"/>
        <w:jc w:val="both"/>
        <w:rPr>
          <w:lang w:eastAsia="en-GB"/>
        </w:rPr>
      </w:pPr>
      <w:r w:rsidRPr="00805350">
        <w:rPr>
          <w:lang w:eastAsia="en-GB"/>
        </w:rPr>
        <w:t>Greater exposure to digital books through e-library</w:t>
      </w:r>
    </w:p>
    <w:p w14:paraId="437C3DC0" w14:textId="77777777" w:rsidR="007D0D77" w:rsidRPr="00805350" w:rsidRDefault="007D0D77" w:rsidP="002556CD">
      <w:pPr>
        <w:widowControl/>
        <w:numPr>
          <w:ilvl w:val="0"/>
          <w:numId w:val="137"/>
        </w:numPr>
        <w:kinsoku/>
        <w:spacing w:line="276" w:lineRule="auto"/>
        <w:jc w:val="both"/>
        <w:rPr>
          <w:lang w:eastAsia="en-GB"/>
        </w:rPr>
      </w:pPr>
      <w:r w:rsidRPr="00805350">
        <w:rPr>
          <w:lang w:eastAsia="en-GB"/>
        </w:rPr>
        <w:t>Confidence in using technology and modern learning methods at par with global</w:t>
      </w:r>
    </w:p>
    <w:p w14:paraId="1059C957" w14:textId="77777777" w:rsidR="007D0D77" w:rsidRPr="00805350" w:rsidRDefault="007D0D77" w:rsidP="007D0D77">
      <w:pPr>
        <w:spacing w:line="276" w:lineRule="auto"/>
        <w:ind w:left="720"/>
        <w:jc w:val="both"/>
        <w:rPr>
          <w:lang w:eastAsia="en-GB"/>
        </w:rPr>
      </w:pPr>
      <w:r w:rsidRPr="00805350">
        <w:rPr>
          <w:lang w:eastAsia="en-GB"/>
        </w:rPr>
        <w:lastRenderedPageBreak/>
        <w:t>Standards.</w:t>
      </w:r>
    </w:p>
    <w:p w14:paraId="5F8DD93C" w14:textId="147562FC" w:rsidR="007D0D77" w:rsidRPr="00805350" w:rsidRDefault="007D0D77" w:rsidP="002556CD">
      <w:pPr>
        <w:widowControl/>
        <w:numPr>
          <w:ilvl w:val="0"/>
          <w:numId w:val="137"/>
        </w:numPr>
        <w:kinsoku/>
        <w:spacing w:line="276" w:lineRule="auto"/>
        <w:jc w:val="both"/>
        <w:rPr>
          <w:lang w:eastAsia="en-GB"/>
        </w:rPr>
      </w:pPr>
      <w:r w:rsidRPr="00805350">
        <w:rPr>
          <w:lang w:eastAsia="en-GB"/>
        </w:rPr>
        <w:t>Greater opportunities for students to interact/learn</w:t>
      </w:r>
      <w:r w:rsidR="005215F7" w:rsidRPr="00805350">
        <w:rPr>
          <w:lang w:eastAsia="en-GB"/>
        </w:rPr>
        <w:t xml:space="preserve"> and face competitive exams</w:t>
      </w:r>
      <w:r w:rsidRPr="00805350">
        <w:rPr>
          <w:lang w:eastAsia="en-GB"/>
        </w:rPr>
        <w:t>.</w:t>
      </w:r>
    </w:p>
    <w:p w14:paraId="5FD3A956" w14:textId="77777777" w:rsidR="007D0D77" w:rsidRPr="00805350" w:rsidRDefault="007D0D77" w:rsidP="002556CD">
      <w:pPr>
        <w:widowControl/>
        <w:numPr>
          <w:ilvl w:val="0"/>
          <w:numId w:val="137"/>
        </w:numPr>
        <w:kinsoku/>
        <w:spacing w:line="276" w:lineRule="auto"/>
        <w:jc w:val="both"/>
        <w:rPr>
          <w:lang w:eastAsia="en-GB"/>
        </w:rPr>
      </w:pPr>
      <w:r w:rsidRPr="00805350">
        <w:rPr>
          <w:lang w:eastAsia="en-GB"/>
        </w:rPr>
        <w:t>Capacity building amongst teachers</w:t>
      </w:r>
    </w:p>
    <w:p w14:paraId="56144093" w14:textId="77777777" w:rsidR="007D0D77" w:rsidRPr="00805350" w:rsidRDefault="007D0D77" w:rsidP="007D0D77">
      <w:pPr>
        <w:spacing w:line="276" w:lineRule="auto"/>
        <w:jc w:val="both"/>
        <w:rPr>
          <w:lang w:eastAsia="en-GB"/>
        </w:rPr>
      </w:pPr>
    </w:p>
    <w:p w14:paraId="61FE3CAA" w14:textId="77777777" w:rsidR="007D0D77" w:rsidRPr="00805350" w:rsidRDefault="007D0D77" w:rsidP="007D0D77">
      <w:pPr>
        <w:spacing w:line="276" w:lineRule="auto"/>
        <w:ind w:left="-386"/>
        <w:jc w:val="both"/>
        <w:rPr>
          <w:lang w:eastAsia="en-GB"/>
        </w:rPr>
      </w:pPr>
    </w:p>
    <w:p w14:paraId="716A29DC" w14:textId="77777777" w:rsidR="007D0D77" w:rsidRPr="00805350" w:rsidRDefault="007D0D77" w:rsidP="007D0D77">
      <w:pPr>
        <w:pStyle w:val="ListParagraph"/>
        <w:autoSpaceDE w:val="0"/>
        <w:autoSpaceDN w:val="0"/>
        <w:adjustRightInd w:val="0"/>
        <w:ind w:left="0"/>
      </w:pPr>
    </w:p>
    <w:p w14:paraId="10D4D08A" w14:textId="77777777" w:rsidR="007D0D77" w:rsidRPr="00805350" w:rsidRDefault="007D0D77" w:rsidP="002556CD">
      <w:pPr>
        <w:widowControl/>
        <w:numPr>
          <w:ilvl w:val="0"/>
          <w:numId w:val="135"/>
        </w:numPr>
        <w:kinsoku/>
        <w:spacing w:line="276" w:lineRule="auto"/>
        <w:jc w:val="both"/>
        <w:rPr>
          <w:b/>
          <w:lang w:eastAsia="en-GB"/>
        </w:rPr>
      </w:pPr>
      <w:r w:rsidRPr="00805350">
        <w:rPr>
          <w:b/>
          <w:lang w:eastAsia="en-GB"/>
        </w:rPr>
        <w:t>School Management Solutions</w:t>
      </w:r>
    </w:p>
    <w:p w14:paraId="4F50FC19" w14:textId="77777777" w:rsidR="007D0D77" w:rsidRPr="00805350" w:rsidRDefault="007D0D77" w:rsidP="007D0D77">
      <w:pPr>
        <w:spacing w:line="276" w:lineRule="auto"/>
        <w:ind w:left="360"/>
        <w:jc w:val="both"/>
        <w:rPr>
          <w:b/>
          <w:lang w:eastAsia="en-GB"/>
        </w:rPr>
      </w:pPr>
    </w:p>
    <w:p w14:paraId="70E42D3C" w14:textId="77777777" w:rsidR="007D0D77" w:rsidRPr="00805350" w:rsidRDefault="007D0D77" w:rsidP="007D0D77">
      <w:pPr>
        <w:spacing w:line="276" w:lineRule="auto"/>
        <w:ind w:left="360"/>
        <w:jc w:val="both"/>
        <w:rPr>
          <w:lang w:eastAsia="en-GB"/>
        </w:rPr>
      </w:pPr>
      <w:r w:rsidRPr="00805350">
        <w:rPr>
          <w:lang w:eastAsia="en-GB"/>
        </w:rPr>
        <w:t>School Management Solutions will provide a powerful, user-friendly platform for managing man, money and material of an educational institution.</w:t>
      </w:r>
    </w:p>
    <w:p w14:paraId="7CA8550C" w14:textId="77777777" w:rsidR="007D0D77" w:rsidRPr="00805350" w:rsidRDefault="007D0D77" w:rsidP="007D0D77">
      <w:pPr>
        <w:spacing w:line="276" w:lineRule="auto"/>
        <w:ind w:left="360"/>
        <w:jc w:val="both"/>
        <w:rPr>
          <w:lang w:eastAsia="en-GB"/>
        </w:rPr>
      </w:pPr>
    </w:p>
    <w:p w14:paraId="60D3B01C" w14:textId="77777777" w:rsidR="007D0D77" w:rsidRPr="00805350" w:rsidRDefault="007D0D77" w:rsidP="007D0D77">
      <w:pPr>
        <w:spacing w:line="276" w:lineRule="auto"/>
        <w:ind w:left="360"/>
        <w:jc w:val="both"/>
        <w:rPr>
          <w:lang w:eastAsia="en-GB"/>
        </w:rPr>
      </w:pPr>
      <w:r w:rsidRPr="00805350">
        <w:rPr>
          <w:lang w:eastAsia="en-GB"/>
        </w:rPr>
        <w:t>EXPECTED OUTCOME</w:t>
      </w:r>
    </w:p>
    <w:p w14:paraId="3417FAAA" w14:textId="77777777" w:rsidR="007D0D77" w:rsidRPr="00805350" w:rsidRDefault="007D0D77" w:rsidP="007D0D77">
      <w:pPr>
        <w:spacing w:line="276" w:lineRule="auto"/>
        <w:ind w:left="360"/>
        <w:jc w:val="both"/>
        <w:rPr>
          <w:lang w:eastAsia="en-GB"/>
        </w:rPr>
      </w:pPr>
      <w:r w:rsidRPr="00805350">
        <w:rPr>
          <w:lang w:eastAsia="en-GB"/>
        </w:rPr>
        <w:t>School Management System should be designed to automate the process of school from</w:t>
      </w:r>
    </w:p>
    <w:p w14:paraId="16F81318" w14:textId="77777777" w:rsidR="007D0D77" w:rsidRPr="00805350" w:rsidRDefault="007D0D77" w:rsidP="002556CD">
      <w:pPr>
        <w:widowControl/>
        <w:numPr>
          <w:ilvl w:val="0"/>
          <w:numId w:val="123"/>
        </w:numPr>
        <w:kinsoku/>
        <w:spacing w:line="276" w:lineRule="auto"/>
        <w:jc w:val="both"/>
        <w:rPr>
          <w:lang w:eastAsia="en-GB"/>
        </w:rPr>
      </w:pPr>
      <w:r w:rsidRPr="00805350">
        <w:rPr>
          <w:lang w:eastAsia="en-GB"/>
        </w:rPr>
        <w:t xml:space="preserve">Student admission to examination management integrated with school </w:t>
      </w:r>
      <w:r w:rsidR="00C722CE" w:rsidRPr="00805350">
        <w:rPr>
          <w:lang w:eastAsia="en-GB"/>
        </w:rPr>
        <w:t xml:space="preserve">management </w:t>
      </w:r>
      <w:r w:rsidRPr="00805350">
        <w:rPr>
          <w:lang w:eastAsia="en-GB"/>
        </w:rPr>
        <w:t>dashboard</w:t>
      </w:r>
    </w:p>
    <w:p w14:paraId="46013033" w14:textId="77777777" w:rsidR="007D0D77" w:rsidRPr="00805350" w:rsidRDefault="007D0D77" w:rsidP="002556CD">
      <w:pPr>
        <w:widowControl/>
        <w:numPr>
          <w:ilvl w:val="0"/>
          <w:numId w:val="123"/>
        </w:numPr>
        <w:kinsoku/>
        <w:spacing w:line="276" w:lineRule="auto"/>
        <w:jc w:val="both"/>
        <w:rPr>
          <w:lang w:eastAsia="en-GB"/>
        </w:rPr>
      </w:pPr>
      <w:r w:rsidRPr="00805350">
        <w:rPr>
          <w:lang w:eastAsia="en-GB"/>
        </w:rPr>
        <w:t xml:space="preserve">Course management to schedule management as part of Learning Management System </w:t>
      </w:r>
    </w:p>
    <w:p w14:paraId="36A2DC03" w14:textId="77777777" w:rsidR="007D0D77" w:rsidRPr="00805350" w:rsidRDefault="007D0D77" w:rsidP="002556CD">
      <w:pPr>
        <w:widowControl/>
        <w:numPr>
          <w:ilvl w:val="0"/>
          <w:numId w:val="123"/>
        </w:numPr>
        <w:kinsoku/>
        <w:spacing w:line="276" w:lineRule="auto"/>
        <w:jc w:val="both"/>
        <w:rPr>
          <w:lang w:eastAsia="en-GB"/>
        </w:rPr>
      </w:pPr>
      <w:r w:rsidRPr="00805350">
        <w:rPr>
          <w:lang w:eastAsia="en-GB"/>
        </w:rPr>
        <w:t>Security, Surveillance, Visitor Management System, Attendance Management, Wi-Fi facilities etc.</w:t>
      </w:r>
    </w:p>
    <w:p w14:paraId="2A7BC378" w14:textId="77777777" w:rsidR="007D0D77" w:rsidRPr="00805350" w:rsidRDefault="007D0D77" w:rsidP="007D0D77">
      <w:pPr>
        <w:spacing w:line="276" w:lineRule="auto"/>
        <w:ind w:left="360"/>
        <w:jc w:val="both"/>
        <w:rPr>
          <w:lang w:eastAsia="en-GB"/>
        </w:rPr>
      </w:pPr>
    </w:p>
    <w:p w14:paraId="690691C2" w14:textId="15FDBD97" w:rsidR="007D0D77" w:rsidRPr="00805350" w:rsidRDefault="00F003B0" w:rsidP="002556CD">
      <w:pPr>
        <w:widowControl/>
        <w:numPr>
          <w:ilvl w:val="0"/>
          <w:numId w:val="135"/>
        </w:numPr>
        <w:kinsoku/>
        <w:spacing w:line="276" w:lineRule="auto"/>
        <w:jc w:val="both"/>
        <w:rPr>
          <w:b/>
          <w:lang w:eastAsia="en-GB"/>
        </w:rPr>
      </w:pPr>
      <w:r w:rsidRPr="00805350">
        <w:rPr>
          <w:b/>
          <w:lang w:eastAsia="en-GB"/>
        </w:rPr>
        <w:t>Live Lectures/Virtual Learning</w:t>
      </w:r>
    </w:p>
    <w:p w14:paraId="3145A1F4" w14:textId="725DAD12" w:rsidR="00644378" w:rsidRPr="00805350" w:rsidRDefault="00F003B0" w:rsidP="007D0D77">
      <w:pPr>
        <w:spacing w:line="276" w:lineRule="auto"/>
        <w:ind w:left="360"/>
        <w:jc w:val="both"/>
        <w:rPr>
          <w:lang w:eastAsia="en-GB"/>
        </w:rPr>
      </w:pPr>
      <w:r w:rsidRPr="00805350">
        <w:rPr>
          <w:lang w:eastAsia="en-GB"/>
        </w:rPr>
        <w:t xml:space="preserve">Providing a platform for the Subject </w:t>
      </w:r>
      <w:r w:rsidR="007D13C6" w:rsidRPr="00805350">
        <w:rPr>
          <w:lang w:eastAsia="en-GB"/>
        </w:rPr>
        <w:t>Experts,</w:t>
      </w:r>
      <w:r w:rsidRPr="00805350">
        <w:rPr>
          <w:lang w:eastAsia="en-GB"/>
        </w:rPr>
        <w:t xml:space="preserve"> to deliver expert lectures in a live environment anytime, anywhere with a facility to multiple students from remote areas to join </w:t>
      </w:r>
      <w:r w:rsidR="007D13C6" w:rsidRPr="00805350">
        <w:rPr>
          <w:lang w:eastAsia="en-GB"/>
        </w:rPr>
        <w:t>in,</w:t>
      </w:r>
      <w:r w:rsidRPr="00805350">
        <w:rPr>
          <w:lang w:eastAsia="en-GB"/>
        </w:rPr>
        <w:t xml:space="preserve"> and avail the </w:t>
      </w:r>
      <w:r w:rsidR="00CD6B01" w:rsidRPr="00805350">
        <w:rPr>
          <w:lang w:eastAsia="en-GB"/>
        </w:rPr>
        <w:t>learnings,</w:t>
      </w:r>
      <w:r w:rsidRPr="00805350">
        <w:rPr>
          <w:lang w:eastAsia="en-GB"/>
        </w:rPr>
        <w:t xml:space="preserve"> raise queries, enhance their knowledge using an interactive way of learning.</w:t>
      </w:r>
    </w:p>
    <w:p w14:paraId="5762C995" w14:textId="77777777" w:rsidR="007D0D77" w:rsidRPr="00805350" w:rsidRDefault="007D0D77" w:rsidP="007D0D77">
      <w:pPr>
        <w:spacing w:line="276" w:lineRule="auto"/>
        <w:ind w:left="360"/>
        <w:jc w:val="both"/>
        <w:rPr>
          <w:lang w:eastAsia="en-GB"/>
        </w:rPr>
      </w:pPr>
    </w:p>
    <w:p w14:paraId="03DC3EF6" w14:textId="77777777" w:rsidR="007D0D77" w:rsidRPr="00805350" w:rsidRDefault="007D0D77" w:rsidP="007D0D77">
      <w:pPr>
        <w:spacing w:line="276" w:lineRule="auto"/>
        <w:ind w:left="360"/>
        <w:jc w:val="both"/>
        <w:rPr>
          <w:lang w:eastAsia="en-GB"/>
        </w:rPr>
      </w:pPr>
      <w:r w:rsidRPr="00805350">
        <w:rPr>
          <w:lang w:eastAsia="en-GB"/>
        </w:rPr>
        <w:t>EXPECTED OUTCOME</w:t>
      </w:r>
    </w:p>
    <w:p w14:paraId="23661AE3" w14:textId="52A36E3B" w:rsidR="007D0D77" w:rsidRPr="00805350" w:rsidRDefault="00F003B0" w:rsidP="002556CD">
      <w:pPr>
        <w:widowControl/>
        <w:numPr>
          <w:ilvl w:val="0"/>
          <w:numId w:val="138"/>
        </w:numPr>
        <w:kinsoku/>
        <w:autoSpaceDE w:val="0"/>
        <w:autoSpaceDN w:val="0"/>
        <w:adjustRightInd w:val="0"/>
        <w:spacing w:line="276" w:lineRule="auto"/>
        <w:jc w:val="both"/>
      </w:pPr>
      <w:r w:rsidRPr="00805350">
        <w:rPr>
          <w:lang w:eastAsia="en-GB"/>
        </w:rPr>
        <w:t>Students/Schools which are inaccessible due to multiple reasons will get the most benefit out of this.</w:t>
      </w:r>
    </w:p>
    <w:p w14:paraId="440A1A65" w14:textId="471F1618" w:rsidR="00F003B0" w:rsidRPr="00805350" w:rsidRDefault="00F003B0" w:rsidP="002556CD">
      <w:pPr>
        <w:widowControl/>
        <w:numPr>
          <w:ilvl w:val="0"/>
          <w:numId w:val="138"/>
        </w:numPr>
        <w:kinsoku/>
        <w:autoSpaceDE w:val="0"/>
        <w:autoSpaceDN w:val="0"/>
        <w:adjustRightInd w:val="0"/>
        <w:spacing w:line="276" w:lineRule="auto"/>
        <w:jc w:val="both"/>
      </w:pPr>
      <w:r w:rsidRPr="00805350">
        <w:rPr>
          <w:lang w:eastAsia="en-GB"/>
        </w:rPr>
        <w:t>Utilization of expert faculties to commonly address multiple students from multiple locations.</w:t>
      </w:r>
    </w:p>
    <w:p w14:paraId="1F224E35" w14:textId="11B110AE" w:rsidR="007D0D77" w:rsidRPr="00805350" w:rsidRDefault="00F003B0" w:rsidP="002556CD">
      <w:pPr>
        <w:widowControl/>
        <w:numPr>
          <w:ilvl w:val="0"/>
          <w:numId w:val="138"/>
        </w:numPr>
        <w:kinsoku/>
        <w:autoSpaceDE w:val="0"/>
        <w:autoSpaceDN w:val="0"/>
        <w:adjustRightInd w:val="0"/>
        <w:spacing w:line="276" w:lineRule="auto"/>
        <w:jc w:val="both"/>
      </w:pPr>
      <w:r w:rsidRPr="00805350">
        <w:rPr>
          <w:lang w:eastAsia="en-GB"/>
        </w:rPr>
        <w:t>Interconnected Schools and Classes.</w:t>
      </w:r>
    </w:p>
    <w:p w14:paraId="021F15A2" w14:textId="77777777" w:rsidR="00497F69" w:rsidRPr="00805350" w:rsidRDefault="00497F69" w:rsidP="002C46BA">
      <w:pPr>
        <w:spacing w:line="243" w:lineRule="auto"/>
        <w:ind w:right="100"/>
        <w:jc w:val="both"/>
      </w:pPr>
    </w:p>
    <w:p w14:paraId="7D8D9B2D" w14:textId="77777777" w:rsidR="00190AF6" w:rsidRPr="00805350" w:rsidRDefault="00190AF6" w:rsidP="00190AF6">
      <w:pPr>
        <w:pStyle w:val="ListParagraph"/>
        <w:spacing w:line="243" w:lineRule="auto"/>
        <w:ind w:left="1080" w:right="100"/>
        <w:jc w:val="both"/>
        <w:rPr>
          <w:sz w:val="22"/>
          <w:szCs w:val="22"/>
        </w:rPr>
      </w:pPr>
    </w:p>
    <w:p w14:paraId="3C86F773" w14:textId="77777777" w:rsidR="00190AF6" w:rsidRPr="00805350" w:rsidRDefault="00190AF6" w:rsidP="002C46BA">
      <w:pPr>
        <w:spacing w:line="243" w:lineRule="auto"/>
        <w:ind w:right="100"/>
        <w:jc w:val="both"/>
        <w:rPr>
          <w:sz w:val="22"/>
          <w:szCs w:val="22"/>
        </w:rPr>
      </w:pPr>
    </w:p>
    <w:p w14:paraId="20CFC920" w14:textId="09A4D604" w:rsidR="00190AF6" w:rsidRPr="00805350" w:rsidRDefault="00190AF6" w:rsidP="006D3085">
      <w:pPr>
        <w:pStyle w:val="Heading2"/>
        <w:rPr>
          <w:rFonts w:ascii="Times New Roman" w:hAnsi="Times New Roman"/>
          <w:w w:val="105"/>
        </w:rPr>
      </w:pPr>
      <w:bookmarkStart w:id="118" w:name="_Toc12539476"/>
      <w:r w:rsidRPr="00805350">
        <w:rPr>
          <w:rFonts w:ascii="Times New Roman" w:hAnsi="Times New Roman"/>
          <w:w w:val="105"/>
        </w:rPr>
        <w:t>Detailed scope</w:t>
      </w:r>
      <w:bookmarkEnd w:id="118"/>
      <w:r w:rsidR="00BE793A" w:rsidRPr="00805350">
        <w:rPr>
          <w:rFonts w:ascii="Times New Roman" w:hAnsi="Times New Roman"/>
          <w:w w:val="105"/>
        </w:rPr>
        <w:t xml:space="preserve"> </w:t>
      </w:r>
    </w:p>
    <w:p w14:paraId="5E639C00" w14:textId="77777777" w:rsidR="00190AF6" w:rsidRPr="00805350" w:rsidRDefault="00190AF6" w:rsidP="002C46BA">
      <w:pPr>
        <w:spacing w:line="243" w:lineRule="auto"/>
        <w:ind w:right="100"/>
        <w:jc w:val="both"/>
        <w:rPr>
          <w:b/>
          <w:sz w:val="22"/>
          <w:szCs w:val="22"/>
        </w:rPr>
      </w:pPr>
    </w:p>
    <w:p w14:paraId="2E64A1DD" w14:textId="2C911B5A" w:rsidR="002C46BA" w:rsidRPr="00805350" w:rsidRDefault="002C46BA" w:rsidP="002C46BA">
      <w:pPr>
        <w:spacing w:line="243" w:lineRule="auto"/>
        <w:ind w:right="100"/>
        <w:jc w:val="both"/>
        <w:rPr>
          <w:spacing w:val="-7"/>
        </w:rPr>
      </w:pPr>
      <w:r w:rsidRPr="00805350">
        <w:t xml:space="preserve">The Bidder is required: To Supply, Install &amp; </w:t>
      </w:r>
      <w:r w:rsidR="00F069CF" w:rsidRPr="00805350">
        <w:t xml:space="preserve">Maintain </w:t>
      </w:r>
      <w:r w:rsidR="00E10CE5" w:rsidRPr="00805350">
        <w:t>09</w:t>
      </w:r>
      <w:r w:rsidR="00F069CF" w:rsidRPr="00805350">
        <w:t xml:space="preserve"> </w:t>
      </w:r>
      <w:r w:rsidR="00C817E6" w:rsidRPr="00805350">
        <w:rPr>
          <w:spacing w:val="-7"/>
        </w:rPr>
        <w:t>Smart School</w:t>
      </w:r>
      <w:r w:rsidR="00F069CF" w:rsidRPr="00805350">
        <w:rPr>
          <w:spacing w:val="-7"/>
        </w:rPr>
        <w:t>s</w:t>
      </w:r>
      <w:r w:rsidRPr="00805350">
        <w:rPr>
          <w:spacing w:val="-7"/>
        </w:rPr>
        <w:t xml:space="preserve"> in </w:t>
      </w:r>
      <w:r w:rsidR="00206B8F" w:rsidRPr="00805350">
        <w:rPr>
          <w:spacing w:val="-7"/>
        </w:rPr>
        <w:t>Jabalpur</w:t>
      </w:r>
      <w:r w:rsidR="00F069CF" w:rsidRPr="00805350">
        <w:rPr>
          <w:spacing w:val="-7"/>
        </w:rPr>
        <w:t xml:space="preserve"> </w:t>
      </w:r>
      <w:r w:rsidR="00E10CE5" w:rsidRPr="00805350">
        <w:rPr>
          <w:spacing w:val="-7"/>
        </w:rPr>
        <w:t xml:space="preserve">city </w:t>
      </w:r>
      <w:r w:rsidRPr="00805350">
        <w:rPr>
          <w:spacing w:val="-7"/>
        </w:rPr>
        <w:t xml:space="preserve">which includes </w:t>
      </w:r>
    </w:p>
    <w:p w14:paraId="65A26A68" w14:textId="77777777" w:rsidR="002C46BA" w:rsidRPr="00805350" w:rsidRDefault="002C46BA" w:rsidP="002C46BA">
      <w:pPr>
        <w:spacing w:line="243" w:lineRule="auto"/>
        <w:ind w:right="100"/>
        <w:jc w:val="both"/>
        <w:rPr>
          <w:spacing w:val="-7"/>
        </w:rPr>
      </w:pPr>
    </w:p>
    <w:p w14:paraId="22D910CB" w14:textId="63C95BBA" w:rsidR="002C46BA" w:rsidRPr="00805350" w:rsidRDefault="002C46BA" w:rsidP="002556CD">
      <w:pPr>
        <w:pStyle w:val="ListParagraph"/>
        <w:numPr>
          <w:ilvl w:val="0"/>
          <w:numId w:val="39"/>
        </w:numPr>
        <w:spacing w:line="243" w:lineRule="auto"/>
        <w:ind w:right="100"/>
        <w:jc w:val="both"/>
        <w:rPr>
          <w:spacing w:val="-7"/>
        </w:rPr>
      </w:pPr>
      <w:r w:rsidRPr="00805350">
        <w:rPr>
          <w:spacing w:val="-7"/>
        </w:rPr>
        <w:t>Digital Classroom</w:t>
      </w:r>
      <w:r w:rsidR="00420943" w:rsidRPr="00805350">
        <w:rPr>
          <w:spacing w:val="-7"/>
        </w:rPr>
        <w:t>s</w:t>
      </w:r>
      <w:r w:rsidRPr="00805350">
        <w:rPr>
          <w:spacing w:val="-7"/>
        </w:rPr>
        <w:t xml:space="preserve"> w</w:t>
      </w:r>
      <w:r w:rsidR="00F069CF" w:rsidRPr="00805350">
        <w:rPr>
          <w:spacing w:val="-7"/>
        </w:rPr>
        <w:t>ith L</w:t>
      </w:r>
      <w:r w:rsidR="009747FD" w:rsidRPr="00805350">
        <w:rPr>
          <w:spacing w:val="-7"/>
        </w:rPr>
        <w:t xml:space="preserve">earning </w:t>
      </w:r>
      <w:r w:rsidR="00F069CF" w:rsidRPr="00805350">
        <w:rPr>
          <w:spacing w:val="-7"/>
        </w:rPr>
        <w:t>Management System</w:t>
      </w:r>
    </w:p>
    <w:p w14:paraId="7C65FCA1" w14:textId="77777777" w:rsidR="009747FD" w:rsidRPr="00805350" w:rsidRDefault="009747FD" w:rsidP="002556CD">
      <w:pPr>
        <w:pStyle w:val="ListParagraph"/>
        <w:numPr>
          <w:ilvl w:val="0"/>
          <w:numId w:val="39"/>
        </w:numPr>
        <w:spacing w:line="243" w:lineRule="auto"/>
        <w:ind w:right="100"/>
        <w:jc w:val="both"/>
        <w:rPr>
          <w:spacing w:val="-7"/>
        </w:rPr>
      </w:pPr>
      <w:r w:rsidRPr="00805350">
        <w:rPr>
          <w:spacing w:val="-7"/>
        </w:rPr>
        <w:t>Smart School Management System in the school</w:t>
      </w:r>
    </w:p>
    <w:p w14:paraId="6F99B83A" w14:textId="08D75912" w:rsidR="009747FD" w:rsidRPr="00805350" w:rsidRDefault="002C46BA" w:rsidP="002556CD">
      <w:pPr>
        <w:pStyle w:val="ListParagraph"/>
        <w:numPr>
          <w:ilvl w:val="0"/>
          <w:numId w:val="39"/>
        </w:numPr>
        <w:spacing w:line="243" w:lineRule="auto"/>
        <w:ind w:right="100"/>
        <w:jc w:val="both"/>
      </w:pPr>
      <w:r w:rsidRPr="00805350">
        <w:rPr>
          <w:spacing w:val="-7"/>
        </w:rPr>
        <w:t xml:space="preserve">IT Infrastructure </w:t>
      </w:r>
      <w:r w:rsidR="00F069CF" w:rsidRPr="00805350">
        <w:rPr>
          <w:spacing w:val="-7"/>
        </w:rPr>
        <w:t>–</w:t>
      </w:r>
      <w:r w:rsidRPr="00805350">
        <w:rPr>
          <w:spacing w:val="-7"/>
        </w:rPr>
        <w:t xml:space="preserve"> </w:t>
      </w:r>
      <w:r w:rsidR="00F069CF" w:rsidRPr="00805350">
        <w:rPr>
          <w:spacing w:val="-7"/>
        </w:rPr>
        <w:t>Central Studio</w:t>
      </w:r>
      <w:r w:rsidR="009747FD" w:rsidRPr="00805350">
        <w:rPr>
          <w:spacing w:val="-7"/>
        </w:rPr>
        <w:t xml:space="preserve"> Setup</w:t>
      </w:r>
      <w:r w:rsidR="006B218C" w:rsidRPr="00805350">
        <w:rPr>
          <w:spacing w:val="-7"/>
        </w:rPr>
        <w:t xml:space="preserve">, </w:t>
      </w:r>
      <w:r w:rsidR="005D7826" w:rsidRPr="00805350">
        <w:rPr>
          <w:spacing w:val="-7"/>
        </w:rPr>
        <w:t xml:space="preserve">Digital Classrooms, </w:t>
      </w:r>
      <w:r w:rsidRPr="00805350">
        <w:rPr>
          <w:spacing w:val="-7"/>
        </w:rPr>
        <w:t>IT</w:t>
      </w:r>
      <w:r w:rsidR="009747FD" w:rsidRPr="00805350">
        <w:rPr>
          <w:spacing w:val="-7"/>
        </w:rPr>
        <w:t>/Science Labs and Digital Library</w:t>
      </w:r>
      <w:r w:rsidRPr="00805350">
        <w:rPr>
          <w:spacing w:val="-7"/>
        </w:rPr>
        <w:t xml:space="preserve"> with library management system setup containing computer hardware</w:t>
      </w:r>
      <w:r w:rsidRPr="00805350">
        <w:t xml:space="preserve">, software and </w:t>
      </w:r>
      <w:r w:rsidRPr="00805350">
        <w:lastRenderedPageBreak/>
        <w:t xml:space="preserve">connected accessories like CCTV, Wi-Fi,  etc. </w:t>
      </w:r>
    </w:p>
    <w:p w14:paraId="773D8021" w14:textId="2F1FDFB4" w:rsidR="00706451" w:rsidRPr="00805350" w:rsidRDefault="00706451" w:rsidP="002556CD">
      <w:pPr>
        <w:pStyle w:val="ListParagraph"/>
        <w:numPr>
          <w:ilvl w:val="0"/>
          <w:numId w:val="39"/>
        </w:numPr>
        <w:spacing w:line="243" w:lineRule="auto"/>
        <w:ind w:right="100"/>
        <w:jc w:val="both"/>
      </w:pPr>
      <w:r w:rsidRPr="00805350">
        <w:rPr>
          <w:spacing w:val="-7"/>
        </w:rPr>
        <w:t>Networking</w:t>
      </w:r>
    </w:p>
    <w:p w14:paraId="3451BAB7" w14:textId="3ABF4CF6" w:rsidR="005638CF" w:rsidRPr="00805350" w:rsidRDefault="005638CF" w:rsidP="002556CD">
      <w:pPr>
        <w:pStyle w:val="ListParagraph"/>
        <w:numPr>
          <w:ilvl w:val="0"/>
          <w:numId w:val="39"/>
        </w:numPr>
      </w:pPr>
      <w:r w:rsidRPr="00805350">
        <w:t xml:space="preserve">The bidder must conduct survey of the existing processes and make independent evaluation of the scope of work. No bidder can hold the </w:t>
      </w:r>
      <w:r w:rsidR="00760400" w:rsidRPr="00805350">
        <w:t xml:space="preserve">JSCL </w:t>
      </w:r>
      <w:r w:rsidRPr="00805350">
        <w:t>responsible for misunderstanding the scope of work. Bidders are free to visit the said school sites to understand the technicalities for implementation of above project.</w:t>
      </w:r>
    </w:p>
    <w:p w14:paraId="7264BB0C" w14:textId="0B3586A1" w:rsidR="00241670" w:rsidRPr="00805350" w:rsidRDefault="00241670" w:rsidP="002556CD">
      <w:pPr>
        <w:pStyle w:val="ListParagraph"/>
        <w:numPr>
          <w:ilvl w:val="0"/>
          <w:numId w:val="39"/>
        </w:numPr>
      </w:pPr>
      <w:r w:rsidRPr="00805350">
        <w:t>Solution should provide measurable and acceptable performance requirements for users, for different connectivity bandwidths.</w:t>
      </w:r>
    </w:p>
    <w:p w14:paraId="74D5B855" w14:textId="77777777" w:rsidR="005638CF" w:rsidRPr="00805350" w:rsidRDefault="005638CF" w:rsidP="005638CF">
      <w:pPr>
        <w:pStyle w:val="ListParagraph"/>
        <w:spacing w:line="243" w:lineRule="auto"/>
        <w:ind w:left="1080" w:right="100"/>
        <w:jc w:val="both"/>
      </w:pPr>
    </w:p>
    <w:p w14:paraId="0D6963F5" w14:textId="77777777" w:rsidR="00A5689A" w:rsidRPr="00805350" w:rsidRDefault="00A5689A" w:rsidP="002C46BA">
      <w:pPr>
        <w:spacing w:line="243" w:lineRule="auto"/>
        <w:ind w:right="100"/>
        <w:jc w:val="both"/>
      </w:pPr>
    </w:p>
    <w:p w14:paraId="0AEA4415" w14:textId="5407B56A" w:rsidR="00F705C1" w:rsidRPr="00805350" w:rsidRDefault="00F705C1" w:rsidP="00F705C1">
      <w:pPr>
        <w:pStyle w:val="Default"/>
        <w:ind w:left="496"/>
        <w:rPr>
          <w:rFonts w:ascii="Times New Roman" w:hAnsi="Times New Roman" w:cs="Times New Roman"/>
        </w:rPr>
      </w:pPr>
      <w:r w:rsidRPr="00805350">
        <w:rPr>
          <w:rFonts w:ascii="Times New Roman" w:hAnsi="Times New Roman" w:cs="Times New Roman"/>
        </w:rPr>
        <w:t xml:space="preserve">The school needs to be equipped with minimum equipment as per the specifications prescribed in this section of tender </w:t>
      </w:r>
      <w:r w:rsidR="002445D5" w:rsidRPr="00805350">
        <w:rPr>
          <w:rFonts w:ascii="Times New Roman" w:hAnsi="Times New Roman" w:cs="Times New Roman"/>
        </w:rPr>
        <w:t>document,</w:t>
      </w:r>
      <w:r w:rsidRPr="00805350">
        <w:rPr>
          <w:rFonts w:ascii="Times New Roman" w:hAnsi="Times New Roman" w:cs="Times New Roman"/>
        </w:rPr>
        <w:t xml:space="preserve"> covering the following broader scope:-</w:t>
      </w:r>
    </w:p>
    <w:p w14:paraId="58429BCA" w14:textId="77777777" w:rsidR="00F705C1" w:rsidRPr="00805350" w:rsidRDefault="00F705C1" w:rsidP="002C46BA">
      <w:pPr>
        <w:spacing w:line="243" w:lineRule="auto"/>
        <w:ind w:right="100"/>
        <w:jc w:val="both"/>
      </w:pPr>
    </w:p>
    <w:p w14:paraId="2C7154A7" w14:textId="4847BC08" w:rsidR="00F0045A" w:rsidRPr="00805350" w:rsidRDefault="00F0045A" w:rsidP="00F0045A">
      <w:pPr>
        <w:pStyle w:val="ListParagraph"/>
        <w:numPr>
          <w:ilvl w:val="0"/>
          <w:numId w:val="386"/>
        </w:numPr>
        <w:jc w:val="both"/>
        <w:rPr>
          <w:rFonts w:eastAsiaTheme="minorHAnsi"/>
          <w:bCs/>
        </w:rPr>
      </w:pPr>
      <w:r w:rsidRPr="00805350">
        <w:rPr>
          <w:rFonts w:eastAsiaTheme="minorHAnsi"/>
          <w:bCs/>
        </w:rPr>
        <w:t xml:space="preserve">Setting up of </w:t>
      </w:r>
      <w:r w:rsidR="00772805" w:rsidRPr="00805350">
        <w:rPr>
          <w:rFonts w:eastAsiaTheme="minorHAnsi"/>
          <w:bCs/>
        </w:rPr>
        <w:t xml:space="preserve">75 Digital Classrooms, </w:t>
      </w:r>
      <w:r w:rsidR="00593658" w:rsidRPr="00805350">
        <w:rPr>
          <w:rFonts w:eastAsiaTheme="minorHAnsi"/>
          <w:bCs/>
        </w:rPr>
        <w:t>0</w:t>
      </w:r>
      <w:r w:rsidR="00805350">
        <w:rPr>
          <w:rFonts w:eastAsiaTheme="minorHAnsi"/>
          <w:bCs/>
        </w:rPr>
        <w:t>4</w:t>
      </w:r>
      <w:r w:rsidR="00772805" w:rsidRPr="00805350">
        <w:rPr>
          <w:rFonts w:eastAsiaTheme="minorHAnsi"/>
          <w:bCs/>
        </w:rPr>
        <w:t xml:space="preserve"> Digital IT Labs, </w:t>
      </w:r>
      <w:r w:rsidR="000D59E5" w:rsidRPr="00805350">
        <w:rPr>
          <w:rFonts w:eastAsiaTheme="minorHAnsi"/>
          <w:bCs/>
        </w:rPr>
        <w:t xml:space="preserve">09 </w:t>
      </w:r>
      <w:r w:rsidR="00772805" w:rsidRPr="00805350">
        <w:rPr>
          <w:rFonts w:eastAsiaTheme="minorHAnsi"/>
          <w:bCs/>
        </w:rPr>
        <w:t>Science Labs and 0</w:t>
      </w:r>
      <w:r w:rsidR="00F309AD" w:rsidRPr="00805350">
        <w:rPr>
          <w:rFonts w:eastAsiaTheme="minorHAnsi"/>
          <w:bCs/>
        </w:rPr>
        <w:t>9</w:t>
      </w:r>
      <w:r w:rsidR="00772805" w:rsidRPr="00805350">
        <w:rPr>
          <w:rFonts w:eastAsiaTheme="minorHAnsi"/>
          <w:bCs/>
        </w:rPr>
        <w:t xml:space="preserve"> Digital Library</w:t>
      </w:r>
      <w:r w:rsidRPr="00805350">
        <w:rPr>
          <w:rFonts w:eastAsiaTheme="minorHAnsi"/>
          <w:bCs/>
        </w:rPr>
        <w:t xml:space="preserve"> cum Assessment Lab in </w:t>
      </w:r>
      <w:r w:rsidR="000D59E5" w:rsidRPr="00805350">
        <w:rPr>
          <w:rFonts w:eastAsiaTheme="minorHAnsi"/>
          <w:bCs/>
        </w:rPr>
        <w:t xml:space="preserve">9 </w:t>
      </w:r>
      <w:r w:rsidRPr="00805350">
        <w:rPr>
          <w:rFonts w:eastAsiaTheme="minorHAnsi"/>
          <w:bCs/>
        </w:rPr>
        <w:t>Municipal/Government Schools of Jabalpur.</w:t>
      </w:r>
    </w:p>
    <w:p w14:paraId="1F0A81B7" w14:textId="77777777" w:rsidR="007B7929" w:rsidRPr="00805350" w:rsidRDefault="007B7929" w:rsidP="007B7929">
      <w:pPr>
        <w:pStyle w:val="ListParagraph"/>
        <w:ind w:left="1080"/>
        <w:jc w:val="both"/>
        <w:rPr>
          <w:rFonts w:eastAsiaTheme="minorHAnsi"/>
          <w:bCs/>
        </w:rPr>
      </w:pPr>
    </w:p>
    <w:p w14:paraId="3681832A" w14:textId="548F43DC" w:rsidR="00F705C1" w:rsidRPr="00805350" w:rsidRDefault="00F0045A" w:rsidP="00F0045A">
      <w:pPr>
        <w:pStyle w:val="ListParagraph"/>
        <w:numPr>
          <w:ilvl w:val="0"/>
          <w:numId w:val="386"/>
        </w:numPr>
        <w:jc w:val="both"/>
        <w:rPr>
          <w:rFonts w:eastAsiaTheme="minorHAnsi"/>
          <w:bCs/>
        </w:rPr>
      </w:pPr>
      <w:r w:rsidRPr="00805350">
        <w:rPr>
          <w:rFonts w:eastAsiaTheme="minorHAnsi"/>
          <w:bCs/>
        </w:rPr>
        <w:t xml:space="preserve">Setting </w:t>
      </w:r>
      <w:r w:rsidR="00C909E0" w:rsidRPr="00805350">
        <w:rPr>
          <w:rFonts w:eastAsiaTheme="minorHAnsi"/>
          <w:bCs/>
        </w:rPr>
        <w:t>u</w:t>
      </w:r>
      <w:r w:rsidRPr="00805350">
        <w:rPr>
          <w:rFonts w:eastAsiaTheme="minorHAnsi"/>
          <w:bCs/>
        </w:rPr>
        <w:t xml:space="preserve">p of One Central Studio in Jabalpur with integration of existing Studio available in the City. </w:t>
      </w:r>
      <w:r w:rsidR="00CB62C9" w:rsidRPr="00805350">
        <w:rPr>
          <w:rFonts w:eastAsiaTheme="minorHAnsi"/>
          <w:bCs/>
        </w:rPr>
        <w:t>Selected b</w:t>
      </w:r>
      <w:r w:rsidRPr="00805350">
        <w:rPr>
          <w:rFonts w:eastAsiaTheme="minorHAnsi"/>
          <w:bCs/>
        </w:rPr>
        <w:t xml:space="preserve">idder </w:t>
      </w:r>
      <w:r w:rsidR="00CB62C9" w:rsidRPr="00805350">
        <w:rPr>
          <w:rFonts w:eastAsiaTheme="minorHAnsi"/>
          <w:bCs/>
        </w:rPr>
        <w:t>would also</w:t>
      </w:r>
      <w:r w:rsidRPr="00805350">
        <w:rPr>
          <w:rFonts w:eastAsiaTheme="minorHAnsi"/>
          <w:bCs/>
        </w:rPr>
        <w:t xml:space="preserve"> </w:t>
      </w:r>
      <w:r w:rsidR="00CB62C9" w:rsidRPr="00805350">
        <w:rPr>
          <w:rFonts w:eastAsiaTheme="minorHAnsi"/>
          <w:bCs/>
        </w:rPr>
        <w:t xml:space="preserve">be responsible to </w:t>
      </w:r>
      <w:r w:rsidRPr="00805350">
        <w:rPr>
          <w:rFonts w:eastAsiaTheme="minorHAnsi"/>
          <w:bCs/>
        </w:rPr>
        <w:t>integrate the sam</w:t>
      </w:r>
      <w:r w:rsidR="00CB62C9" w:rsidRPr="00805350">
        <w:rPr>
          <w:rFonts w:eastAsiaTheme="minorHAnsi"/>
          <w:bCs/>
        </w:rPr>
        <w:t xml:space="preserve">e with Central studio implemented under JSCL Phase – I and Central studio available in </w:t>
      </w:r>
      <w:r w:rsidRPr="00805350">
        <w:rPr>
          <w:rFonts w:eastAsiaTheme="minorHAnsi"/>
          <w:bCs/>
        </w:rPr>
        <w:t>Bhopal Smart City Development Corporation if required.</w:t>
      </w:r>
    </w:p>
    <w:p w14:paraId="2191C47E" w14:textId="77777777" w:rsidR="00F705C1" w:rsidRPr="00805350" w:rsidRDefault="00F705C1" w:rsidP="00E0200C">
      <w:pPr>
        <w:pStyle w:val="Default"/>
        <w:ind w:left="496"/>
        <w:rPr>
          <w:rFonts w:ascii="Times New Roman" w:hAnsi="Times New Roman" w:cs="Times New Roman"/>
          <w:sz w:val="23"/>
          <w:szCs w:val="23"/>
        </w:rPr>
      </w:pPr>
    </w:p>
    <w:p w14:paraId="063CAAFF" w14:textId="77777777" w:rsidR="005466A0" w:rsidRPr="00805350" w:rsidRDefault="005466A0" w:rsidP="005D7826">
      <w:pPr>
        <w:spacing w:line="227" w:lineRule="auto"/>
        <w:ind w:right="100"/>
        <w:jc w:val="both"/>
        <w:rPr>
          <w:color w:val="000000" w:themeColor="text1"/>
          <w:sz w:val="22"/>
          <w:szCs w:val="22"/>
        </w:rPr>
      </w:pPr>
    </w:p>
    <w:p w14:paraId="3DBEEE19" w14:textId="77777777" w:rsidR="003055E3" w:rsidRPr="00805350" w:rsidRDefault="003055E3" w:rsidP="005265A2">
      <w:pPr>
        <w:pStyle w:val="Heading2"/>
        <w:numPr>
          <w:ilvl w:val="2"/>
          <w:numId w:val="30"/>
        </w:numPr>
        <w:ind w:left="2160" w:right="-1042" w:hanging="1440"/>
        <w:rPr>
          <w:rFonts w:ascii="Times New Roman" w:hAnsi="Times New Roman"/>
          <w:w w:val="105"/>
        </w:rPr>
      </w:pPr>
      <w:bookmarkStart w:id="119" w:name="_Toc496880833"/>
      <w:bookmarkStart w:id="120" w:name="_Toc496882429"/>
      <w:bookmarkStart w:id="121" w:name="_Toc12539477"/>
      <w:bookmarkStart w:id="122" w:name="_Toc496880834"/>
      <w:bookmarkStart w:id="123" w:name="_Toc496882430"/>
      <w:r w:rsidRPr="00805350">
        <w:rPr>
          <w:rFonts w:ascii="Times New Roman" w:hAnsi="Times New Roman"/>
          <w:w w:val="105"/>
        </w:rPr>
        <w:t>Digital Classroom Setup</w:t>
      </w:r>
      <w:bookmarkEnd w:id="119"/>
      <w:bookmarkEnd w:id="120"/>
      <w:bookmarkEnd w:id="121"/>
    </w:p>
    <w:p w14:paraId="60C0FC69" w14:textId="77777777" w:rsidR="003055E3" w:rsidRPr="00805350" w:rsidRDefault="003055E3" w:rsidP="003055E3">
      <w:pPr>
        <w:rPr>
          <w:b/>
          <w:bCs/>
          <w:color w:val="000000" w:themeColor="text1"/>
          <w:sz w:val="23"/>
          <w:szCs w:val="23"/>
        </w:rPr>
      </w:pPr>
    </w:p>
    <w:p w14:paraId="66A04559" w14:textId="77777777" w:rsidR="003055E3" w:rsidRPr="00805350" w:rsidRDefault="003055E3" w:rsidP="003055E3">
      <w:pPr>
        <w:pStyle w:val="Default"/>
        <w:ind w:left="496"/>
        <w:rPr>
          <w:rFonts w:ascii="Times New Roman" w:hAnsi="Times New Roman" w:cs="Times New Roman"/>
        </w:rPr>
      </w:pPr>
      <w:r w:rsidRPr="00805350">
        <w:rPr>
          <w:rFonts w:ascii="Times New Roman" w:hAnsi="Times New Roman" w:cs="Times New Roman"/>
        </w:rPr>
        <w:t>This refers to the establishment of "technology-enabled" classroom where student learning and interaction with the instructor and peers is fully supported through strategic use of information and communication technologies (ICTs).</w:t>
      </w:r>
    </w:p>
    <w:p w14:paraId="2D91552E" w14:textId="77777777" w:rsidR="003055E3" w:rsidRPr="00805350" w:rsidRDefault="003055E3" w:rsidP="003055E3">
      <w:pPr>
        <w:pStyle w:val="Default"/>
        <w:ind w:left="496"/>
        <w:rPr>
          <w:rFonts w:ascii="Times New Roman" w:hAnsi="Times New Roman" w:cs="Times New Roman"/>
        </w:rPr>
      </w:pPr>
    </w:p>
    <w:p w14:paraId="3B7D8420" w14:textId="4C4053FE" w:rsidR="003055E3" w:rsidRPr="00805350" w:rsidRDefault="003055E3" w:rsidP="003055E3">
      <w:pPr>
        <w:pStyle w:val="Default"/>
        <w:ind w:left="496"/>
        <w:rPr>
          <w:rFonts w:ascii="Times New Roman" w:hAnsi="Times New Roman" w:cs="Times New Roman"/>
          <w:i/>
        </w:rPr>
      </w:pPr>
      <w:r w:rsidRPr="00805350">
        <w:rPr>
          <w:rFonts w:ascii="Times New Roman" w:hAnsi="Times New Roman" w:cs="Times New Roman"/>
          <w:i/>
        </w:rPr>
        <w:t xml:space="preserve">Majority of the classrooms in the identified Schools are devoid of internet connection and are neither air conditioned nor acoustically designed. The service provider shall take this into consideration while designing and implementing the smart class </w:t>
      </w:r>
      <w:r w:rsidR="00F65D33" w:rsidRPr="00805350">
        <w:rPr>
          <w:rFonts w:ascii="Times New Roman" w:hAnsi="Times New Roman" w:cs="Times New Roman"/>
          <w:i/>
        </w:rPr>
        <w:t>systems. Electricity</w:t>
      </w:r>
      <w:r w:rsidR="00B25B8F" w:rsidRPr="00805350">
        <w:rPr>
          <w:rFonts w:ascii="Times New Roman" w:hAnsi="Times New Roman" w:cs="Times New Roman"/>
          <w:i/>
        </w:rPr>
        <w:t xml:space="preserve"> Provisioning would be provided by the respective School Authority.</w:t>
      </w:r>
    </w:p>
    <w:p w14:paraId="5942A53A" w14:textId="77777777" w:rsidR="003055E3" w:rsidRPr="00805350" w:rsidRDefault="003055E3" w:rsidP="003055E3">
      <w:pPr>
        <w:pStyle w:val="Default"/>
        <w:ind w:left="496"/>
        <w:rPr>
          <w:rFonts w:ascii="Times New Roman" w:hAnsi="Times New Roman" w:cs="Times New Roman"/>
          <w:i/>
        </w:rPr>
      </w:pPr>
      <w:r w:rsidRPr="00805350">
        <w:rPr>
          <w:rFonts w:ascii="Times New Roman" w:hAnsi="Times New Roman" w:cs="Times New Roman"/>
          <w:i/>
        </w:rPr>
        <w:t xml:space="preserve">The smart class system should be such that it could be used in the offline mode (i.e. </w:t>
      </w:r>
      <w:proofErr w:type="gramStart"/>
      <w:r w:rsidRPr="00805350">
        <w:rPr>
          <w:rFonts w:ascii="Times New Roman" w:hAnsi="Times New Roman" w:cs="Times New Roman"/>
          <w:i/>
        </w:rPr>
        <w:t>In</w:t>
      </w:r>
      <w:proofErr w:type="gramEnd"/>
    </w:p>
    <w:p w14:paraId="6CC98799" w14:textId="125CA8CC" w:rsidR="003055E3" w:rsidRPr="00805350" w:rsidRDefault="003055E3" w:rsidP="003055E3">
      <w:pPr>
        <w:pStyle w:val="Default"/>
        <w:ind w:left="496"/>
        <w:rPr>
          <w:rFonts w:ascii="Times New Roman" w:hAnsi="Times New Roman" w:cs="Times New Roman"/>
          <w:i/>
        </w:rPr>
      </w:pPr>
      <w:proofErr w:type="gramStart"/>
      <w:r w:rsidRPr="00805350">
        <w:rPr>
          <w:rFonts w:ascii="Times New Roman" w:hAnsi="Times New Roman" w:cs="Times New Roman"/>
          <w:i/>
        </w:rPr>
        <w:t>the</w:t>
      </w:r>
      <w:proofErr w:type="gramEnd"/>
      <w:r w:rsidRPr="00805350">
        <w:rPr>
          <w:rFonts w:ascii="Times New Roman" w:hAnsi="Times New Roman" w:cs="Times New Roman"/>
          <w:i/>
        </w:rPr>
        <w:t xml:space="preserve"> absence of internet).</w:t>
      </w:r>
      <w:r w:rsidR="00EF77F3" w:rsidRPr="00805350">
        <w:rPr>
          <w:rFonts w:ascii="Times New Roman" w:hAnsi="Times New Roman" w:cs="Times New Roman"/>
          <w:i/>
        </w:rPr>
        <w:t xml:space="preserve"> The Bidder could build up the IT Infrastructure in Smart Classrooms with the following setup:-</w:t>
      </w:r>
    </w:p>
    <w:p w14:paraId="296A966D" w14:textId="492643A2" w:rsidR="00D216E0" w:rsidRPr="00805350" w:rsidRDefault="00D216E0" w:rsidP="003055E3">
      <w:pPr>
        <w:pStyle w:val="Default"/>
        <w:ind w:left="496"/>
        <w:rPr>
          <w:rFonts w:ascii="Times New Roman" w:hAnsi="Times New Roman" w:cs="Times New Roman"/>
          <w:i/>
        </w:rPr>
      </w:pPr>
    </w:p>
    <w:p w14:paraId="5BFD81F4" w14:textId="5E8B2F57" w:rsidR="00D216E0" w:rsidRPr="00805350" w:rsidRDefault="00D216E0" w:rsidP="00EF77F3">
      <w:pPr>
        <w:pStyle w:val="Default"/>
        <w:rPr>
          <w:rFonts w:ascii="Times New Roman" w:hAnsi="Times New Roman" w:cs="Times New Roman"/>
          <w:i/>
        </w:rPr>
      </w:pPr>
    </w:p>
    <w:p w14:paraId="1CA3F4B9" w14:textId="73D332F5" w:rsidR="00D216E0" w:rsidRPr="00805350" w:rsidRDefault="00D216E0" w:rsidP="006907D8">
      <w:pPr>
        <w:pStyle w:val="Default"/>
        <w:numPr>
          <w:ilvl w:val="0"/>
          <w:numId w:val="248"/>
        </w:numPr>
        <w:rPr>
          <w:rFonts w:ascii="Times New Roman" w:hAnsi="Times New Roman" w:cs="Times New Roman"/>
          <w:b/>
          <w:i/>
        </w:rPr>
      </w:pPr>
      <w:r w:rsidRPr="00805350">
        <w:rPr>
          <w:rFonts w:ascii="Times New Roman" w:hAnsi="Times New Roman" w:cs="Times New Roman"/>
          <w:b/>
          <w:i/>
        </w:rPr>
        <w:t>Assembled Solution Specification:-</w:t>
      </w:r>
    </w:p>
    <w:p w14:paraId="0856C3D7" w14:textId="76AA586D" w:rsidR="00D216E0" w:rsidRPr="00805350" w:rsidRDefault="00D216E0" w:rsidP="00EF77F3">
      <w:pPr>
        <w:pStyle w:val="Default"/>
        <w:ind w:left="496"/>
        <w:rPr>
          <w:rFonts w:ascii="Times New Roman" w:hAnsi="Times New Roman" w:cs="Times New Roman"/>
          <w:i/>
        </w:rPr>
      </w:pPr>
    </w:p>
    <w:p w14:paraId="0D7ADA95" w14:textId="537B01FB"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Laptop</w:t>
      </w:r>
    </w:p>
    <w:p w14:paraId="6B705E4C" w14:textId="00C0436F"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Projection System</w:t>
      </w:r>
    </w:p>
    <w:p w14:paraId="6AE79BB7" w14:textId="31FB58EF"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Interactive Smart Board</w:t>
      </w:r>
    </w:p>
    <w:p w14:paraId="128F9B06" w14:textId="57D467C7"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Audio System</w:t>
      </w:r>
    </w:p>
    <w:p w14:paraId="0A9E2F6A" w14:textId="5DCED002"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(All these above facilities shall be connected to each other)</w:t>
      </w:r>
    </w:p>
    <w:p w14:paraId="620ECD91" w14:textId="791F42AE" w:rsidR="00D216E0" w:rsidRPr="00805350" w:rsidRDefault="00D216E0" w:rsidP="00EF77F3">
      <w:pPr>
        <w:pStyle w:val="Default"/>
        <w:ind w:left="496"/>
        <w:rPr>
          <w:rFonts w:ascii="Times New Roman" w:hAnsi="Times New Roman" w:cs="Times New Roman"/>
          <w:i/>
        </w:rPr>
      </w:pPr>
    </w:p>
    <w:p w14:paraId="3F4DF86F" w14:textId="1281017A" w:rsidR="00D216E0" w:rsidRPr="00805350" w:rsidRDefault="00D216E0" w:rsidP="00EF77F3">
      <w:pPr>
        <w:pStyle w:val="Default"/>
        <w:ind w:left="496"/>
        <w:rPr>
          <w:rFonts w:ascii="Times New Roman" w:hAnsi="Times New Roman" w:cs="Times New Roman"/>
          <w:i/>
        </w:rPr>
      </w:pPr>
      <w:r w:rsidRPr="00805350">
        <w:rPr>
          <w:rFonts w:ascii="Times New Roman" w:hAnsi="Times New Roman" w:cs="Times New Roman"/>
          <w:i/>
        </w:rPr>
        <w:lastRenderedPageBreak/>
        <w:t>OR</w:t>
      </w:r>
    </w:p>
    <w:p w14:paraId="7A226694" w14:textId="2D3BBCA3" w:rsidR="00D216E0" w:rsidRPr="00805350" w:rsidRDefault="00D216E0" w:rsidP="00EF77F3">
      <w:pPr>
        <w:pStyle w:val="Default"/>
        <w:ind w:left="496"/>
        <w:rPr>
          <w:rFonts w:ascii="Times New Roman" w:hAnsi="Times New Roman" w:cs="Times New Roman"/>
          <w:i/>
        </w:rPr>
      </w:pPr>
    </w:p>
    <w:p w14:paraId="67C080EB" w14:textId="1400820D" w:rsidR="00D216E0" w:rsidRPr="00805350" w:rsidRDefault="00D216E0" w:rsidP="006907D8">
      <w:pPr>
        <w:pStyle w:val="Default"/>
        <w:numPr>
          <w:ilvl w:val="0"/>
          <w:numId w:val="248"/>
        </w:numPr>
        <w:rPr>
          <w:rFonts w:ascii="Times New Roman" w:hAnsi="Times New Roman" w:cs="Times New Roman"/>
          <w:b/>
          <w:i/>
        </w:rPr>
      </w:pPr>
      <w:r w:rsidRPr="00805350">
        <w:rPr>
          <w:rFonts w:ascii="Times New Roman" w:hAnsi="Times New Roman" w:cs="Times New Roman"/>
          <w:b/>
          <w:i/>
        </w:rPr>
        <w:t>Integrated Solution Specification:-</w:t>
      </w:r>
    </w:p>
    <w:p w14:paraId="7289FBEB" w14:textId="6DD81F3D" w:rsidR="00D216E0" w:rsidRPr="00805350" w:rsidRDefault="00D216E0" w:rsidP="00EF77F3">
      <w:pPr>
        <w:pStyle w:val="Default"/>
        <w:ind w:left="496"/>
        <w:rPr>
          <w:rFonts w:ascii="Times New Roman" w:hAnsi="Times New Roman" w:cs="Times New Roman"/>
          <w:i/>
        </w:rPr>
      </w:pPr>
    </w:p>
    <w:p w14:paraId="0E79E5C3" w14:textId="45207E47"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Integrated Computer cum Smart Projector with in-built Screen Interactivity</w:t>
      </w:r>
    </w:p>
    <w:p w14:paraId="1733675E" w14:textId="77777777" w:rsidR="00D216E0" w:rsidRPr="00805350" w:rsidRDefault="00D216E0" w:rsidP="00EF77F3">
      <w:pPr>
        <w:pStyle w:val="Default"/>
        <w:ind w:left="496"/>
        <w:rPr>
          <w:rFonts w:ascii="Times New Roman" w:hAnsi="Times New Roman" w:cs="Times New Roman"/>
          <w:i/>
        </w:rPr>
      </w:pPr>
    </w:p>
    <w:p w14:paraId="6BB63DB0" w14:textId="77777777" w:rsidR="00D216E0" w:rsidRPr="00805350" w:rsidRDefault="00D216E0" w:rsidP="00D216E0">
      <w:pPr>
        <w:pStyle w:val="Default"/>
        <w:rPr>
          <w:rFonts w:ascii="Times New Roman" w:hAnsi="Times New Roman" w:cs="Times New Roman"/>
        </w:rPr>
      </w:pPr>
    </w:p>
    <w:p w14:paraId="7F278C2F" w14:textId="77777777" w:rsidR="00D216E0" w:rsidRPr="00805350" w:rsidRDefault="00D216E0" w:rsidP="00D216E0">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561"/>
        <w:gridCol w:w="2219"/>
        <w:gridCol w:w="5362"/>
      </w:tblGrid>
      <w:tr w:rsidR="003055E3" w:rsidRPr="00805350" w14:paraId="112A2D9A" w14:textId="77777777" w:rsidTr="00EF77F3">
        <w:tc>
          <w:tcPr>
            <w:tcW w:w="561" w:type="dxa"/>
          </w:tcPr>
          <w:p w14:paraId="334162E9" w14:textId="77777777"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Sr.</w:t>
            </w:r>
          </w:p>
        </w:tc>
        <w:tc>
          <w:tcPr>
            <w:tcW w:w="2219" w:type="dxa"/>
          </w:tcPr>
          <w:p w14:paraId="6E7C4E85" w14:textId="77777777"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 xml:space="preserve">Setup </w:t>
            </w:r>
          </w:p>
        </w:tc>
        <w:tc>
          <w:tcPr>
            <w:tcW w:w="5362" w:type="dxa"/>
          </w:tcPr>
          <w:p w14:paraId="31DD4844" w14:textId="77777777"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Requirements</w:t>
            </w:r>
          </w:p>
        </w:tc>
      </w:tr>
      <w:tr w:rsidR="003055E3" w:rsidRPr="00805350" w14:paraId="49701147" w14:textId="77777777" w:rsidTr="00EF77F3">
        <w:trPr>
          <w:trHeight w:val="1367"/>
        </w:trPr>
        <w:tc>
          <w:tcPr>
            <w:tcW w:w="561" w:type="dxa"/>
          </w:tcPr>
          <w:p w14:paraId="1A2418B5" w14:textId="77777777"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1</w:t>
            </w:r>
          </w:p>
        </w:tc>
        <w:tc>
          <w:tcPr>
            <w:tcW w:w="2219" w:type="dxa"/>
          </w:tcPr>
          <w:p w14:paraId="75D48E39" w14:textId="7324F17C" w:rsidR="003055E3" w:rsidRPr="00805350" w:rsidRDefault="009D2D26" w:rsidP="003055E3">
            <w:pPr>
              <w:pStyle w:val="Default"/>
              <w:rPr>
                <w:rFonts w:ascii="Times New Roman" w:hAnsi="Times New Roman" w:cs="Times New Roman"/>
              </w:rPr>
            </w:pPr>
            <w:r w:rsidRPr="00805350">
              <w:rPr>
                <w:rFonts w:ascii="Times New Roman" w:hAnsi="Times New Roman" w:cs="Times New Roman"/>
              </w:rPr>
              <w:t>Laptop</w:t>
            </w:r>
            <w:r w:rsidR="00D216E0" w:rsidRPr="00805350">
              <w:rPr>
                <w:rFonts w:ascii="Times New Roman" w:hAnsi="Times New Roman" w:cs="Times New Roman"/>
              </w:rPr>
              <w:t>/Integrated Solution</w:t>
            </w:r>
          </w:p>
        </w:tc>
        <w:tc>
          <w:tcPr>
            <w:tcW w:w="5362" w:type="dxa"/>
          </w:tcPr>
          <w:p w14:paraId="766122EE" w14:textId="6B511E80" w:rsidR="003055E3" w:rsidRPr="00805350" w:rsidRDefault="009F0163" w:rsidP="002556CD">
            <w:pPr>
              <w:pStyle w:val="Default"/>
              <w:numPr>
                <w:ilvl w:val="0"/>
                <w:numId w:val="121"/>
              </w:numPr>
              <w:suppressAutoHyphens/>
              <w:textAlignment w:val="baseline"/>
              <w:rPr>
                <w:rFonts w:ascii="Times New Roman" w:hAnsi="Times New Roman" w:cs="Times New Roman"/>
              </w:rPr>
            </w:pPr>
            <w:r w:rsidRPr="00805350">
              <w:rPr>
                <w:rFonts w:ascii="Times New Roman" w:hAnsi="Times New Roman" w:cs="Times New Roman"/>
              </w:rPr>
              <w:t>Laptop</w:t>
            </w:r>
            <w:r w:rsidR="003055E3" w:rsidRPr="00805350">
              <w:rPr>
                <w:rFonts w:ascii="Times New Roman" w:hAnsi="Times New Roman" w:cs="Times New Roman"/>
              </w:rPr>
              <w:t xml:space="preserve"> for teachers </w:t>
            </w:r>
          </w:p>
          <w:p w14:paraId="0785F8FA" w14:textId="3EFC9D5B" w:rsidR="003055E3" w:rsidRPr="00805350" w:rsidRDefault="003055E3" w:rsidP="002556CD">
            <w:pPr>
              <w:pStyle w:val="Default"/>
              <w:numPr>
                <w:ilvl w:val="0"/>
                <w:numId w:val="121"/>
              </w:numPr>
              <w:rPr>
                <w:rFonts w:ascii="Times New Roman" w:hAnsi="Times New Roman" w:cs="Times New Roman"/>
                <w:b/>
              </w:rPr>
            </w:pPr>
            <w:r w:rsidRPr="00805350">
              <w:rPr>
                <w:rFonts w:ascii="Times New Roman" w:hAnsi="Times New Roman" w:cs="Times New Roman"/>
              </w:rPr>
              <w:t xml:space="preserve">Charging station for these workstation in the </w:t>
            </w:r>
            <w:r w:rsidR="009D2D26" w:rsidRPr="00805350">
              <w:rPr>
                <w:rFonts w:ascii="Times New Roman" w:hAnsi="Times New Roman" w:cs="Times New Roman"/>
              </w:rPr>
              <w:t>Classroom</w:t>
            </w:r>
            <w:r w:rsidRPr="00805350">
              <w:rPr>
                <w:rFonts w:ascii="Times New Roman" w:hAnsi="Times New Roman" w:cs="Times New Roman"/>
              </w:rPr>
              <w:t>.</w:t>
            </w:r>
          </w:p>
          <w:p w14:paraId="39AD53AE" w14:textId="77777777" w:rsidR="003055E3" w:rsidRPr="00805350" w:rsidRDefault="003055E3" w:rsidP="002556CD">
            <w:pPr>
              <w:pStyle w:val="Default"/>
              <w:numPr>
                <w:ilvl w:val="0"/>
                <w:numId w:val="121"/>
              </w:numPr>
              <w:suppressAutoHyphens/>
              <w:textAlignment w:val="baseline"/>
              <w:rPr>
                <w:rFonts w:ascii="Times New Roman" w:hAnsi="Times New Roman" w:cs="Times New Roman"/>
                <w:b/>
              </w:rPr>
            </w:pPr>
            <w:r w:rsidRPr="00805350">
              <w:rPr>
                <w:rFonts w:ascii="Times New Roman" w:hAnsi="Times New Roman" w:cs="Times New Roman"/>
              </w:rPr>
              <w:t>Network Access point plugging.</w:t>
            </w:r>
          </w:p>
        </w:tc>
      </w:tr>
      <w:tr w:rsidR="003055E3" w:rsidRPr="00805350" w14:paraId="151D8AF9" w14:textId="77777777" w:rsidTr="00EF77F3">
        <w:tc>
          <w:tcPr>
            <w:tcW w:w="561" w:type="dxa"/>
          </w:tcPr>
          <w:p w14:paraId="6B53AD2D" w14:textId="77777777"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2</w:t>
            </w:r>
          </w:p>
        </w:tc>
        <w:tc>
          <w:tcPr>
            <w:tcW w:w="2219" w:type="dxa"/>
          </w:tcPr>
          <w:p w14:paraId="04279621" w14:textId="77777777" w:rsidR="003055E3" w:rsidRPr="00805350" w:rsidRDefault="003055E3" w:rsidP="003055E3">
            <w:pPr>
              <w:pStyle w:val="Default"/>
              <w:rPr>
                <w:rFonts w:ascii="Times New Roman" w:hAnsi="Times New Roman" w:cs="Times New Roman"/>
                <w:b/>
              </w:rPr>
            </w:pPr>
            <w:r w:rsidRPr="00805350">
              <w:rPr>
                <w:rFonts w:ascii="Times New Roman" w:hAnsi="Times New Roman" w:cs="Times New Roman"/>
              </w:rPr>
              <w:t xml:space="preserve">Projection System </w:t>
            </w:r>
          </w:p>
        </w:tc>
        <w:tc>
          <w:tcPr>
            <w:tcW w:w="5362" w:type="dxa"/>
          </w:tcPr>
          <w:p w14:paraId="7DB73059" w14:textId="77777777" w:rsidR="003055E3" w:rsidRPr="00805350" w:rsidRDefault="003055E3" w:rsidP="003055E3">
            <w:pPr>
              <w:pStyle w:val="Default"/>
              <w:rPr>
                <w:rFonts w:ascii="Times New Roman" w:hAnsi="Times New Roman" w:cs="Times New Roman"/>
              </w:rPr>
            </w:pPr>
            <w:r w:rsidRPr="00805350">
              <w:rPr>
                <w:rFonts w:ascii="Times New Roman" w:hAnsi="Times New Roman" w:cs="Times New Roman"/>
              </w:rPr>
              <w:t>Integrated technology platform providing access to multiple technologies in a Compact Unit</w:t>
            </w:r>
          </w:p>
          <w:p w14:paraId="77C6C7A8" w14:textId="77777777" w:rsidR="003055E3" w:rsidRPr="00805350" w:rsidRDefault="003055E3" w:rsidP="003055E3">
            <w:pPr>
              <w:pStyle w:val="Default"/>
              <w:rPr>
                <w:rFonts w:ascii="Times New Roman" w:hAnsi="Times New Roman" w:cs="Times New Roman"/>
              </w:rPr>
            </w:pPr>
            <w:r w:rsidRPr="00805350">
              <w:rPr>
                <w:rFonts w:ascii="Times New Roman" w:hAnsi="Times New Roman" w:cs="Times New Roman"/>
              </w:rPr>
              <w:t>OR</w:t>
            </w:r>
          </w:p>
          <w:p w14:paraId="1FE665A7" w14:textId="77777777" w:rsidR="003055E3" w:rsidRPr="00805350" w:rsidRDefault="003055E3" w:rsidP="003055E3">
            <w:pPr>
              <w:pStyle w:val="Default"/>
              <w:rPr>
                <w:rFonts w:ascii="Times New Roman" w:hAnsi="Times New Roman" w:cs="Times New Roman"/>
              </w:rPr>
            </w:pPr>
            <w:r w:rsidRPr="00805350">
              <w:rPr>
                <w:rFonts w:ascii="Times New Roman" w:hAnsi="Times New Roman" w:cs="Times New Roman"/>
              </w:rPr>
              <w:t>Projection System with multiple hardware, can work offline and online.</w:t>
            </w:r>
          </w:p>
          <w:p w14:paraId="4780BBDA" w14:textId="77777777" w:rsidR="003055E3" w:rsidRPr="00805350" w:rsidRDefault="009F0163" w:rsidP="003055E3">
            <w:pPr>
              <w:pStyle w:val="Default"/>
              <w:rPr>
                <w:rFonts w:ascii="Times New Roman" w:hAnsi="Times New Roman" w:cs="Times New Roman"/>
                <w:b/>
              </w:rPr>
            </w:pPr>
            <w:r w:rsidRPr="00805350">
              <w:rPr>
                <w:rFonts w:ascii="Times New Roman" w:hAnsi="Times New Roman" w:cs="Times New Roman"/>
                <w:b/>
              </w:rPr>
              <w:t>OR</w:t>
            </w:r>
          </w:p>
          <w:p w14:paraId="64D6879D" w14:textId="18ED5285" w:rsidR="009F0163" w:rsidRPr="00805350" w:rsidRDefault="009F0163" w:rsidP="003055E3">
            <w:pPr>
              <w:pStyle w:val="Default"/>
              <w:rPr>
                <w:rFonts w:ascii="Times New Roman" w:hAnsi="Times New Roman" w:cs="Times New Roman"/>
                <w:b/>
              </w:rPr>
            </w:pPr>
            <w:r w:rsidRPr="00805350">
              <w:rPr>
                <w:rFonts w:ascii="Times New Roman" w:hAnsi="Times New Roman" w:cs="Times New Roman"/>
                <w:b/>
              </w:rPr>
              <w:t>Digital Integrated Surface Device or Better Technology</w:t>
            </w:r>
          </w:p>
        </w:tc>
      </w:tr>
      <w:tr w:rsidR="009D2D26" w:rsidRPr="00805350" w14:paraId="02A7A913" w14:textId="77777777" w:rsidTr="00EF77F3">
        <w:tc>
          <w:tcPr>
            <w:tcW w:w="561" w:type="dxa"/>
          </w:tcPr>
          <w:p w14:paraId="10429A88" w14:textId="4B213B1E" w:rsidR="009D2D26" w:rsidRPr="00805350" w:rsidRDefault="003E3108" w:rsidP="009D2D26">
            <w:pPr>
              <w:pStyle w:val="Default"/>
              <w:rPr>
                <w:rFonts w:ascii="Times New Roman" w:hAnsi="Times New Roman" w:cs="Times New Roman"/>
                <w:b/>
                <w:bCs/>
              </w:rPr>
            </w:pPr>
            <w:r w:rsidRPr="00805350">
              <w:rPr>
                <w:rFonts w:ascii="Times New Roman" w:hAnsi="Times New Roman" w:cs="Times New Roman"/>
                <w:b/>
                <w:bCs/>
              </w:rPr>
              <w:t>3</w:t>
            </w:r>
          </w:p>
        </w:tc>
        <w:tc>
          <w:tcPr>
            <w:tcW w:w="2219" w:type="dxa"/>
          </w:tcPr>
          <w:p w14:paraId="662F0A7A" w14:textId="3511D7DB"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Interactive Smart Board</w:t>
            </w:r>
            <w:r w:rsidR="00D216E0" w:rsidRPr="00805350">
              <w:rPr>
                <w:rFonts w:ascii="Times New Roman" w:hAnsi="Times New Roman" w:cs="Times New Roman"/>
              </w:rPr>
              <w:t xml:space="preserve"> (if any)</w:t>
            </w:r>
          </w:p>
        </w:tc>
        <w:tc>
          <w:tcPr>
            <w:tcW w:w="5362" w:type="dxa"/>
          </w:tcPr>
          <w:p w14:paraId="35B1D791" w14:textId="1AC22143"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Multi-Touch Interactive White Board to enhance student participation</w:t>
            </w:r>
          </w:p>
        </w:tc>
      </w:tr>
      <w:tr w:rsidR="003E3108" w:rsidRPr="00805350" w14:paraId="3B72848A" w14:textId="77777777" w:rsidTr="00EF77F3">
        <w:tc>
          <w:tcPr>
            <w:tcW w:w="561" w:type="dxa"/>
          </w:tcPr>
          <w:p w14:paraId="35845E4C" w14:textId="6C0DCE7D" w:rsidR="003E3108" w:rsidRPr="00805350" w:rsidRDefault="003E3108" w:rsidP="009D2D26">
            <w:pPr>
              <w:pStyle w:val="Default"/>
              <w:rPr>
                <w:rFonts w:ascii="Times New Roman" w:hAnsi="Times New Roman" w:cs="Times New Roman"/>
                <w:b/>
                <w:bCs/>
              </w:rPr>
            </w:pPr>
            <w:r w:rsidRPr="00805350">
              <w:rPr>
                <w:rFonts w:ascii="Times New Roman" w:hAnsi="Times New Roman" w:cs="Times New Roman"/>
                <w:b/>
                <w:bCs/>
              </w:rPr>
              <w:t>4</w:t>
            </w:r>
          </w:p>
        </w:tc>
        <w:tc>
          <w:tcPr>
            <w:tcW w:w="2219" w:type="dxa"/>
          </w:tcPr>
          <w:p w14:paraId="32225BA8" w14:textId="0E50D1D8" w:rsidR="003E3108" w:rsidRPr="00805350" w:rsidRDefault="003E3108" w:rsidP="009D2D26">
            <w:pPr>
              <w:pStyle w:val="Default"/>
              <w:rPr>
                <w:rFonts w:ascii="Times New Roman" w:hAnsi="Times New Roman" w:cs="Times New Roman"/>
              </w:rPr>
            </w:pPr>
            <w:r w:rsidRPr="00805350">
              <w:rPr>
                <w:rFonts w:ascii="Times New Roman" w:hAnsi="Times New Roman" w:cs="Times New Roman"/>
              </w:rPr>
              <w:t>Green Board</w:t>
            </w:r>
          </w:p>
        </w:tc>
        <w:tc>
          <w:tcPr>
            <w:tcW w:w="5362" w:type="dxa"/>
          </w:tcPr>
          <w:p w14:paraId="6B2311E6" w14:textId="093BF5C8" w:rsidR="003E3108" w:rsidRPr="00805350" w:rsidRDefault="00DD082A" w:rsidP="009D2D26">
            <w:pPr>
              <w:pStyle w:val="Default"/>
              <w:rPr>
                <w:rFonts w:ascii="Times New Roman" w:hAnsi="Times New Roman" w:cs="Times New Roman"/>
              </w:rPr>
            </w:pPr>
            <w:r w:rsidRPr="00805350">
              <w:rPr>
                <w:rFonts w:ascii="Times New Roman" w:hAnsi="Times New Roman" w:cs="Times New Roman"/>
              </w:rPr>
              <w:t xml:space="preserve">For Traditional Teaching </w:t>
            </w:r>
            <w:r w:rsidR="00CD6B01" w:rsidRPr="00805350">
              <w:rPr>
                <w:rFonts w:ascii="Times New Roman" w:hAnsi="Times New Roman" w:cs="Times New Roman"/>
              </w:rPr>
              <w:t>methodology. Bidder</w:t>
            </w:r>
            <w:r w:rsidRPr="00805350">
              <w:rPr>
                <w:rFonts w:ascii="Times New Roman" w:hAnsi="Times New Roman" w:cs="Times New Roman"/>
              </w:rPr>
              <w:t xml:space="preserve"> needs to do a survey of the new requirement of Green Boards and utilize the same if it exists in any of the classes.</w:t>
            </w:r>
          </w:p>
        </w:tc>
      </w:tr>
      <w:tr w:rsidR="009D2D26" w:rsidRPr="00805350" w14:paraId="5E7DA2B4" w14:textId="77777777" w:rsidTr="00EF77F3">
        <w:tc>
          <w:tcPr>
            <w:tcW w:w="561" w:type="dxa"/>
          </w:tcPr>
          <w:p w14:paraId="29692C61" w14:textId="77777777" w:rsidR="009D2D26" w:rsidRPr="00805350" w:rsidRDefault="009D2D26" w:rsidP="009D2D26">
            <w:pPr>
              <w:pStyle w:val="Default"/>
              <w:rPr>
                <w:rFonts w:ascii="Times New Roman" w:hAnsi="Times New Roman" w:cs="Times New Roman"/>
                <w:b/>
                <w:bCs/>
              </w:rPr>
            </w:pPr>
            <w:r w:rsidRPr="00805350">
              <w:rPr>
                <w:rFonts w:ascii="Times New Roman" w:hAnsi="Times New Roman" w:cs="Times New Roman"/>
                <w:b/>
                <w:bCs/>
              </w:rPr>
              <w:t>3</w:t>
            </w:r>
          </w:p>
        </w:tc>
        <w:tc>
          <w:tcPr>
            <w:tcW w:w="2219" w:type="dxa"/>
          </w:tcPr>
          <w:p w14:paraId="42D84860" w14:textId="77777777" w:rsidR="009D2D26" w:rsidRPr="00805350" w:rsidRDefault="009D2D26" w:rsidP="009D2D26">
            <w:pPr>
              <w:pStyle w:val="Default"/>
              <w:rPr>
                <w:rFonts w:ascii="Times New Roman" w:hAnsi="Times New Roman" w:cs="Times New Roman"/>
                <w:b/>
              </w:rPr>
            </w:pPr>
            <w:r w:rsidRPr="00805350">
              <w:rPr>
                <w:rFonts w:ascii="Times New Roman" w:hAnsi="Times New Roman" w:cs="Times New Roman"/>
              </w:rPr>
              <w:t>Power Back-up Solution</w:t>
            </w:r>
          </w:p>
        </w:tc>
        <w:tc>
          <w:tcPr>
            <w:tcW w:w="5362" w:type="dxa"/>
          </w:tcPr>
          <w:p w14:paraId="7E5D5B1F" w14:textId="77777777" w:rsidR="009D2D26" w:rsidRPr="00805350" w:rsidRDefault="009D2D26" w:rsidP="009D2D26">
            <w:pPr>
              <w:pStyle w:val="Default"/>
              <w:rPr>
                <w:rFonts w:ascii="Times New Roman" w:hAnsi="Times New Roman" w:cs="Times New Roman"/>
                <w:b/>
              </w:rPr>
            </w:pPr>
            <w:r w:rsidRPr="00805350">
              <w:rPr>
                <w:rFonts w:ascii="Times New Roman" w:hAnsi="Times New Roman" w:cs="Times New Roman"/>
              </w:rPr>
              <w:t>For uninterrupted power supply, back-up will be provided to the Computer and Projection System.</w:t>
            </w:r>
          </w:p>
        </w:tc>
      </w:tr>
      <w:tr w:rsidR="009D2D26" w:rsidRPr="00805350" w14:paraId="0EBB2916" w14:textId="77777777" w:rsidTr="00EF77F3">
        <w:tc>
          <w:tcPr>
            <w:tcW w:w="561" w:type="dxa"/>
          </w:tcPr>
          <w:p w14:paraId="14D7C9B5" w14:textId="77777777" w:rsidR="009D2D26" w:rsidRPr="00805350" w:rsidRDefault="009D2D26" w:rsidP="009D2D26">
            <w:pPr>
              <w:pStyle w:val="Default"/>
              <w:rPr>
                <w:rFonts w:ascii="Times New Roman" w:hAnsi="Times New Roman" w:cs="Times New Roman"/>
                <w:b/>
                <w:bCs/>
              </w:rPr>
            </w:pPr>
            <w:r w:rsidRPr="00805350">
              <w:rPr>
                <w:rFonts w:ascii="Times New Roman" w:hAnsi="Times New Roman" w:cs="Times New Roman"/>
                <w:b/>
                <w:bCs/>
              </w:rPr>
              <w:t>4</w:t>
            </w:r>
          </w:p>
        </w:tc>
        <w:tc>
          <w:tcPr>
            <w:tcW w:w="2219" w:type="dxa"/>
          </w:tcPr>
          <w:p w14:paraId="3561D0F6" w14:textId="77777777" w:rsidR="009D2D26" w:rsidRPr="00805350" w:rsidRDefault="009D2D26" w:rsidP="009D2D26">
            <w:pPr>
              <w:pStyle w:val="Default"/>
              <w:rPr>
                <w:rFonts w:ascii="Times New Roman" w:hAnsi="Times New Roman" w:cs="Times New Roman"/>
                <w:b/>
              </w:rPr>
            </w:pPr>
            <w:r w:rsidRPr="00805350">
              <w:rPr>
                <w:rFonts w:ascii="Times New Roman" w:hAnsi="Times New Roman" w:cs="Times New Roman"/>
              </w:rPr>
              <w:t>Interactive Multimedia Content</w:t>
            </w:r>
          </w:p>
        </w:tc>
        <w:tc>
          <w:tcPr>
            <w:tcW w:w="5362" w:type="dxa"/>
          </w:tcPr>
          <w:p w14:paraId="049A4DA7" w14:textId="77777777"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Multimedia content mapped to Madhya Pradesh Board curriculum with animated lessons to facilitate the learning in the classrooms across various subjects.</w:t>
            </w:r>
          </w:p>
          <w:p w14:paraId="2EA1C2CE" w14:textId="77777777" w:rsidR="009D2D26" w:rsidRPr="00805350" w:rsidRDefault="009D2D26" w:rsidP="009D2D26">
            <w:pPr>
              <w:pStyle w:val="Default"/>
              <w:rPr>
                <w:rFonts w:ascii="Times New Roman" w:hAnsi="Times New Roman" w:cs="Times New Roman"/>
                <w:b/>
              </w:rPr>
            </w:pPr>
          </w:p>
        </w:tc>
      </w:tr>
      <w:tr w:rsidR="009D2D26" w:rsidRPr="00805350" w14:paraId="0739B51B" w14:textId="77777777" w:rsidTr="00EF77F3">
        <w:tc>
          <w:tcPr>
            <w:tcW w:w="561" w:type="dxa"/>
          </w:tcPr>
          <w:p w14:paraId="25557724" w14:textId="02B95FE7" w:rsidR="009D2D26" w:rsidRPr="00805350" w:rsidRDefault="00CE04A3" w:rsidP="009D2D26">
            <w:pPr>
              <w:pStyle w:val="Default"/>
              <w:rPr>
                <w:rFonts w:ascii="Times New Roman" w:hAnsi="Times New Roman" w:cs="Times New Roman"/>
                <w:b/>
                <w:bCs/>
              </w:rPr>
            </w:pPr>
            <w:r w:rsidRPr="00805350">
              <w:rPr>
                <w:rFonts w:ascii="Times New Roman" w:hAnsi="Times New Roman" w:cs="Times New Roman"/>
                <w:b/>
                <w:bCs/>
              </w:rPr>
              <w:t>5</w:t>
            </w:r>
          </w:p>
        </w:tc>
        <w:tc>
          <w:tcPr>
            <w:tcW w:w="2219" w:type="dxa"/>
          </w:tcPr>
          <w:p w14:paraId="5AC8775E" w14:textId="77777777"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Accessories</w:t>
            </w:r>
          </w:p>
        </w:tc>
        <w:tc>
          <w:tcPr>
            <w:tcW w:w="5362" w:type="dxa"/>
          </w:tcPr>
          <w:p w14:paraId="57984270" w14:textId="77777777"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Teacher remote (RF tech based), Interactive Pen and Pad etc.</w:t>
            </w:r>
          </w:p>
        </w:tc>
      </w:tr>
      <w:tr w:rsidR="00CE04A3" w:rsidRPr="00805350" w14:paraId="5B31689A" w14:textId="77777777" w:rsidTr="00EF77F3">
        <w:tc>
          <w:tcPr>
            <w:tcW w:w="561" w:type="dxa"/>
          </w:tcPr>
          <w:p w14:paraId="760E5B6B" w14:textId="1BB8C46A" w:rsidR="00CE04A3" w:rsidRPr="00805350" w:rsidRDefault="00CE04A3" w:rsidP="009D2D26">
            <w:pPr>
              <w:pStyle w:val="Default"/>
              <w:rPr>
                <w:rFonts w:ascii="Times New Roman" w:hAnsi="Times New Roman" w:cs="Times New Roman"/>
                <w:b/>
                <w:bCs/>
              </w:rPr>
            </w:pPr>
            <w:r w:rsidRPr="00805350">
              <w:rPr>
                <w:rFonts w:ascii="Times New Roman" w:hAnsi="Times New Roman" w:cs="Times New Roman"/>
                <w:b/>
                <w:bCs/>
              </w:rPr>
              <w:t>6</w:t>
            </w:r>
          </w:p>
        </w:tc>
        <w:tc>
          <w:tcPr>
            <w:tcW w:w="2219" w:type="dxa"/>
          </w:tcPr>
          <w:p w14:paraId="1FD61EF8" w14:textId="2A8CD9C8" w:rsidR="00CE04A3" w:rsidRPr="00805350" w:rsidRDefault="00CE04A3" w:rsidP="00BD0231">
            <w:pPr>
              <w:pStyle w:val="Default"/>
              <w:rPr>
                <w:rFonts w:ascii="Times New Roman" w:hAnsi="Times New Roman" w:cs="Times New Roman"/>
              </w:rPr>
            </w:pPr>
            <w:r w:rsidRPr="00805350">
              <w:rPr>
                <w:rFonts w:ascii="Times New Roman" w:hAnsi="Times New Roman" w:cs="Times New Roman"/>
              </w:rPr>
              <w:t xml:space="preserve">HD Digital Cameras and Wireless </w:t>
            </w:r>
            <w:r w:rsidR="00BD0231" w:rsidRPr="00805350">
              <w:rPr>
                <w:rFonts w:ascii="Times New Roman" w:hAnsi="Times New Roman" w:cs="Times New Roman"/>
              </w:rPr>
              <w:t xml:space="preserve">Handheld </w:t>
            </w:r>
            <w:r w:rsidRPr="00805350">
              <w:rPr>
                <w:rFonts w:ascii="Times New Roman" w:hAnsi="Times New Roman" w:cs="Times New Roman"/>
              </w:rPr>
              <w:t>Mic</w:t>
            </w:r>
            <w:r w:rsidR="00BD0231" w:rsidRPr="00805350">
              <w:rPr>
                <w:rFonts w:ascii="Times New Roman" w:hAnsi="Times New Roman" w:cs="Times New Roman"/>
              </w:rPr>
              <w:t>(For Students),Collar Mic(For teachers)</w:t>
            </w:r>
          </w:p>
        </w:tc>
        <w:tc>
          <w:tcPr>
            <w:tcW w:w="5362" w:type="dxa"/>
          </w:tcPr>
          <w:p w14:paraId="746ED6C0" w14:textId="41BC1992" w:rsidR="00CE04A3" w:rsidRPr="00805350" w:rsidRDefault="00CE04A3" w:rsidP="009D2D26">
            <w:pPr>
              <w:pStyle w:val="Default"/>
              <w:rPr>
                <w:rFonts w:ascii="Times New Roman" w:hAnsi="Times New Roman" w:cs="Times New Roman"/>
              </w:rPr>
            </w:pPr>
            <w:r w:rsidRPr="00805350">
              <w:rPr>
                <w:rFonts w:ascii="Times New Roman" w:hAnsi="Times New Roman" w:cs="Times New Roman"/>
              </w:rPr>
              <w:t>For the Classes connected to Central Studio for two way communication</w:t>
            </w:r>
          </w:p>
        </w:tc>
      </w:tr>
    </w:tbl>
    <w:p w14:paraId="4BE58E4C" w14:textId="77777777" w:rsidR="003055E3" w:rsidRPr="00805350" w:rsidRDefault="003055E3" w:rsidP="003055E3">
      <w:pPr>
        <w:pStyle w:val="Default"/>
        <w:ind w:left="496"/>
        <w:rPr>
          <w:rFonts w:ascii="Times New Roman" w:hAnsi="Times New Roman" w:cs="Times New Roman"/>
        </w:rPr>
      </w:pPr>
    </w:p>
    <w:p w14:paraId="4090CA02" w14:textId="77777777" w:rsidR="003055E3" w:rsidRPr="00805350" w:rsidRDefault="003055E3" w:rsidP="003055E3">
      <w:pPr>
        <w:rPr>
          <w:b/>
          <w:bCs/>
          <w:color w:val="000000" w:themeColor="text1"/>
        </w:rPr>
      </w:pPr>
    </w:p>
    <w:p w14:paraId="0DA284BF" w14:textId="61F129CF" w:rsidR="003055E3" w:rsidRPr="00805350" w:rsidRDefault="003055E3" w:rsidP="003055E3">
      <w:pPr>
        <w:rPr>
          <w:b/>
          <w:bCs/>
          <w:color w:val="000000" w:themeColor="text1"/>
          <w:sz w:val="23"/>
          <w:szCs w:val="23"/>
        </w:rPr>
      </w:pPr>
    </w:p>
    <w:p w14:paraId="03B23B86" w14:textId="3F50600D" w:rsidR="006907D8" w:rsidRPr="00805350" w:rsidRDefault="006907D8" w:rsidP="003055E3">
      <w:pPr>
        <w:rPr>
          <w:b/>
          <w:bCs/>
          <w:color w:val="000000" w:themeColor="text1"/>
          <w:sz w:val="23"/>
          <w:szCs w:val="23"/>
        </w:rPr>
      </w:pPr>
    </w:p>
    <w:p w14:paraId="34C2A30A" w14:textId="512E3FCA" w:rsidR="006907D8" w:rsidRPr="00805350" w:rsidRDefault="006907D8" w:rsidP="009909E6">
      <w:pPr>
        <w:pStyle w:val="Heading2"/>
        <w:numPr>
          <w:ilvl w:val="2"/>
          <w:numId w:val="30"/>
        </w:numPr>
        <w:ind w:right="-1042"/>
        <w:rPr>
          <w:rFonts w:ascii="Times New Roman" w:hAnsi="Times New Roman"/>
          <w:w w:val="105"/>
        </w:rPr>
      </w:pPr>
      <w:bookmarkStart w:id="124" w:name="_Toc12539478"/>
      <w:r w:rsidRPr="00805350">
        <w:rPr>
          <w:rFonts w:ascii="Times New Roman" w:hAnsi="Times New Roman"/>
          <w:w w:val="105"/>
        </w:rPr>
        <w:lastRenderedPageBreak/>
        <w:t>Career Assessment/Exam Preparation Programs for Higher Classes</w:t>
      </w:r>
      <w:bookmarkEnd w:id="124"/>
    </w:p>
    <w:p w14:paraId="29F58DED" w14:textId="7CF63E76" w:rsidR="006907D8" w:rsidRPr="00805350" w:rsidRDefault="000330C9" w:rsidP="006907D8">
      <w:pPr>
        <w:rPr>
          <w:i/>
          <w:color w:val="000000"/>
          <w:lang w:val="en-GB"/>
        </w:rPr>
      </w:pPr>
      <w:r w:rsidRPr="00805350">
        <w:rPr>
          <w:i/>
          <w:color w:val="000000"/>
          <w:lang w:val="en-GB"/>
        </w:rPr>
        <w:t xml:space="preserve">The Smart Digital Library setup in the School will have </w:t>
      </w:r>
      <w:r w:rsidR="002A7D9D" w:rsidRPr="00805350">
        <w:rPr>
          <w:i/>
          <w:color w:val="000000"/>
          <w:lang w:val="en-GB"/>
        </w:rPr>
        <w:t xml:space="preserve">computers for the teachers and students equipped with the Library Management system and Digitalized Contents. This Lab would also be used as an assessment </w:t>
      </w:r>
      <w:proofErr w:type="spellStart"/>
      <w:r w:rsidR="002A7D9D" w:rsidRPr="00805350">
        <w:rPr>
          <w:i/>
          <w:color w:val="000000"/>
          <w:lang w:val="en-GB"/>
        </w:rPr>
        <w:t>center</w:t>
      </w:r>
      <w:proofErr w:type="spellEnd"/>
      <w:r w:rsidR="002A7D9D" w:rsidRPr="00805350">
        <w:rPr>
          <w:i/>
          <w:color w:val="000000"/>
          <w:lang w:val="en-GB"/>
        </w:rPr>
        <w:t xml:space="preserve"> for students.</w:t>
      </w:r>
    </w:p>
    <w:p w14:paraId="0DC73B5E" w14:textId="77777777" w:rsidR="002A7D9D" w:rsidRPr="00805350" w:rsidRDefault="002A7D9D" w:rsidP="006907D8">
      <w:pPr>
        <w:rPr>
          <w:i/>
          <w:color w:val="000000"/>
          <w:lang w:val="en-GB"/>
        </w:rPr>
      </w:pPr>
    </w:p>
    <w:p w14:paraId="4C528807" w14:textId="77777777" w:rsidR="006907D8" w:rsidRPr="00805350" w:rsidRDefault="006907D8" w:rsidP="006907D8">
      <w:pPr>
        <w:pStyle w:val="Default"/>
        <w:rPr>
          <w:rFonts w:ascii="Times New Roman" w:hAnsi="Times New Roman" w:cs="Times New Roman"/>
          <w:b/>
        </w:rPr>
      </w:pPr>
      <w:r w:rsidRPr="00805350">
        <w:rPr>
          <w:rFonts w:ascii="Times New Roman" w:hAnsi="Times New Roman" w:cs="Times New Roman"/>
          <w:b/>
        </w:rPr>
        <w:t>Background</w:t>
      </w:r>
    </w:p>
    <w:p w14:paraId="15394099" w14:textId="77777777" w:rsidR="006907D8" w:rsidRPr="00805350" w:rsidRDefault="006907D8" w:rsidP="006907D8">
      <w:pPr>
        <w:pStyle w:val="Default"/>
        <w:rPr>
          <w:rFonts w:ascii="Times New Roman" w:hAnsi="Times New Roman" w:cs="Times New Roman"/>
          <w:b/>
        </w:rPr>
      </w:pPr>
    </w:p>
    <w:p w14:paraId="506FEF12" w14:textId="09B66D5F" w:rsidR="006907D8" w:rsidRPr="00805350" w:rsidRDefault="006907D8" w:rsidP="006907D8">
      <w:pPr>
        <w:pStyle w:val="Default"/>
        <w:rPr>
          <w:rFonts w:ascii="Times New Roman" w:hAnsi="Times New Roman" w:cs="Times New Roman"/>
        </w:rPr>
      </w:pPr>
      <w:r w:rsidRPr="00805350">
        <w:rPr>
          <w:rFonts w:ascii="Times New Roman" w:hAnsi="Times New Roman" w:cs="Times New Roman"/>
          <w:lang w:val="en-GB"/>
        </w:rPr>
        <w:t xml:space="preserve">Provide a comprehensive Career Assessment </w:t>
      </w:r>
      <w:proofErr w:type="gramStart"/>
      <w:r w:rsidRPr="00805350">
        <w:rPr>
          <w:rFonts w:ascii="Times New Roman" w:hAnsi="Times New Roman" w:cs="Times New Roman"/>
          <w:lang w:val="en-GB"/>
        </w:rPr>
        <w:t>tool  to</w:t>
      </w:r>
      <w:proofErr w:type="gramEnd"/>
      <w:r w:rsidRPr="00805350">
        <w:rPr>
          <w:rFonts w:ascii="Times New Roman" w:hAnsi="Times New Roman" w:cs="Times New Roman"/>
          <w:lang w:val="en-GB"/>
        </w:rPr>
        <w:t xml:space="preserve"> be integrated with the Learning Management System that is designed to make the students of higher sections (Class </w:t>
      </w:r>
      <w:r w:rsidR="00CD6B01" w:rsidRPr="00805350">
        <w:rPr>
          <w:rFonts w:ascii="Times New Roman" w:hAnsi="Times New Roman" w:cs="Times New Roman"/>
          <w:lang w:val="en-GB"/>
        </w:rPr>
        <w:t>IX,</w:t>
      </w:r>
      <w:r w:rsidRPr="00805350">
        <w:rPr>
          <w:rFonts w:ascii="Times New Roman" w:hAnsi="Times New Roman" w:cs="Times New Roman"/>
          <w:lang w:val="en-GB"/>
        </w:rPr>
        <w:t>X,XI,XII) future-ready and help them in choosing their subject stream in lines with their aspired career path. They should be provided assessment tests related to IIT</w:t>
      </w:r>
      <w:r w:rsidR="005F2896" w:rsidRPr="00805350">
        <w:rPr>
          <w:rFonts w:ascii="Times New Roman" w:hAnsi="Times New Roman" w:cs="Times New Roman"/>
          <w:lang w:val="en-GB"/>
        </w:rPr>
        <w:t>, NEET</w:t>
      </w:r>
      <w:proofErr w:type="gramStart"/>
      <w:r w:rsidR="005F2896" w:rsidRPr="00805350">
        <w:rPr>
          <w:rFonts w:ascii="Times New Roman" w:hAnsi="Times New Roman" w:cs="Times New Roman"/>
          <w:lang w:val="en-GB"/>
        </w:rPr>
        <w:t>,CLAT</w:t>
      </w:r>
      <w:proofErr w:type="gramEnd"/>
      <w:r w:rsidRPr="00805350">
        <w:rPr>
          <w:rFonts w:ascii="Times New Roman" w:hAnsi="Times New Roman" w:cs="Times New Roman"/>
          <w:lang w:val="en-GB"/>
        </w:rPr>
        <w:t xml:space="preserve"> and other relevant competitive exams which they are going to face after passing out from the School. These tests would be validated by a Committee comprising of members from </w:t>
      </w:r>
      <w:proofErr w:type="gramStart"/>
      <w:r w:rsidR="00F0045A" w:rsidRPr="00805350">
        <w:rPr>
          <w:rFonts w:ascii="Times New Roman" w:hAnsi="Times New Roman" w:cs="Times New Roman"/>
          <w:lang w:val="en-GB"/>
        </w:rPr>
        <w:t xml:space="preserve">JSCL </w:t>
      </w:r>
      <w:r w:rsidR="005F2896" w:rsidRPr="00805350">
        <w:rPr>
          <w:rFonts w:ascii="Times New Roman" w:hAnsi="Times New Roman" w:cs="Times New Roman"/>
          <w:lang w:val="en-GB"/>
        </w:rPr>
        <w:t>,</w:t>
      </w:r>
      <w:proofErr w:type="gramEnd"/>
      <w:r w:rsidR="005F2896" w:rsidRPr="00805350">
        <w:rPr>
          <w:rFonts w:ascii="Times New Roman" w:hAnsi="Times New Roman" w:cs="Times New Roman"/>
          <w:lang w:val="en-GB"/>
        </w:rPr>
        <w:t xml:space="preserve"> DEO</w:t>
      </w:r>
      <w:r w:rsidRPr="00805350">
        <w:rPr>
          <w:rFonts w:ascii="Times New Roman" w:hAnsi="Times New Roman" w:cs="Times New Roman"/>
          <w:lang w:val="en-GB"/>
        </w:rPr>
        <w:t xml:space="preserve"> or any other competitive examination </w:t>
      </w:r>
      <w:r w:rsidR="00CD6B01" w:rsidRPr="00805350">
        <w:rPr>
          <w:rFonts w:ascii="Times New Roman" w:hAnsi="Times New Roman" w:cs="Times New Roman"/>
          <w:lang w:val="en-GB"/>
        </w:rPr>
        <w:t>body,</w:t>
      </w:r>
      <w:r w:rsidRPr="00805350">
        <w:rPr>
          <w:rFonts w:ascii="Times New Roman" w:hAnsi="Times New Roman" w:cs="Times New Roman"/>
          <w:lang w:val="en-GB"/>
        </w:rPr>
        <w:t xml:space="preserve"> upon the discretion of the authority.</w:t>
      </w:r>
    </w:p>
    <w:p w14:paraId="713355EF" w14:textId="77777777" w:rsidR="006907D8" w:rsidRPr="00805350" w:rsidRDefault="006907D8" w:rsidP="006907D8">
      <w:pPr>
        <w:pStyle w:val="Default"/>
        <w:rPr>
          <w:rFonts w:ascii="Times New Roman" w:hAnsi="Times New Roman" w:cs="Times New Roman"/>
          <w:b/>
        </w:rPr>
      </w:pPr>
    </w:p>
    <w:p w14:paraId="5974AE34" w14:textId="77777777" w:rsidR="006907D8" w:rsidRPr="00805350" w:rsidRDefault="006907D8" w:rsidP="006907D8">
      <w:pPr>
        <w:pStyle w:val="Default"/>
        <w:rPr>
          <w:rFonts w:ascii="Times New Roman" w:hAnsi="Times New Roman" w:cs="Times New Roman"/>
          <w:b/>
        </w:rPr>
      </w:pPr>
      <w:r w:rsidRPr="00805350">
        <w:rPr>
          <w:rFonts w:ascii="Times New Roman" w:hAnsi="Times New Roman" w:cs="Times New Roman"/>
          <w:b/>
        </w:rPr>
        <w:t>Requirements</w:t>
      </w:r>
    </w:p>
    <w:p w14:paraId="6C4BEECF" w14:textId="77777777" w:rsidR="006907D8" w:rsidRPr="00805350" w:rsidRDefault="006907D8" w:rsidP="006907D8">
      <w:pPr>
        <w:pStyle w:val="Default"/>
        <w:rPr>
          <w:rFonts w:ascii="Times New Roman" w:hAnsi="Times New Roman" w:cs="Times New Roman"/>
          <w:b/>
        </w:rPr>
      </w:pPr>
    </w:p>
    <w:p w14:paraId="381566F2" w14:textId="77777777"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lang w:val="en-GB"/>
        </w:rPr>
        <w:t>To provide an online/offline career assessment test to identify their suitable career choice to make them career ready.</w:t>
      </w:r>
    </w:p>
    <w:p w14:paraId="281B338C" w14:textId="77777777"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rPr>
        <w:t>Assesses learners’ personality, aptitude and career preferences in accordance with their hobbies, scores ,progress rates mapped from the Learning Management system , and directs them towards the best-suited career path;</w:t>
      </w:r>
    </w:p>
    <w:p w14:paraId="36954F56" w14:textId="77777777"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rPr>
        <w:t>Assists learners in identifying the right stream, course and career in accordance with their inherent abilities.</w:t>
      </w:r>
    </w:p>
    <w:p w14:paraId="1911690A" w14:textId="77777777"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rPr>
        <w:t xml:space="preserve">Should be </w:t>
      </w:r>
      <w:proofErr w:type="gramStart"/>
      <w:r w:rsidRPr="00805350">
        <w:rPr>
          <w:rFonts w:ascii="Times New Roman" w:hAnsi="Times New Roman" w:cs="Times New Roman"/>
        </w:rPr>
        <w:t>Updated</w:t>
      </w:r>
      <w:proofErr w:type="gramEnd"/>
      <w:r w:rsidRPr="00805350">
        <w:rPr>
          <w:rFonts w:ascii="Times New Roman" w:hAnsi="Times New Roman" w:cs="Times New Roman"/>
        </w:rPr>
        <w:t xml:space="preserve"> with latest research, industry trends and projections to provide in-depth analysis and counselling, and accurately identify the interests and aptitude of learners.</w:t>
      </w:r>
    </w:p>
    <w:p w14:paraId="0981AF7D" w14:textId="576B1446" w:rsidR="006907D8" w:rsidRPr="00805350" w:rsidRDefault="006907D8" w:rsidP="003055E3">
      <w:pPr>
        <w:rPr>
          <w:b/>
          <w:bCs/>
          <w:color w:val="000000" w:themeColor="text1"/>
        </w:rPr>
      </w:pPr>
    </w:p>
    <w:p w14:paraId="41F5B844" w14:textId="77777777" w:rsidR="002A7D9D" w:rsidRPr="00805350" w:rsidRDefault="002A7D9D" w:rsidP="003055E3">
      <w:pPr>
        <w:rPr>
          <w:b/>
          <w:bCs/>
          <w:color w:val="000000" w:themeColor="text1"/>
          <w:sz w:val="23"/>
          <w:szCs w:val="23"/>
        </w:rPr>
      </w:pPr>
    </w:p>
    <w:p w14:paraId="1E756F22" w14:textId="77777777" w:rsidR="000330C9" w:rsidRPr="00805350" w:rsidRDefault="000330C9" w:rsidP="000330C9">
      <w:pPr>
        <w:pStyle w:val="ListParagraph"/>
        <w:numPr>
          <w:ilvl w:val="0"/>
          <w:numId w:val="128"/>
        </w:numPr>
        <w:rPr>
          <w:b/>
          <w:bCs/>
          <w:w w:val="105"/>
          <w:sz w:val="28"/>
          <w:szCs w:val="32"/>
        </w:rPr>
      </w:pPr>
      <w:r w:rsidRPr="00805350">
        <w:rPr>
          <w:b/>
          <w:bCs/>
          <w:w w:val="105"/>
          <w:sz w:val="28"/>
          <w:szCs w:val="32"/>
        </w:rPr>
        <w:t>Library Management system</w:t>
      </w:r>
    </w:p>
    <w:p w14:paraId="1A352FFD" w14:textId="77777777" w:rsidR="000330C9" w:rsidRPr="00805350" w:rsidRDefault="000330C9" w:rsidP="000330C9">
      <w:pPr>
        <w:rPr>
          <w:sz w:val="23"/>
          <w:szCs w:val="23"/>
        </w:rPr>
      </w:pPr>
    </w:p>
    <w:p w14:paraId="057EBF13" w14:textId="10EC7258" w:rsidR="000330C9" w:rsidRPr="00805350" w:rsidRDefault="000330C9" w:rsidP="000330C9">
      <w:pPr>
        <w:autoSpaceDE w:val="0"/>
        <w:autoSpaceDN w:val="0"/>
        <w:adjustRightInd w:val="0"/>
        <w:rPr>
          <w:rFonts w:eastAsia="Calibri"/>
          <w:color w:val="000000"/>
        </w:rPr>
      </w:pPr>
      <w:r w:rsidRPr="00805350">
        <w:rPr>
          <w:rFonts w:eastAsia="Calibri"/>
          <w:color w:val="000000"/>
        </w:rPr>
        <w:t xml:space="preserve">This system should be designed to digitize the records of library and enable library management system for automated book issuing and record keeping </w:t>
      </w:r>
      <w:r w:rsidR="00CD6B01" w:rsidRPr="00805350">
        <w:rPr>
          <w:rFonts w:eastAsia="Calibri"/>
          <w:color w:val="000000"/>
        </w:rPr>
        <w:t>system. The</w:t>
      </w:r>
      <w:r w:rsidRPr="00805350">
        <w:rPr>
          <w:rFonts w:eastAsia="Calibri"/>
          <w:color w:val="000000"/>
        </w:rPr>
        <w:t xml:space="preserve"> Library Management system needs to be integrated with the Learning Management </w:t>
      </w:r>
      <w:proofErr w:type="gramStart"/>
      <w:r w:rsidRPr="00805350">
        <w:rPr>
          <w:rFonts w:eastAsia="Calibri"/>
          <w:color w:val="000000"/>
        </w:rPr>
        <w:t>System .</w:t>
      </w:r>
      <w:proofErr w:type="gramEnd"/>
    </w:p>
    <w:p w14:paraId="2ECB5AF2" w14:textId="3104133C" w:rsidR="003055E3" w:rsidRPr="00805350" w:rsidRDefault="003055E3" w:rsidP="003055E3">
      <w:pPr>
        <w:rPr>
          <w:sz w:val="23"/>
          <w:szCs w:val="23"/>
        </w:rPr>
      </w:pPr>
    </w:p>
    <w:p w14:paraId="0462BE6A" w14:textId="77777777" w:rsidR="000330C9" w:rsidRPr="00805350" w:rsidRDefault="000330C9" w:rsidP="003055E3">
      <w:pPr>
        <w:rPr>
          <w:sz w:val="23"/>
          <w:szCs w:val="23"/>
        </w:rPr>
      </w:pPr>
    </w:p>
    <w:p w14:paraId="4A6CBB4C" w14:textId="77777777" w:rsidR="003055E3" w:rsidRPr="00805350" w:rsidRDefault="003055E3" w:rsidP="003055E3">
      <w:pPr>
        <w:rPr>
          <w:sz w:val="23"/>
          <w:szCs w:val="23"/>
        </w:rPr>
      </w:pPr>
    </w:p>
    <w:p w14:paraId="3A74B31B" w14:textId="6416BE55" w:rsidR="00E90F4D" w:rsidRPr="00805350" w:rsidRDefault="00E90F4D" w:rsidP="002556CD">
      <w:pPr>
        <w:pStyle w:val="Heading2"/>
        <w:numPr>
          <w:ilvl w:val="2"/>
          <w:numId w:val="30"/>
        </w:numPr>
        <w:ind w:right="-1042"/>
        <w:rPr>
          <w:rFonts w:ascii="Times New Roman" w:hAnsi="Times New Roman"/>
          <w:w w:val="105"/>
        </w:rPr>
      </w:pPr>
      <w:bookmarkStart w:id="125" w:name="_Toc12539479"/>
      <w:r w:rsidRPr="00805350">
        <w:rPr>
          <w:rFonts w:ascii="Times New Roman" w:hAnsi="Times New Roman"/>
          <w:w w:val="105"/>
        </w:rPr>
        <w:t>Smart School Administration Solutions</w:t>
      </w:r>
      <w:bookmarkEnd w:id="122"/>
      <w:bookmarkEnd w:id="123"/>
      <w:bookmarkEnd w:id="125"/>
    </w:p>
    <w:p w14:paraId="2A07E442" w14:textId="77777777" w:rsidR="00294447" w:rsidRPr="00805350" w:rsidRDefault="00294447" w:rsidP="005466A0">
      <w:pPr>
        <w:rPr>
          <w:i/>
          <w:sz w:val="23"/>
          <w:szCs w:val="23"/>
        </w:rPr>
      </w:pPr>
    </w:p>
    <w:p w14:paraId="0BCC7C77" w14:textId="46D6797B" w:rsidR="00294447" w:rsidRPr="00805350" w:rsidRDefault="00294447" w:rsidP="00294447">
      <w:pPr>
        <w:pStyle w:val="Default"/>
        <w:rPr>
          <w:rFonts w:ascii="Times New Roman" w:hAnsi="Times New Roman" w:cs="Times New Roman"/>
          <w:sz w:val="23"/>
          <w:szCs w:val="23"/>
        </w:rPr>
      </w:pPr>
      <w:r w:rsidRPr="00805350">
        <w:rPr>
          <w:rFonts w:ascii="Times New Roman" w:hAnsi="Times New Roman" w:cs="Times New Roman"/>
          <w:sz w:val="23"/>
          <w:szCs w:val="23"/>
        </w:rPr>
        <w:t xml:space="preserve">This refers to the powerful integrated Management strategies, tools and </w:t>
      </w:r>
      <w:r w:rsidR="00BB03E0" w:rsidRPr="00805350">
        <w:rPr>
          <w:rFonts w:ascii="Times New Roman" w:hAnsi="Times New Roman" w:cs="Times New Roman"/>
          <w:sz w:val="23"/>
          <w:szCs w:val="23"/>
        </w:rPr>
        <w:t>mechanisms,</w:t>
      </w:r>
      <w:r w:rsidRPr="00805350">
        <w:rPr>
          <w:rFonts w:ascii="Times New Roman" w:hAnsi="Times New Roman" w:cs="Times New Roman"/>
          <w:sz w:val="23"/>
          <w:szCs w:val="23"/>
        </w:rPr>
        <w:t xml:space="preserve"> to provide diversified ways to monitor and control </w:t>
      </w:r>
      <w:r w:rsidR="00BB03E0" w:rsidRPr="00805350">
        <w:rPr>
          <w:rFonts w:ascii="Times New Roman" w:hAnsi="Times New Roman" w:cs="Times New Roman"/>
          <w:sz w:val="23"/>
          <w:szCs w:val="23"/>
        </w:rPr>
        <w:t xml:space="preserve">the </w:t>
      </w:r>
      <w:proofErr w:type="gramStart"/>
      <w:r w:rsidR="00BB03E0" w:rsidRPr="00805350">
        <w:rPr>
          <w:rFonts w:ascii="Times New Roman" w:hAnsi="Times New Roman" w:cs="Times New Roman"/>
          <w:sz w:val="23"/>
          <w:szCs w:val="23"/>
        </w:rPr>
        <w:t>data</w:t>
      </w:r>
      <w:r w:rsidRPr="00805350">
        <w:rPr>
          <w:rFonts w:ascii="Times New Roman" w:hAnsi="Times New Roman" w:cs="Times New Roman"/>
          <w:sz w:val="23"/>
          <w:szCs w:val="23"/>
        </w:rPr>
        <w:t xml:space="preserve"> ,</w:t>
      </w:r>
      <w:proofErr w:type="gramEnd"/>
      <w:r w:rsidRPr="00805350">
        <w:rPr>
          <w:rFonts w:ascii="Times New Roman" w:hAnsi="Times New Roman" w:cs="Times New Roman"/>
          <w:sz w:val="23"/>
          <w:szCs w:val="23"/>
        </w:rPr>
        <w:t xml:space="preserve"> security ,administration and outreach of school.</w:t>
      </w:r>
    </w:p>
    <w:p w14:paraId="3ECF9575" w14:textId="77777777" w:rsidR="00294447" w:rsidRPr="00805350" w:rsidRDefault="00294447" w:rsidP="00294447">
      <w:pPr>
        <w:pStyle w:val="Default"/>
        <w:rPr>
          <w:rFonts w:ascii="Times New Roman" w:hAnsi="Times New Roman" w:cs="Times New Roman"/>
          <w:sz w:val="23"/>
          <w:szCs w:val="23"/>
        </w:rPr>
      </w:pPr>
    </w:p>
    <w:tbl>
      <w:tblPr>
        <w:tblStyle w:val="GridTable1Light"/>
        <w:tblW w:w="9576" w:type="dxa"/>
        <w:tblLook w:val="04A0" w:firstRow="1" w:lastRow="0" w:firstColumn="1" w:lastColumn="0" w:noHBand="0" w:noVBand="1"/>
      </w:tblPr>
      <w:tblGrid>
        <w:gridCol w:w="828"/>
        <w:gridCol w:w="2970"/>
        <w:gridCol w:w="5778"/>
      </w:tblGrid>
      <w:tr w:rsidR="00294447" w:rsidRPr="00805350" w14:paraId="1809F329" w14:textId="77777777" w:rsidTr="00BA4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3CA57422" w14:textId="77777777" w:rsidR="00294447" w:rsidRPr="00805350" w:rsidRDefault="00294447" w:rsidP="000648D4">
            <w:pPr>
              <w:pStyle w:val="Default"/>
              <w:rPr>
                <w:rFonts w:ascii="Times New Roman" w:hAnsi="Times New Roman" w:cs="Times New Roman"/>
                <w:bCs w:val="0"/>
                <w:sz w:val="23"/>
                <w:szCs w:val="23"/>
              </w:rPr>
            </w:pPr>
            <w:r w:rsidRPr="00805350">
              <w:rPr>
                <w:rFonts w:ascii="Times New Roman" w:hAnsi="Times New Roman" w:cs="Times New Roman"/>
                <w:bCs w:val="0"/>
                <w:sz w:val="23"/>
                <w:szCs w:val="23"/>
              </w:rPr>
              <w:t>Sr.</w:t>
            </w:r>
          </w:p>
        </w:tc>
        <w:tc>
          <w:tcPr>
            <w:tcW w:w="2970" w:type="dxa"/>
          </w:tcPr>
          <w:p w14:paraId="326512E5" w14:textId="77777777" w:rsidR="00294447" w:rsidRPr="00805350" w:rsidRDefault="00294447" w:rsidP="000648D4">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3"/>
                <w:szCs w:val="23"/>
              </w:rPr>
            </w:pPr>
            <w:r w:rsidRPr="00805350">
              <w:rPr>
                <w:rFonts w:ascii="Times New Roman" w:hAnsi="Times New Roman" w:cs="Times New Roman"/>
                <w:bCs w:val="0"/>
                <w:sz w:val="23"/>
                <w:szCs w:val="23"/>
              </w:rPr>
              <w:t>Component</w:t>
            </w:r>
          </w:p>
        </w:tc>
        <w:tc>
          <w:tcPr>
            <w:tcW w:w="5778" w:type="dxa"/>
          </w:tcPr>
          <w:p w14:paraId="6A92AD29" w14:textId="77777777" w:rsidR="00294447" w:rsidRPr="00805350" w:rsidRDefault="00294447" w:rsidP="000648D4">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3"/>
                <w:szCs w:val="23"/>
              </w:rPr>
            </w:pPr>
            <w:r w:rsidRPr="00805350">
              <w:rPr>
                <w:rFonts w:ascii="Times New Roman" w:hAnsi="Times New Roman" w:cs="Times New Roman"/>
                <w:bCs w:val="0"/>
                <w:sz w:val="23"/>
                <w:szCs w:val="23"/>
              </w:rPr>
              <w:t>Requirements</w:t>
            </w:r>
          </w:p>
        </w:tc>
      </w:tr>
      <w:tr w:rsidR="00294447" w:rsidRPr="00805350" w14:paraId="259DFC3D" w14:textId="77777777" w:rsidTr="00BA4E27">
        <w:tc>
          <w:tcPr>
            <w:cnfStyle w:val="001000000000" w:firstRow="0" w:lastRow="0" w:firstColumn="1" w:lastColumn="0" w:oddVBand="0" w:evenVBand="0" w:oddHBand="0" w:evenHBand="0" w:firstRowFirstColumn="0" w:firstRowLastColumn="0" w:lastRowFirstColumn="0" w:lastRowLastColumn="0"/>
            <w:tcW w:w="828" w:type="dxa"/>
          </w:tcPr>
          <w:p w14:paraId="50C229A2" w14:textId="77777777" w:rsidR="00294447" w:rsidRPr="00805350" w:rsidRDefault="00294447" w:rsidP="000648D4">
            <w:pPr>
              <w:pStyle w:val="Default"/>
              <w:rPr>
                <w:rFonts w:ascii="Times New Roman" w:hAnsi="Times New Roman" w:cs="Times New Roman"/>
                <w:b w:val="0"/>
                <w:bCs w:val="0"/>
                <w:sz w:val="23"/>
                <w:szCs w:val="23"/>
              </w:rPr>
            </w:pPr>
            <w:r w:rsidRPr="00805350">
              <w:rPr>
                <w:rFonts w:ascii="Times New Roman" w:hAnsi="Times New Roman" w:cs="Times New Roman"/>
                <w:b w:val="0"/>
                <w:bCs w:val="0"/>
                <w:sz w:val="23"/>
                <w:szCs w:val="23"/>
              </w:rPr>
              <w:lastRenderedPageBreak/>
              <w:t>1</w:t>
            </w:r>
          </w:p>
        </w:tc>
        <w:tc>
          <w:tcPr>
            <w:tcW w:w="2970" w:type="dxa"/>
          </w:tcPr>
          <w:p w14:paraId="43C41F77" w14:textId="77777777"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805350">
              <w:rPr>
                <w:rFonts w:ascii="Times New Roman" w:hAnsi="Times New Roman" w:cs="Times New Roman"/>
                <w:sz w:val="23"/>
                <w:szCs w:val="23"/>
              </w:rPr>
              <w:t>CCTV cameras</w:t>
            </w:r>
          </w:p>
        </w:tc>
        <w:tc>
          <w:tcPr>
            <w:tcW w:w="5778" w:type="dxa"/>
          </w:tcPr>
          <w:p w14:paraId="55F7FC7C" w14:textId="77777777"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805350">
              <w:rPr>
                <w:rFonts w:ascii="Times New Roman" w:hAnsi="Times New Roman" w:cs="Times New Roman"/>
                <w:sz w:val="23"/>
                <w:szCs w:val="23"/>
              </w:rPr>
              <w:t>For enhancing the school surveillance.</w:t>
            </w:r>
          </w:p>
        </w:tc>
      </w:tr>
      <w:tr w:rsidR="00294447" w:rsidRPr="00805350" w14:paraId="40453D41" w14:textId="77777777" w:rsidTr="00BA4E27">
        <w:tc>
          <w:tcPr>
            <w:cnfStyle w:val="001000000000" w:firstRow="0" w:lastRow="0" w:firstColumn="1" w:lastColumn="0" w:oddVBand="0" w:evenVBand="0" w:oddHBand="0" w:evenHBand="0" w:firstRowFirstColumn="0" w:firstRowLastColumn="0" w:lastRowFirstColumn="0" w:lastRowLastColumn="0"/>
            <w:tcW w:w="828" w:type="dxa"/>
          </w:tcPr>
          <w:p w14:paraId="177D7B32" w14:textId="77777777" w:rsidR="00294447" w:rsidRPr="00805350" w:rsidRDefault="00294447" w:rsidP="000648D4">
            <w:pPr>
              <w:pStyle w:val="Default"/>
              <w:rPr>
                <w:rFonts w:ascii="Times New Roman" w:hAnsi="Times New Roman" w:cs="Times New Roman"/>
                <w:b w:val="0"/>
                <w:bCs w:val="0"/>
                <w:sz w:val="23"/>
                <w:szCs w:val="23"/>
              </w:rPr>
            </w:pPr>
            <w:r w:rsidRPr="00805350">
              <w:rPr>
                <w:rFonts w:ascii="Times New Roman" w:hAnsi="Times New Roman" w:cs="Times New Roman"/>
                <w:b w:val="0"/>
                <w:bCs w:val="0"/>
                <w:sz w:val="23"/>
                <w:szCs w:val="23"/>
              </w:rPr>
              <w:t>3</w:t>
            </w:r>
          </w:p>
        </w:tc>
        <w:tc>
          <w:tcPr>
            <w:tcW w:w="2970" w:type="dxa"/>
          </w:tcPr>
          <w:p w14:paraId="43EBF7B8" w14:textId="77777777"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805350">
              <w:rPr>
                <w:rFonts w:ascii="Times New Roman" w:hAnsi="Times New Roman" w:cs="Times New Roman"/>
                <w:sz w:val="23"/>
                <w:szCs w:val="23"/>
              </w:rPr>
              <w:t>Wi-Fi Hotspot</w:t>
            </w:r>
          </w:p>
        </w:tc>
        <w:tc>
          <w:tcPr>
            <w:tcW w:w="5778" w:type="dxa"/>
          </w:tcPr>
          <w:p w14:paraId="724495C4" w14:textId="13363C2C" w:rsidR="00BD13FC" w:rsidRPr="00805350" w:rsidRDefault="00294447" w:rsidP="00BD13F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805350">
              <w:rPr>
                <w:rFonts w:ascii="Times New Roman" w:hAnsi="Times New Roman" w:cs="Times New Roman"/>
                <w:sz w:val="23"/>
                <w:szCs w:val="23"/>
              </w:rPr>
              <w:t>Wi-Fi facility available at identified locations primarily to be used by teaching/management/administration staff.</w:t>
            </w:r>
            <w:r w:rsidR="00BD13FC" w:rsidRPr="00805350">
              <w:rPr>
                <w:rFonts w:ascii="Times New Roman" w:hAnsi="Times New Roman" w:cs="Times New Roman"/>
                <w:sz w:val="23"/>
                <w:szCs w:val="23"/>
              </w:rPr>
              <w:t xml:space="preserve"> Finalize exact locations </w:t>
            </w:r>
            <w:r w:rsidR="00E106DF" w:rsidRPr="00805350">
              <w:rPr>
                <w:rFonts w:ascii="Times New Roman" w:hAnsi="Times New Roman" w:cs="Times New Roman"/>
                <w:sz w:val="23"/>
                <w:szCs w:val="23"/>
              </w:rPr>
              <w:t xml:space="preserve">for the Access Points </w:t>
            </w:r>
            <w:r w:rsidR="00BD13FC" w:rsidRPr="00805350">
              <w:rPr>
                <w:rFonts w:ascii="Times New Roman" w:hAnsi="Times New Roman" w:cs="Times New Roman"/>
                <w:sz w:val="23"/>
                <w:szCs w:val="23"/>
              </w:rPr>
              <w:t>in the campus in consultation with the management.</w:t>
            </w:r>
          </w:p>
          <w:p w14:paraId="49F467F7" w14:textId="77777777"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tc>
      </w:tr>
      <w:tr w:rsidR="00294447" w:rsidRPr="00805350" w14:paraId="6FB5E54B" w14:textId="77777777" w:rsidTr="00BA4E27">
        <w:tc>
          <w:tcPr>
            <w:cnfStyle w:val="001000000000" w:firstRow="0" w:lastRow="0" w:firstColumn="1" w:lastColumn="0" w:oddVBand="0" w:evenVBand="0" w:oddHBand="0" w:evenHBand="0" w:firstRowFirstColumn="0" w:firstRowLastColumn="0" w:lastRowFirstColumn="0" w:lastRowLastColumn="0"/>
            <w:tcW w:w="828" w:type="dxa"/>
          </w:tcPr>
          <w:p w14:paraId="3B4BCE3D" w14:textId="77777777" w:rsidR="00294447" w:rsidRPr="00805350" w:rsidRDefault="00294447" w:rsidP="000648D4">
            <w:pPr>
              <w:pStyle w:val="Default"/>
              <w:rPr>
                <w:rFonts w:ascii="Times New Roman" w:hAnsi="Times New Roman" w:cs="Times New Roman"/>
                <w:b w:val="0"/>
                <w:bCs w:val="0"/>
                <w:sz w:val="23"/>
                <w:szCs w:val="23"/>
              </w:rPr>
            </w:pPr>
            <w:r w:rsidRPr="00805350">
              <w:rPr>
                <w:rFonts w:ascii="Times New Roman" w:hAnsi="Times New Roman" w:cs="Times New Roman"/>
                <w:b w:val="0"/>
                <w:bCs w:val="0"/>
                <w:sz w:val="23"/>
                <w:szCs w:val="23"/>
              </w:rPr>
              <w:t>4</w:t>
            </w:r>
          </w:p>
        </w:tc>
        <w:tc>
          <w:tcPr>
            <w:tcW w:w="2970" w:type="dxa"/>
          </w:tcPr>
          <w:p w14:paraId="6633DC04" w14:textId="77777777"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805350">
              <w:rPr>
                <w:rFonts w:ascii="Times New Roman" w:hAnsi="Times New Roman" w:cs="Times New Roman"/>
                <w:sz w:val="23"/>
                <w:szCs w:val="23"/>
              </w:rPr>
              <w:t xml:space="preserve">Coordination for all classrooms </w:t>
            </w:r>
          </w:p>
        </w:tc>
        <w:tc>
          <w:tcPr>
            <w:tcW w:w="5778" w:type="dxa"/>
          </w:tcPr>
          <w:p w14:paraId="6E8C67D5" w14:textId="77777777"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805350">
              <w:rPr>
                <w:rFonts w:ascii="Times New Roman" w:hAnsi="Times New Roman" w:cs="Times New Roman"/>
                <w:sz w:val="23"/>
                <w:szCs w:val="23"/>
              </w:rPr>
              <w:t>Maintaining the connectivity of</w:t>
            </w:r>
            <w:r w:rsidRPr="00805350">
              <w:rPr>
                <w:rFonts w:ascii="Times New Roman" w:hAnsi="Times New Roman" w:cs="Times New Roman"/>
                <w:b/>
                <w:sz w:val="23"/>
                <w:szCs w:val="23"/>
              </w:rPr>
              <w:t xml:space="preserve"> </w:t>
            </w:r>
            <w:r w:rsidRPr="00805350">
              <w:rPr>
                <w:rFonts w:ascii="Times New Roman" w:hAnsi="Times New Roman" w:cs="Times New Roman"/>
                <w:sz w:val="23"/>
                <w:szCs w:val="23"/>
              </w:rPr>
              <w:t>all sections of all classes on a single Local Area Network</w:t>
            </w:r>
          </w:p>
          <w:p w14:paraId="1B78432D" w14:textId="77777777"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tc>
      </w:tr>
      <w:tr w:rsidR="00E106DF" w:rsidRPr="00805350" w14:paraId="7DB4BAF9" w14:textId="77777777" w:rsidTr="00BA4E27">
        <w:tc>
          <w:tcPr>
            <w:cnfStyle w:val="001000000000" w:firstRow="0" w:lastRow="0" w:firstColumn="1" w:lastColumn="0" w:oddVBand="0" w:evenVBand="0" w:oddHBand="0" w:evenHBand="0" w:firstRowFirstColumn="0" w:firstRowLastColumn="0" w:lastRowFirstColumn="0" w:lastRowLastColumn="0"/>
            <w:tcW w:w="828" w:type="dxa"/>
          </w:tcPr>
          <w:p w14:paraId="6004021C" w14:textId="2AA9BFE3" w:rsidR="00E106DF" w:rsidRPr="00805350" w:rsidRDefault="00E106DF" w:rsidP="00E106DF">
            <w:pPr>
              <w:pStyle w:val="Default"/>
              <w:rPr>
                <w:rFonts w:ascii="Times New Roman" w:hAnsi="Times New Roman" w:cs="Times New Roman"/>
                <w:b w:val="0"/>
                <w:bCs w:val="0"/>
                <w:sz w:val="23"/>
                <w:szCs w:val="23"/>
              </w:rPr>
            </w:pPr>
            <w:r w:rsidRPr="00805350">
              <w:rPr>
                <w:rFonts w:ascii="Times New Roman" w:eastAsia="Arial Unicode MS" w:hAnsi="Times New Roman" w:cs="Times New Roman"/>
                <w:b w:val="0"/>
                <w:bCs w:val="0"/>
                <w:sz w:val="23"/>
                <w:szCs w:val="23"/>
                <w:lang w:eastAsia="ko-KR"/>
              </w:rPr>
              <w:t>5</w:t>
            </w:r>
          </w:p>
        </w:tc>
        <w:tc>
          <w:tcPr>
            <w:tcW w:w="2970" w:type="dxa"/>
          </w:tcPr>
          <w:p w14:paraId="14D1E0EA" w14:textId="4D333491" w:rsidR="00E106DF" w:rsidRPr="00805350" w:rsidRDefault="00E106DF" w:rsidP="00E106D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805350">
              <w:rPr>
                <w:rFonts w:ascii="Times New Roman" w:eastAsia="Arial Unicode MS" w:hAnsi="Times New Roman" w:cs="Times New Roman"/>
                <w:sz w:val="23"/>
                <w:szCs w:val="23"/>
                <w:lang w:eastAsia="ko-KR"/>
              </w:rPr>
              <w:t>Wireless LAN Connectivity</w:t>
            </w:r>
          </w:p>
        </w:tc>
        <w:tc>
          <w:tcPr>
            <w:tcW w:w="5778" w:type="dxa"/>
          </w:tcPr>
          <w:p w14:paraId="52AE2455" w14:textId="407474FE" w:rsidR="00E106DF" w:rsidRPr="00805350" w:rsidRDefault="00E106DF" w:rsidP="00E106D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805350">
              <w:rPr>
                <w:rFonts w:ascii="Times New Roman" w:eastAsia="Arial Unicode MS" w:hAnsi="Times New Roman" w:cs="Times New Roman"/>
                <w:sz w:val="23"/>
                <w:szCs w:val="23"/>
                <w:lang w:eastAsia="ko-KR"/>
              </w:rPr>
              <w:t>Design the Wireless LAN connectivity requirements at locations</w:t>
            </w:r>
          </w:p>
        </w:tc>
      </w:tr>
      <w:tr w:rsidR="001160C6" w:rsidRPr="00805350" w14:paraId="5923C0AC" w14:textId="77777777" w:rsidTr="00BA4E27">
        <w:tc>
          <w:tcPr>
            <w:cnfStyle w:val="001000000000" w:firstRow="0" w:lastRow="0" w:firstColumn="1" w:lastColumn="0" w:oddVBand="0" w:evenVBand="0" w:oddHBand="0" w:evenHBand="0" w:firstRowFirstColumn="0" w:firstRowLastColumn="0" w:lastRowFirstColumn="0" w:lastRowLastColumn="0"/>
            <w:tcW w:w="828" w:type="dxa"/>
          </w:tcPr>
          <w:p w14:paraId="6E3AB3CC" w14:textId="70FF3117" w:rsidR="001160C6" w:rsidRPr="00805350" w:rsidRDefault="001160C6" w:rsidP="00E106DF">
            <w:pPr>
              <w:pStyle w:val="Default"/>
              <w:rPr>
                <w:rFonts w:ascii="Times New Roman" w:eastAsia="Arial Unicode MS" w:hAnsi="Times New Roman" w:cs="Times New Roman"/>
                <w:b w:val="0"/>
                <w:bCs w:val="0"/>
                <w:sz w:val="23"/>
                <w:szCs w:val="23"/>
                <w:lang w:eastAsia="ko-KR"/>
              </w:rPr>
            </w:pPr>
            <w:r w:rsidRPr="00805350">
              <w:rPr>
                <w:rFonts w:ascii="Times New Roman" w:eastAsia="Arial Unicode MS" w:hAnsi="Times New Roman" w:cs="Times New Roman"/>
                <w:b w:val="0"/>
                <w:bCs w:val="0"/>
                <w:sz w:val="23"/>
                <w:szCs w:val="23"/>
                <w:lang w:eastAsia="ko-KR"/>
              </w:rPr>
              <w:t>6</w:t>
            </w:r>
          </w:p>
        </w:tc>
        <w:tc>
          <w:tcPr>
            <w:tcW w:w="2970" w:type="dxa"/>
          </w:tcPr>
          <w:p w14:paraId="5D108B86" w14:textId="7B19D11A" w:rsidR="001160C6" w:rsidRPr="00805350" w:rsidRDefault="004B6238" w:rsidP="00E106DF">
            <w:pPr>
              <w:pStyle w:val="Defaul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3"/>
                <w:szCs w:val="23"/>
                <w:lang w:eastAsia="ko-KR"/>
              </w:rPr>
            </w:pPr>
            <w:r w:rsidRPr="00805350">
              <w:rPr>
                <w:rFonts w:ascii="Times New Roman" w:eastAsia="Arial Unicode MS" w:hAnsi="Times New Roman" w:cs="Times New Roman"/>
                <w:sz w:val="23"/>
                <w:szCs w:val="23"/>
                <w:lang w:eastAsia="ko-KR"/>
              </w:rPr>
              <w:t>Camera (for classes connected to Central Studio)</w:t>
            </w:r>
          </w:p>
        </w:tc>
        <w:tc>
          <w:tcPr>
            <w:tcW w:w="5778" w:type="dxa"/>
          </w:tcPr>
          <w:p w14:paraId="5EC57B9B" w14:textId="3FD6A851" w:rsidR="001160C6" w:rsidRPr="00805350" w:rsidRDefault="004B6238" w:rsidP="00E106DF">
            <w:pPr>
              <w:pStyle w:val="Defaul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3"/>
                <w:szCs w:val="23"/>
                <w:lang w:eastAsia="ko-KR"/>
              </w:rPr>
            </w:pPr>
            <w:r w:rsidRPr="00805350">
              <w:rPr>
                <w:rFonts w:ascii="Times New Roman" w:eastAsia="Arial Unicode MS" w:hAnsi="Times New Roman" w:cs="Times New Roman"/>
                <w:sz w:val="23"/>
                <w:szCs w:val="23"/>
                <w:lang w:eastAsia="ko-KR"/>
              </w:rPr>
              <w:t xml:space="preserve">The Camera should be able to capture the head count of students attending the </w:t>
            </w:r>
            <w:r w:rsidR="00CD6B01" w:rsidRPr="00805350">
              <w:rPr>
                <w:rFonts w:ascii="Times New Roman" w:eastAsia="Arial Unicode MS" w:hAnsi="Times New Roman" w:cs="Times New Roman"/>
                <w:sz w:val="23"/>
                <w:szCs w:val="23"/>
                <w:lang w:eastAsia="ko-KR"/>
              </w:rPr>
              <w:t>class,</w:t>
            </w:r>
            <w:r w:rsidRPr="00805350">
              <w:rPr>
                <w:rFonts w:ascii="Times New Roman" w:eastAsia="Arial Unicode MS" w:hAnsi="Times New Roman" w:cs="Times New Roman"/>
                <w:sz w:val="23"/>
                <w:szCs w:val="23"/>
                <w:lang w:eastAsia="ko-KR"/>
              </w:rPr>
              <w:t xml:space="preserve"> to derive the attendance of the classroom which should be stored in the School Management System.</w:t>
            </w:r>
          </w:p>
        </w:tc>
      </w:tr>
    </w:tbl>
    <w:p w14:paraId="302A672F" w14:textId="77777777" w:rsidR="00294447" w:rsidRPr="00805350" w:rsidRDefault="00294447" w:rsidP="00294447">
      <w:pPr>
        <w:pStyle w:val="Default"/>
        <w:rPr>
          <w:rFonts w:ascii="Times New Roman" w:hAnsi="Times New Roman" w:cs="Times New Roman"/>
          <w:sz w:val="23"/>
          <w:szCs w:val="23"/>
        </w:rPr>
      </w:pPr>
    </w:p>
    <w:p w14:paraId="65C53024" w14:textId="77689DF8" w:rsidR="00294447" w:rsidRPr="00805350" w:rsidRDefault="002C2FEE" w:rsidP="005466A0">
      <w:pPr>
        <w:rPr>
          <w:i/>
          <w:sz w:val="23"/>
          <w:szCs w:val="23"/>
        </w:rPr>
      </w:pPr>
      <w:r w:rsidRPr="00805350">
        <w:rPr>
          <w:i/>
          <w:sz w:val="23"/>
          <w:szCs w:val="23"/>
        </w:rPr>
        <w:t xml:space="preserve">The CCTV camera feeds would be stored in the local </w:t>
      </w:r>
      <w:r w:rsidR="00CD6B01" w:rsidRPr="00805350">
        <w:rPr>
          <w:i/>
          <w:sz w:val="23"/>
          <w:szCs w:val="23"/>
        </w:rPr>
        <w:t>server for</w:t>
      </w:r>
      <w:r w:rsidRPr="00805350">
        <w:rPr>
          <w:i/>
          <w:sz w:val="23"/>
          <w:szCs w:val="23"/>
        </w:rPr>
        <w:t xml:space="preserve"> 15 days and thereafter archived to the Cloud database.</w:t>
      </w:r>
    </w:p>
    <w:p w14:paraId="03812E6E" w14:textId="3FCD21CD" w:rsidR="00CC5059" w:rsidRPr="00805350" w:rsidRDefault="00CC5059" w:rsidP="005466A0">
      <w:pPr>
        <w:rPr>
          <w:i/>
          <w:sz w:val="23"/>
          <w:szCs w:val="23"/>
        </w:rPr>
      </w:pPr>
    </w:p>
    <w:p w14:paraId="43133114" w14:textId="086E491D" w:rsidR="00CC5059" w:rsidRPr="00805350" w:rsidRDefault="00CC5059" w:rsidP="00CC5059">
      <w:pPr>
        <w:pStyle w:val="ListParagraph"/>
        <w:numPr>
          <w:ilvl w:val="0"/>
          <w:numId w:val="128"/>
        </w:numPr>
        <w:rPr>
          <w:b/>
        </w:rPr>
      </w:pPr>
      <w:r w:rsidRPr="00805350">
        <w:rPr>
          <w:b/>
        </w:rPr>
        <w:t>Wi-Fi and Internet Infrastructure</w:t>
      </w:r>
    </w:p>
    <w:p w14:paraId="524E9984" w14:textId="77777777" w:rsidR="00CC5059" w:rsidRPr="00805350" w:rsidRDefault="00CC5059" w:rsidP="00CC5059"/>
    <w:p w14:paraId="2C644135" w14:textId="545EDCD6" w:rsidR="00CC5059" w:rsidRPr="00805350" w:rsidRDefault="00CC5059" w:rsidP="00CC5059">
      <w:r w:rsidRPr="00805350">
        <w:t xml:space="preserve">At each School, a minimum Internet / Wi-Fi capability of at least the speed required to work with their solution effectively </w:t>
      </w:r>
      <w:r w:rsidR="00180B20" w:rsidRPr="00805350">
        <w:t xml:space="preserve">(minimum 4 Mbps) </w:t>
      </w:r>
      <w:r w:rsidRPr="00805350">
        <w:t>should be provided. This should be expandable to at least 16 Mbps upon request and payment by the Client / School.</w:t>
      </w:r>
    </w:p>
    <w:p w14:paraId="1D266972" w14:textId="77777777" w:rsidR="00CC5059" w:rsidRPr="00805350" w:rsidRDefault="00CC5059" w:rsidP="00CC5059"/>
    <w:p w14:paraId="65A7F010" w14:textId="13A72905" w:rsidR="00CC5059" w:rsidRPr="00805350" w:rsidRDefault="00CC5059" w:rsidP="00CC5059">
      <w:r w:rsidRPr="00805350">
        <w:t>The IA will also be required to ensure that the solution should work across various Internet System Integrators (ISP’s) and that the provision of connectivity by them alone is not a hindrance to the smooth operation of the contract.</w:t>
      </w:r>
    </w:p>
    <w:p w14:paraId="76B171BF" w14:textId="77777777" w:rsidR="00CC5059" w:rsidRPr="00805350" w:rsidRDefault="00CC5059" w:rsidP="00CC5059"/>
    <w:p w14:paraId="5CBC74B6" w14:textId="77777777" w:rsidR="004D0607" w:rsidRPr="00805350" w:rsidRDefault="00CC5059" w:rsidP="004D0607">
      <w:r w:rsidRPr="00805350">
        <w:t xml:space="preserve">The equipment / network proposed and integrated / built by the IA should be able to </w:t>
      </w:r>
    </w:p>
    <w:p w14:paraId="3B968FE9" w14:textId="2649B387" w:rsidR="00CC5059" w:rsidRPr="00805350" w:rsidRDefault="00CC5059" w:rsidP="00CC5059">
      <w:proofErr w:type="gramStart"/>
      <w:r w:rsidRPr="00805350">
        <w:t>handle</w:t>
      </w:r>
      <w:proofErr w:type="gramEnd"/>
      <w:r w:rsidRPr="00805350">
        <w:t xml:space="preserve"> a minimum of THREE (03) Networks / ISP’s, without the need of any additional equipment or services. The IA will be required to ensure such integration, including configuration of network equipment to enable such connectivity in each of the school. The client / local sites may take such a decision based on their convenience.</w:t>
      </w:r>
    </w:p>
    <w:p w14:paraId="280DB219" w14:textId="654BD44D" w:rsidR="00E90F4D" w:rsidRPr="00805350" w:rsidRDefault="00E90F4D" w:rsidP="005466A0"/>
    <w:p w14:paraId="786B974C" w14:textId="30872445" w:rsidR="00014B32" w:rsidRPr="00805350" w:rsidRDefault="00014B32" w:rsidP="005466A0">
      <w:r w:rsidRPr="00805350">
        <w:t xml:space="preserve">The Bidders are required to assess the requirement of the internet speed that would be required for executing the assignment, including updating the </w:t>
      </w:r>
      <w:r w:rsidR="00BB03E0" w:rsidRPr="00805350">
        <w:t>content. The</w:t>
      </w:r>
      <w:r w:rsidR="00B122A6" w:rsidRPr="00805350">
        <w:t xml:space="preserve"> Bidder should</w:t>
      </w:r>
      <w:r w:rsidR="004D0607" w:rsidRPr="00805350">
        <w:t xml:space="preserve"> </w:t>
      </w:r>
      <w:proofErr w:type="spellStart"/>
      <w:r w:rsidR="00B122A6" w:rsidRPr="00805350">
        <w:t>f</w:t>
      </w:r>
      <w:r w:rsidRPr="00805350">
        <w:t>inalise</w:t>
      </w:r>
      <w:proofErr w:type="spellEnd"/>
      <w:r w:rsidRPr="00805350">
        <w:t xml:space="preserve"> the access point distribution and</w:t>
      </w:r>
      <w:r w:rsidR="002445D5" w:rsidRPr="00805350">
        <w:t xml:space="preserve"> </w:t>
      </w:r>
      <w:r w:rsidRPr="00805350">
        <w:t>exact</w:t>
      </w:r>
      <w:r w:rsidR="002445D5" w:rsidRPr="00805350">
        <w:t xml:space="preserve"> </w:t>
      </w:r>
      <w:r w:rsidRPr="00805350">
        <w:t>locations of the access point at different campuses in consultation with the Department</w:t>
      </w:r>
    </w:p>
    <w:p w14:paraId="30762268" w14:textId="10EAC003" w:rsidR="00E90F4D" w:rsidRPr="00805350" w:rsidRDefault="00E90F4D" w:rsidP="002556CD">
      <w:pPr>
        <w:pStyle w:val="Heading2"/>
        <w:numPr>
          <w:ilvl w:val="2"/>
          <w:numId w:val="30"/>
        </w:numPr>
        <w:ind w:right="-1042"/>
        <w:rPr>
          <w:rFonts w:ascii="Times New Roman" w:hAnsi="Times New Roman"/>
          <w:w w:val="105"/>
        </w:rPr>
      </w:pPr>
      <w:bookmarkStart w:id="126" w:name="_Toc496880835"/>
      <w:bookmarkStart w:id="127" w:name="_Toc496882431"/>
      <w:bookmarkStart w:id="128" w:name="_Ref520096244"/>
      <w:bookmarkStart w:id="129" w:name="_Toc12539480"/>
      <w:r w:rsidRPr="00805350">
        <w:rPr>
          <w:rFonts w:ascii="Times New Roman" w:hAnsi="Times New Roman"/>
          <w:w w:val="105"/>
        </w:rPr>
        <w:t>Smart School Management System</w:t>
      </w:r>
      <w:bookmarkEnd w:id="126"/>
      <w:bookmarkEnd w:id="127"/>
      <w:bookmarkEnd w:id="128"/>
      <w:bookmarkEnd w:id="129"/>
    </w:p>
    <w:p w14:paraId="3F12AFEC" w14:textId="77777777" w:rsidR="00687519" w:rsidRPr="00805350" w:rsidRDefault="00687519" w:rsidP="00686C0C">
      <w:pPr>
        <w:autoSpaceDE w:val="0"/>
        <w:autoSpaceDN w:val="0"/>
        <w:adjustRightInd w:val="0"/>
        <w:rPr>
          <w:rFonts w:eastAsia="Arial Unicode MS"/>
          <w:lang w:eastAsia="ko-KR"/>
        </w:rPr>
      </w:pPr>
      <w:r w:rsidRPr="00805350">
        <w:rPr>
          <w:rFonts w:eastAsia="Arial Unicode MS"/>
          <w:lang w:eastAsia="ko-KR"/>
        </w:rPr>
        <w:t>Smart School Management System envisages on automating the entire day-to-day activities inside a school with minimal manual intervention with essential outcomes on decision support and report generation capabilities.</w:t>
      </w:r>
    </w:p>
    <w:p w14:paraId="4AF3B6CB" w14:textId="77777777" w:rsidR="00687519" w:rsidRPr="00805350" w:rsidRDefault="00687519" w:rsidP="005466A0">
      <w:pPr>
        <w:rPr>
          <w:i/>
          <w:sz w:val="23"/>
          <w:szCs w:val="23"/>
        </w:rPr>
      </w:pPr>
    </w:p>
    <w:p w14:paraId="02B85D38" w14:textId="343D5A86" w:rsidR="00E90F4D" w:rsidRPr="00805350" w:rsidRDefault="00E90F4D" w:rsidP="002556CD">
      <w:pPr>
        <w:pStyle w:val="Default"/>
        <w:numPr>
          <w:ilvl w:val="0"/>
          <w:numId w:val="163"/>
        </w:numPr>
        <w:rPr>
          <w:rFonts w:ascii="Times New Roman" w:hAnsi="Times New Roman" w:cs="Times New Roman"/>
          <w:b/>
          <w:bCs/>
          <w:color w:val="auto"/>
          <w:w w:val="105"/>
          <w:sz w:val="28"/>
          <w:szCs w:val="32"/>
        </w:rPr>
      </w:pPr>
      <w:r w:rsidRPr="00805350">
        <w:rPr>
          <w:rFonts w:ascii="Times New Roman" w:hAnsi="Times New Roman" w:cs="Times New Roman"/>
          <w:b/>
          <w:bCs/>
          <w:color w:val="auto"/>
          <w:w w:val="105"/>
          <w:sz w:val="28"/>
          <w:szCs w:val="32"/>
        </w:rPr>
        <w:t xml:space="preserve">School Information System  </w:t>
      </w:r>
      <w:r w:rsidR="00686C0C" w:rsidRPr="00805350">
        <w:rPr>
          <w:rFonts w:ascii="Times New Roman" w:hAnsi="Times New Roman" w:cs="Times New Roman"/>
          <w:b/>
          <w:bCs/>
          <w:color w:val="auto"/>
          <w:w w:val="105"/>
          <w:sz w:val="28"/>
          <w:szCs w:val="32"/>
        </w:rPr>
        <w:t>(Website/Dashboard)</w:t>
      </w:r>
    </w:p>
    <w:p w14:paraId="75DCEE27" w14:textId="77777777" w:rsidR="00687519" w:rsidRPr="00805350" w:rsidRDefault="00687519" w:rsidP="00E56930">
      <w:pPr>
        <w:pStyle w:val="Default"/>
        <w:ind w:left="720"/>
        <w:rPr>
          <w:rFonts w:ascii="Times New Roman" w:hAnsi="Times New Roman" w:cs="Times New Roman"/>
          <w:b/>
          <w:bCs/>
          <w:color w:val="auto"/>
          <w:w w:val="105"/>
          <w:sz w:val="28"/>
          <w:szCs w:val="32"/>
        </w:rPr>
      </w:pPr>
    </w:p>
    <w:p w14:paraId="37A952F2" w14:textId="7D594E61" w:rsidR="00ED0981" w:rsidRPr="00805350" w:rsidRDefault="00687519" w:rsidP="00ED0981">
      <w:pPr>
        <w:pStyle w:val="Default"/>
        <w:rPr>
          <w:rFonts w:ascii="Times New Roman" w:eastAsiaTheme="minorHAnsi" w:hAnsi="Times New Roman" w:cs="Times New Roman"/>
        </w:rPr>
      </w:pPr>
      <w:r w:rsidRPr="00805350">
        <w:rPr>
          <w:rFonts w:ascii="Times New Roman" w:eastAsia="Arial Unicode MS" w:hAnsi="Times New Roman" w:cs="Times New Roman"/>
          <w:lang w:eastAsia="ko-KR"/>
        </w:rPr>
        <w:t xml:space="preserve">School Information System should provide a platform for displaying the information of school and thus helps in the branding and promotion of the School Identity. Multiple innovative ways could be adopted to publicize the School related </w:t>
      </w:r>
      <w:r w:rsidR="00686C0C" w:rsidRPr="00805350">
        <w:rPr>
          <w:rFonts w:ascii="Times New Roman" w:eastAsia="Arial Unicode MS" w:hAnsi="Times New Roman" w:cs="Times New Roman"/>
          <w:lang w:eastAsia="ko-KR"/>
        </w:rPr>
        <w:t>activities,</w:t>
      </w:r>
      <w:r w:rsidRPr="00805350">
        <w:rPr>
          <w:rFonts w:ascii="Times New Roman" w:eastAsia="Arial Unicode MS" w:hAnsi="Times New Roman" w:cs="Times New Roman"/>
          <w:lang w:eastAsia="ko-KR"/>
        </w:rPr>
        <w:t xml:space="preserve"> the Performance of School etc. The vendor needs to Develop and </w:t>
      </w:r>
      <w:r w:rsidR="00686C0C" w:rsidRPr="00805350">
        <w:rPr>
          <w:rFonts w:ascii="Times New Roman" w:eastAsia="Arial Unicode MS" w:hAnsi="Times New Roman" w:cs="Times New Roman"/>
          <w:lang w:eastAsia="ko-KR"/>
        </w:rPr>
        <w:t>maintain website</w:t>
      </w:r>
      <w:r w:rsidRPr="00805350">
        <w:rPr>
          <w:rFonts w:ascii="Times New Roman" w:eastAsia="Arial Unicode MS" w:hAnsi="Times New Roman" w:cs="Times New Roman"/>
          <w:lang w:eastAsia="ko-KR"/>
        </w:rPr>
        <w:t>/web portal and Mobile app for browsing content by registered users.</w:t>
      </w:r>
      <w:r w:rsidR="00ED0981" w:rsidRPr="00805350">
        <w:rPr>
          <w:rFonts w:ascii="Times New Roman" w:hAnsi="Times New Roman" w:cs="Times New Roman"/>
        </w:rPr>
        <w:t xml:space="preserve"> </w:t>
      </w:r>
    </w:p>
    <w:p w14:paraId="33E97E4D" w14:textId="43DB6171" w:rsidR="00687519" w:rsidRPr="00805350" w:rsidRDefault="00ED0981" w:rsidP="00BB03E0">
      <w:pPr>
        <w:widowControl/>
        <w:kinsoku/>
        <w:autoSpaceDE w:val="0"/>
        <w:autoSpaceDN w:val="0"/>
        <w:adjustRightInd w:val="0"/>
        <w:rPr>
          <w:rFonts w:eastAsiaTheme="minorHAnsi"/>
          <w:color w:val="000000"/>
        </w:rPr>
      </w:pPr>
      <w:r w:rsidRPr="00805350">
        <w:rPr>
          <w:rFonts w:eastAsiaTheme="minorHAnsi"/>
          <w:color w:val="000000"/>
        </w:rPr>
        <w:t>There will be scope of further expansion of additional components as</w:t>
      </w:r>
      <w:r w:rsidR="00BB03E0" w:rsidRPr="00805350">
        <w:rPr>
          <w:rFonts w:eastAsiaTheme="minorHAnsi"/>
          <w:color w:val="000000"/>
        </w:rPr>
        <w:t xml:space="preserve"> and when required. </w:t>
      </w:r>
    </w:p>
    <w:p w14:paraId="1F9F12F6" w14:textId="77777777" w:rsidR="00687519" w:rsidRPr="00805350" w:rsidRDefault="00687519" w:rsidP="00687519">
      <w:pPr>
        <w:autoSpaceDE w:val="0"/>
        <w:autoSpaceDN w:val="0"/>
        <w:adjustRightInd w:val="0"/>
        <w:ind w:left="360"/>
        <w:rPr>
          <w:rFonts w:eastAsia="Arial Unicode MS"/>
          <w:lang w:eastAsia="ko-KR"/>
        </w:rPr>
      </w:pPr>
    </w:p>
    <w:p w14:paraId="34A729AE" w14:textId="17115FDB" w:rsidR="00687519" w:rsidRPr="00805350" w:rsidRDefault="00687519" w:rsidP="00687519">
      <w:pPr>
        <w:autoSpaceDE w:val="0"/>
        <w:autoSpaceDN w:val="0"/>
        <w:adjustRightInd w:val="0"/>
        <w:ind w:left="360"/>
        <w:rPr>
          <w:rFonts w:eastAsia="Arial Unicode MS"/>
          <w:lang w:eastAsia="ko-KR"/>
        </w:rPr>
      </w:pPr>
      <w:r w:rsidRPr="00805350">
        <w:rPr>
          <w:rFonts w:eastAsia="Arial Unicode MS"/>
          <w:lang w:eastAsia="ko-KR"/>
        </w:rPr>
        <w:t xml:space="preserve">The indicative components of a School Information System are represented </w:t>
      </w:r>
      <w:r w:rsidR="00686C0C" w:rsidRPr="00805350">
        <w:rPr>
          <w:rFonts w:eastAsia="Arial Unicode MS"/>
          <w:lang w:eastAsia="ko-KR"/>
        </w:rPr>
        <w:t>below:</w:t>
      </w:r>
      <w:r w:rsidRPr="00805350">
        <w:rPr>
          <w:rFonts w:eastAsia="Arial Unicode MS"/>
          <w:lang w:eastAsia="ko-KR"/>
        </w:rPr>
        <w:t>-</w:t>
      </w:r>
    </w:p>
    <w:p w14:paraId="0BF6C88A" w14:textId="77777777" w:rsidR="00687519" w:rsidRPr="00805350" w:rsidRDefault="00687519" w:rsidP="00687519">
      <w:pPr>
        <w:autoSpaceDE w:val="0"/>
        <w:autoSpaceDN w:val="0"/>
        <w:adjustRightInd w:val="0"/>
        <w:ind w:left="1080"/>
        <w:rPr>
          <w:rFonts w:eastAsia="Arial Unicode MS"/>
          <w:color w:val="000000"/>
          <w:lang w:eastAsia="ko-KR"/>
        </w:rPr>
      </w:pPr>
    </w:p>
    <w:tbl>
      <w:tblPr>
        <w:tblStyle w:val="GridTable1Light"/>
        <w:tblW w:w="0" w:type="auto"/>
        <w:tblLook w:val="04A0" w:firstRow="1" w:lastRow="0" w:firstColumn="1" w:lastColumn="0" w:noHBand="0" w:noVBand="1"/>
      </w:tblPr>
      <w:tblGrid>
        <w:gridCol w:w="921"/>
        <w:gridCol w:w="8655"/>
      </w:tblGrid>
      <w:tr w:rsidR="00687519" w:rsidRPr="00805350" w14:paraId="7FF4B419" w14:textId="77777777" w:rsidTr="00232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Pr>
          <w:p w14:paraId="1577FED2" w14:textId="77777777" w:rsidR="00687519" w:rsidRPr="00805350" w:rsidRDefault="00687519" w:rsidP="000648D4">
            <w:pPr>
              <w:autoSpaceDE w:val="0"/>
              <w:autoSpaceDN w:val="0"/>
              <w:adjustRightInd w:val="0"/>
              <w:ind w:left="360"/>
              <w:rPr>
                <w:rFonts w:eastAsia="Arial Unicode MS"/>
                <w:bCs w:val="0"/>
                <w:lang w:eastAsia="ko-KR"/>
              </w:rPr>
            </w:pPr>
            <w:r w:rsidRPr="00805350">
              <w:rPr>
                <w:rFonts w:eastAsia="Arial Unicode MS"/>
                <w:bCs w:val="0"/>
                <w:lang w:eastAsia="ko-KR"/>
              </w:rPr>
              <w:t>Sr.</w:t>
            </w:r>
          </w:p>
        </w:tc>
        <w:tc>
          <w:tcPr>
            <w:tcW w:w="8655" w:type="dxa"/>
          </w:tcPr>
          <w:p w14:paraId="377789F8" w14:textId="77777777" w:rsidR="00687519" w:rsidRPr="00805350" w:rsidRDefault="00687519" w:rsidP="000648D4">
            <w:pPr>
              <w:autoSpaceDE w:val="0"/>
              <w:autoSpaceDN w:val="0"/>
              <w:adjustRightInd w:val="0"/>
              <w:ind w:left="360"/>
              <w:cnfStyle w:val="100000000000" w:firstRow="1" w:lastRow="0" w:firstColumn="0" w:lastColumn="0" w:oddVBand="0" w:evenVBand="0" w:oddHBand="0" w:evenHBand="0" w:firstRowFirstColumn="0" w:firstRowLastColumn="0" w:lastRowFirstColumn="0" w:lastRowLastColumn="0"/>
              <w:rPr>
                <w:rFonts w:eastAsia="Arial Unicode MS"/>
                <w:bCs w:val="0"/>
                <w:lang w:eastAsia="ko-KR"/>
              </w:rPr>
            </w:pPr>
            <w:r w:rsidRPr="00805350">
              <w:rPr>
                <w:rFonts w:eastAsia="Arial Unicode MS"/>
                <w:bCs w:val="0"/>
                <w:lang w:eastAsia="ko-KR"/>
              </w:rPr>
              <w:t>Features</w:t>
            </w:r>
          </w:p>
        </w:tc>
      </w:tr>
      <w:tr w:rsidR="00687519" w:rsidRPr="00805350" w14:paraId="4F0DC7E6" w14:textId="77777777" w:rsidTr="00232FEF">
        <w:tc>
          <w:tcPr>
            <w:cnfStyle w:val="001000000000" w:firstRow="0" w:lastRow="0" w:firstColumn="1" w:lastColumn="0" w:oddVBand="0" w:evenVBand="0" w:oddHBand="0" w:evenHBand="0" w:firstRowFirstColumn="0" w:firstRowLastColumn="0" w:lastRowFirstColumn="0" w:lastRowLastColumn="0"/>
            <w:tcW w:w="921" w:type="dxa"/>
          </w:tcPr>
          <w:p w14:paraId="69AE2E72" w14:textId="77777777"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1</w:t>
            </w:r>
          </w:p>
        </w:tc>
        <w:tc>
          <w:tcPr>
            <w:tcW w:w="8655" w:type="dxa"/>
          </w:tcPr>
          <w:p w14:paraId="5A38C5EC" w14:textId="77777777"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Emergency contact facility available</w:t>
            </w:r>
          </w:p>
        </w:tc>
      </w:tr>
      <w:tr w:rsidR="00687519" w:rsidRPr="00805350" w14:paraId="3D9F2CA6" w14:textId="77777777" w:rsidTr="00232FEF">
        <w:tc>
          <w:tcPr>
            <w:cnfStyle w:val="001000000000" w:firstRow="0" w:lastRow="0" w:firstColumn="1" w:lastColumn="0" w:oddVBand="0" w:evenVBand="0" w:oddHBand="0" w:evenHBand="0" w:firstRowFirstColumn="0" w:firstRowLastColumn="0" w:lastRowFirstColumn="0" w:lastRowLastColumn="0"/>
            <w:tcW w:w="921" w:type="dxa"/>
          </w:tcPr>
          <w:p w14:paraId="5EBAA23D" w14:textId="77777777"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2</w:t>
            </w:r>
          </w:p>
        </w:tc>
        <w:tc>
          <w:tcPr>
            <w:tcW w:w="8655" w:type="dxa"/>
          </w:tcPr>
          <w:p w14:paraId="38EED647" w14:textId="77777777"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Information regarding the School and the Management Structure</w:t>
            </w:r>
          </w:p>
        </w:tc>
      </w:tr>
      <w:tr w:rsidR="00687519" w:rsidRPr="00805350" w14:paraId="47E9EA28" w14:textId="77777777" w:rsidTr="00232FEF">
        <w:tc>
          <w:tcPr>
            <w:cnfStyle w:val="001000000000" w:firstRow="0" w:lastRow="0" w:firstColumn="1" w:lastColumn="0" w:oddVBand="0" w:evenVBand="0" w:oddHBand="0" w:evenHBand="0" w:firstRowFirstColumn="0" w:firstRowLastColumn="0" w:lastRowFirstColumn="0" w:lastRowLastColumn="0"/>
            <w:tcW w:w="921" w:type="dxa"/>
          </w:tcPr>
          <w:p w14:paraId="1E80A164" w14:textId="77777777"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3</w:t>
            </w:r>
          </w:p>
        </w:tc>
        <w:tc>
          <w:tcPr>
            <w:tcW w:w="8655" w:type="dxa"/>
          </w:tcPr>
          <w:p w14:paraId="47BC3EF0" w14:textId="77777777"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Information regarding the existing and new schemes</w:t>
            </w:r>
          </w:p>
          <w:p w14:paraId="1BC74D37" w14:textId="77777777"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p>
        </w:tc>
      </w:tr>
      <w:tr w:rsidR="00687519" w:rsidRPr="00805350" w14:paraId="5A414DB0" w14:textId="77777777" w:rsidTr="00232FEF">
        <w:tc>
          <w:tcPr>
            <w:cnfStyle w:val="001000000000" w:firstRow="0" w:lastRow="0" w:firstColumn="1" w:lastColumn="0" w:oddVBand="0" w:evenVBand="0" w:oddHBand="0" w:evenHBand="0" w:firstRowFirstColumn="0" w:firstRowLastColumn="0" w:lastRowFirstColumn="0" w:lastRowLastColumn="0"/>
            <w:tcW w:w="921" w:type="dxa"/>
          </w:tcPr>
          <w:p w14:paraId="73C8DCB1" w14:textId="77777777"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6</w:t>
            </w:r>
          </w:p>
        </w:tc>
        <w:tc>
          <w:tcPr>
            <w:tcW w:w="8655" w:type="dxa"/>
          </w:tcPr>
          <w:p w14:paraId="7BC75C2C" w14:textId="77777777"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Highlight of all Fee Concession and other Educational Policies</w:t>
            </w:r>
          </w:p>
          <w:p w14:paraId="2A27F727" w14:textId="77777777"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p>
        </w:tc>
      </w:tr>
      <w:tr w:rsidR="00687519" w:rsidRPr="00805350" w14:paraId="44A8F7E2" w14:textId="77777777" w:rsidTr="00232FEF">
        <w:tc>
          <w:tcPr>
            <w:cnfStyle w:val="001000000000" w:firstRow="0" w:lastRow="0" w:firstColumn="1" w:lastColumn="0" w:oddVBand="0" w:evenVBand="0" w:oddHBand="0" w:evenHBand="0" w:firstRowFirstColumn="0" w:firstRowLastColumn="0" w:lastRowFirstColumn="0" w:lastRowLastColumn="0"/>
            <w:tcW w:w="921" w:type="dxa"/>
          </w:tcPr>
          <w:p w14:paraId="164E2D76" w14:textId="77777777"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7</w:t>
            </w:r>
          </w:p>
        </w:tc>
        <w:tc>
          <w:tcPr>
            <w:tcW w:w="8655" w:type="dxa"/>
          </w:tcPr>
          <w:p w14:paraId="5032B725" w14:textId="5F04ED04"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 xml:space="preserve">Display of Timetable, </w:t>
            </w:r>
            <w:r w:rsidR="00686C0C" w:rsidRPr="00805350">
              <w:rPr>
                <w:rFonts w:eastAsia="Arial Unicode MS"/>
                <w:lang w:eastAsia="ko-KR"/>
              </w:rPr>
              <w:t>Examination,</w:t>
            </w:r>
            <w:r w:rsidRPr="00805350">
              <w:rPr>
                <w:rFonts w:eastAsia="Arial Unicode MS"/>
                <w:lang w:eastAsia="ko-KR"/>
              </w:rPr>
              <w:t xml:space="preserve"> </w:t>
            </w:r>
            <w:r w:rsidR="00686C0C" w:rsidRPr="00805350">
              <w:rPr>
                <w:rFonts w:eastAsia="Arial Unicode MS"/>
                <w:lang w:eastAsia="ko-KR"/>
              </w:rPr>
              <w:t>Classes, Results</w:t>
            </w:r>
            <w:r w:rsidRPr="00805350">
              <w:rPr>
                <w:rFonts w:eastAsia="Arial Unicode MS"/>
                <w:lang w:eastAsia="ko-KR"/>
              </w:rPr>
              <w:t xml:space="preserve"> and other important notifications.</w:t>
            </w:r>
          </w:p>
        </w:tc>
      </w:tr>
      <w:tr w:rsidR="00687519" w:rsidRPr="00805350" w14:paraId="355962B7" w14:textId="77777777" w:rsidTr="00232FEF">
        <w:tc>
          <w:tcPr>
            <w:cnfStyle w:val="001000000000" w:firstRow="0" w:lastRow="0" w:firstColumn="1" w:lastColumn="0" w:oddVBand="0" w:evenVBand="0" w:oddHBand="0" w:evenHBand="0" w:firstRowFirstColumn="0" w:firstRowLastColumn="0" w:lastRowFirstColumn="0" w:lastRowLastColumn="0"/>
            <w:tcW w:w="921" w:type="dxa"/>
          </w:tcPr>
          <w:p w14:paraId="213A7318" w14:textId="77777777"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8</w:t>
            </w:r>
          </w:p>
        </w:tc>
        <w:tc>
          <w:tcPr>
            <w:tcW w:w="8655" w:type="dxa"/>
          </w:tcPr>
          <w:p w14:paraId="5A5E18F6" w14:textId="77777777"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Possibility of Integration with the required modules of Learning Management and School Management System.</w:t>
            </w:r>
          </w:p>
          <w:p w14:paraId="66F08CE0" w14:textId="77777777"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p>
        </w:tc>
      </w:tr>
      <w:tr w:rsidR="00687519" w:rsidRPr="00805350" w14:paraId="214A9218" w14:textId="77777777" w:rsidTr="00232FEF">
        <w:tc>
          <w:tcPr>
            <w:cnfStyle w:val="001000000000" w:firstRow="0" w:lastRow="0" w:firstColumn="1" w:lastColumn="0" w:oddVBand="0" w:evenVBand="0" w:oddHBand="0" w:evenHBand="0" w:firstRowFirstColumn="0" w:firstRowLastColumn="0" w:lastRowFirstColumn="0" w:lastRowLastColumn="0"/>
            <w:tcW w:w="921" w:type="dxa"/>
          </w:tcPr>
          <w:p w14:paraId="412CCB31" w14:textId="77777777"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9</w:t>
            </w:r>
          </w:p>
        </w:tc>
        <w:tc>
          <w:tcPr>
            <w:tcW w:w="8655" w:type="dxa"/>
          </w:tcPr>
          <w:p w14:paraId="6E7BDFEE" w14:textId="77777777"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Allow effective communication with parents.</w:t>
            </w:r>
          </w:p>
        </w:tc>
      </w:tr>
    </w:tbl>
    <w:p w14:paraId="44D35419" w14:textId="77777777" w:rsidR="00687519" w:rsidRPr="00805350" w:rsidRDefault="00687519" w:rsidP="00687519">
      <w:pPr>
        <w:autoSpaceDE w:val="0"/>
        <w:autoSpaceDN w:val="0"/>
        <w:adjustRightInd w:val="0"/>
        <w:ind w:left="1080"/>
        <w:rPr>
          <w:rFonts w:eastAsia="Arial Unicode MS"/>
          <w:color w:val="000000"/>
          <w:sz w:val="23"/>
          <w:szCs w:val="23"/>
          <w:lang w:eastAsia="ko-KR"/>
        </w:rPr>
      </w:pPr>
    </w:p>
    <w:p w14:paraId="7A4E1174" w14:textId="77777777" w:rsidR="00687519" w:rsidRPr="00805350" w:rsidRDefault="00687519" w:rsidP="005466A0">
      <w:pPr>
        <w:rPr>
          <w:sz w:val="23"/>
          <w:szCs w:val="23"/>
        </w:rPr>
      </w:pPr>
    </w:p>
    <w:p w14:paraId="20008F32" w14:textId="77777777" w:rsidR="00E90F4D" w:rsidRPr="00805350" w:rsidRDefault="00B66386" w:rsidP="002556CD">
      <w:pPr>
        <w:pStyle w:val="ListParagraph"/>
        <w:numPr>
          <w:ilvl w:val="0"/>
          <w:numId w:val="163"/>
        </w:numPr>
        <w:rPr>
          <w:b/>
          <w:bCs/>
          <w:w w:val="105"/>
          <w:sz w:val="28"/>
          <w:szCs w:val="32"/>
        </w:rPr>
      </w:pPr>
      <w:r w:rsidRPr="00805350">
        <w:rPr>
          <w:b/>
          <w:bCs/>
          <w:w w:val="105"/>
          <w:sz w:val="28"/>
          <w:szCs w:val="32"/>
        </w:rPr>
        <w:t xml:space="preserve">School Management </w:t>
      </w:r>
      <w:r w:rsidR="00E90F4D" w:rsidRPr="00805350">
        <w:rPr>
          <w:b/>
          <w:bCs/>
          <w:w w:val="105"/>
          <w:sz w:val="28"/>
          <w:szCs w:val="32"/>
        </w:rPr>
        <w:t>Platform for Decision Support and Reporting Systems</w:t>
      </w:r>
    </w:p>
    <w:p w14:paraId="508234F9" w14:textId="77777777" w:rsidR="00687519" w:rsidRPr="00805350" w:rsidRDefault="00687519" w:rsidP="005466A0">
      <w:pPr>
        <w:rPr>
          <w:sz w:val="23"/>
          <w:szCs w:val="23"/>
        </w:rPr>
      </w:pPr>
    </w:p>
    <w:p w14:paraId="2E371D0F" w14:textId="01E08885" w:rsidR="000648D4" w:rsidRPr="00805350" w:rsidRDefault="00687519" w:rsidP="000648D4">
      <w:pPr>
        <w:pStyle w:val="BodyText"/>
        <w:rPr>
          <w:rFonts w:ascii="Times New Roman" w:hAnsi="Times New Roman"/>
          <w:sz w:val="24"/>
        </w:rPr>
      </w:pPr>
      <w:r w:rsidRPr="00805350">
        <w:rPr>
          <w:rFonts w:ascii="Times New Roman" w:hAnsi="Times New Roman"/>
          <w:sz w:val="24"/>
        </w:rPr>
        <w:t xml:space="preserve">School Management Software </w:t>
      </w:r>
      <w:r w:rsidR="000648D4" w:rsidRPr="00805350">
        <w:rPr>
          <w:rFonts w:ascii="Times New Roman" w:hAnsi="Times New Roman"/>
          <w:sz w:val="24"/>
          <w:lang w:val="en-US"/>
        </w:rPr>
        <w:t>will</w:t>
      </w:r>
      <w:r w:rsidRPr="00805350">
        <w:rPr>
          <w:rFonts w:ascii="Times New Roman" w:hAnsi="Times New Roman"/>
          <w:sz w:val="24"/>
        </w:rPr>
        <w:t xml:space="preserve"> be </w:t>
      </w:r>
      <w:r w:rsidR="000648D4" w:rsidRPr="00805350">
        <w:rPr>
          <w:rFonts w:ascii="Times New Roman" w:hAnsi="Times New Roman"/>
          <w:sz w:val="24"/>
          <w:lang w:val="en-US"/>
        </w:rPr>
        <w:t xml:space="preserve">a </w:t>
      </w:r>
      <w:r w:rsidRPr="00805350">
        <w:rPr>
          <w:rFonts w:ascii="Times New Roman" w:hAnsi="Times New Roman"/>
          <w:sz w:val="24"/>
        </w:rPr>
        <w:t xml:space="preserve">user-friendly platform </w:t>
      </w:r>
      <w:r w:rsidRPr="00805350">
        <w:rPr>
          <w:rFonts w:ascii="Times New Roman" w:hAnsi="Times New Roman"/>
          <w:sz w:val="24"/>
          <w:lang w:val="en-US"/>
        </w:rPr>
        <w:t>with</w:t>
      </w:r>
      <w:r w:rsidRPr="00805350">
        <w:rPr>
          <w:rFonts w:ascii="Times New Roman" w:hAnsi="Times New Roman"/>
          <w:sz w:val="24"/>
        </w:rPr>
        <w:t xml:space="preserve"> </w:t>
      </w:r>
      <w:r w:rsidR="00686C0C" w:rsidRPr="00805350">
        <w:rPr>
          <w:rFonts w:ascii="Times New Roman" w:hAnsi="Times New Roman"/>
          <w:sz w:val="24"/>
        </w:rPr>
        <w:t>well-developed</w:t>
      </w:r>
      <w:r w:rsidRPr="00805350">
        <w:rPr>
          <w:rFonts w:ascii="Times New Roman" w:hAnsi="Times New Roman"/>
          <w:sz w:val="24"/>
        </w:rPr>
        <w:t xml:space="preserve"> modules to help in automation and standardization of processes in a school. The Software will have to be made available in both modes- Online as well as Offline. </w:t>
      </w:r>
      <w:r w:rsidR="000648D4" w:rsidRPr="00805350">
        <w:rPr>
          <w:rFonts w:ascii="Times New Roman" w:hAnsi="Times New Roman"/>
          <w:sz w:val="24"/>
          <w:lang w:val="en-US"/>
        </w:rPr>
        <w:t>It should help in</w:t>
      </w:r>
      <w:r w:rsidRPr="00805350">
        <w:rPr>
          <w:rFonts w:ascii="Times New Roman" w:hAnsi="Times New Roman"/>
          <w:sz w:val="24"/>
        </w:rPr>
        <w:t xml:space="preserve"> managing the key school operations and thereby enable capturing the school, teacher, student, academic, non-academic, scheme, and other administrative data in a format that aids better decision support and effective school governance. </w:t>
      </w:r>
    </w:p>
    <w:p w14:paraId="136291CF" w14:textId="77777777" w:rsidR="00687519" w:rsidRPr="00805350" w:rsidRDefault="00687519" w:rsidP="000648D4">
      <w:pPr>
        <w:pStyle w:val="BodyText"/>
        <w:rPr>
          <w:rFonts w:ascii="Times New Roman" w:hAnsi="Times New Roman"/>
          <w:sz w:val="24"/>
        </w:rPr>
      </w:pPr>
      <w:r w:rsidRPr="00805350">
        <w:rPr>
          <w:rFonts w:ascii="Times New Roman" w:hAnsi="Times New Roman"/>
          <w:sz w:val="24"/>
        </w:rPr>
        <w:t xml:space="preserve">The aggregated student, teacher and school data including the underlying linkages </w:t>
      </w:r>
      <w:r w:rsidR="000648D4" w:rsidRPr="00805350">
        <w:rPr>
          <w:rFonts w:ascii="Times New Roman" w:hAnsi="Times New Roman"/>
          <w:sz w:val="24"/>
          <w:lang w:val="en-US"/>
        </w:rPr>
        <w:t xml:space="preserve">will </w:t>
      </w:r>
      <w:r w:rsidRPr="00805350">
        <w:rPr>
          <w:rFonts w:ascii="Times New Roman" w:hAnsi="Times New Roman"/>
          <w:sz w:val="24"/>
        </w:rPr>
        <w:t>form the basis for delivery of multitude of services to the stakeholders that include identification of students in need of remedial education, focused and customized teacher training and better governance of school.</w:t>
      </w:r>
    </w:p>
    <w:p w14:paraId="47805F02" w14:textId="77777777" w:rsidR="00687519" w:rsidRPr="00805350" w:rsidRDefault="00687519" w:rsidP="00687519">
      <w:pPr>
        <w:pStyle w:val="BodyText"/>
        <w:rPr>
          <w:rFonts w:ascii="Times New Roman" w:hAnsi="Times New Roman"/>
          <w:sz w:val="24"/>
        </w:rPr>
      </w:pPr>
      <w:r w:rsidRPr="00805350">
        <w:rPr>
          <w:rFonts w:ascii="Times New Roman" w:hAnsi="Times New Roman"/>
          <w:sz w:val="24"/>
        </w:rPr>
        <w:t>The School Management system should provide role based access to the various stakeholders across the hierarchy (students, teachers, school management, and school administrators) for their functioning.</w:t>
      </w:r>
    </w:p>
    <w:p w14:paraId="22C99B08" w14:textId="77777777" w:rsidR="00687519" w:rsidRPr="00805350" w:rsidRDefault="00687519" w:rsidP="00687519">
      <w:pPr>
        <w:pStyle w:val="BodyText"/>
        <w:rPr>
          <w:rFonts w:ascii="Times New Roman" w:hAnsi="Times New Roman"/>
          <w:sz w:val="24"/>
        </w:rPr>
      </w:pPr>
      <w:r w:rsidRPr="00805350">
        <w:rPr>
          <w:rFonts w:ascii="Times New Roman" w:hAnsi="Times New Roman"/>
          <w:sz w:val="24"/>
        </w:rPr>
        <w:lastRenderedPageBreak/>
        <w:t>Some of the identified processes to be automated are given below:-</w:t>
      </w:r>
    </w:p>
    <w:p w14:paraId="2B4D4A70" w14:textId="77777777"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Student Admission Management</w:t>
      </w:r>
    </w:p>
    <w:p w14:paraId="1F450C19" w14:textId="77777777"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Examination/Score Management</w:t>
      </w:r>
    </w:p>
    <w:p w14:paraId="5EA3B864" w14:textId="77777777"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Time Table Management</w:t>
      </w:r>
    </w:p>
    <w:p w14:paraId="0F6DCA39" w14:textId="77777777"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Security/Surveillance/Visitor Management System(VMS)</w:t>
      </w:r>
    </w:p>
    <w:p w14:paraId="79AE443E" w14:textId="77777777"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Course/Syllabus/Batch Management (to be integrated with Learning Management System)</w:t>
      </w:r>
    </w:p>
    <w:p w14:paraId="3086FFC3" w14:textId="77777777"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Additional Features such as news and events, school calendar, profile search, messages, internal mail, etc.</w:t>
      </w:r>
    </w:p>
    <w:p w14:paraId="460EAAF7" w14:textId="63106D09" w:rsidR="00687519" w:rsidRPr="00805350" w:rsidRDefault="00687519" w:rsidP="00687519">
      <w:pPr>
        <w:pStyle w:val="BodyText"/>
        <w:rPr>
          <w:rFonts w:ascii="Times New Roman" w:hAnsi="Times New Roman"/>
        </w:rPr>
      </w:pPr>
    </w:p>
    <w:p w14:paraId="7544A149" w14:textId="77777777" w:rsidR="00DA1909" w:rsidRPr="00805350" w:rsidRDefault="00DA1909" w:rsidP="00DA1909">
      <w:pPr>
        <w:pStyle w:val="Heading2"/>
        <w:numPr>
          <w:ilvl w:val="2"/>
          <w:numId w:val="30"/>
        </w:numPr>
        <w:ind w:right="-1042"/>
        <w:rPr>
          <w:rFonts w:ascii="Times New Roman" w:hAnsi="Times New Roman"/>
        </w:rPr>
      </w:pPr>
      <w:bookmarkStart w:id="130" w:name="_Toc12539481"/>
      <w:r w:rsidRPr="00805350">
        <w:rPr>
          <w:rFonts w:ascii="Times New Roman" w:hAnsi="Times New Roman"/>
        </w:rPr>
        <w:t>Design, Development, Customization of Multi-Media Content for Subjects for Learning Management System</w:t>
      </w:r>
      <w:bookmarkEnd w:id="130"/>
    </w:p>
    <w:p w14:paraId="64EC742A" w14:textId="77777777" w:rsidR="00DA1909" w:rsidRPr="00805350" w:rsidRDefault="00DA1909" w:rsidP="00DA1909">
      <w:pPr>
        <w:autoSpaceDE w:val="0"/>
        <w:autoSpaceDN w:val="0"/>
        <w:adjustRightInd w:val="0"/>
        <w:ind w:left="1080"/>
        <w:rPr>
          <w:rFonts w:eastAsia="Arial Unicode MS"/>
          <w:b/>
          <w:color w:val="000000"/>
          <w:sz w:val="23"/>
          <w:szCs w:val="23"/>
          <w:lang w:eastAsia="ko-KR"/>
        </w:rPr>
      </w:pPr>
    </w:p>
    <w:p w14:paraId="5E3158D5" w14:textId="77777777" w:rsidR="00DA1909" w:rsidRPr="00805350" w:rsidRDefault="00DA1909" w:rsidP="00DA1909">
      <w:pPr>
        <w:autoSpaceDE w:val="0"/>
        <w:autoSpaceDN w:val="0"/>
        <w:adjustRightInd w:val="0"/>
        <w:rPr>
          <w:rFonts w:eastAsia="Arial Unicode MS"/>
          <w:color w:val="000000"/>
          <w:lang w:eastAsia="ko-KR"/>
        </w:rPr>
      </w:pPr>
      <w:r w:rsidRPr="00805350">
        <w:rPr>
          <w:rFonts w:eastAsia="Arial Unicode MS"/>
          <w:color w:val="000000"/>
          <w:lang w:eastAsia="ko-KR"/>
        </w:rPr>
        <w:t>The learning content shall be exhaustive with respect to Madhya Pradesh state board/NCERT curriculum, whichever required. The Learning Content should be available offline as well as online through Learning Management System for access to students and teachers.</w:t>
      </w:r>
    </w:p>
    <w:p w14:paraId="2629BA99" w14:textId="77777777" w:rsidR="00DA1909" w:rsidRPr="00805350" w:rsidRDefault="00DA1909" w:rsidP="00DA1909">
      <w:pPr>
        <w:autoSpaceDE w:val="0"/>
        <w:autoSpaceDN w:val="0"/>
        <w:adjustRightInd w:val="0"/>
        <w:ind w:left="1080"/>
        <w:rPr>
          <w:rFonts w:eastAsia="Arial Unicode MS"/>
          <w:color w:val="000000"/>
          <w:lang w:eastAsia="ko-KR"/>
        </w:rPr>
      </w:pPr>
    </w:p>
    <w:p w14:paraId="29E8438B" w14:textId="77777777" w:rsidR="00DA1909" w:rsidRPr="00805350" w:rsidRDefault="00DA1909" w:rsidP="00DA1909">
      <w:pPr>
        <w:pStyle w:val="ListParagraph"/>
        <w:autoSpaceDE w:val="0"/>
        <w:autoSpaceDN w:val="0"/>
        <w:adjustRightInd w:val="0"/>
        <w:ind w:left="0"/>
      </w:pPr>
    </w:p>
    <w:p w14:paraId="4E73FBAB" w14:textId="77777777" w:rsidR="00DA1909" w:rsidRPr="00805350" w:rsidRDefault="00DA1909" w:rsidP="00DA1909">
      <w:pPr>
        <w:autoSpaceDE w:val="0"/>
        <w:autoSpaceDN w:val="0"/>
        <w:adjustRightInd w:val="0"/>
        <w:rPr>
          <w:rFonts w:eastAsia="Arial Unicode MS"/>
          <w:color w:val="000000"/>
          <w:lang w:eastAsia="ko-KR"/>
        </w:rPr>
      </w:pPr>
      <w:r w:rsidRPr="00805350">
        <w:rPr>
          <w:rFonts w:eastAsia="Arial Unicode MS"/>
          <w:color w:val="000000"/>
          <w:lang w:eastAsia="ko-KR"/>
        </w:rPr>
        <w:t>The learning content which shall be categorized in the database on class and subject</w:t>
      </w:r>
    </w:p>
    <w:p w14:paraId="528AB699" w14:textId="77777777" w:rsidR="00DA1909" w:rsidRPr="00805350" w:rsidRDefault="00DA1909" w:rsidP="00DA1909">
      <w:pPr>
        <w:pStyle w:val="ListParagraph"/>
        <w:autoSpaceDE w:val="0"/>
        <w:autoSpaceDN w:val="0"/>
        <w:adjustRightInd w:val="0"/>
        <w:ind w:left="0"/>
        <w:rPr>
          <w:rFonts w:eastAsia="Arial Unicode MS"/>
          <w:color w:val="000000"/>
          <w:lang w:eastAsia="ko-KR"/>
        </w:rPr>
      </w:pPr>
      <w:proofErr w:type="gramStart"/>
      <w:r w:rsidRPr="00805350">
        <w:rPr>
          <w:rFonts w:eastAsia="Arial Unicode MS"/>
          <w:color w:val="000000"/>
          <w:lang w:eastAsia="ko-KR"/>
        </w:rPr>
        <w:t>basis</w:t>
      </w:r>
      <w:proofErr w:type="gramEnd"/>
      <w:r w:rsidRPr="00805350">
        <w:rPr>
          <w:rFonts w:eastAsia="Arial Unicode MS"/>
          <w:color w:val="000000"/>
          <w:lang w:eastAsia="ko-KR"/>
        </w:rPr>
        <w:t xml:space="preserve"> should cover at least the following subjects:</w:t>
      </w:r>
    </w:p>
    <w:p w14:paraId="2E8BDF81" w14:textId="77777777" w:rsidR="00DA1909" w:rsidRPr="00805350" w:rsidRDefault="00DA1909" w:rsidP="00DA1909">
      <w:pPr>
        <w:pStyle w:val="ListParagraph"/>
        <w:autoSpaceDE w:val="0"/>
        <w:autoSpaceDN w:val="0"/>
        <w:adjustRightInd w:val="0"/>
        <w:ind w:left="0"/>
        <w:rPr>
          <w:rFonts w:eastAsia="Arial Unicode MS"/>
          <w:color w:val="000000"/>
          <w:lang w:eastAsia="ko-KR"/>
        </w:rPr>
      </w:pPr>
    </w:p>
    <w:tbl>
      <w:tblPr>
        <w:tblStyle w:val="TableGrid"/>
        <w:tblW w:w="0" w:type="auto"/>
        <w:tblLook w:val="04A0" w:firstRow="1" w:lastRow="0" w:firstColumn="1" w:lastColumn="0" w:noHBand="0" w:noVBand="1"/>
      </w:tblPr>
      <w:tblGrid>
        <w:gridCol w:w="1818"/>
        <w:gridCol w:w="4566"/>
        <w:gridCol w:w="3192"/>
      </w:tblGrid>
      <w:tr w:rsidR="00DA1909" w:rsidRPr="00805350" w14:paraId="61B699B8" w14:textId="77777777" w:rsidTr="00250F72">
        <w:tc>
          <w:tcPr>
            <w:tcW w:w="1818" w:type="dxa"/>
          </w:tcPr>
          <w:p w14:paraId="470A1C1F" w14:textId="77777777"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 xml:space="preserve">Class </w:t>
            </w:r>
          </w:p>
        </w:tc>
        <w:tc>
          <w:tcPr>
            <w:tcW w:w="4566" w:type="dxa"/>
          </w:tcPr>
          <w:p w14:paraId="69E5BD4E" w14:textId="77777777"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Subjects</w:t>
            </w:r>
          </w:p>
        </w:tc>
        <w:tc>
          <w:tcPr>
            <w:tcW w:w="3192" w:type="dxa"/>
          </w:tcPr>
          <w:p w14:paraId="2D9C56B1" w14:textId="77777777"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Language of Content</w:t>
            </w:r>
          </w:p>
        </w:tc>
      </w:tr>
      <w:tr w:rsidR="00DA1909" w:rsidRPr="00805350" w14:paraId="121170A7" w14:textId="77777777" w:rsidTr="00250F72">
        <w:tc>
          <w:tcPr>
            <w:tcW w:w="1818" w:type="dxa"/>
          </w:tcPr>
          <w:p w14:paraId="35340462" w14:textId="4BF0D379" w:rsidR="00DA1909" w:rsidRPr="00805350" w:rsidRDefault="00A47CD5"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IX</w:t>
            </w:r>
            <w:r w:rsidR="00DA1909" w:rsidRPr="00805350">
              <w:rPr>
                <w:rFonts w:eastAsia="Arial Unicode MS"/>
                <w:b/>
                <w:bCs/>
                <w:color w:val="000000"/>
                <w:lang w:eastAsia="ko-KR"/>
              </w:rPr>
              <w:t xml:space="preserve"> to X</w:t>
            </w:r>
          </w:p>
        </w:tc>
        <w:tc>
          <w:tcPr>
            <w:tcW w:w="4566" w:type="dxa"/>
          </w:tcPr>
          <w:p w14:paraId="2798E398" w14:textId="77777777"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English, Hindi, Science,</w:t>
            </w:r>
          </w:p>
          <w:p w14:paraId="2F5FF657" w14:textId="77777777"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Mathematics, Computer, Sanskrit and Social</w:t>
            </w:r>
          </w:p>
          <w:p w14:paraId="0F7A4352" w14:textId="77777777"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bCs/>
                <w:color w:val="000000"/>
                <w:lang w:eastAsia="ko-KR"/>
              </w:rPr>
              <w:t>Sciences</w:t>
            </w:r>
          </w:p>
        </w:tc>
        <w:tc>
          <w:tcPr>
            <w:tcW w:w="3192" w:type="dxa"/>
          </w:tcPr>
          <w:p w14:paraId="607560DA" w14:textId="77777777"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color w:val="000000"/>
                <w:lang w:eastAsia="ko-KR"/>
              </w:rPr>
              <w:t>Hindi and English</w:t>
            </w:r>
          </w:p>
        </w:tc>
      </w:tr>
      <w:tr w:rsidR="00DA1909" w:rsidRPr="00805350" w14:paraId="40E04DCF" w14:textId="77777777" w:rsidTr="00250F72">
        <w:tc>
          <w:tcPr>
            <w:tcW w:w="1818" w:type="dxa"/>
          </w:tcPr>
          <w:p w14:paraId="421B67E5" w14:textId="77777777"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XI and XII</w:t>
            </w:r>
          </w:p>
        </w:tc>
        <w:tc>
          <w:tcPr>
            <w:tcW w:w="4566" w:type="dxa"/>
          </w:tcPr>
          <w:p w14:paraId="306DA2FF" w14:textId="77777777"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English, Physics,</w:t>
            </w:r>
          </w:p>
          <w:p w14:paraId="7912CC34" w14:textId="77777777"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Chemistry, Biology,</w:t>
            </w:r>
          </w:p>
          <w:p w14:paraId="6130D03D" w14:textId="402148B8"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bCs/>
                <w:color w:val="000000"/>
                <w:lang w:eastAsia="ko-KR"/>
              </w:rPr>
              <w:t xml:space="preserve">Mathematics, </w:t>
            </w:r>
            <w:r w:rsidR="002445D5" w:rsidRPr="00805350">
              <w:rPr>
                <w:rFonts w:eastAsia="Arial Unicode MS"/>
                <w:bCs/>
                <w:color w:val="000000"/>
                <w:lang w:eastAsia="ko-KR"/>
              </w:rPr>
              <w:t>Commerce, Arts</w:t>
            </w:r>
            <w:r w:rsidRPr="00805350">
              <w:rPr>
                <w:rFonts w:eastAsia="Arial Unicode MS"/>
                <w:bCs/>
                <w:color w:val="000000"/>
                <w:lang w:eastAsia="ko-KR"/>
              </w:rPr>
              <w:t>, Economics and Hindi</w:t>
            </w:r>
          </w:p>
        </w:tc>
        <w:tc>
          <w:tcPr>
            <w:tcW w:w="3192" w:type="dxa"/>
          </w:tcPr>
          <w:p w14:paraId="28B19CFD" w14:textId="77777777"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color w:val="000000"/>
                <w:lang w:eastAsia="ko-KR"/>
              </w:rPr>
              <w:t>Hindi and English</w:t>
            </w:r>
          </w:p>
        </w:tc>
      </w:tr>
    </w:tbl>
    <w:p w14:paraId="7815C501" w14:textId="77777777" w:rsidR="00DA1909" w:rsidRPr="00805350" w:rsidRDefault="00DA1909" w:rsidP="00DA1909">
      <w:pPr>
        <w:pStyle w:val="ListParagraph"/>
        <w:autoSpaceDE w:val="0"/>
        <w:autoSpaceDN w:val="0"/>
        <w:adjustRightInd w:val="0"/>
        <w:ind w:left="0"/>
        <w:rPr>
          <w:rFonts w:eastAsia="Arial Unicode MS"/>
          <w:color w:val="000000"/>
          <w:lang w:eastAsia="ko-KR"/>
        </w:rPr>
      </w:pPr>
    </w:p>
    <w:p w14:paraId="7633AA27" w14:textId="77777777" w:rsidR="00DA1909" w:rsidRPr="00805350" w:rsidRDefault="00DA1909" w:rsidP="00DA1909">
      <w:pPr>
        <w:autoSpaceDE w:val="0"/>
        <w:autoSpaceDN w:val="0"/>
        <w:adjustRightInd w:val="0"/>
        <w:ind w:left="1080"/>
        <w:rPr>
          <w:rFonts w:eastAsia="Arial Unicode MS"/>
          <w:color w:val="000000"/>
          <w:lang w:eastAsia="ko-KR"/>
        </w:rPr>
      </w:pPr>
    </w:p>
    <w:p w14:paraId="37137E7F" w14:textId="77777777" w:rsidR="00DA1909" w:rsidRPr="00805350" w:rsidRDefault="00DA1909" w:rsidP="00DA1909">
      <w:pPr>
        <w:autoSpaceDE w:val="0"/>
        <w:autoSpaceDN w:val="0"/>
        <w:adjustRightInd w:val="0"/>
        <w:rPr>
          <w:rFonts w:eastAsia="Arial Unicode MS"/>
          <w:color w:val="000000"/>
          <w:lang w:eastAsia="ko-KR"/>
        </w:rPr>
      </w:pPr>
    </w:p>
    <w:p w14:paraId="56C2E502" w14:textId="560C5288"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rPr>
          <w:rFonts w:eastAsia="Arial Unicode MS"/>
          <w:color w:val="000000"/>
          <w:lang w:eastAsia="ko-KR"/>
        </w:rPr>
        <w:t>Th</w:t>
      </w:r>
      <w:r w:rsidR="00BB03E0" w:rsidRPr="00805350">
        <w:rPr>
          <w:rFonts w:eastAsia="Arial Unicode MS"/>
          <w:color w:val="000000"/>
          <w:lang w:eastAsia="ko-KR"/>
        </w:rPr>
        <w:t>e</w:t>
      </w:r>
      <w:r w:rsidRPr="00805350">
        <w:rPr>
          <w:rFonts w:eastAsia="Arial Unicode MS"/>
          <w:color w:val="000000"/>
          <w:lang w:eastAsia="ko-KR"/>
        </w:rPr>
        <w:t xml:space="preserve"> Bidder </w:t>
      </w:r>
      <w:r w:rsidR="002445D5" w:rsidRPr="00805350">
        <w:rPr>
          <w:rFonts w:eastAsia="Arial Unicode MS"/>
          <w:color w:val="000000"/>
          <w:lang w:eastAsia="ko-KR"/>
        </w:rPr>
        <w:t>shall procure</w:t>
      </w:r>
      <w:r w:rsidRPr="00805350">
        <w:rPr>
          <w:rFonts w:eastAsia="Arial Unicode MS"/>
          <w:color w:val="000000"/>
          <w:lang w:eastAsia="ko-KR"/>
        </w:rPr>
        <w:t xml:space="preserve"> and install all the content for smart education based on MP State b</w:t>
      </w:r>
      <w:r w:rsidR="00A47CD5" w:rsidRPr="00805350">
        <w:rPr>
          <w:rFonts w:eastAsia="Arial Unicode MS"/>
          <w:color w:val="000000"/>
          <w:lang w:eastAsia="ko-KR"/>
        </w:rPr>
        <w:t>oard, NCERT for Std. IX</w:t>
      </w:r>
      <w:r w:rsidRPr="00805350">
        <w:rPr>
          <w:rFonts w:eastAsia="Arial Unicode MS"/>
          <w:color w:val="000000"/>
          <w:lang w:eastAsia="ko-KR"/>
        </w:rPr>
        <w:t xml:space="preserve"> to Std. XII of all subjects.</w:t>
      </w:r>
    </w:p>
    <w:p w14:paraId="70C27AAC" w14:textId="2334E2A2"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t xml:space="preserve">Implementation Agency thus working under this RFP will have to create 2D/3D content for learning based on syllabus prescribed under MP Board ,NCERT or any other relevant syllabus prescribed by Education Department through </w:t>
      </w:r>
      <w:r w:rsidR="00F63BCD" w:rsidRPr="00805350">
        <w:t>Jabalpur Smart City Limited</w:t>
      </w:r>
      <w:r w:rsidRPr="00805350">
        <w:t xml:space="preserve"> (</w:t>
      </w:r>
      <w:r w:rsidR="00F0045A" w:rsidRPr="00805350">
        <w:t xml:space="preserve">JSCL </w:t>
      </w:r>
      <w:r w:rsidRPr="00805350">
        <w:t>).</w:t>
      </w:r>
    </w:p>
    <w:p w14:paraId="579BC3D9" w14:textId="2768CA86" w:rsidR="00DA1909" w:rsidRPr="00805350" w:rsidRDefault="00DA1909" w:rsidP="00662073">
      <w:pPr>
        <w:widowControl/>
        <w:numPr>
          <w:ilvl w:val="0"/>
          <w:numId w:val="140"/>
        </w:numPr>
        <w:kinsoku/>
        <w:autoSpaceDE w:val="0"/>
        <w:autoSpaceDN w:val="0"/>
        <w:adjustRightInd w:val="0"/>
        <w:ind w:left="0"/>
        <w:rPr>
          <w:color w:val="000000"/>
        </w:rPr>
      </w:pPr>
      <w:r w:rsidRPr="00805350">
        <w:rPr>
          <w:color w:val="000000"/>
        </w:rPr>
        <w:lastRenderedPageBreak/>
        <w:t xml:space="preserve">Implementation Agency (IA) will be responsible for subject-wise 2D/3D content creation based on </w:t>
      </w:r>
      <w:r w:rsidRPr="00805350">
        <w:rPr>
          <w:b/>
          <w:bCs/>
          <w:i/>
          <w:iCs/>
          <w:color w:val="000000"/>
        </w:rPr>
        <w:t>syllabus presc</w:t>
      </w:r>
      <w:r w:rsidR="00BB03E0" w:rsidRPr="00805350">
        <w:rPr>
          <w:b/>
          <w:bCs/>
          <w:i/>
          <w:iCs/>
          <w:color w:val="000000"/>
        </w:rPr>
        <w:t>ribed by MP Board for classes IX</w:t>
      </w:r>
      <w:r w:rsidRPr="00805350">
        <w:rPr>
          <w:b/>
          <w:bCs/>
          <w:i/>
          <w:iCs/>
          <w:color w:val="000000"/>
        </w:rPr>
        <w:t xml:space="preserve"> to XII. </w:t>
      </w:r>
      <w:r w:rsidRPr="00805350">
        <w:rPr>
          <w:color w:val="000000"/>
        </w:rPr>
        <w:t xml:space="preserve">Further integration of syllabus with any other board and upgradation within MP Board will be responsibility of the Implementation Agency/ Selected IA under this project. </w:t>
      </w:r>
    </w:p>
    <w:p w14:paraId="00A50EB0" w14:textId="77777777" w:rsidR="00DA1909" w:rsidRPr="00805350" w:rsidRDefault="00DA1909" w:rsidP="00662073">
      <w:pPr>
        <w:widowControl/>
        <w:kinsoku/>
        <w:autoSpaceDE w:val="0"/>
        <w:autoSpaceDN w:val="0"/>
        <w:adjustRightInd w:val="0"/>
        <w:rPr>
          <w:rFonts w:eastAsia="Arial Unicode MS"/>
          <w:color w:val="000000"/>
          <w:lang w:eastAsia="ko-KR"/>
        </w:rPr>
      </w:pPr>
    </w:p>
    <w:p w14:paraId="0DD855EC" w14:textId="2F058A8D"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rPr>
          <w:rFonts w:eastAsia="Arial Unicode MS"/>
          <w:color w:val="000000"/>
          <w:lang w:eastAsia="ko-KR"/>
        </w:rPr>
        <w:t>The Bidder shall provide Computer Educational Software, Spoken English educational software, cybercrime and Internet educational software.</w:t>
      </w:r>
    </w:p>
    <w:p w14:paraId="3F650132" w14:textId="77777777"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rPr>
          <w:rFonts w:eastAsia="Arial Unicode MS"/>
          <w:color w:val="000000"/>
          <w:lang w:eastAsia="ko-KR"/>
        </w:rPr>
        <w:t>All software and content updates will be done periodically. For this purpose the</w:t>
      </w:r>
    </w:p>
    <w:p w14:paraId="20EBB96D" w14:textId="77777777" w:rsidR="00DA1909" w:rsidRPr="00805350" w:rsidRDefault="00DA1909" w:rsidP="00DA1909">
      <w:pPr>
        <w:autoSpaceDE w:val="0"/>
        <w:autoSpaceDN w:val="0"/>
        <w:adjustRightInd w:val="0"/>
        <w:rPr>
          <w:rFonts w:eastAsia="Arial Unicode MS"/>
          <w:color w:val="000000"/>
          <w:lang w:eastAsia="ko-KR"/>
        </w:rPr>
      </w:pPr>
      <w:proofErr w:type="gramStart"/>
      <w:r w:rsidRPr="00805350">
        <w:rPr>
          <w:rFonts w:eastAsia="Arial Unicode MS"/>
          <w:color w:val="000000"/>
          <w:lang w:eastAsia="ko-KR"/>
        </w:rPr>
        <w:t>system</w:t>
      </w:r>
      <w:proofErr w:type="gramEnd"/>
      <w:r w:rsidRPr="00805350">
        <w:rPr>
          <w:rFonts w:eastAsia="Arial Unicode MS"/>
          <w:color w:val="000000"/>
          <w:lang w:eastAsia="ko-KR"/>
        </w:rPr>
        <w:t xml:space="preserve"> should be online and connected to the central system. The whole system </w:t>
      </w:r>
      <w:proofErr w:type="gramStart"/>
      <w:r w:rsidRPr="00805350">
        <w:rPr>
          <w:rFonts w:eastAsia="Arial Unicode MS"/>
          <w:color w:val="000000"/>
          <w:lang w:eastAsia="ko-KR"/>
        </w:rPr>
        <w:t>is  recommended</w:t>
      </w:r>
      <w:proofErr w:type="gramEnd"/>
      <w:r w:rsidRPr="00805350">
        <w:rPr>
          <w:rFonts w:eastAsia="Arial Unicode MS"/>
          <w:color w:val="000000"/>
          <w:lang w:eastAsia="ko-KR"/>
        </w:rPr>
        <w:t xml:space="preserve"> to work on a SaaS (Software as a Service model), where education content is available on the local computer and content </w:t>
      </w:r>
      <w:proofErr w:type="spellStart"/>
      <w:r w:rsidRPr="00805350">
        <w:rPr>
          <w:rFonts w:eastAsia="Arial Unicode MS"/>
          <w:color w:val="000000"/>
          <w:lang w:eastAsia="ko-KR"/>
        </w:rPr>
        <w:t>updation</w:t>
      </w:r>
      <w:proofErr w:type="spellEnd"/>
      <w:r w:rsidRPr="00805350">
        <w:rPr>
          <w:rFonts w:eastAsia="Arial Unicode MS"/>
          <w:color w:val="000000"/>
          <w:lang w:eastAsia="ko-KR"/>
        </w:rPr>
        <w:t xml:space="preserve"> is done online in real time.</w:t>
      </w:r>
    </w:p>
    <w:p w14:paraId="2E80CF36" w14:textId="77777777" w:rsidR="00DA1909" w:rsidRPr="00805350" w:rsidRDefault="00DA1909" w:rsidP="00DA1909">
      <w:pPr>
        <w:autoSpaceDE w:val="0"/>
        <w:autoSpaceDN w:val="0"/>
        <w:adjustRightInd w:val="0"/>
        <w:ind w:left="1080"/>
        <w:rPr>
          <w:rFonts w:eastAsia="Arial Unicode MS"/>
          <w:color w:val="000000"/>
          <w:lang w:eastAsia="ko-KR"/>
        </w:rPr>
      </w:pPr>
    </w:p>
    <w:p w14:paraId="0833DB66" w14:textId="77777777" w:rsidR="00DA1909" w:rsidRPr="00805350" w:rsidRDefault="00DA1909" w:rsidP="00687519">
      <w:pPr>
        <w:pStyle w:val="BodyText"/>
        <w:rPr>
          <w:rFonts w:ascii="Times New Roman" w:hAnsi="Times New Roman"/>
        </w:rPr>
      </w:pPr>
    </w:p>
    <w:p w14:paraId="05404DA4" w14:textId="77777777" w:rsidR="00DA1909" w:rsidRPr="00805350" w:rsidRDefault="00DA1909" w:rsidP="00687519">
      <w:pPr>
        <w:pStyle w:val="BodyText"/>
        <w:rPr>
          <w:rFonts w:ascii="Times New Roman" w:hAnsi="Times New Roman"/>
        </w:rPr>
      </w:pPr>
    </w:p>
    <w:p w14:paraId="258C67B0" w14:textId="165C860F" w:rsidR="00E90F4D" w:rsidRPr="00805350" w:rsidRDefault="00E90F4D" w:rsidP="002556CD">
      <w:pPr>
        <w:pStyle w:val="Heading2"/>
        <w:numPr>
          <w:ilvl w:val="2"/>
          <w:numId w:val="30"/>
        </w:numPr>
        <w:ind w:right="-1042"/>
        <w:rPr>
          <w:rFonts w:ascii="Times New Roman" w:hAnsi="Times New Roman"/>
          <w:w w:val="105"/>
        </w:rPr>
      </w:pPr>
      <w:bookmarkStart w:id="131" w:name="_Toc496880836"/>
      <w:bookmarkStart w:id="132" w:name="_Toc496882432"/>
      <w:bookmarkStart w:id="133" w:name="_Ref520086055"/>
      <w:bookmarkStart w:id="134" w:name="_Toc12539482"/>
      <w:r w:rsidRPr="00805350">
        <w:rPr>
          <w:rFonts w:ascii="Times New Roman" w:hAnsi="Times New Roman"/>
          <w:w w:val="105"/>
        </w:rPr>
        <w:t>Learning Management System</w:t>
      </w:r>
      <w:bookmarkEnd w:id="131"/>
      <w:bookmarkEnd w:id="132"/>
      <w:bookmarkEnd w:id="133"/>
      <w:bookmarkEnd w:id="134"/>
    </w:p>
    <w:p w14:paraId="16729EB6" w14:textId="77777777" w:rsidR="00D62ECE" w:rsidRPr="00805350" w:rsidRDefault="00D62ECE" w:rsidP="005466A0">
      <w:pPr>
        <w:rPr>
          <w:b/>
          <w:bCs/>
          <w:color w:val="000000" w:themeColor="text1"/>
          <w:sz w:val="23"/>
          <w:szCs w:val="23"/>
        </w:rPr>
      </w:pPr>
    </w:p>
    <w:p w14:paraId="463F6271" w14:textId="12E95149" w:rsidR="00D62ECE" w:rsidRPr="00805350" w:rsidRDefault="00D62ECE" w:rsidP="00D62ECE">
      <w:pPr>
        <w:pStyle w:val="BodyText"/>
        <w:tabs>
          <w:tab w:val="clear" w:pos="431"/>
          <w:tab w:val="left" w:pos="450"/>
        </w:tabs>
        <w:rPr>
          <w:rFonts w:ascii="Times New Roman" w:hAnsi="Times New Roman"/>
          <w:sz w:val="24"/>
        </w:rPr>
      </w:pPr>
      <w:r w:rsidRPr="00805350">
        <w:rPr>
          <w:rFonts w:ascii="Times New Roman" w:hAnsi="Times New Roman"/>
          <w:sz w:val="24"/>
        </w:rPr>
        <w:t>Set up a Learning Management Solution with</w:t>
      </w:r>
      <w:r w:rsidR="005922D6" w:rsidRPr="00805350">
        <w:rPr>
          <w:rFonts w:ascii="Times New Roman" w:hAnsi="Times New Roman"/>
          <w:sz w:val="24"/>
          <w:lang w:val="en-US"/>
        </w:rPr>
        <w:t xml:space="preserve"> storage at the local server at each school and </w:t>
      </w:r>
      <w:r w:rsidRPr="00805350">
        <w:rPr>
          <w:rFonts w:ascii="Times New Roman" w:hAnsi="Times New Roman"/>
          <w:sz w:val="24"/>
        </w:rPr>
        <w:t xml:space="preserve"> </w:t>
      </w:r>
      <w:r w:rsidR="00587E84" w:rsidRPr="00805350">
        <w:rPr>
          <w:rFonts w:ascii="Times New Roman" w:hAnsi="Times New Roman"/>
          <w:sz w:val="24"/>
          <w:lang w:val="en-US"/>
        </w:rPr>
        <w:t xml:space="preserve">synchronization , </w:t>
      </w:r>
      <w:r w:rsidRPr="00805350">
        <w:rPr>
          <w:rFonts w:ascii="Times New Roman" w:hAnsi="Times New Roman"/>
          <w:sz w:val="24"/>
        </w:rPr>
        <w:t xml:space="preserve">automatic data backup on </w:t>
      </w:r>
      <w:r w:rsidR="00E30D7A" w:rsidRPr="00805350">
        <w:rPr>
          <w:rFonts w:ascii="Times New Roman" w:hAnsi="Times New Roman"/>
          <w:sz w:val="24"/>
          <w:lang w:val="en-US"/>
        </w:rPr>
        <w:t xml:space="preserve">cloud </w:t>
      </w:r>
      <w:r w:rsidRPr="00805350">
        <w:rPr>
          <w:rFonts w:ascii="Times New Roman" w:hAnsi="Times New Roman"/>
          <w:sz w:val="24"/>
        </w:rPr>
        <w:t xml:space="preserve">data </w:t>
      </w:r>
      <w:r w:rsidR="005922D6" w:rsidRPr="00805350">
        <w:rPr>
          <w:rFonts w:ascii="Times New Roman" w:hAnsi="Times New Roman"/>
          <w:sz w:val="24"/>
        </w:rPr>
        <w:t>centers</w:t>
      </w:r>
      <w:r w:rsidRPr="00805350">
        <w:rPr>
          <w:rFonts w:ascii="Times New Roman" w:hAnsi="Times New Roman"/>
          <w:sz w:val="24"/>
        </w:rPr>
        <w:t xml:space="preserve"> to provide state-of-art features for in-class as well as distance learning. </w:t>
      </w:r>
    </w:p>
    <w:p w14:paraId="08B056FB" w14:textId="77777777" w:rsidR="00D62ECE" w:rsidRPr="00805350" w:rsidRDefault="00D62ECE" w:rsidP="005466A0">
      <w:pPr>
        <w:rPr>
          <w:b/>
          <w:bCs/>
          <w:color w:val="000000" w:themeColor="text1"/>
          <w:sz w:val="23"/>
          <w:szCs w:val="23"/>
        </w:rPr>
      </w:pPr>
    </w:p>
    <w:p w14:paraId="70058B0F" w14:textId="77777777" w:rsidR="00E90F4D" w:rsidRPr="00805350" w:rsidRDefault="00E90F4D" w:rsidP="002556CD">
      <w:pPr>
        <w:pStyle w:val="ListParagraph"/>
        <w:numPr>
          <w:ilvl w:val="0"/>
          <w:numId w:val="164"/>
        </w:numPr>
        <w:rPr>
          <w:b/>
          <w:bCs/>
          <w:w w:val="105"/>
          <w:sz w:val="28"/>
          <w:szCs w:val="32"/>
        </w:rPr>
      </w:pPr>
      <w:r w:rsidRPr="00805350">
        <w:rPr>
          <w:b/>
          <w:bCs/>
          <w:w w:val="105"/>
          <w:sz w:val="28"/>
          <w:szCs w:val="32"/>
        </w:rPr>
        <w:t>Learning Management Software</w:t>
      </w:r>
    </w:p>
    <w:p w14:paraId="1FB4C147" w14:textId="77777777" w:rsidR="00D62ECE" w:rsidRPr="00805350" w:rsidRDefault="00D62ECE" w:rsidP="005466A0">
      <w:pPr>
        <w:rPr>
          <w:sz w:val="23"/>
          <w:szCs w:val="23"/>
        </w:rPr>
      </w:pPr>
    </w:p>
    <w:p w14:paraId="746779F6" w14:textId="672A4A4C" w:rsidR="00F932AE" w:rsidRPr="00805350" w:rsidRDefault="00F932AE" w:rsidP="00F932AE">
      <w:pPr>
        <w:autoSpaceDE w:val="0"/>
        <w:autoSpaceDN w:val="0"/>
        <w:adjustRightInd w:val="0"/>
        <w:rPr>
          <w:color w:val="000000"/>
        </w:rPr>
      </w:pPr>
      <w:r w:rsidRPr="00805350">
        <w:rPr>
          <w:color w:val="000000"/>
        </w:rPr>
        <w:t xml:space="preserve">E-Learning Software/Platform/Learning Management System has to be installed in Central </w:t>
      </w:r>
      <w:r w:rsidR="00E30D7A" w:rsidRPr="00805350">
        <w:rPr>
          <w:color w:val="000000"/>
        </w:rPr>
        <w:t>Cloud</w:t>
      </w:r>
      <w:r w:rsidRPr="00805350">
        <w:rPr>
          <w:color w:val="000000"/>
        </w:rPr>
        <w:t xml:space="preserve"> and has to be integrated with each classroom of the school .</w:t>
      </w:r>
      <w:r w:rsidR="00060D34" w:rsidRPr="00805350">
        <w:rPr>
          <w:color w:val="000000"/>
        </w:rPr>
        <w:t xml:space="preserve">It should be available online as well as offline. </w:t>
      </w:r>
      <w:r w:rsidRPr="00805350">
        <w:rPr>
          <w:color w:val="000000"/>
        </w:rPr>
        <w:t xml:space="preserve">Learning Management System has to be scalable, flexible &amp; robust. This system should offer set of tools to reduce effort dedicated to infrastructure and course management. </w:t>
      </w:r>
    </w:p>
    <w:p w14:paraId="40BEC2E9" w14:textId="77777777" w:rsidR="00F932AE" w:rsidRPr="00805350" w:rsidRDefault="00F932AE" w:rsidP="00F932AE">
      <w:pPr>
        <w:autoSpaceDE w:val="0"/>
        <w:autoSpaceDN w:val="0"/>
        <w:adjustRightInd w:val="0"/>
        <w:rPr>
          <w:color w:val="000000"/>
        </w:rPr>
      </w:pPr>
    </w:p>
    <w:p w14:paraId="7A94F819" w14:textId="77777777" w:rsidR="00F932AE" w:rsidRPr="00805350" w:rsidRDefault="00F932AE" w:rsidP="00F932AE">
      <w:pPr>
        <w:autoSpaceDE w:val="0"/>
        <w:autoSpaceDN w:val="0"/>
        <w:adjustRightInd w:val="0"/>
        <w:rPr>
          <w:color w:val="000000"/>
        </w:rPr>
      </w:pPr>
    </w:p>
    <w:p w14:paraId="6F0D9BB9" w14:textId="77777777" w:rsidR="00F932AE" w:rsidRPr="00805350" w:rsidRDefault="00F932AE" w:rsidP="00F932AE">
      <w:pPr>
        <w:autoSpaceDE w:val="0"/>
        <w:autoSpaceDN w:val="0"/>
        <w:adjustRightInd w:val="0"/>
        <w:rPr>
          <w:color w:val="000000"/>
        </w:rPr>
      </w:pPr>
    </w:p>
    <w:p w14:paraId="781C07A8" w14:textId="0F3C04D8" w:rsidR="00F932AE" w:rsidRPr="00805350" w:rsidRDefault="00F932AE" w:rsidP="00F932AE">
      <w:pPr>
        <w:autoSpaceDE w:val="0"/>
        <w:autoSpaceDN w:val="0"/>
        <w:adjustRightInd w:val="0"/>
        <w:rPr>
          <w:color w:val="000000"/>
        </w:rPr>
      </w:pPr>
      <w:r w:rsidRPr="00805350">
        <w:rPr>
          <w:color w:val="000000"/>
        </w:rPr>
        <w:t>E-Learning Software and Learning Management suit</w:t>
      </w:r>
      <w:r w:rsidR="00060D34" w:rsidRPr="00805350">
        <w:rPr>
          <w:color w:val="000000"/>
        </w:rPr>
        <w:t>e</w:t>
      </w:r>
      <w:r w:rsidRPr="00805350">
        <w:rPr>
          <w:color w:val="000000"/>
        </w:rPr>
        <w:t xml:space="preserve"> should be aimed to change the way conventional way of learning and teaching. This system has to bring in related social web technologies and integrate them into E-Learning platform. </w:t>
      </w:r>
    </w:p>
    <w:p w14:paraId="665EB72F" w14:textId="77777777" w:rsidR="00F932AE" w:rsidRPr="00805350" w:rsidRDefault="00F932AE" w:rsidP="00F932AE">
      <w:pPr>
        <w:autoSpaceDE w:val="0"/>
        <w:autoSpaceDN w:val="0"/>
        <w:adjustRightInd w:val="0"/>
        <w:rPr>
          <w:color w:val="000000"/>
        </w:rPr>
      </w:pPr>
    </w:p>
    <w:p w14:paraId="5AA6695A" w14:textId="77777777" w:rsidR="00F932AE" w:rsidRPr="00805350" w:rsidRDefault="00F932AE" w:rsidP="002556CD">
      <w:pPr>
        <w:widowControl/>
        <w:numPr>
          <w:ilvl w:val="0"/>
          <w:numId w:val="129"/>
        </w:numPr>
        <w:kinsoku/>
        <w:autoSpaceDE w:val="0"/>
        <w:autoSpaceDN w:val="0"/>
        <w:adjustRightInd w:val="0"/>
        <w:rPr>
          <w:color w:val="000000"/>
        </w:rPr>
      </w:pPr>
      <w:r w:rsidRPr="00805350">
        <w:rPr>
          <w:b/>
          <w:color w:val="000000"/>
        </w:rPr>
        <w:t>Scalability -</w:t>
      </w:r>
      <w:r w:rsidRPr="00805350">
        <w:rPr>
          <w:color w:val="000000"/>
        </w:rPr>
        <w:t xml:space="preserve"> The Platform must offer options for on-premises and cloud deployments. The Platform’s database must scale to accommodate any number of simultaneous user connections. </w:t>
      </w:r>
    </w:p>
    <w:p w14:paraId="3D249563" w14:textId="77777777" w:rsidR="00F932AE" w:rsidRPr="00805350" w:rsidRDefault="00F932AE" w:rsidP="00F932AE">
      <w:pPr>
        <w:autoSpaceDE w:val="0"/>
        <w:autoSpaceDN w:val="0"/>
        <w:adjustRightInd w:val="0"/>
        <w:ind w:left="1440"/>
        <w:rPr>
          <w:color w:val="000000"/>
        </w:rPr>
      </w:pPr>
    </w:p>
    <w:p w14:paraId="622258D1" w14:textId="77777777" w:rsidR="00E30D7A" w:rsidRPr="00805350" w:rsidRDefault="00F932AE" w:rsidP="00E30D7A">
      <w:pPr>
        <w:widowControl/>
        <w:numPr>
          <w:ilvl w:val="0"/>
          <w:numId w:val="129"/>
        </w:numPr>
        <w:kinsoku/>
        <w:autoSpaceDE w:val="0"/>
        <w:autoSpaceDN w:val="0"/>
        <w:adjustRightInd w:val="0"/>
        <w:rPr>
          <w:color w:val="000000"/>
        </w:rPr>
      </w:pPr>
      <w:r w:rsidRPr="00805350">
        <w:rPr>
          <w:color w:val="000000"/>
        </w:rPr>
        <w:t xml:space="preserve">Learning management system should have integrated </w:t>
      </w:r>
      <w:r w:rsidRPr="00805350">
        <w:rPr>
          <w:b/>
          <w:bCs/>
          <w:color w:val="000000"/>
        </w:rPr>
        <w:t xml:space="preserve">Video Lecture Capture and Delivery (VLC) </w:t>
      </w:r>
      <w:r w:rsidRPr="00805350">
        <w:rPr>
          <w:color w:val="000000"/>
        </w:rPr>
        <w:t>providing required modules used to deliver digital learning.</w:t>
      </w:r>
      <w:r w:rsidRPr="00805350">
        <w:t xml:space="preserve"> </w:t>
      </w:r>
      <w:r w:rsidRPr="00805350">
        <w:rPr>
          <w:color w:val="000000"/>
        </w:rPr>
        <w:t xml:space="preserve">. The recorded lectures should form an exhaustive repository of all the information related to a specific course. It should enable students to make quick revisions, compensate </w:t>
      </w:r>
      <w:r w:rsidRPr="00805350">
        <w:rPr>
          <w:color w:val="000000"/>
        </w:rPr>
        <w:lastRenderedPageBreak/>
        <w:t xml:space="preserve">for missed </w:t>
      </w:r>
      <w:proofErr w:type="gramStart"/>
      <w:r w:rsidRPr="00805350">
        <w:rPr>
          <w:color w:val="000000"/>
        </w:rPr>
        <w:t>lectures .</w:t>
      </w:r>
      <w:proofErr w:type="gramEnd"/>
      <w:r w:rsidR="00E30D7A" w:rsidRPr="00805350">
        <w:rPr>
          <w:color w:val="000000"/>
        </w:rPr>
        <w:t xml:space="preserve"> Following tools covering major categories should form a part of it: </w:t>
      </w:r>
    </w:p>
    <w:p w14:paraId="5AB633CC" w14:textId="77777777" w:rsidR="00E30D7A" w:rsidRPr="00805350" w:rsidRDefault="00E30D7A" w:rsidP="00E30D7A">
      <w:pPr>
        <w:widowControl/>
        <w:kinsoku/>
        <w:autoSpaceDE w:val="0"/>
        <w:autoSpaceDN w:val="0"/>
        <w:adjustRightInd w:val="0"/>
        <w:ind w:left="1080"/>
        <w:rPr>
          <w:color w:val="000000"/>
        </w:rPr>
      </w:pPr>
    </w:p>
    <w:p w14:paraId="1AEE0C34" w14:textId="77777777" w:rsidR="00E30D7A" w:rsidRPr="00805350" w:rsidRDefault="00E30D7A" w:rsidP="00E30D7A">
      <w:pPr>
        <w:widowControl/>
        <w:kinsoku/>
        <w:autoSpaceDE w:val="0"/>
        <w:autoSpaceDN w:val="0"/>
        <w:adjustRightInd w:val="0"/>
        <w:ind w:left="1080"/>
        <w:rPr>
          <w:color w:val="000000"/>
        </w:rPr>
      </w:pPr>
      <w:r w:rsidRPr="00805350">
        <w:rPr>
          <w:color w:val="000000"/>
        </w:rPr>
        <w:t>1) Collaboration Tools: Group Work, Community Networking, Wiki</w:t>
      </w:r>
    </w:p>
    <w:p w14:paraId="3956DA5E" w14:textId="77777777" w:rsidR="00E30D7A" w:rsidRPr="00805350" w:rsidRDefault="00E30D7A" w:rsidP="00E30D7A">
      <w:pPr>
        <w:widowControl/>
        <w:kinsoku/>
        <w:autoSpaceDE w:val="0"/>
        <w:autoSpaceDN w:val="0"/>
        <w:adjustRightInd w:val="0"/>
        <w:ind w:left="1080"/>
        <w:rPr>
          <w:color w:val="000000"/>
        </w:rPr>
      </w:pPr>
      <w:r w:rsidRPr="00805350">
        <w:rPr>
          <w:color w:val="000000"/>
        </w:rPr>
        <w:t>2) Communication Tools: Discussion Forum, Online Notes, Real-time Chat, File Exchange</w:t>
      </w:r>
    </w:p>
    <w:p w14:paraId="540419D2" w14:textId="77777777" w:rsidR="00E30D7A" w:rsidRPr="00805350" w:rsidRDefault="00E30D7A" w:rsidP="00E30D7A">
      <w:pPr>
        <w:widowControl/>
        <w:kinsoku/>
        <w:autoSpaceDE w:val="0"/>
        <w:autoSpaceDN w:val="0"/>
        <w:adjustRightInd w:val="0"/>
        <w:ind w:left="1080"/>
        <w:rPr>
          <w:color w:val="000000"/>
        </w:rPr>
      </w:pPr>
      <w:r w:rsidRPr="00805350">
        <w:rPr>
          <w:color w:val="000000"/>
        </w:rPr>
        <w:t>3) Content Development Tools (this would essentially be a part of Implementation Agency): 2D &amp; 3D Content Creation, Syllabus &amp; Course Management, Updating Syllabus &amp; Timetable as and when needed, Assignments and Test management</w:t>
      </w:r>
    </w:p>
    <w:p w14:paraId="3C5F66AE" w14:textId="77777777" w:rsidR="00E30D7A" w:rsidRPr="00805350" w:rsidRDefault="00E30D7A" w:rsidP="00E30D7A">
      <w:pPr>
        <w:widowControl/>
        <w:kinsoku/>
        <w:autoSpaceDE w:val="0"/>
        <w:autoSpaceDN w:val="0"/>
        <w:adjustRightInd w:val="0"/>
        <w:ind w:left="1080"/>
        <w:rPr>
          <w:color w:val="000000"/>
        </w:rPr>
      </w:pPr>
      <w:r w:rsidRPr="00805350">
        <w:rPr>
          <w:color w:val="000000"/>
        </w:rPr>
        <w:t>4) Productivity Tools: Grades, Progress, Analysis of growth in student performance</w:t>
      </w:r>
    </w:p>
    <w:p w14:paraId="3F83BBD3" w14:textId="095FC759" w:rsidR="00F932AE" w:rsidRPr="00805350" w:rsidRDefault="00F932AE" w:rsidP="00E30D7A">
      <w:pPr>
        <w:widowControl/>
        <w:kinsoku/>
        <w:autoSpaceDE w:val="0"/>
        <w:autoSpaceDN w:val="0"/>
        <w:adjustRightInd w:val="0"/>
        <w:ind w:left="1440"/>
        <w:rPr>
          <w:color w:val="000000"/>
        </w:rPr>
      </w:pPr>
    </w:p>
    <w:p w14:paraId="531ABA12" w14:textId="77777777" w:rsidR="00E30D7A" w:rsidRPr="00805350" w:rsidRDefault="00E30D7A" w:rsidP="00E30D7A">
      <w:pPr>
        <w:widowControl/>
        <w:kinsoku/>
        <w:autoSpaceDE w:val="0"/>
        <w:autoSpaceDN w:val="0"/>
        <w:adjustRightInd w:val="0"/>
        <w:ind w:left="1440"/>
        <w:rPr>
          <w:color w:val="000000"/>
        </w:rPr>
      </w:pPr>
      <w:r w:rsidRPr="00805350">
        <w:rPr>
          <w:color w:val="000000"/>
        </w:rPr>
        <w:t>•</w:t>
      </w:r>
      <w:r w:rsidRPr="00805350">
        <w:rPr>
          <w:color w:val="000000"/>
        </w:rPr>
        <w:tab/>
        <w:t xml:space="preserve">Learning Management System should have facility to upload course content in the form of video, presentations, pictures, pdf, spreadsheets and any other type of documents. </w:t>
      </w:r>
    </w:p>
    <w:p w14:paraId="43612FD6" w14:textId="77777777" w:rsidR="00E30D7A" w:rsidRPr="00805350" w:rsidRDefault="00E30D7A" w:rsidP="00E30D7A">
      <w:pPr>
        <w:widowControl/>
        <w:kinsoku/>
        <w:autoSpaceDE w:val="0"/>
        <w:autoSpaceDN w:val="0"/>
        <w:adjustRightInd w:val="0"/>
        <w:ind w:left="1440"/>
        <w:rPr>
          <w:color w:val="000000"/>
        </w:rPr>
      </w:pPr>
    </w:p>
    <w:p w14:paraId="3A6F4D8A" w14:textId="027502C8" w:rsidR="00E30D7A" w:rsidRPr="00805350" w:rsidRDefault="00E30D7A" w:rsidP="00E30D7A">
      <w:pPr>
        <w:widowControl/>
        <w:kinsoku/>
        <w:autoSpaceDE w:val="0"/>
        <w:autoSpaceDN w:val="0"/>
        <w:adjustRightInd w:val="0"/>
        <w:ind w:left="1440"/>
        <w:rPr>
          <w:color w:val="000000"/>
        </w:rPr>
      </w:pPr>
      <w:r w:rsidRPr="00805350">
        <w:rPr>
          <w:color w:val="000000"/>
        </w:rPr>
        <w:t>•</w:t>
      </w:r>
      <w:r w:rsidRPr="00805350">
        <w:rPr>
          <w:color w:val="000000"/>
        </w:rPr>
        <w:tab/>
        <w:t xml:space="preserve"> Software should have facility where students can be assigned to the course and be provided with login credentials to revise the course material as well as take examinations.</w:t>
      </w:r>
    </w:p>
    <w:p w14:paraId="478B28BF" w14:textId="4C230505" w:rsidR="00F932AE" w:rsidRPr="00805350" w:rsidRDefault="00F932AE" w:rsidP="00A47CD5">
      <w:pPr>
        <w:pStyle w:val="BodyText"/>
        <w:ind w:left="0"/>
        <w:rPr>
          <w:rFonts w:ascii="Times New Roman" w:hAnsi="Times New Roman"/>
          <w:color w:val="000000"/>
          <w:sz w:val="22"/>
          <w:szCs w:val="22"/>
          <w:lang w:val="en-US" w:eastAsia="en-US"/>
        </w:rPr>
      </w:pPr>
    </w:p>
    <w:p w14:paraId="477609E7" w14:textId="7F9E93CA" w:rsidR="0037116C" w:rsidRPr="00805350" w:rsidRDefault="0037116C" w:rsidP="005466A0">
      <w:pPr>
        <w:rPr>
          <w:b/>
          <w:bCs/>
          <w:w w:val="105"/>
          <w:sz w:val="28"/>
          <w:szCs w:val="32"/>
        </w:rPr>
      </w:pPr>
    </w:p>
    <w:p w14:paraId="7597D99B" w14:textId="018655F1" w:rsidR="0037116C" w:rsidRPr="00805350" w:rsidRDefault="0037116C" w:rsidP="00205EF5">
      <w:pPr>
        <w:pStyle w:val="Heading2"/>
        <w:numPr>
          <w:ilvl w:val="2"/>
          <w:numId w:val="30"/>
        </w:numPr>
        <w:ind w:right="-1042" w:hanging="954"/>
        <w:rPr>
          <w:rFonts w:ascii="Times New Roman" w:hAnsi="Times New Roman"/>
          <w:w w:val="105"/>
        </w:rPr>
      </w:pPr>
      <w:bookmarkStart w:id="135" w:name="_Toc12539483"/>
      <w:r w:rsidRPr="00805350">
        <w:rPr>
          <w:rFonts w:ascii="Times New Roman" w:hAnsi="Times New Roman"/>
          <w:w w:val="105"/>
        </w:rPr>
        <w:t xml:space="preserve">Setup one Central Studio in </w:t>
      </w:r>
      <w:r w:rsidR="00205EF5" w:rsidRPr="00805350">
        <w:rPr>
          <w:rFonts w:ascii="Times New Roman" w:hAnsi="Times New Roman"/>
          <w:w w:val="105"/>
        </w:rPr>
        <w:t>Jabalpur</w:t>
      </w:r>
      <w:r w:rsidRPr="00805350">
        <w:rPr>
          <w:rFonts w:ascii="Times New Roman" w:hAnsi="Times New Roman"/>
          <w:w w:val="105"/>
        </w:rPr>
        <w:t xml:space="preserve"> embedded with City Level Control system</w:t>
      </w:r>
      <w:bookmarkEnd w:id="135"/>
    </w:p>
    <w:p w14:paraId="59071D06" w14:textId="77777777" w:rsidR="0037116C" w:rsidRPr="00805350" w:rsidRDefault="0037116C" w:rsidP="0037116C">
      <w:pPr>
        <w:widowControl/>
        <w:tabs>
          <w:tab w:val="left" w:pos="0"/>
        </w:tabs>
        <w:kinsoku/>
        <w:snapToGrid w:val="0"/>
        <w:spacing w:after="60" w:line="288" w:lineRule="auto"/>
        <w:ind w:left="360"/>
        <w:jc w:val="both"/>
        <w:rPr>
          <w:color w:val="000000"/>
          <w:sz w:val="22"/>
          <w:szCs w:val="22"/>
          <w:lang w:val="en-IN"/>
        </w:rPr>
      </w:pPr>
    </w:p>
    <w:p w14:paraId="49918FC5" w14:textId="7A6A90F4"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One Studio at city level will be set up for coordinated and comprehensive learning. This will be in one of the Government Schools. </w:t>
      </w:r>
    </w:p>
    <w:p w14:paraId="1ABAB1C2" w14:textId="77777777" w:rsidR="0037116C" w:rsidRPr="00805350" w:rsidRDefault="0037116C" w:rsidP="0037116C">
      <w:pPr>
        <w:pStyle w:val="ListParagraph"/>
        <w:rPr>
          <w:color w:val="000000"/>
          <w:lang w:val="en-IN"/>
        </w:rPr>
      </w:pPr>
    </w:p>
    <w:p w14:paraId="6547D7B3" w14:textId="6DDC9348"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The Central studio of </w:t>
      </w:r>
      <w:r w:rsidR="00205EF5" w:rsidRPr="00805350">
        <w:rPr>
          <w:color w:val="000000"/>
          <w:lang w:val="en-IN"/>
        </w:rPr>
        <w:t>Jabalpur</w:t>
      </w:r>
      <w:r w:rsidRPr="00805350">
        <w:rPr>
          <w:color w:val="000000"/>
          <w:lang w:val="en-IN"/>
        </w:rPr>
        <w:t xml:space="preserve"> should be able to connect with all the Schools of the City. The Studio of </w:t>
      </w:r>
      <w:r w:rsidR="00205EF5" w:rsidRPr="00805350">
        <w:rPr>
          <w:color w:val="000000"/>
          <w:lang w:val="en-IN"/>
        </w:rPr>
        <w:t>Jabalpur</w:t>
      </w:r>
      <w:r w:rsidRPr="00805350">
        <w:rPr>
          <w:color w:val="000000"/>
          <w:lang w:val="en-IN"/>
        </w:rPr>
        <w:t xml:space="preserve"> should provide </w:t>
      </w:r>
      <w:r w:rsidR="00282F31" w:rsidRPr="00805350">
        <w:rPr>
          <w:color w:val="000000"/>
          <w:lang w:val="en-IN"/>
        </w:rPr>
        <w:t>inter-city</w:t>
      </w:r>
      <w:r w:rsidRPr="00805350">
        <w:rPr>
          <w:color w:val="000000"/>
          <w:lang w:val="en-IN"/>
        </w:rPr>
        <w:t xml:space="preserve"> connectivity in order to connect to the schools of these cities.</w:t>
      </w:r>
    </w:p>
    <w:p w14:paraId="70454F68" w14:textId="312FC690"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Install/replace the hardware and activate the software to run the lectures in classrooms and VTC sessions in existing Classrooms of </w:t>
      </w:r>
      <w:r w:rsidR="002761BA" w:rsidRPr="00805350">
        <w:rPr>
          <w:color w:val="000000"/>
          <w:lang w:val="en-IN"/>
        </w:rPr>
        <w:t xml:space="preserve">9 </w:t>
      </w:r>
      <w:r w:rsidR="00760400" w:rsidRPr="00805350">
        <w:rPr>
          <w:color w:val="000000"/>
          <w:lang w:val="en-IN"/>
        </w:rPr>
        <w:t xml:space="preserve">Schools in </w:t>
      </w:r>
      <w:r w:rsidR="00F0045A" w:rsidRPr="00805350">
        <w:rPr>
          <w:color w:val="000000"/>
          <w:lang w:val="en-IN"/>
        </w:rPr>
        <w:t>city</w:t>
      </w:r>
      <w:r w:rsidRPr="00805350">
        <w:rPr>
          <w:color w:val="000000"/>
          <w:lang w:val="en-IN"/>
        </w:rPr>
        <w:t xml:space="preserve">. Install the administering software to run VTC sessions on existing hardware in </w:t>
      </w:r>
      <w:r w:rsidR="00760400" w:rsidRPr="00805350">
        <w:rPr>
          <w:color w:val="000000"/>
          <w:lang w:val="en-IN"/>
        </w:rPr>
        <w:t>these schools</w:t>
      </w:r>
      <w:r w:rsidRPr="00805350">
        <w:rPr>
          <w:color w:val="000000"/>
          <w:lang w:val="en-IN"/>
        </w:rPr>
        <w:t xml:space="preserve">. </w:t>
      </w:r>
    </w:p>
    <w:p w14:paraId="2B37C936" w14:textId="61E6B10C" w:rsidR="00BE7608" w:rsidRPr="00805350" w:rsidRDefault="00BE7608"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Any of the interconnected classes of the Virtual Training session </w:t>
      </w:r>
      <w:r w:rsidR="00143A77" w:rsidRPr="00805350">
        <w:rPr>
          <w:color w:val="000000"/>
          <w:lang w:val="en-IN"/>
        </w:rPr>
        <w:t xml:space="preserve">apart from the Central Studio, </w:t>
      </w:r>
      <w:r w:rsidRPr="00805350">
        <w:rPr>
          <w:color w:val="000000"/>
          <w:lang w:val="en-IN"/>
        </w:rPr>
        <w:t xml:space="preserve">should be able to become a master </w:t>
      </w:r>
      <w:r w:rsidR="00143A77" w:rsidRPr="00805350">
        <w:rPr>
          <w:color w:val="000000"/>
          <w:lang w:val="en-IN"/>
        </w:rPr>
        <w:t>class and deliver live and recorded lecture</w:t>
      </w:r>
      <w:r w:rsidRPr="00805350">
        <w:rPr>
          <w:color w:val="000000"/>
          <w:lang w:val="en-IN"/>
        </w:rPr>
        <w:t xml:space="preserve"> to the other connected slave classrooms.</w:t>
      </w:r>
    </w:p>
    <w:p w14:paraId="72B07D0D" w14:textId="409686F6"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Supply, install, commission IT Network to these </w:t>
      </w:r>
      <w:r w:rsidR="00A47CD5" w:rsidRPr="00805350">
        <w:rPr>
          <w:color w:val="000000"/>
          <w:lang w:val="en-IN"/>
        </w:rPr>
        <w:t>9</w:t>
      </w:r>
      <w:r w:rsidRPr="00805350">
        <w:rPr>
          <w:color w:val="000000"/>
          <w:lang w:val="en-IN"/>
        </w:rPr>
        <w:t xml:space="preserve"> Schools. (list of equipment mentioned in </w:t>
      </w:r>
      <w:r w:rsidR="00336038" w:rsidRPr="00805350">
        <w:rPr>
          <w:b/>
          <w:color w:val="000000"/>
          <w:lang w:val="en-IN"/>
        </w:rPr>
        <w:t>Financial Bid</w:t>
      </w:r>
      <w:r w:rsidRPr="00805350">
        <w:rPr>
          <w:color w:val="000000"/>
          <w:lang w:val="en-IN"/>
        </w:rPr>
        <w:t>)</w:t>
      </w:r>
    </w:p>
    <w:p w14:paraId="77BA4F42" w14:textId="77777777" w:rsidR="0037116C" w:rsidRPr="00805350" w:rsidRDefault="0037116C" w:rsidP="002556CD">
      <w:pPr>
        <w:widowControl/>
        <w:numPr>
          <w:ilvl w:val="0"/>
          <w:numId w:val="222"/>
        </w:numPr>
        <w:tabs>
          <w:tab w:val="left" w:pos="0"/>
          <w:tab w:val="left" w:pos="426"/>
        </w:tabs>
        <w:kinsoku/>
        <w:snapToGrid w:val="0"/>
        <w:spacing w:after="60" w:line="288" w:lineRule="auto"/>
        <w:jc w:val="both"/>
        <w:rPr>
          <w:color w:val="000000"/>
          <w:lang w:val="en-IN"/>
        </w:rPr>
      </w:pPr>
      <w:r w:rsidRPr="00805350">
        <w:rPr>
          <w:color w:val="000000"/>
          <w:lang w:val="en-IN"/>
        </w:rPr>
        <w:lastRenderedPageBreak/>
        <w:t xml:space="preserve">Infrastructure in each school should enable to students view the online synchronous training content, faculty video and hear the faculty voice. For smooth running of Virtual Training Classrooms from Central Studio, voice facility has to be two way. </w:t>
      </w:r>
    </w:p>
    <w:p w14:paraId="0198A998" w14:textId="3852656C" w:rsidR="0037116C" w:rsidRPr="00805350" w:rsidRDefault="0037116C" w:rsidP="005466A0">
      <w:pPr>
        <w:widowControl/>
        <w:numPr>
          <w:ilvl w:val="0"/>
          <w:numId w:val="222"/>
        </w:numPr>
        <w:tabs>
          <w:tab w:val="left" w:pos="0"/>
          <w:tab w:val="left" w:pos="426"/>
        </w:tabs>
        <w:kinsoku/>
        <w:snapToGrid w:val="0"/>
        <w:spacing w:after="60" w:line="288" w:lineRule="auto"/>
        <w:jc w:val="both"/>
        <w:rPr>
          <w:color w:val="000000"/>
          <w:lang w:val="en-IN"/>
        </w:rPr>
      </w:pPr>
      <w:r w:rsidRPr="00805350">
        <w:rPr>
          <w:color w:val="000000"/>
          <w:lang w:val="en-IN"/>
        </w:rPr>
        <w:t xml:space="preserve">Provide comprehensive maintenance of the equipment(s) as well as connectivity for the duration of </w:t>
      </w:r>
      <w:r w:rsidR="00A47CD5" w:rsidRPr="00805350">
        <w:rPr>
          <w:color w:val="000000"/>
          <w:lang w:val="en-IN"/>
        </w:rPr>
        <w:t>03</w:t>
      </w:r>
      <w:r w:rsidRPr="00805350">
        <w:rPr>
          <w:color w:val="000000"/>
          <w:lang w:val="en-IN"/>
        </w:rPr>
        <w:t xml:space="preserve"> years from the date of commissioning of the overall system. </w:t>
      </w:r>
    </w:p>
    <w:p w14:paraId="3B9CBD97" w14:textId="58748810" w:rsidR="00DA1909" w:rsidRPr="00805350" w:rsidRDefault="00DA1909" w:rsidP="005466A0">
      <w:pPr>
        <w:rPr>
          <w:b/>
          <w:bCs/>
          <w:w w:val="105"/>
          <w:sz w:val="28"/>
          <w:szCs w:val="32"/>
        </w:rPr>
      </w:pPr>
    </w:p>
    <w:p w14:paraId="7F189967" w14:textId="71F5342F" w:rsidR="00DA1909" w:rsidRPr="00805350" w:rsidRDefault="00DA1909" w:rsidP="00DA1909">
      <w:pPr>
        <w:pStyle w:val="Heading2"/>
        <w:numPr>
          <w:ilvl w:val="2"/>
          <w:numId w:val="30"/>
        </w:numPr>
        <w:ind w:right="-1042"/>
        <w:rPr>
          <w:rFonts w:ascii="Times New Roman" w:hAnsi="Times New Roman"/>
          <w:w w:val="105"/>
        </w:rPr>
      </w:pPr>
      <w:bookmarkStart w:id="136" w:name="_Toc12539484"/>
      <w:r w:rsidRPr="00805350">
        <w:rPr>
          <w:rFonts w:ascii="Times New Roman" w:hAnsi="Times New Roman"/>
          <w:w w:val="105"/>
        </w:rPr>
        <w:t xml:space="preserve">Provision of </w:t>
      </w:r>
      <w:r w:rsidR="002761BA" w:rsidRPr="00805350">
        <w:rPr>
          <w:rFonts w:ascii="Times New Roman" w:hAnsi="Times New Roman"/>
          <w:w w:val="105"/>
        </w:rPr>
        <w:t>Networking Infrastructure for 09</w:t>
      </w:r>
      <w:r w:rsidRPr="00805350">
        <w:rPr>
          <w:rFonts w:ascii="Times New Roman" w:hAnsi="Times New Roman"/>
          <w:w w:val="105"/>
        </w:rPr>
        <w:t xml:space="preserve"> schools to connect within, with Central Studio and with Central Command and Control Centre of Smart City</w:t>
      </w:r>
      <w:bookmarkEnd w:id="136"/>
      <w:r w:rsidRPr="00805350">
        <w:rPr>
          <w:rFonts w:ascii="Times New Roman" w:hAnsi="Times New Roman"/>
          <w:w w:val="105"/>
        </w:rPr>
        <w:t xml:space="preserve"> </w:t>
      </w:r>
    </w:p>
    <w:p w14:paraId="6DC203A5" w14:textId="77777777" w:rsidR="00DA1909" w:rsidRPr="00805350" w:rsidRDefault="00DA1909" w:rsidP="00DA1909">
      <w:pPr>
        <w:pStyle w:val="ListParagraph"/>
        <w:widowControl/>
        <w:numPr>
          <w:ilvl w:val="0"/>
          <w:numId w:val="3"/>
        </w:numPr>
        <w:tabs>
          <w:tab w:val="left" w:pos="0"/>
        </w:tabs>
        <w:kinsoku/>
        <w:snapToGrid w:val="0"/>
        <w:spacing w:after="60" w:line="288" w:lineRule="auto"/>
        <w:ind w:left="360"/>
        <w:jc w:val="both"/>
        <w:rPr>
          <w:b/>
          <w:color w:val="000000"/>
          <w:lang w:val="en-IN"/>
        </w:rPr>
      </w:pPr>
      <w:r w:rsidRPr="00805350">
        <w:rPr>
          <w:color w:val="000000"/>
          <w:lang w:val="en-IN"/>
        </w:rPr>
        <w:t>Coordination for all classrooms (all sections of all classes) connected on a single Local Area Network</w:t>
      </w:r>
    </w:p>
    <w:p w14:paraId="4712BB44" w14:textId="3E665765" w:rsidR="00DA1909" w:rsidRPr="00805350" w:rsidRDefault="00DA1909" w:rsidP="00DA1909">
      <w:pPr>
        <w:pStyle w:val="ListParagraph"/>
        <w:widowControl/>
        <w:numPr>
          <w:ilvl w:val="0"/>
          <w:numId w:val="3"/>
        </w:numPr>
        <w:tabs>
          <w:tab w:val="left" w:pos="0"/>
        </w:tabs>
        <w:kinsoku/>
        <w:snapToGrid w:val="0"/>
        <w:spacing w:after="60" w:line="288" w:lineRule="auto"/>
        <w:ind w:left="360"/>
        <w:jc w:val="both"/>
        <w:rPr>
          <w:b/>
          <w:color w:val="000000"/>
          <w:lang w:val="en-IN"/>
        </w:rPr>
      </w:pPr>
      <w:r w:rsidRPr="00805350">
        <w:rPr>
          <w:color w:val="000000"/>
          <w:lang w:val="en-IN"/>
        </w:rPr>
        <w:t>Assess the IT connectivity of all schools and</w:t>
      </w:r>
      <w:r w:rsidRPr="00805350">
        <w:rPr>
          <w:lang w:val="en-IN"/>
        </w:rPr>
        <w:t xml:space="preserve"> provide connectivity to all </w:t>
      </w:r>
      <w:r w:rsidR="002761BA" w:rsidRPr="00805350">
        <w:rPr>
          <w:lang w:val="en-IN"/>
        </w:rPr>
        <w:t xml:space="preserve">9 Schools </w:t>
      </w:r>
      <w:r w:rsidRPr="00805350">
        <w:rPr>
          <w:color w:val="000000"/>
          <w:lang w:val="en-IN"/>
        </w:rPr>
        <w:t xml:space="preserve">to run digital classrooms, online training sessions, learning management system, school management system and library management system in these </w:t>
      </w:r>
      <w:r w:rsidR="00FD1578" w:rsidRPr="00805350">
        <w:rPr>
          <w:color w:val="000000"/>
          <w:lang w:val="en-IN"/>
        </w:rPr>
        <w:t>09</w:t>
      </w:r>
      <w:r w:rsidRPr="00805350">
        <w:rPr>
          <w:color w:val="000000"/>
          <w:lang w:val="en-IN"/>
        </w:rPr>
        <w:t xml:space="preserve"> municipal schools with improved performance. There should be no lag between video and voice for optimal learning experience.</w:t>
      </w:r>
    </w:p>
    <w:p w14:paraId="03502BBA" w14:textId="01BF5B3C" w:rsidR="00DA1909" w:rsidRPr="00805350" w:rsidRDefault="00DA1909" w:rsidP="00DA1909">
      <w:pPr>
        <w:widowControl/>
        <w:numPr>
          <w:ilvl w:val="0"/>
          <w:numId w:val="3"/>
        </w:numPr>
        <w:tabs>
          <w:tab w:val="left" w:pos="0"/>
        </w:tabs>
        <w:kinsoku/>
        <w:snapToGrid w:val="0"/>
        <w:spacing w:after="60" w:line="288" w:lineRule="auto"/>
        <w:ind w:left="360"/>
        <w:jc w:val="both"/>
        <w:rPr>
          <w:b/>
          <w:color w:val="000000"/>
          <w:lang w:val="en-IN"/>
        </w:rPr>
      </w:pPr>
      <w:r w:rsidRPr="00805350">
        <w:rPr>
          <w:color w:val="000000"/>
          <w:lang w:val="en-IN"/>
        </w:rPr>
        <w:t xml:space="preserve">Integrate the central studio and ICCC with these </w:t>
      </w:r>
      <w:r w:rsidR="00611147" w:rsidRPr="00805350">
        <w:rPr>
          <w:color w:val="000000"/>
          <w:lang w:val="en-IN"/>
        </w:rPr>
        <w:t>09</w:t>
      </w:r>
      <w:r w:rsidRPr="00805350">
        <w:rPr>
          <w:color w:val="000000"/>
          <w:lang w:val="en-IN"/>
        </w:rPr>
        <w:t xml:space="preserve"> schools, including upgradation / replacement of servers and providing redundancy.</w:t>
      </w:r>
      <w:r w:rsidRPr="00805350">
        <w:rPr>
          <w:b/>
          <w:color w:val="000000"/>
          <w:lang w:val="en-IN"/>
        </w:rPr>
        <w:t xml:space="preserve"> </w:t>
      </w:r>
    </w:p>
    <w:p w14:paraId="35AA2802" w14:textId="77777777" w:rsidR="00DA1909" w:rsidRPr="00805350" w:rsidRDefault="00DA1909" w:rsidP="00DA1909">
      <w:pPr>
        <w:pStyle w:val="Default"/>
        <w:ind w:left="720"/>
        <w:rPr>
          <w:rFonts w:ascii="Times New Roman" w:hAnsi="Times New Roman" w:cs="Times New Roman"/>
          <w:sz w:val="23"/>
          <w:szCs w:val="23"/>
        </w:rPr>
      </w:pPr>
    </w:p>
    <w:p w14:paraId="5BCD995D" w14:textId="42350AF6" w:rsidR="00DA1909" w:rsidRPr="00805350" w:rsidRDefault="00DA1909" w:rsidP="00DA1909">
      <w:pPr>
        <w:pStyle w:val="Heading2"/>
        <w:numPr>
          <w:ilvl w:val="2"/>
          <w:numId w:val="30"/>
        </w:numPr>
        <w:ind w:right="-1042"/>
        <w:rPr>
          <w:rFonts w:ascii="Times New Roman" w:hAnsi="Times New Roman"/>
          <w:w w:val="105"/>
        </w:rPr>
      </w:pPr>
      <w:bookmarkStart w:id="137" w:name="_Toc12539485"/>
      <w:r w:rsidRPr="00805350">
        <w:rPr>
          <w:rFonts w:ascii="Times New Roman" w:hAnsi="Times New Roman"/>
          <w:w w:val="105"/>
        </w:rPr>
        <w:t xml:space="preserve">Design, Supply, Installation and Commissioning of Bandwidth required for operations in the Schools of </w:t>
      </w:r>
      <w:r w:rsidR="00205EF5" w:rsidRPr="00805350">
        <w:rPr>
          <w:rFonts w:ascii="Times New Roman" w:hAnsi="Times New Roman"/>
          <w:w w:val="105"/>
        </w:rPr>
        <w:t>Jabalpur</w:t>
      </w:r>
      <w:bookmarkEnd w:id="137"/>
    </w:p>
    <w:p w14:paraId="79815DF2" w14:textId="77777777" w:rsidR="00DA1909" w:rsidRPr="00805350" w:rsidRDefault="00DA1909" w:rsidP="00DA1909">
      <w:pPr>
        <w:pStyle w:val="ListParagraph"/>
        <w:numPr>
          <w:ilvl w:val="0"/>
          <w:numId w:val="236"/>
        </w:numPr>
      </w:pPr>
      <w:r w:rsidRPr="00805350">
        <w:t>IA will provide internet connectivity at each of the Schools.</w:t>
      </w:r>
    </w:p>
    <w:p w14:paraId="72FE12F5" w14:textId="77777777" w:rsidR="00DA1909" w:rsidRPr="00805350" w:rsidRDefault="00DA1909" w:rsidP="00DA1909">
      <w:pPr>
        <w:pStyle w:val="ListParagraph"/>
        <w:numPr>
          <w:ilvl w:val="0"/>
          <w:numId w:val="236"/>
        </w:numPr>
      </w:pPr>
      <w:r w:rsidRPr="00805350">
        <w:t>IA shall ensure that bandwidth utilization should not cross 70% at any point of time. During the operations if bandwidth utilization reaches 70%, IA will require to increase the Bandwidth without any additional cost to the City.</w:t>
      </w:r>
    </w:p>
    <w:p w14:paraId="182A3F90" w14:textId="70F6FA56" w:rsidR="00DA1909" w:rsidRPr="00805350" w:rsidRDefault="00DA1909" w:rsidP="00DA1909">
      <w:pPr>
        <w:pStyle w:val="ListParagraph"/>
        <w:numPr>
          <w:ilvl w:val="0"/>
          <w:numId w:val="236"/>
        </w:numPr>
      </w:pPr>
      <w:r w:rsidRPr="00805350">
        <w:t xml:space="preserve">In case the Telecommunication guidelines of Government of India require the purchaser to place Purchase Order to the Service Provider for bandwidth, City SPV shall do so. However, IA shall sign a contract with Telecom Service Provider(s) and ensure the performance. </w:t>
      </w:r>
      <w:r w:rsidR="00205EF5" w:rsidRPr="00805350">
        <w:t>Jabalpur</w:t>
      </w:r>
      <w:r w:rsidRPr="00805350">
        <w:t xml:space="preserve"> based on pay per use shall make payments to the Service Provider directly.</w:t>
      </w:r>
      <w:r w:rsidR="002445D5" w:rsidRPr="00805350">
        <w:t xml:space="preserve"> </w:t>
      </w:r>
    </w:p>
    <w:p w14:paraId="27D522D9" w14:textId="77777777" w:rsidR="00DA1909" w:rsidRPr="00805350" w:rsidRDefault="00DA1909" w:rsidP="00DA1909">
      <w:pPr>
        <w:pStyle w:val="ListParagraph"/>
        <w:numPr>
          <w:ilvl w:val="0"/>
          <w:numId w:val="236"/>
        </w:numPr>
      </w:pPr>
      <w:r w:rsidRPr="00805350">
        <w:t>IA shall also co-ordinate regarding Network / Bandwidth connectivity in order to prepare the installation plan and detailed design / architectural design documents.</w:t>
      </w:r>
    </w:p>
    <w:p w14:paraId="36A6A6C4" w14:textId="77777777" w:rsidR="00DA1909" w:rsidRPr="00805350" w:rsidRDefault="00DA1909" w:rsidP="00DA1909">
      <w:pPr>
        <w:pStyle w:val="ListParagraph"/>
        <w:numPr>
          <w:ilvl w:val="0"/>
          <w:numId w:val="236"/>
        </w:numPr>
      </w:pPr>
      <w:r w:rsidRPr="00805350">
        <w:t>As per TRAI guidelines, resale of bandwidth connectivity is not allowed. In such a case tripartite agreement should be formed between designated authority, selected Bidder and Internet Service Provider(s).Such tripartite agreement entered for provision of bandwidth services will form an integral part of the Contract. A draft of the tripartite agreement is attached as an Annexure.</w:t>
      </w:r>
    </w:p>
    <w:p w14:paraId="32586F11" w14:textId="77777777" w:rsidR="00DA1909" w:rsidRPr="00805350" w:rsidRDefault="00DA1909" w:rsidP="00DA1909">
      <w:pPr>
        <w:pStyle w:val="ListParagraph"/>
        <w:numPr>
          <w:ilvl w:val="0"/>
          <w:numId w:val="236"/>
        </w:numPr>
      </w:pPr>
      <w:r w:rsidRPr="00805350">
        <w:t>The plan and design documents thus developed shall be submitted by IA for written</w:t>
      </w:r>
    </w:p>
    <w:p w14:paraId="05A9AC0E" w14:textId="77777777" w:rsidR="00DA1909" w:rsidRPr="00805350" w:rsidRDefault="00DA1909" w:rsidP="00DA1909">
      <w:pPr>
        <w:pStyle w:val="ListParagraph"/>
      </w:pPr>
      <w:proofErr w:type="gramStart"/>
      <w:r w:rsidRPr="00805350">
        <w:t>approval</w:t>
      </w:r>
      <w:proofErr w:type="gramEnd"/>
      <w:r w:rsidRPr="00805350">
        <w:t xml:space="preserve"> by the designated authority.</w:t>
      </w:r>
    </w:p>
    <w:p w14:paraId="593A567F" w14:textId="77777777" w:rsidR="00DA1909" w:rsidRPr="00805350" w:rsidRDefault="00DA1909" w:rsidP="00DA1909">
      <w:pPr>
        <w:pStyle w:val="ListParagraph"/>
        <w:numPr>
          <w:ilvl w:val="0"/>
          <w:numId w:val="236"/>
        </w:numPr>
      </w:pPr>
      <w:r w:rsidRPr="00805350">
        <w:t xml:space="preserve">After obtaining the approval from the designated authority, IA shall commence the </w:t>
      </w:r>
      <w:r w:rsidRPr="00805350">
        <w:lastRenderedPageBreak/>
        <w:t>installation.</w:t>
      </w:r>
    </w:p>
    <w:p w14:paraId="2E1535EE" w14:textId="77777777" w:rsidR="00DA1909" w:rsidRPr="00805350" w:rsidRDefault="00DA1909" w:rsidP="00DA1909">
      <w:pPr>
        <w:pStyle w:val="ListParagraph"/>
      </w:pPr>
    </w:p>
    <w:p w14:paraId="7EC2C599" w14:textId="510E695F" w:rsidR="00DA1909" w:rsidRPr="00805350" w:rsidRDefault="00DA1909" w:rsidP="00FD1578">
      <w:pPr>
        <w:pStyle w:val="Heading2"/>
        <w:numPr>
          <w:ilvl w:val="2"/>
          <w:numId w:val="30"/>
        </w:numPr>
        <w:ind w:right="-1042"/>
        <w:rPr>
          <w:rFonts w:ascii="Times New Roman" w:hAnsi="Times New Roman"/>
          <w:w w:val="105"/>
        </w:rPr>
      </w:pPr>
      <w:bookmarkStart w:id="138" w:name="_Toc12539486"/>
      <w:r w:rsidRPr="00805350">
        <w:rPr>
          <w:rFonts w:ascii="Times New Roman" w:hAnsi="Times New Roman"/>
          <w:w w:val="105"/>
        </w:rPr>
        <w:t xml:space="preserve">Hosting of the Common Smart School Application for </w:t>
      </w:r>
      <w:r w:rsidR="00206B8F" w:rsidRPr="00805350">
        <w:rPr>
          <w:rFonts w:ascii="Times New Roman" w:hAnsi="Times New Roman"/>
          <w:w w:val="105"/>
        </w:rPr>
        <w:t>Jabalpur</w:t>
      </w:r>
      <w:bookmarkEnd w:id="138"/>
    </w:p>
    <w:p w14:paraId="11236C21" w14:textId="77777777" w:rsidR="00DA1909" w:rsidRPr="00805350" w:rsidRDefault="00DA1909" w:rsidP="00DA1909"/>
    <w:p w14:paraId="16F7F70C" w14:textId="50F0C134" w:rsidR="00DA1909" w:rsidRPr="00805350" w:rsidRDefault="00DA1909" w:rsidP="00DA1909">
      <w:r w:rsidRPr="00805350">
        <w:t>IA would be required to host the solution on the ICCC Cloud or using the services provided by any other Cloud Service Provider. Cost of cloud hosting to be included in the financial bid of the bidder.</w:t>
      </w:r>
      <w:r w:rsidR="00C110BD" w:rsidRPr="00805350">
        <w:t xml:space="preserve"> The Bidder should ensure adherence to </w:t>
      </w:r>
      <w:proofErr w:type="spellStart"/>
      <w:r w:rsidRPr="00805350">
        <w:t>Mei</w:t>
      </w:r>
      <w:r w:rsidR="00C110BD" w:rsidRPr="00805350">
        <w:t>TY</w:t>
      </w:r>
      <w:proofErr w:type="spellEnd"/>
      <w:r w:rsidR="00C110BD" w:rsidRPr="00805350">
        <w:t xml:space="preserve"> guidelines for data hosting, IT guidelines compliance for </w:t>
      </w:r>
      <w:r w:rsidRPr="00805350">
        <w:t>DC within India.</w:t>
      </w:r>
    </w:p>
    <w:p w14:paraId="34D601E4" w14:textId="1521BBD0" w:rsidR="00D40EA6" w:rsidRPr="00805350" w:rsidRDefault="00D40EA6" w:rsidP="00DA1909"/>
    <w:p w14:paraId="4A2EC5A5" w14:textId="0DDEDE5A" w:rsidR="00D40EA6" w:rsidRPr="00805350" w:rsidRDefault="00D40EA6" w:rsidP="00DA1909">
      <w:pPr>
        <w:rPr>
          <w:rFonts w:eastAsia="Calibri"/>
          <w:b/>
          <w:bCs/>
          <w:color w:val="000000"/>
        </w:rPr>
      </w:pPr>
      <w:r w:rsidRPr="00805350">
        <w:rPr>
          <w:rFonts w:eastAsia="Calibri"/>
          <w:b/>
          <w:bCs/>
          <w:color w:val="000000"/>
        </w:rPr>
        <w:t>Data Centre / Data Recovery Centre</w:t>
      </w:r>
    </w:p>
    <w:p w14:paraId="41CD3EA8" w14:textId="1AD2F13A" w:rsidR="00DA1909" w:rsidRPr="00805350" w:rsidRDefault="00C110BD" w:rsidP="00DA1909">
      <w:r w:rsidRPr="00805350">
        <w:rPr>
          <w:rFonts w:eastAsia="Calibri"/>
          <w:bCs/>
        </w:rPr>
        <w:t xml:space="preserve">This will be cloud based Data Center/ Data Recovery Centre (with 50% capacity of the Complete Common Application for </w:t>
      </w:r>
      <w:r w:rsidR="00F0045A" w:rsidRPr="00805350">
        <w:rPr>
          <w:rFonts w:eastAsia="Calibri"/>
          <w:bCs/>
        </w:rPr>
        <w:t>city</w:t>
      </w:r>
      <w:r w:rsidRPr="00805350">
        <w:rPr>
          <w:rFonts w:eastAsia="Calibri"/>
          <w:bCs/>
        </w:rPr>
        <w:t>)</w:t>
      </w:r>
    </w:p>
    <w:p w14:paraId="79E98ED1" w14:textId="0B0303B0" w:rsidR="00DA1909" w:rsidRPr="00805350" w:rsidRDefault="00DA1909" w:rsidP="00662073">
      <w:pPr>
        <w:autoSpaceDE w:val="0"/>
        <w:autoSpaceDN w:val="0"/>
        <w:adjustRightInd w:val="0"/>
        <w:rPr>
          <w:rFonts w:eastAsia="Arial Unicode MS"/>
          <w:color w:val="000000"/>
          <w:sz w:val="23"/>
          <w:szCs w:val="23"/>
          <w:lang w:eastAsia="ko-KR"/>
        </w:rPr>
      </w:pPr>
    </w:p>
    <w:p w14:paraId="1018D553" w14:textId="77777777" w:rsidR="00DA1909" w:rsidRPr="00805350" w:rsidRDefault="00DA1909" w:rsidP="00DA1909">
      <w:pPr>
        <w:autoSpaceDE w:val="0"/>
        <w:autoSpaceDN w:val="0"/>
        <w:adjustRightInd w:val="0"/>
        <w:ind w:left="1800"/>
        <w:rPr>
          <w:rFonts w:eastAsia="Arial Unicode MS"/>
          <w:color w:val="000000"/>
          <w:sz w:val="23"/>
          <w:szCs w:val="23"/>
          <w:lang w:eastAsia="ko-KR"/>
        </w:rPr>
      </w:pPr>
    </w:p>
    <w:p w14:paraId="23BC8C1F" w14:textId="77777777" w:rsidR="00DA1909" w:rsidRPr="00805350" w:rsidRDefault="00DA1909" w:rsidP="00DA1909">
      <w:pPr>
        <w:autoSpaceDE w:val="0"/>
        <w:autoSpaceDN w:val="0"/>
        <w:adjustRightInd w:val="0"/>
        <w:ind w:left="1800"/>
        <w:rPr>
          <w:rFonts w:eastAsia="Arial Unicode MS"/>
          <w:color w:val="000000"/>
          <w:sz w:val="23"/>
          <w:szCs w:val="23"/>
          <w:lang w:eastAsia="ko-KR"/>
        </w:rPr>
      </w:pPr>
    </w:p>
    <w:p w14:paraId="1358593B" w14:textId="77777777" w:rsidR="00DA1909" w:rsidRPr="00805350" w:rsidRDefault="00DA1909" w:rsidP="00DA1909">
      <w:pPr>
        <w:autoSpaceDE w:val="0"/>
        <w:autoSpaceDN w:val="0"/>
        <w:adjustRightInd w:val="0"/>
        <w:ind w:left="1800"/>
        <w:rPr>
          <w:rFonts w:eastAsia="Arial Unicode MS"/>
          <w:color w:val="000000"/>
          <w:sz w:val="23"/>
          <w:szCs w:val="23"/>
          <w:lang w:eastAsia="ko-KR"/>
        </w:rPr>
      </w:pPr>
    </w:p>
    <w:p w14:paraId="3F63E95A" w14:textId="77777777" w:rsidR="00DA1909" w:rsidRPr="00805350" w:rsidRDefault="00DA1909" w:rsidP="00DA1909">
      <w:pPr>
        <w:pStyle w:val="Heading2"/>
        <w:numPr>
          <w:ilvl w:val="2"/>
          <w:numId w:val="30"/>
        </w:numPr>
        <w:ind w:right="-1042"/>
        <w:rPr>
          <w:rFonts w:ascii="Times New Roman" w:hAnsi="Times New Roman"/>
        </w:rPr>
      </w:pPr>
      <w:bookmarkStart w:id="139" w:name="_Toc12539487"/>
      <w:r w:rsidRPr="00805350">
        <w:rPr>
          <w:rFonts w:ascii="Times New Roman" w:hAnsi="Times New Roman"/>
        </w:rPr>
        <w:t>Capacity Building and Training</w:t>
      </w:r>
      <w:bookmarkEnd w:id="139"/>
    </w:p>
    <w:p w14:paraId="76FBEF05" w14:textId="77777777" w:rsidR="00DA1909" w:rsidRPr="00805350" w:rsidRDefault="00DA1909" w:rsidP="00DA1909"/>
    <w:p w14:paraId="3A0D7E0A" w14:textId="77777777" w:rsidR="00DA1909" w:rsidRPr="00805350" w:rsidRDefault="00DA1909" w:rsidP="00DA1909">
      <w:pPr>
        <w:autoSpaceDE w:val="0"/>
        <w:autoSpaceDN w:val="0"/>
        <w:adjustRightInd w:val="0"/>
        <w:rPr>
          <w:b/>
          <w:bCs/>
          <w:color w:val="000000"/>
        </w:rPr>
      </w:pPr>
      <w:r w:rsidRPr="00805350">
        <w:rPr>
          <w:b/>
          <w:bCs/>
          <w:color w:val="000000"/>
        </w:rPr>
        <w:t>Building the Capacity of the Teachers in a comprehensive manner to enable them to use, operate, train other teachers and teach students.</w:t>
      </w:r>
    </w:p>
    <w:p w14:paraId="32A91CC7" w14:textId="77777777" w:rsidR="00DA1909" w:rsidRPr="00805350" w:rsidRDefault="00DA1909" w:rsidP="00DA1909">
      <w:pPr>
        <w:autoSpaceDE w:val="0"/>
        <w:autoSpaceDN w:val="0"/>
        <w:adjustRightInd w:val="0"/>
        <w:rPr>
          <w:b/>
          <w:bCs/>
          <w:color w:val="000000"/>
        </w:rPr>
      </w:pPr>
    </w:p>
    <w:p w14:paraId="1CC1BB49" w14:textId="77777777" w:rsidR="00DA1909" w:rsidRPr="00805350" w:rsidRDefault="00DA1909" w:rsidP="00DA1909">
      <w:pPr>
        <w:pStyle w:val="ListParagraph"/>
        <w:numPr>
          <w:ilvl w:val="1"/>
          <w:numId w:val="166"/>
        </w:numPr>
        <w:autoSpaceDE w:val="0"/>
        <w:autoSpaceDN w:val="0"/>
        <w:adjustRightInd w:val="0"/>
        <w:rPr>
          <w:color w:val="000000"/>
        </w:rPr>
      </w:pPr>
      <w:r w:rsidRPr="00805350">
        <w:rPr>
          <w:b/>
          <w:bCs/>
          <w:color w:val="000000"/>
        </w:rPr>
        <w:t xml:space="preserve">Objectives of Training </w:t>
      </w:r>
    </w:p>
    <w:p w14:paraId="4F3AB3D0" w14:textId="77777777" w:rsidR="00DA1909" w:rsidRPr="00805350" w:rsidRDefault="00DA1909" w:rsidP="00DA1909">
      <w:pPr>
        <w:autoSpaceDE w:val="0"/>
        <w:autoSpaceDN w:val="0"/>
        <w:adjustRightInd w:val="0"/>
        <w:rPr>
          <w:color w:val="000000"/>
        </w:rPr>
      </w:pPr>
    </w:p>
    <w:p w14:paraId="1A1119AB" w14:textId="77777777"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trainee becomes capable of using computer for normal operation &amp; installing, operating &amp; using the software. </w:t>
      </w:r>
    </w:p>
    <w:p w14:paraId="1D126634" w14:textId="77777777"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trainee understands the manner in which the topic is dealt with the answer questions/queries from students on the topics. </w:t>
      </w:r>
    </w:p>
    <w:p w14:paraId="65E78B64" w14:textId="77777777"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trainee should be able to make his/her own lesson plans using the Learning Management software and using the Internet facility available in the school. </w:t>
      </w:r>
    </w:p>
    <w:p w14:paraId="7EDB657F" w14:textId="77777777"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training should be hands on with the help of computers and software (educational) developed. </w:t>
      </w:r>
    </w:p>
    <w:p w14:paraId="41D1C81A" w14:textId="77777777"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Training should include presentation/discussion on the topics by subject experts also. </w:t>
      </w:r>
    </w:p>
    <w:p w14:paraId="27F656CD" w14:textId="77777777"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A teachers‟ manual should be made available to all the trainees. </w:t>
      </w:r>
    </w:p>
    <w:p w14:paraId="306CC9A5" w14:textId="77777777" w:rsidR="00DA1909" w:rsidRPr="00805350" w:rsidRDefault="00DA1909" w:rsidP="00DA1909">
      <w:pPr>
        <w:widowControl/>
        <w:numPr>
          <w:ilvl w:val="0"/>
          <w:numId w:val="149"/>
        </w:numPr>
        <w:kinsoku/>
        <w:autoSpaceDE w:val="0"/>
        <w:autoSpaceDN w:val="0"/>
        <w:adjustRightInd w:val="0"/>
        <w:rPr>
          <w:color w:val="000000"/>
        </w:rPr>
      </w:pPr>
      <w:r w:rsidRPr="00805350">
        <w:rPr>
          <w:color w:val="000000"/>
        </w:rPr>
        <w:t xml:space="preserve">Expected set of questions/answers should be provided at the end of the training </w:t>
      </w:r>
    </w:p>
    <w:p w14:paraId="58808A3E" w14:textId="77777777" w:rsidR="00DA1909" w:rsidRPr="00805350" w:rsidRDefault="00DA1909" w:rsidP="00DA1909">
      <w:pPr>
        <w:autoSpaceDE w:val="0"/>
        <w:autoSpaceDN w:val="0"/>
        <w:adjustRightInd w:val="0"/>
        <w:rPr>
          <w:color w:val="000000"/>
        </w:rPr>
      </w:pPr>
    </w:p>
    <w:p w14:paraId="56445B6B" w14:textId="77777777" w:rsidR="00DA1909" w:rsidRPr="00805350" w:rsidRDefault="00DA1909" w:rsidP="00DA1909">
      <w:pPr>
        <w:pStyle w:val="ListParagraph"/>
        <w:numPr>
          <w:ilvl w:val="1"/>
          <w:numId w:val="166"/>
        </w:numPr>
        <w:autoSpaceDE w:val="0"/>
        <w:autoSpaceDN w:val="0"/>
        <w:adjustRightInd w:val="0"/>
        <w:rPr>
          <w:color w:val="000000"/>
        </w:rPr>
      </w:pPr>
      <w:r w:rsidRPr="00805350">
        <w:rPr>
          <w:b/>
          <w:bCs/>
          <w:color w:val="000000"/>
        </w:rPr>
        <w:t xml:space="preserve">Training Delivery </w:t>
      </w:r>
    </w:p>
    <w:p w14:paraId="1773EB1F" w14:textId="77777777" w:rsidR="00DA1909" w:rsidRPr="00805350" w:rsidRDefault="00DA1909" w:rsidP="00DA1909">
      <w:pPr>
        <w:autoSpaceDE w:val="0"/>
        <w:autoSpaceDN w:val="0"/>
        <w:adjustRightInd w:val="0"/>
        <w:rPr>
          <w:color w:val="000000"/>
        </w:rPr>
      </w:pPr>
    </w:p>
    <w:p w14:paraId="550FB02B" w14:textId="3FB94A5D" w:rsidR="00DA1909" w:rsidRPr="00805350" w:rsidRDefault="00DA1909" w:rsidP="00DA1909">
      <w:pPr>
        <w:autoSpaceDE w:val="0"/>
        <w:autoSpaceDN w:val="0"/>
        <w:adjustRightInd w:val="0"/>
        <w:rPr>
          <w:color w:val="000000"/>
        </w:rPr>
      </w:pPr>
      <w:r w:rsidRPr="00805350">
        <w:rPr>
          <w:color w:val="000000"/>
        </w:rPr>
        <w:t xml:space="preserve">The training shall be conducted at the Office of </w:t>
      </w:r>
      <w:r w:rsidR="00F0045A" w:rsidRPr="00805350">
        <w:rPr>
          <w:color w:val="000000"/>
        </w:rPr>
        <w:t xml:space="preserve">JSCL </w:t>
      </w:r>
      <w:r w:rsidRPr="00805350">
        <w:rPr>
          <w:color w:val="000000"/>
        </w:rPr>
        <w:t xml:space="preserve">/City SPV office/ School and duration of training is as follows: </w:t>
      </w:r>
    </w:p>
    <w:p w14:paraId="55E64C65" w14:textId="77777777" w:rsidR="00DA1909" w:rsidRPr="00805350" w:rsidRDefault="00DA1909" w:rsidP="00DA1909">
      <w:pPr>
        <w:autoSpaceDE w:val="0"/>
        <w:autoSpaceDN w:val="0"/>
        <w:adjustRightInd w:val="0"/>
        <w:rPr>
          <w:color w:val="000000"/>
        </w:rPr>
      </w:pPr>
    </w:p>
    <w:p w14:paraId="7F0D924F" w14:textId="1CE59D03" w:rsidR="00DA1909" w:rsidRPr="00805350" w:rsidRDefault="00DA1909" w:rsidP="00DA1909">
      <w:pPr>
        <w:autoSpaceDE w:val="0"/>
        <w:autoSpaceDN w:val="0"/>
        <w:adjustRightInd w:val="0"/>
        <w:rPr>
          <w:color w:val="000000"/>
        </w:rPr>
      </w:pPr>
      <w:r w:rsidRPr="00805350">
        <w:rPr>
          <w:b/>
          <w:bCs/>
          <w:color w:val="000000"/>
        </w:rPr>
        <w:t xml:space="preserve">1. Induction </w:t>
      </w:r>
      <w:r w:rsidR="00FD1578" w:rsidRPr="00805350">
        <w:rPr>
          <w:b/>
          <w:bCs/>
          <w:color w:val="000000"/>
        </w:rPr>
        <w:t>Training:</w:t>
      </w:r>
      <w:r w:rsidRPr="00805350">
        <w:rPr>
          <w:b/>
          <w:bCs/>
          <w:color w:val="000000"/>
        </w:rPr>
        <w:t xml:space="preserve"> </w:t>
      </w:r>
    </w:p>
    <w:p w14:paraId="46B2D5D0" w14:textId="77777777" w:rsidR="00DA1909" w:rsidRPr="00805350" w:rsidRDefault="00DA1909" w:rsidP="00DA1909">
      <w:pPr>
        <w:autoSpaceDE w:val="0"/>
        <w:autoSpaceDN w:val="0"/>
        <w:adjustRightInd w:val="0"/>
        <w:rPr>
          <w:color w:val="000000"/>
        </w:rPr>
      </w:pPr>
    </w:p>
    <w:p w14:paraId="55C162CE" w14:textId="77777777" w:rsidR="00DA1909" w:rsidRPr="00805350" w:rsidRDefault="00DA1909" w:rsidP="00DA1909">
      <w:pPr>
        <w:autoSpaceDE w:val="0"/>
        <w:autoSpaceDN w:val="0"/>
        <w:adjustRightInd w:val="0"/>
        <w:rPr>
          <w:color w:val="000000"/>
        </w:rPr>
      </w:pPr>
      <w:r w:rsidRPr="00805350">
        <w:rPr>
          <w:color w:val="000000"/>
        </w:rPr>
        <w:lastRenderedPageBreak/>
        <w:t xml:space="preserve">First time induction training should be provided to all teachers/selected teachers in the school. </w:t>
      </w:r>
    </w:p>
    <w:p w14:paraId="76F8554B" w14:textId="77777777"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Total number of training days- 3 @ Minimum of 6 hours training per day. </w:t>
      </w:r>
    </w:p>
    <w:p w14:paraId="2FED23FF" w14:textId="77777777" w:rsidR="00DA1909" w:rsidRPr="00805350" w:rsidRDefault="00DA1909" w:rsidP="00DA1909">
      <w:pPr>
        <w:widowControl/>
        <w:numPr>
          <w:ilvl w:val="0"/>
          <w:numId w:val="149"/>
        </w:numPr>
        <w:kinsoku/>
        <w:autoSpaceDE w:val="0"/>
        <w:autoSpaceDN w:val="0"/>
        <w:adjustRightInd w:val="0"/>
        <w:rPr>
          <w:color w:val="000000"/>
        </w:rPr>
      </w:pPr>
      <w:r w:rsidRPr="00805350">
        <w:rPr>
          <w:color w:val="000000"/>
        </w:rPr>
        <w:t xml:space="preserve">The training must cover – </w:t>
      </w:r>
    </w:p>
    <w:p w14:paraId="378AA9F4" w14:textId="77777777" w:rsidR="00DA1909" w:rsidRPr="00805350" w:rsidRDefault="00DA1909" w:rsidP="00DA1909">
      <w:pPr>
        <w:autoSpaceDE w:val="0"/>
        <w:autoSpaceDN w:val="0"/>
        <w:adjustRightInd w:val="0"/>
        <w:rPr>
          <w:color w:val="000000"/>
        </w:rPr>
      </w:pPr>
    </w:p>
    <w:p w14:paraId="5DA6D7F2" w14:textId="77777777"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Introduction Session </w:t>
      </w:r>
    </w:p>
    <w:p w14:paraId="64B744BD" w14:textId="77777777"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Computer Overview (Parts of PCs/ digital devices/ etc.) </w:t>
      </w:r>
    </w:p>
    <w:p w14:paraId="65D50117" w14:textId="77777777"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Operating Systems Office Suit. </w:t>
      </w:r>
    </w:p>
    <w:p w14:paraId="3797C7EA" w14:textId="77777777"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Internet/ Email/browsing etc. </w:t>
      </w:r>
    </w:p>
    <w:p w14:paraId="54DD3FD0" w14:textId="77777777"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Classroom learning and teaching tools- Projectors/collaborating networking etc., Use of ICT materials in teaching and learning. </w:t>
      </w:r>
    </w:p>
    <w:p w14:paraId="46E5E64E" w14:textId="77777777"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Assessment and Feedback. </w:t>
      </w:r>
    </w:p>
    <w:p w14:paraId="7CC10CB5" w14:textId="77777777" w:rsidR="00DA1909" w:rsidRPr="00805350" w:rsidRDefault="00DA1909" w:rsidP="00DA1909">
      <w:pPr>
        <w:autoSpaceDE w:val="0"/>
        <w:autoSpaceDN w:val="0"/>
        <w:adjustRightInd w:val="0"/>
        <w:ind w:left="720"/>
        <w:rPr>
          <w:color w:val="000000"/>
        </w:rPr>
      </w:pPr>
    </w:p>
    <w:p w14:paraId="15117BCF" w14:textId="010DCA4A" w:rsidR="00DA1909" w:rsidRPr="00805350" w:rsidRDefault="00DA1909" w:rsidP="00DA1909">
      <w:pPr>
        <w:autoSpaceDE w:val="0"/>
        <w:autoSpaceDN w:val="0"/>
        <w:adjustRightInd w:val="0"/>
        <w:rPr>
          <w:color w:val="000000"/>
        </w:rPr>
      </w:pPr>
      <w:r w:rsidRPr="00805350">
        <w:rPr>
          <w:b/>
          <w:bCs/>
          <w:color w:val="000000"/>
        </w:rPr>
        <w:t xml:space="preserve">2. Refresher </w:t>
      </w:r>
      <w:r w:rsidR="00FD1578" w:rsidRPr="00805350">
        <w:rPr>
          <w:b/>
          <w:bCs/>
          <w:color w:val="000000"/>
        </w:rPr>
        <w:t>Training:</w:t>
      </w:r>
      <w:r w:rsidRPr="00805350">
        <w:rPr>
          <w:b/>
          <w:bCs/>
          <w:color w:val="000000"/>
        </w:rPr>
        <w:t xml:space="preserve"> </w:t>
      </w:r>
    </w:p>
    <w:p w14:paraId="5AC77802" w14:textId="77777777" w:rsidR="00DA1909" w:rsidRPr="00805350" w:rsidRDefault="00DA1909" w:rsidP="00DA1909">
      <w:pPr>
        <w:autoSpaceDE w:val="0"/>
        <w:autoSpaceDN w:val="0"/>
        <w:adjustRightInd w:val="0"/>
        <w:rPr>
          <w:color w:val="000000"/>
        </w:rPr>
      </w:pPr>
    </w:p>
    <w:p w14:paraId="3153CD54" w14:textId="77777777" w:rsidR="00DA1909" w:rsidRPr="00805350" w:rsidRDefault="00DA1909" w:rsidP="00DA1909">
      <w:pPr>
        <w:autoSpaceDE w:val="0"/>
        <w:autoSpaceDN w:val="0"/>
        <w:adjustRightInd w:val="0"/>
        <w:rPr>
          <w:color w:val="000000"/>
        </w:rPr>
      </w:pPr>
      <w:r w:rsidRPr="00805350">
        <w:rPr>
          <w:color w:val="000000"/>
        </w:rPr>
        <w:t xml:space="preserve">Refresher Training in use of ICT in teaching should be provided to all teachers/selected teachers in the school. </w:t>
      </w:r>
    </w:p>
    <w:p w14:paraId="76F8D8DE" w14:textId="77777777"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Total number of training days- 12 @ Minimum of 6 hours training per day. </w:t>
      </w:r>
    </w:p>
    <w:p w14:paraId="43A4B62F" w14:textId="77777777"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training must cover – </w:t>
      </w:r>
    </w:p>
    <w:p w14:paraId="20EDF487" w14:textId="77777777"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Working with multimedia </w:t>
      </w:r>
    </w:p>
    <w:p w14:paraId="63CAB582" w14:textId="77777777"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Making and Editing movies, pictures, images. Etc. </w:t>
      </w:r>
    </w:p>
    <w:p w14:paraId="72A22D97" w14:textId="77777777"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Overview of web applications </w:t>
      </w:r>
    </w:p>
    <w:p w14:paraId="52BBF33D" w14:textId="77777777"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Internet and e communications </w:t>
      </w:r>
    </w:p>
    <w:p w14:paraId="0F6F4EE5" w14:textId="77777777"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Computer technology and security </w:t>
      </w:r>
    </w:p>
    <w:p w14:paraId="3C32519A" w14:textId="77777777"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Search optimization(search engines and how to take out relevant content) </w:t>
      </w:r>
    </w:p>
    <w:p w14:paraId="71715370" w14:textId="77777777"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Classroom learning and teaching tools. </w:t>
      </w:r>
    </w:p>
    <w:p w14:paraId="239AEF5E" w14:textId="77777777"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Overview of personalized learning. </w:t>
      </w:r>
    </w:p>
    <w:p w14:paraId="09DDB069" w14:textId="77777777" w:rsidR="00DA1909" w:rsidRPr="00805350" w:rsidRDefault="00DA1909" w:rsidP="00DA1909">
      <w:pPr>
        <w:widowControl/>
        <w:numPr>
          <w:ilvl w:val="0"/>
          <w:numId w:val="154"/>
        </w:numPr>
        <w:kinsoku/>
        <w:autoSpaceDE w:val="0"/>
        <w:autoSpaceDN w:val="0"/>
        <w:adjustRightInd w:val="0"/>
        <w:rPr>
          <w:color w:val="000000"/>
        </w:rPr>
      </w:pPr>
      <w:r w:rsidRPr="00805350">
        <w:rPr>
          <w:color w:val="000000"/>
        </w:rPr>
        <w:t xml:space="preserve">Assessment and evaluation. </w:t>
      </w:r>
    </w:p>
    <w:p w14:paraId="18C555A8" w14:textId="77777777" w:rsidR="00DA1909" w:rsidRPr="00805350" w:rsidRDefault="00DA1909" w:rsidP="00DA1909">
      <w:pPr>
        <w:widowControl/>
        <w:numPr>
          <w:ilvl w:val="0"/>
          <w:numId w:val="154"/>
        </w:numPr>
        <w:kinsoku/>
        <w:autoSpaceDE w:val="0"/>
        <w:autoSpaceDN w:val="0"/>
        <w:adjustRightInd w:val="0"/>
        <w:rPr>
          <w:color w:val="000000"/>
        </w:rPr>
      </w:pPr>
      <w:r w:rsidRPr="00805350">
        <w:rPr>
          <w:color w:val="000000"/>
        </w:rPr>
        <w:t>Use of Learning Management System and related Application</w:t>
      </w:r>
    </w:p>
    <w:p w14:paraId="6573D9A2" w14:textId="77777777" w:rsidR="00DA1909" w:rsidRPr="00805350" w:rsidRDefault="00DA1909" w:rsidP="00DA1909">
      <w:pPr>
        <w:widowControl/>
        <w:numPr>
          <w:ilvl w:val="0"/>
          <w:numId w:val="154"/>
        </w:numPr>
        <w:kinsoku/>
        <w:autoSpaceDE w:val="0"/>
        <w:autoSpaceDN w:val="0"/>
        <w:adjustRightInd w:val="0"/>
        <w:rPr>
          <w:color w:val="000000"/>
        </w:rPr>
      </w:pPr>
      <w:r w:rsidRPr="00805350">
        <w:rPr>
          <w:color w:val="000000"/>
        </w:rPr>
        <w:t>Use of Library Management System to the related staff.</w:t>
      </w:r>
    </w:p>
    <w:p w14:paraId="28710042" w14:textId="77777777" w:rsidR="00DA1909" w:rsidRPr="00805350" w:rsidRDefault="00DA1909" w:rsidP="00DA1909">
      <w:pPr>
        <w:autoSpaceDE w:val="0"/>
        <w:autoSpaceDN w:val="0"/>
        <w:adjustRightInd w:val="0"/>
        <w:rPr>
          <w:color w:val="000000"/>
        </w:rPr>
      </w:pPr>
    </w:p>
    <w:p w14:paraId="1223A6BE" w14:textId="77777777" w:rsidR="00DA1909" w:rsidRPr="00805350" w:rsidRDefault="00DA1909" w:rsidP="00DA1909">
      <w:pPr>
        <w:autoSpaceDE w:val="0"/>
        <w:autoSpaceDN w:val="0"/>
        <w:adjustRightInd w:val="0"/>
        <w:rPr>
          <w:color w:val="000000"/>
        </w:rPr>
      </w:pPr>
      <w:r w:rsidRPr="00805350">
        <w:rPr>
          <w:color w:val="000000"/>
        </w:rPr>
        <w:t xml:space="preserve">Note: Above topics may change during the project period as per requirement and any guideline received from Central or State government. </w:t>
      </w:r>
    </w:p>
    <w:p w14:paraId="7CC0746D" w14:textId="77777777" w:rsidR="00DA1909" w:rsidRPr="00805350" w:rsidRDefault="00DA1909" w:rsidP="00DA1909">
      <w:pPr>
        <w:autoSpaceDE w:val="0"/>
        <w:autoSpaceDN w:val="0"/>
        <w:adjustRightInd w:val="0"/>
        <w:rPr>
          <w:color w:val="000000"/>
        </w:rPr>
      </w:pPr>
    </w:p>
    <w:p w14:paraId="7E3F7CA5" w14:textId="77777777" w:rsidR="00DA1909" w:rsidRPr="00805350" w:rsidRDefault="00DA1909" w:rsidP="00DA1909">
      <w:pPr>
        <w:pStyle w:val="ListParagraph"/>
        <w:numPr>
          <w:ilvl w:val="0"/>
          <w:numId w:val="167"/>
        </w:numPr>
        <w:autoSpaceDE w:val="0"/>
        <w:autoSpaceDN w:val="0"/>
        <w:adjustRightInd w:val="0"/>
        <w:rPr>
          <w:color w:val="000000"/>
        </w:rPr>
      </w:pPr>
      <w:r w:rsidRPr="00805350">
        <w:rPr>
          <w:b/>
          <w:bCs/>
          <w:color w:val="000000"/>
        </w:rPr>
        <w:t xml:space="preserve">Training Module </w:t>
      </w:r>
    </w:p>
    <w:p w14:paraId="649DBA4E" w14:textId="77777777" w:rsidR="00DA1909" w:rsidRPr="00805350" w:rsidRDefault="00DA1909" w:rsidP="00DA1909">
      <w:pPr>
        <w:autoSpaceDE w:val="0"/>
        <w:autoSpaceDN w:val="0"/>
        <w:adjustRightInd w:val="0"/>
        <w:rPr>
          <w:color w:val="000000"/>
        </w:rPr>
      </w:pPr>
    </w:p>
    <w:p w14:paraId="12011FA0" w14:textId="6A7502C1" w:rsidR="00DA1909" w:rsidRPr="00805350" w:rsidRDefault="00DA1909" w:rsidP="00DA1909">
      <w:pPr>
        <w:autoSpaceDE w:val="0"/>
        <w:autoSpaceDN w:val="0"/>
        <w:adjustRightInd w:val="0"/>
        <w:rPr>
          <w:color w:val="000000"/>
        </w:rPr>
      </w:pPr>
      <w:r w:rsidRPr="00805350">
        <w:rPr>
          <w:color w:val="000000"/>
        </w:rPr>
        <w:t xml:space="preserve">The agency will have to get their training module ratified by the Technical Advisory Panel of the </w:t>
      </w:r>
      <w:r w:rsidR="00760400" w:rsidRPr="00805350">
        <w:rPr>
          <w:color w:val="000000"/>
        </w:rPr>
        <w:t xml:space="preserve">JSCL </w:t>
      </w:r>
      <w:r w:rsidRPr="00805350">
        <w:rPr>
          <w:color w:val="000000"/>
        </w:rPr>
        <w:t xml:space="preserve">or agency authorized by </w:t>
      </w:r>
      <w:proofErr w:type="gramStart"/>
      <w:r w:rsidR="00F0045A" w:rsidRPr="00805350">
        <w:rPr>
          <w:color w:val="000000"/>
        </w:rPr>
        <w:t xml:space="preserve">JSCL </w:t>
      </w:r>
      <w:r w:rsidRPr="00805350">
        <w:rPr>
          <w:color w:val="000000"/>
        </w:rPr>
        <w:t>.</w:t>
      </w:r>
      <w:proofErr w:type="gramEnd"/>
      <w:r w:rsidRPr="00805350">
        <w:rPr>
          <w:color w:val="000000"/>
        </w:rPr>
        <w:t xml:space="preserve"> </w:t>
      </w:r>
    </w:p>
    <w:p w14:paraId="5026F612" w14:textId="77777777" w:rsidR="00DA1909" w:rsidRPr="00805350" w:rsidRDefault="00DA1909" w:rsidP="00DA1909">
      <w:pPr>
        <w:widowControl/>
        <w:numPr>
          <w:ilvl w:val="0"/>
          <w:numId w:val="155"/>
        </w:numPr>
        <w:kinsoku/>
        <w:autoSpaceDE w:val="0"/>
        <w:autoSpaceDN w:val="0"/>
        <w:adjustRightInd w:val="0"/>
        <w:spacing w:after="11"/>
        <w:rPr>
          <w:color w:val="000000"/>
        </w:rPr>
      </w:pPr>
      <w:r w:rsidRPr="00805350">
        <w:rPr>
          <w:color w:val="000000"/>
        </w:rPr>
        <w:t xml:space="preserve">At least </w:t>
      </w:r>
      <w:r w:rsidRPr="00805350">
        <w:rPr>
          <w:b/>
          <w:bCs/>
          <w:color w:val="000000"/>
        </w:rPr>
        <w:t xml:space="preserve">30 teachers </w:t>
      </w:r>
      <w:r w:rsidRPr="00805350">
        <w:rPr>
          <w:color w:val="000000"/>
        </w:rPr>
        <w:t xml:space="preserve">from the school needs to be trained. </w:t>
      </w:r>
    </w:p>
    <w:p w14:paraId="01BAEC2E" w14:textId="77777777" w:rsidR="00DA1909" w:rsidRPr="00805350" w:rsidRDefault="00DA1909" w:rsidP="00DA1909">
      <w:pPr>
        <w:widowControl/>
        <w:numPr>
          <w:ilvl w:val="0"/>
          <w:numId w:val="155"/>
        </w:numPr>
        <w:kinsoku/>
        <w:autoSpaceDE w:val="0"/>
        <w:autoSpaceDN w:val="0"/>
        <w:adjustRightInd w:val="0"/>
        <w:spacing w:after="11"/>
        <w:rPr>
          <w:color w:val="000000"/>
        </w:rPr>
      </w:pPr>
      <w:r w:rsidRPr="00805350">
        <w:rPr>
          <w:color w:val="000000"/>
        </w:rPr>
        <w:t xml:space="preserve">Each training program will have maximum </w:t>
      </w:r>
      <w:r w:rsidRPr="00805350">
        <w:rPr>
          <w:b/>
          <w:bCs/>
          <w:color w:val="000000"/>
        </w:rPr>
        <w:t xml:space="preserve">15 persons. </w:t>
      </w:r>
    </w:p>
    <w:p w14:paraId="7B0359CE" w14:textId="03EDF56F" w:rsidR="00DA1909" w:rsidRPr="00805350" w:rsidRDefault="00F0045A" w:rsidP="00DA1909">
      <w:pPr>
        <w:rPr>
          <w:color w:val="000000"/>
        </w:rPr>
      </w:pPr>
      <w:r w:rsidRPr="00805350">
        <w:rPr>
          <w:color w:val="000000"/>
        </w:rPr>
        <w:t xml:space="preserve">JSCL </w:t>
      </w:r>
      <w:r w:rsidR="00DA1909" w:rsidRPr="00805350">
        <w:rPr>
          <w:color w:val="000000"/>
        </w:rPr>
        <w:t>/City SPV through District Education Officer will provide training space for the training of teachers.</w:t>
      </w:r>
    </w:p>
    <w:p w14:paraId="4A991D69" w14:textId="77777777" w:rsidR="00DA1909" w:rsidRPr="00805350" w:rsidRDefault="00DA1909" w:rsidP="00DA1909">
      <w:pPr>
        <w:rPr>
          <w:color w:val="000000"/>
        </w:rPr>
      </w:pPr>
    </w:p>
    <w:p w14:paraId="6F0A335D" w14:textId="77777777" w:rsidR="00DA1909" w:rsidRPr="00805350" w:rsidRDefault="00DA1909" w:rsidP="00DA1909">
      <w:pPr>
        <w:rPr>
          <w:color w:val="000000"/>
          <w:sz w:val="22"/>
          <w:szCs w:val="22"/>
        </w:rPr>
      </w:pPr>
    </w:p>
    <w:p w14:paraId="7561580A" w14:textId="77777777" w:rsidR="00DA1909" w:rsidRPr="00805350" w:rsidRDefault="00DA1909" w:rsidP="00DA1909">
      <w:pPr>
        <w:pStyle w:val="Heading2"/>
        <w:numPr>
          <w:ilvl w:val="2"/>
          <w:numId w:val="30"/>
        </w:numPr>
        <w:ind w:right="-1042"/>
        <w:rPr>
          <w:rFonts w:ascii="Times New Roman" w:hAnsi="Times New Roman"/>
        </w:rPr>
      </w:pPr>
      <w:bookmarkStart w:id="140" w:name="_Toc12539488"/>
      <w:r w:rsidRPr="00805350">
        <w:rPr>
          <w:rFonts w:ascii="Times New Roman" w:hAnsi="Times New Roman"/>
        </w:rPr>
        <w:lastRenderedPageBreak/>
        <w:t>Manpower Requirements</w:t>
      </w:r>
      <w:bookmarkEnd w:id="140"/>
    </w:p>
    <w:p w14:paraId="327B6F25" w14:textId="77777777" w:rsidR="00DA1909" w:rsidRPr="00805350" w:rsidRDefault="00DA1909" w:rsidP="00DA1909">
      <w:pPr>
        <w:spacing w:line="239" w:lineRule="auto"/>
      </w:pPr>
      <w:r w:rsidRPr="00805350">
        <w:t>Implementation Agency will have to provide the following personnel to develop and manage the project on a full time basis:</w:t>
      </w:r>
    </w:p>
    <w:p w14:paraId="4463AD7E" w14:textId="77777777" w:rsidR="00DA1909" w:rsidRPr="00805350" w:rsidRDefault="00DA1909" w:rsidP="00DA1909">
      <w:pPr>
        <w:spacing w:line="239" w:lineRule="auto"/>
      </w:pPr>
    </w:p>
    <w:p w14:paraId="3F038674" w14:textId="77777777" w:rsidR="00DA1909" w:rsidRPr="00805350" w:rsidRDefault="00DA1909" w:rsidP="00DA1909">
      <w:pPr>
        <w:pStyle w:val="ListParagraph"/>
        <w:widowControl/>
        <w:kinsoku/>
        <w:spacing w:after="200" w:line="242" w:lineRule="auto"/>
        <w:ind w:left="368"/>
        <w:jc w:val="both"/>
      </w:pPr>
    </w:p>
    <w:p w14:paraId="0549D527" w14:textId="6553742C" w:rsidR="00DA1909" w:rsidRPr="00805350" w:rsidRDefault="00DA1909" w:rsidP="00DA1909">
      <w:pPr>
        <w:pStyle w:val="ListParagraph"/>
        <w:widowControl/>
        <w:numPr>
          <w:ilvl w:val="0"/>
          <w:numId w:val="37"/>
        </w:numPr>
        <w:kinsoku/>
        <w:spacing w:after="200" w:line="242" w:lineRule="auto"/>
        <w:jc w:val="both"/>
      </w:pPr>
      <w:r w:rsidRPr="00805350">
        <w:rPr>
          <w:b/>
        </w:rPr>
        <w:t>School Coordinator</w:t>
      </w:r>
      <w:r w:rsidR="000E3B55" w:rsidRPr="00805350">
        <w:rPr>
          <w:b/>
        </w:rPr>
        <w:t xml:space="preserve"> (8 Nos)</w:t>
      </w:r>
      <w:r w:rsidRPr="00805350">
        <w:t xml:space="preserve">: The bidder has to appoint School Coordinator from the starting of the project operations for Implementation and O&amp;M period, for co-ordination and implementation of the project and to provide periodic feedback and reporting to the </w:t>
      </w:r>
      <w:r w:rsidR="009C0B0C" w:rsidRPr="00805350">
        <w:rPr>
          <w:b/>
        </w:rPr>
        <w:t xml:space="preserve">Jabalpur Smart City Limited </w:t>
      </w:r>
      <w:r w:rsidRPr="00805350">
        <w:t>and other City SPV.</w:t>
      </w:r>
      <w:r w:rsidR="00237BBE" w:rsidRPr="00805350">
        <w:t xml:space="preserve"> </w:t>
      </w:r>
      <w:r w:rsidR="009C4F98" w:rsidRPr="00805350">
        <w:t>The Bidder</w:t>
      </w:r>
      <w:r w:rsidR="00237BBE" w:rsidRPr="00805350">
        <w:t xml:space="preserve"> has to ensure that one resource is available during the complete working hours at Central Studio </w:t>
      </w:r>
      <w:r w:rsidR="00D56F8B" w:rsidRPr="00805350">
        <w:t xml:space="preserve">Control Room </w:t>
      </w:r>
      <w:r w:rsidR="00237BBE" w:rsidRPr="00805350">
        <w:t xml:space="preserve">who would be responsible to align the lectures and help the teachers in creating/customizing contents as per </w:t>
      </w:r>
      <w:r w:rsidR="009C0B0C" w:rsidRPr="00805350">
        <w:t>requirements. The</w:t>
      </w:r>
      <w:r w:rsidR="00237BBE" w:rsidRPr="00805350">
        <w:t xml:space="preserve"> contact details of the resource should be available with the teachers and he should act as a single Point of Contact for all the teachers.</w:t>
      </w:r>
    </w:p>
    <w:p w14:paraId="7C82F7CE" w14:textId="77777777" w:rsidR="00DA1909" w:rsidRPr="00805350" w:rsidRDefault="00DA1909" w:rsidP="00DA1909">
      <w:pPr>
        <w:spacing w:line="239" w:lineRule="auto"/>
        <w:ind w:left="368"/>
        <w:jc w:val="both"/>
      </w:pPr>
      <w:r w:rsidRPr="00805350">
        <w:t>Education qualifications:</w:t>
      </w:r>
    </w:p>
    <w:p w14:paraId="47699458" w14:textId="77777777" w:rsidR="00DA1909" w:rsidRPr="00805350" w:rsidRDefault="00DA1909" w:rsidP="00DA1909">
      <w:pPr>
        <w:pStyle w:val="ListParagraph"/>
        <w:widowControl/>
        <w:numPr>
          <w:ilvl w:val="0"/>
          <w:numId w:val="34"/>
        </w:numPr>
        <w:tabs>
          <w:tab w:val="left" w:pos="668"/>
        </w:tabs>
        <w:kinsoku/>
        <w:ind w:left="728"/>
        <w:jc w:val="both"/>
      </w:pPr>
      <w:r w:rsidRPr="00805350">
        <w:t>Graduate in any discipline (MBA preferred)</w:t>
      </w:r>
    </w:p>
    <w:p w14:paraId="386CCD36" w14:textId="77777777" w:rsidR="00DA1909" w:rsidRPr="00805350" w:rsidRDefault="00DA1909" w:rsidP="00DA1909">
      <w:pPr>
        <w:pStyle w:val="ListParagraph"/>
        <w:widowControl/>
        <w:numPr>
          <w:ilvl w:val="0"/>
          <w:numId w:val="34"/>
        </w:numPr>
        <w:tabs>
          <w:tab w:val="left" w:pos="668"/>
        </w:tabs>
        <w:kinsoku/>
        <w:ind w:left="728"/>
        <w:jc w:val="both"/>
      </w:pPr>
      <w:r w:rsidRPr="00805350">
        <w:t>Minimum 10 years project management experience (5 years in handling implementation projects related to Educational Solutions)</w:t>
      </w:r>
    </w:p>
    <w:p w14:paraId="1D71A847" w14:textId="430A5109" w:rsidR="00DA1909" w:rsidRPr="00805350" w:rsidRDefault="00DA1909" w:rsidP="00D66AA9">
      <w:pPr>
        <w:pStyle w:val="ListParagraph"/>
        <w:widowControl/>
        <w:numPr>
          <w:ilvl w:val="0"/>
          <w:numId w:val="34"/>
        </w:numPr>
        <w:tabs>
          <w:tab w:val="left" w:pos="668"/>
        </w:tabs>
        <w:kinsoku/>
        <w:ind w:left="728"/>
        <w:jc w:val="both"/>
      </w:pPr>
      <w:r w:rsidRPr="00805350">
        <w:t xml:space="preserve">Experience in working for IT sector. </w:t>
      </w:r>
    </w:p>
    <w:p w14:paraId="2C517706" w14:textId="77777777" w:rsidR="00DA1909" w:rsidRPr="00805350" w:rsidRDefault="00DA1909" w:rsidP="00DA1909">
      <w:pPr>
        <w:spacing w:line="239" w:lineRule="auto"/>
        <w:ind w:left="368"/>
        <w:jc w:val="both"/>
      </w:pPr>
    </w:p>
    <w:p w14:paraId="4C4FE2BE" w14:textId="77777777" w:rsidR="00DA1909" w:rsidRPr="00805350" w:rsidRDefault="00DA1909" w:rsidP="00DA1909">
      <w:pPr>
        <w:spacing w:line="239" w:lineRule="auto"/>
        <w:ind w:left="368"/>
        <w:jc w:val="both"/>
      </w:pPr>
      <w:r w:rsidRPr="00805350">
        <w:t>Roles and responsibilities:</w:t>
      </w:r>
    </w:p>
    <w:p w14:paraId="2FBA6A64" w14:textId="77777777" w:rsidR="00DA1909" w:rsidRPr="00805350" w:rsidRDefault="00DA1909" w:rsidP="00DA1909">
      <w:pPr>
        <w:spacing w:line="239" w:lineRule="auto"/>
        <w:ind w:left="368"/>
        <w:jc w:val="both"/>
      </w:pPr>
    </w:p>
    <w:p w14:paraId="1D90503A" w14:textId="77777777" w:rsidR="00DA1909" w:rsidRPr="00805350" w:rsidRDefault="00DA1909" w:rsidP="00DA1909">
      <w:pPr>
        <w:pStyle w:val="ListParagraph"/>
        <w:widowControl/>
        <w:numPr>
          <w:ilvl w:val="0"/>
          <w:numId w:val="33"/>
        </w:numPr>
        <w:tabs>
          <w:tab w:val="left" w:pos="668"/>
        </w:tabs>
        <w:kinsoku/>
        <w:spacing w:line="239" w:lineRule="auto"/>
        <w:ind w:left="728"/>
        <w:jc w:val="both"/>
      </w:pPr>
      <w:r w:rsidRPr="00805350">
        <w:t>In charge of the complete project management from the bidder</w:t>
      </w:r>
    </w:p>
    <w:p w14:paraId="44628900" w14:textId="77777777" w:rsidR="00DA1909" w:rsidRPr="00805350" w:rsidRDefault="00DA1909" w:rsidP="00DA1909">
      <w:pPr>
        <w:pStyle w:val="ListParagraph"/>
        <w:widowControl/>
        <w:numPr>
          <w:ilvl w:val="0"/>
          <w:numId w:val="33"/>
        </w:numPr>
        <w:tabs>
          <w:tab w:val="left" w:pos="668"/>
        </w:tabs>
        <w:kinsoku/>
        <w:spacing w:line="239" w:lineRule="auto"/>
        <w:ind w:left="728"/>
        <w:jc w:val="both"/>
      </w:pPr>
      <w:r w:rsidRPr="00805350">
        <w:t>To ensure smooth implementation of the project</w:t>
      </w:r>
    </w:p>
    <w:p w14:paraId="132EAD3A" w14:textId="77777777" w:rsidR="00DA1909" w:rsidRPr="00805350" w:rsidRDefault="00DA1909" w:rsidP="00DA1909">
      <w:pPr>
        <w:pStyle w:val="ListParagraph"/>
        <w:widowControl/>
        <w:numPr>
          <w:ilvl w:val="0"/>
          <w:numId w:val="33"/>
        </w:numPr>
        <w:tabs>
          <w:tab w:val="left" w:pos="668"/>
        </w:tabs>
        <w:kinsoku/>
        <w:ind w:left="728"/>
        <w:jc w:val="both"/>
      </w:pPr>
      <w:r w:rsidRPr="00805350">
        <w:t>Monitoring of the performance of School Instructors.</w:t>
      </w:r>
    </w:p>
    <w:p w14:paraId="00B856F3" w14:textId="77777777" w:rsidR="00DA1909" w:rsidRPr="00805350" w:rsidRDefault="00DA1909" w:rsidP="00DA1909">
      <w:pPr>
        <w:pStyle w:val="ListParagraph"/>
        <w:widowControl/>
        <w:numPr>
          <w:ilvl w:val="0"/>
          <w:numId w:val="33"/>
        </w:numPr>
        <w:tabs>
          <w:tab w:val="left" w:pos="668"/>
        </w:tabs>
        <w:kinsoku/>
        <w:ind w:left="728"/>
        <w:jc w:val="both"/>
      </w:pPr>
      <w:r w:rsidRPr="00805350">
        <w:t>Infrastructure maintenance.</w:t>
      </w:r>
    </w:p>
    <w:p w14:paraId="3AEC69B1" w14:textId="77777777" w:rsidR="00DA1909" w:rsidRPr="00805350" w:rsidRDefault="00DA1909" w:rsidP="00DA1909">
      <w:pPr>
        <w:pStyle w:val="ListParagraph"/>
        <w:widowControl/>
        <w:numPr>
          <w:ilvl w:val="0"/>
          <w:numId w:val="33"/>
        </w:numPr>
        <w:tabs>
          <w:tab w:val="left" w:pos="668"/>
        </w:tabs>
        <w:kinsoku/>
        <w:ind w:left="728"/>
        <w:jc w:val="both"/>
      </w:pPr>
      <w:r w:rsidRPr="00805350">
        <w:t>Interacting with the IT Support Staff for resolution of any issues.</w:t>
      </w:r>
    </w:p>
    <w:p w14:paraId="1A9F74BC" w14:textId="69A701E9" w:rsidR="00DA1909" w:rsidRPr="00805350" w:rsidRDefault="00DA1909" w:rsidP="00DA1909">
      <w:pPr>
        <w:pStyle w:val="ListParagraph"/>
        <w:widowControl/>
        <w:numPr>
          <w:ilvl w:val="0"/>
          <w:numId w:val="33"/>
        </w:numPr>
        <w:tabs>
          <w:tab w:val="left" w:pos="668"/>
        </w:tabs>
        <w:kinsoku/>
        <w:ind w:left="728"/>
        <w:jc w:val="both"/>
      </w:pPr>
      <w:r w:rsidRPr="00805350">
        <w:t>Vendor Management to ensure the Machines  have high uptime</w:t>
      </w:r>
    </w:p>
    <w:p w14:paraId="724E0F89" w14:textId="77777777" w:rsidR="00DA1909" w:rsidRPr="00805350" w:rsidRDefault="00DA1909" w:rsidP="00DA1909">
      <w:pPr>
        <w:pStyle w:val="ListParagraph"/>
        <w:widowControl/>
        <w:numPr>
          <w:ilvl w:val="0"/>
          <w:numId w:val="33"/>
        </w:numPr>
        <w:tabs>
          <w:tab w:val="left" w:pos="668"/>
        </w:tabs>
        <w:kinsoku/>
        <w:spacing w:line="227" w:lineRule="auto"/>
        <w:ind w:left="728"/>
        <w:jc w:val="both"/>
      </w:pPr>
      <w:r w:rsidRPr="00805350">
        <w:t>To get the desired data, reports on time always and to send monthly report to the education department</w:t>
      </w:r>
    </w:p>
    <w:p w14:paraId="37B6E04C" w14:textId="77777777" w:rsidR="00DA1909" w:rsidRPr="00805350" w:rsidRDefault="00DA1909" w:rsidP="00DA1909">
      <w:pPr>
        <w:pStyle w:val="ListParagraph"/>
        <w:widowControl/>
        <w:numPr>
          <w:ilvl w:val="0"/>
          <w:numId w:val="33"/>
        </w:numPr>
        <w:tabs>
          <w:tab w:val="left" w:pos="668"/>
        </w:tabs>
        <w:kinsoku/>
        <w:ind w:left="728"/>
        <w:jc w:val="both"/>
      </w:pPr>
      <w:r w:rsidRPr="00805350">
        <w:t>To close all High Priority Issues within 7 days by co-coordinating with IT Support Staff and Vendor</w:t>
      </w:r>
    </w:p>
    <w:p w14:paraId="7DC7A23E" w14:textId="77777777" w:rsidR="00DA1909" w:rsidRPr="00805350" w:rsidRDefault="00DA1909" w:rsidP="00DA1909">
      <w:pPr>
        <w:pStyle w:val="ListParagraph"/>
        <w:widowControl/>
        <w:numPr>
          <w:ilvl w:val="0"/>
          <w:numId w:val="33"/>
        </w:numPr>
        <w:tabs>
          <w:tab w:val="left" w:pos="668"/>
        </w:tabs>
        <w:kinsoku/>
        <w:ind w:left="728"/>
        <w:jc w:val="both"/>
      </w:pPr>
      <w:r w:rsidRPr="00805350">
        <w:t>To schedule Faculty Induction, Technical Trainings and a Capacity Building session for parents as per requirement.</w:t>
      </w:r>
    </w:p>
    <w:p w14:paraId="6EA80E2B" w14:textId="267B1CB5" w:rsidR="00DA1909" w:rsidRPr="00805350" w:rsidRDefault="00DA1909" w:rsidP="00DA1909">
      <w:pPr>
        <w:pStyle w:val="ListParagraph"/>
        <w:widowControl/>
        <w:numPr>
          <w:ilvl w:val="0"/>
          <w:numId w:val="33"/>
        </w:numPr>
        <w:tabs>
          <w:tab w:val="left" w:pos="668"/>
        </w:tabs>
        <w:kinsoku/>
        <w:ind w:left="728"/>
        <w:jc w:val="both"/>
      </w:pPr>
      <w:r w:rsidRPr="00805350">
        <w:t xml:space="preserve">Send Monthly reports to </w:t>
      </w:r>
      <w:r w:rsidR="00760400" w:rsidRPr="00805350">
        <w:t xml:space="preserve">JSCL </w:t>
      </w:r>
      <w:r w:rsidRPr="00805350">
        <w:t>office &amp; education department and participate in the monthly review</w:t>
      </w:r>
    </w:p>
    <w:p w14:paraId="40348C52" w14:textId="7B47119A" w:rsidR="00DA1909" w:rsidRPr="00805350" w:rsidRDefault="00DA1909" w:rsidP="00DA1909">
      <w:pPr>
        <w:pStyle w:val="ListParagraph"/>
        <w:widowControl/>
        <w:numPr>
          <w:ilvl w:val="0"/>
          <w:numId w:val="33"/>
        </w:numPr>
        <w:tabs>
          <w:tab w:val="left" w:pos="668"/>
        </w:tabs>
        <w:kinsoku/>
        <w:ind w:left="728"/>
        <w:jc w:val="both"/>
      </w:pPr>
      <w:r w:rsidRPr="00805350">
        <w:t xml:space="preserve">Principal interface from the vendor with the </w:t>
      </w:r>
      <w:r w:rsidR="00F0045A" w:rsidRPr="00805350">
        <w:t xml:space="preserve">JSCL </w:t>
      </w:r>
      <w:r w:rsidRPr="00805350">
        <w:t>/City SPV and District Education Department throughout the project period</w:t>
      </w:r>
    </w:p>
    <w:p w14:paraId="3AF7F3A4" w14:textId="77777777" w:rsidR="00DA1909" w:rsidRPr="00805350" w:rsidRDefault="00DA1909" w:rsidP="00DA1909">
      <w:pPr>
        <w:pStyle w:val="ListParagraph"/>
        <w:widowControl/>
        <w:numPr>
          <w:ilvl w:val="0"/>
          <w:numId w:val="33"/>
        </w:numPr>
        <w:tabs>
          <w:tab w:val="left" w:pos="668"/>
        </w:tabs>
        <w:kinsoku/>
        <w:ind w:left="728"/>
        <w:jc w:val="both"/>
      </w:pPr>
      <w:r w:rsidRPr="00805350">
        <w:t>To ensure the contractual obligations are met as per agreement</w:t>
      </w:r>
    </w:p>
    <w:p w14:paraId="554AA9DA" w14:textId="41D8937D" w:rsidR="00DA1909" w:rsidRPr="00805350" w:rsidRDefault="00DA1909" w:rsidP="00DA1909">
      <w:pPr>
        <w:pStyle w:val="ListParagraph"/>
        <w:widowControl/>
        <w:numPr>
          <w:ilvl w:val="0"/>
          <w:numId w:val="33"/>
        </w:numPr>
        <w:tabs>
          <w:tab w:val="left" w:pos="668"/>
        </w:tabs>
        <w:kinsoku/>
        <w:ind w:left="728"/>
        <w:jc w:val="both"/>
      </w:pPr>
      <w:r w:rsidRPr="00805350">
        <w:t>MIS requirements from the stakeholders (</w:t>
      </w:r>
      <w:r w:rsidR="00F0045A" w:rsidRPr="00805350">
        <w:t xml:space="preserve">JSCL </w:t>
      </w:r>
      <w:r w:rsidRPr="00805350">
        <w:t>/City SPV, education department and line departments) are met</w:t>
      </w:r>
    </w:p>
    <w:p w14:paraId="2C62F0C8" w14:textId="77777777" w:rsidR="00DA1909" w:rsidRPr="00805350" w:rsidRDefault="00DA1909" w:rsidP="00DA1909">
      <w:pPr>
        <w:pStyle w:val="ListParagraph"/>
        <w:widowControl/>
        <w:numPr>
          <w:ilvl w:val="0"/>
          <w:numId w:val="33"/>
        </w:numPr>
        <w:tabs>
          <w:tab w:val="left" w:pos="668"/>
        </w:tabs>
        <w:kinsoku/>
        <w:ind w:left="728"/>
        <w:jc w:val="both"/>
      </w:pPr>
      <w:r w:rsidRPr="00805350">
        <w:t>Training students, teachers and if required, parents on IT skills as per the school syllabus and time table.</w:t>
      </w:r>
    </w:p>
    <w:p w14:paraId="6ABBE14D" w14:textId="500853CE" w:rsidR="00DA1909" w:rsidRPr="00805350" w:rsidRDefault="00DA1909" w:rsidP="00DA1909">
      <w:pPr>
        <w:pStyle w:val="ListParagraph"/>
        <w:widowControl/>
        <w:numPr>
          <w:ilvl w:val="0"/>
          <w:numId w:val="33"/>
        </w:numPr>
        <w:tabs>
          <w:tab w:val="left" w:pos="668"/>
        </w:tabs>
        <w:kinsoku/>
        <w:ind w:left="728"/>
        <w:jc w:val="both"/>
      </w:pPr>
      <w:r w:rsidRPr="00805350">
        <w:lastRenderedPageBreak/>
        <w:t xml:space="preserve">Interaction with the </w:t>
      </w:r>
      <w:r w:rsidR="009C0B0C" w:rsidRPr="00805350">
        <w:rPr>
          <w:b/>
        </w:rPr>
        <w:t xml:space="preserve">Jabalpur Smart City Limited </w:t>
      </w:r>
      <w:r w:rsidRPr="00805350">
        <w:t>and other City SPV and line departments on a regular basis to update the progress of the project and attend required review meetings as described in Service Agreement.</w:t>
      </w:r>
    </w:p>
    <w:p w14:paraId="44BF2D1A" w14:textId="77777777" w:rsidR="00DA1909" w:rsidRPr="00805350" w:rsidRDefault="00DA1909" w:rsidP="00DA1909">
      <w:pPr>
        <w:tabs>
          <w:tab w:val="left" w:pos="648"/>
        </w:tabs>
        <w:jc w:val="both"/>
      </w:pPr>
    </w:p>
    <w:p w14:paraId="67DEC0FD" w14:textId="19B8262A" w:rsidR="00DA1909" w:rsidRPr="00805350" w:rsidRDefault="00DA1909" w:rsidP="00DA1909">
      <w:pPr>
        <w:tabs>
          <w:tab w:val="left" w:pos="1348"/>
        </w:tabs>
        <w:jc w:val="both"/>
      </w:pPr>
    </w:p>
    <w:p w14:paraId="679EA0E5" w14:textId="4F755D04" w:rsidR="00DA1909" w:rsidRPr="00805350" w:rsidRDefault="00DA1909" w:rsidP="00DA1909">
      <w:pPr>
        <w:pStyle w:val="ListParagraph"/>
        <w:widowControl/>
        <w:numPr>
          <w:ilvl w:val="0"/>
          <w:numId w:val="37"/>
        </w:numPr>
        <w:kinsoku/>
        <w:spacing w:after="200" w:line="227" w:lineRule="auto"/>
        <w:jc w:val="both"/>
        <w:rPr>
          <w:b/>
        </w:rPr>
      </w:pPr>
      <w:r w:rsidRPr="00805350">
        <w:rPr>
          <w:b/>
        </w:rPr>
        <w:t xml:space="preserve">IT Support </w:t>
      </w:r>
      <w:proofErr w:type="gramStart"/>
      <w:r w:rsidRPr="00805350">
        <w:rPr>
          <w:b/>
        </w:rPr>
        <w:t>Staff</w:t>
      </w:r>
      <w:r w:rsidR="00C31D9A" w:rsidRPr="00805350">
        <w:rPr>
          <w:b/>
        </w:rPr>
        <w:t xml:space="preserve"> </w:t>
      </w:r>
      <w:r w:rsidRPr="00805350">
        <w:rPr>
          <w:b/>
        </w:rPr>
        <w:t xml:space="preserve"> :</w:t>
      </w:r>
      <w:r w:rsidRPr="00805350">
        <w:t>IT</w:t>
      </w:r>
      <w:proofErr w:type="gramEnd"/>
      <w:r w:rsidRPr="00805350">
        <w:t xml:space="preserve"> support  staff  as provided in the Financial Bid for the entire project cycle will have to be deployed for smooth implementation, operation and management of the project. IT support staff will ensure the successful implementation and operations of the project. </w:t>
      </w:r>
    </w:p>
    <w:p w14:paraId="4B8F5C1D" w14:textId="77777777" w:rsidR="00DA1909" w:rsidRPr="00805350" w:rsidRDefault="00DA1909" w:rsidP="00DA1909">
      <w:pPr>
        <w:ind w:left="408"/>
        <w:jc w:val="both"/>
      </w:pPr>
      <w:r w:rsidRPr="00805350">
        <w:t>Detailed roles &amp; responsibilities are as below:</w:t>
      </w:r>
    </w:p>
    <w:p w14:paraId="55CDA617" w14:textId="77777777" w:rsidR="00DA1909" w:rsidRPr="00805350" w:rsidRDefault="00DA1909" w:rsidP="00DA1909">
      <w:pPr>
        <w:spacing w:line="36" w:lineRule="exact"/>
        <w:ind w:left="400"/>
        <w:jc w:val="both"/>
      </w:pPr>
    </w:p>
    <w:p w14:paraId="4D69AD3A" w14:textId="77777777" w:rsidR="00DA1909" w:rsidRPr="00805350" w:rsidRDefault="00DA1909" w:rsidP="00DA1909">
      <w:pPr>
        <w:spacing w:line="239" w:lineRule="auto"/>
        <w:ind w:left="408"/>
        <w:jc w:val="both"/>
      </w:pPr>
    </w:p>
    <w:p w14:paraId="6A2760FC" w14:textId="77777777" w:rsidR="00DA1909" w:rsidRPr="00805350" w:rsidRDefault="00DA1909" w:rsidP="00DA1909">
      <w:pPr>
        <w:ind w:left="408"/>
        <w:jc w:val="both"/>
      </w:pPr>
      <w:r w:rsidRPr="00805350">
        <w:t>Education Qualification</w:t>
      </w:r>
    </w:p>
    <w:p w14:paraId="03C0985D" w14:textId="77777777" w:rsidR="00DA1909" w:rsidRPr="00805350" w:rsidRDefault="00DA1909" w:rsidP="00DA1909">
      <w:pPr>
        <w:pStyle w:val="ListParagraph"/>
        <w:widowControl/>
        <w:numPr>
          <w:ilvl w:val="0"/>
          <w:numId w:val="35"/>
        </w:numPr>
        <w:tabs>
          <w:tab w:val="left" w:pos="668"/>
        </w:tabs>
        <w:kinsoku/>
        <w:ind w:left="1120"/>
        <w:jc w:val="both"/>
      </w:pPr>
      <w:r w:rsidRPr="00805350">
        <w:t>Graduate in any discipline</w:t>
      </w:r>
    </w:p>
    <w:p w14:paraId="0EA1E215" w14:textId="77777777" w:rsidR="00DA1909" w:rsidRPr="00805350" w:rsidRDefault="00DA1909" w:rsidP="00DA1909">
      <w:pPr>
        <w:spacing w:line="95" w:lineRule="exact"/>
        <w:ind w:left="400"/>
        <w:jc w:val="both"/>
      </w:pPr>
    </w:p>
    <w:p w14:paraId="736AFF3D" w14:textId="77777777" w:rsidR="00DA1909" w:rsidRPr="00805350" w:rsidRDefault="00DA1909" w:rsidP="00DA1909">
      <w:pPr>
        <w:pStyle w:val="ListParagraph"/>
        <w:widowControl/>
        <w:numPr>
          <w:ilvl w:val="0"/>
          <w:numId w:val="35"/>
        </w:numPr>
        <w:tabs>
          <w:tab w:val="left" w:pos="668"/>
        </w:tabs>
        <w:kinsoku/>
        <w:spacing w:line="228" w:lineRule="auto"/>
        <w:ind w:left="1120"/>
        <w:jc w:val="both"/>
      </w:pPr>
      <w:r w:rsidRPr="00805350">
        <w:t>MCA / BCA / BSc. IT/ PGDCA or 1 year Diploma or equivalent in Computers from any recognized/reputed institution.</w:t>
      </w:r>
    </w:p>
    <w:p w14:paraId="6ACECF87" w14:textId="77777777" w:rsidR="00DA1909" w:rsidRPr="00805350" w:rsidRDefault="00DA1909" w:rsidP="00DA1909">
      <w:pPr>
        <w:spacing w:line="35" w:lineRule="exact"/>
        <w:ind w:left="400"/>
        <w:jc w:val="both"/>
      </w:pPr>
    </w:p>
    <w:p w14:paraId="1AFC5E5D" w14:textId="77777777" w:rsidR="00DA1909" w:rsidRPr="00805350" w:rsidRDefault="00DA1909" w:rsidP="00DA1909">
      <w:pPr>
        <w:pStyle w:val="ListParagraph"/>
        <w:widowControl/>
        <w:numPr>
          <w:ilvl w:val="0"/>
          <w:numId w:val="35"/>
        </w:numPr>
        <w:tabs>
          <w:tab w:val="left" w:pos="668"/>
        </w:tabs>
        <w:kinsoku/>
        <w:spacing w:line="239" w:lineRule="auto"/>
        <w:ind w:left="1120"/>
        <w:jc w:val="both"/>
      </w:pPr>
      <w:r w:rsidRPr="00805350">
        <w:t>Any course in education (</w:t>
      </w:r>
      <w:proofErr w:type="spellStart"/>
      <w:r w:rsidRPr="00805350">
        <w:t>B.Ed</w:t>
      </w:r>
      <w:proofErr w:type="spellEnd"/>
      <w:r w:rsidRPr="00805350">
        <w:t xml:space="preserve"> or </w:t>
      </w:r>
      <w:proofErr w:type="spellStart"/>
      <w:r w:rsidRPr="00805350">
        <w:t>D.Ed</w:t>
      </w:r>
      <w:proofErr w:type="spellEnd"/>
      <w:r w:rsidRPr="00805350">
        <w:t>) from a reputed Institute will be preferred and will attract additional marks</w:t>
      </w:r>
    </w:p>
    <w:p w14:paraId="5EBCD40D" w14:textId="77777777" w:rsidR="00DA1909" w:rsidRPr="00805350" w:rsidRDefault="00DA1909" w:rsidP="00DA1909">
      <w:pPr>
        <w:spacing w:line="34" w:lineRule="exact"/>
        <w:ind w:left="400"/>
        <w:jc w:val="both"/>
      </w:pPr>
    </w:p>
    <w:p w14:paraId="0D1FCE64" w14:textId="77777777" w:rsidR="00DA1909" w:rsidRPr="00805350" w:rsidRDefault="00DA1909" w:rsidP="00DA1909">
      <w:pPr>
        <w:pStyle w:val="ListParagraph"/>
        <w:widowControl/>
        <w:numPr>
          <w:ilvl w:val="0"/>
          <w:numId w:val="35"/>
        </w:numPr>
        <w:tabs>
          <w:tab w:val="left" w:pos="668"/>
        </w:tabs>
        <w:kinsoku/>
        <w:spacing w:line="239" w:lineRule="auto"/>
        <w:ind w:left="1120"/>
        <w:jc w:val="both"/>
      </w:pPr>
      <w:r w:rsidRPr="00805350">
        <w:t>Minimum 3 years’ experience (hardware repairing experience preferred)</w:t>
      </w:r>
    </w:p>
    <w:p w14:paraId="183D99BD" w14:textId="77777777" w:rsidR="00DA1909" w:rsidRPr="00805350" w:rsidRDefault="00DA1909" w:rsidP="00DA1909">
      <w:pPr>
        <w:spacing w:line="36" w:lineRule="exact"/>
        <w:ind w:left="400"/>
        <w:jc w:val="both"/>
      </w:pPr>
    </w:p>
    <w:p w14:paraId="0E3F9F1C" w14:textId="77777777" w:rsidR="00DA1909" w:rsidRPr="00805350" w:rsidRDefault="00DA1909" w:rsidP="00DA1909">
      <w:pPr>
        <w:pStyle w:val="ListParagraph"/>
        <w:widowControl/>
        <w:numPr>
          <w:ilvl w:val="0"/>
          <w:numId w:val="35"/>
        </w:numPr>
        <w:tabs>
          <w:tab w:val="left" w:pos="668"/>
        </w:tabs>
        <w:kinsoku/>
        <w:spacing w:line="239" w:lineRule="auto"/>
        <w:ind w:left="1120"/>
        <w:jc w:val="both"/>
      </w:pPr>
      <w:r w:rsidRPr="00805350">
        <w:t>Well versed in basic computer operations</w:t>
      </w:r>
    </w:p>
    <w:p w14:paraId="39C7B888" w14:textId="77777777" w:rsidR="00DA1909" w:rsidRPr="00805350" w:rsidRDefault="00DA1909" w:rsidP="00DA1909">
      <w:pPr>
        <w:spacing w:line="239" w:lineRule="auto"/>
        <w:ind w:left="408"/>
        <w:jc w:val="both"/>
      </w:pPr>
    </w:p>
    <w:p w14:paraId="3DFF1E8F" w14:textId="77777777" w:rsidR="00DA1909" w:rsidRPr="00805350" w:rsidRDefault="00DA1909" w:rsidP="00DA1909">
      <w:pPr>
        <w:spacing w:line="239" w:lineRule="auto"/>
        <w:ind w:left="408"/>
        <w:jc w:val="both"/>
      </w:pPr>
    </w:p>
    <w:p w14:paraId="7F443607" w14:textId="77777777" w:rsidR="00DA1909" w:rsidRPr="00805350" w:rsidRDefault="00DA1909" w:rsidP="00DA1909">
      <w:pPr>
        <w:spacing w:line="239" w:lineRule="auto"/>
        <w:ind w:left="408"/>
        <w:jc w:val="both"/>
      </w:pPr>
      <w:r w:rsidRPr="00805350">
        <w:t>Prime Roles &amp; Responsibilities</w:t>
      </w:r>
    </w:p>
    <w:p w14:paraId="76D9A1D3" w14:textId="77777777" w:rsidR="00DA1909" w:rsidRPr="00805350" w:rsidRDefault="00DA1909" w:rsidP="00DA1909">
      <w:pPr>
        <w:pStyle w:val="ListParagraph"/>
        <w:widowControl/>
        <w:numPr>
          <w:ilvl w:val="0"/>
          <w:numId w:val="36"/>
        </w:numPr>
        <w:tabs>
          <w:tab w:val="left" w:pos="668"/>
        </w:tabs>
        <w:kinsoku/>
        <w:spacing w:line="228" w:lineRule="auto"/>
        <w:ind w:left="1120"/>
        <w:jc w:val="both"/>
      </w:pPr>
      <w:r w:rsidRPr="00805350">
        <w:t xml:space="preserve">To support school Coordinator and school/ education department staff in all the IT related issues and matters. </w:t>
      </w:r>
    </w:p>
    <w:p w14:paraId="16222274" w14:textId="77777777" w:rsidR="00DA1909" w:rsidRPr="00805350" w:rsidRDefault="00DA1909" w:rsidP="00DA1909">
      <w:pPr>
        <w:pStyle w:val="ListParagraph"/>
        <w:widowControl/>
        <w:numPr>
          <w:ilvl w:val="0"/>
          <w:numId w:val="36"/>
        </w:numPr>
        <w:tabs>
          <w:tab w:val="left" w:pos="668"/>
        </w:tabs>
        <w:kinsoku/>
        <w:spacing w:line="228" w:lineRule="auto"/>
        <w:ind w:left="1120"/>
        <w:jc w:val="both"/>
      </w:pPr>
      <w:r w:rsidRPr="00805350">
        <w:t>Will be responsible for upkeep and operational efficiency of the Smart School project.</w:t>
      </w:r>
    </w:p>
    <w:p w14:paraId="369066ED" w14:textId="77777777" w:rsidR="00DA1909" w:rsidRPr="00805350" w:rsidRDefault="00DA1909" w:rsidP="00DA1909">
      <w:pPr>
        <w:pStyle w:val="ListParagraph"/>
        <w:widowControl/>
        <w:numPr>
          <w:ilvl w:val="0"/>
          <w:numId w:val="36"/>
        </w:numPr>
        <w:tabs>
          <w:tab w:val="left" w:pos="648"/>
        </w:tabs>
        <w:kinsoku/>
        <w:ind w:left="1120"/>
        <w:jc w:val="both"/>
      </w:pPr>
      <w:r w:rsidRPr="00805350">
        <w:t>To keep all the hardware and software in operational condition, on the spot training and hand holding of the teachers to enable the teachers to use the computers for computer teaching &amp; also using educational e-content for Computer Aided Learning.</w:t>
      </w:r>
    </w:p>
    <w:p w14:paraId="5CC96112" w14:textId="77777777" w:rsidR="00DA1909" w:rsidRPr="00805350" w:rsidRDefault="00DA1909" w:rsidP="00DA1909">
      <w:pPr>
        <w:pStyle w:val="ListParagraph"/>
        <w:widowControl/>
        <w:numPr>
          <w:ilvl w:val="0"/>
          <w:numId w:val="36"/>
        </w:numPr>
        <w:tabs>
          <w:tab w:val="left" w:pos="668"/>
        </w:tabs>
        <w:kinsoku/>
        <w:spacing w:line="228" w:lineRule="auto"/>
        <w:ind w:left="1120"/>
        <w:jc w:val="both"/>
      </w:pPr>
      <w:r w:rsidRPr="00805350">
        <w:t>Training students, teachers and if required, parents on IT skills as per the school syllabus and time table.</w:t>
      </w:r>
    </w:p>
    <w:p w14:paraId="349DDA9D" w14:textId="77777777" w:rsidR="00DA1909" w:rsidRPr="00805350" w:rsidRDefault="00DA1909" w:rsidP="00DA1909">
      <w:pPr>
        <w:pStyle w:val="ListParagraph"/>
        <w:widowControl/>
        <w:numPr>
          <w:ilvl w:val="0"/>
          <w:numId w:val="36"/>
        </w:numPr>
        <w:tabs>
          <w:tab w:val="left" w:pos="648"/>
        </w:tabs>
        <w:kinsoku/>
        <w:ind w:left="1120"/>
        <w:jc w:val="both"/>
      </w:pPr>
      <w:r w:rsidRPr="00805350">
        <w:t>To keep all the hardware and software in operational condition, on the spot training and hand holding of the teachers to enable the teachers to use the computers for computer teaching &amp; also using educational e-content for Computer Aided Learning</w:t>
      </w:r>
    </w:p>
    <w:p w14:paraId="26D8822B" w14:textId="77777777" w:rsidR="00DA1909" w:rsidRPr="00805350" w:rsidRDefault="00DA1909" w:rsidP="00DA1909">
      <w:pPr>
        <w:pStyle w:val="ListParagraph"/>
        <w:widowControl/>
        <w:tabs>
          <w:tab w:val="left" w:pos="648"/>
        </w:tabs>
        <w:kinsoku/>
        <w:ind w:left="1120"/>
        <w:jc w:val="both"/>
      </w:pPr>
    </w:p>
    <w:p w14:paraId="5B0669E3" w14:textId="77777777" w:rsidR="00DA1909" w:rsidRPr="00805350" w:rsidRDefault="00DA1909" w:rsidP="00DA1909">
      <w:pPr>
        <w:pStyle w:val="ListParagraph"/>
        <w:widowControl/>
        <w:kinsoku/>
        <w:spacing w:after="200" w:line="227" w:lineRule="auto"/>
        <w:ind w:left="368"/>
        <w:jc w:val="both"/>
      </w:pPr>
    </w:p>
    <w:p w14:paraId="20190122" w14:textId="77777777" w:rsidR="00DA1909" w:rsidRPr="00805350" w:rsidRDefault="00DA1909" w:rsidP="00DA1909">
      <w:pPr>
        <w:tabs>
          <w:tab w:val="left" w:pos="668"/>
        </w:tabs>
        <w:jc w:val="both"/>
      </w:pPr>
      <w:r w:rsidRPr="00805350">
        <w:rPr>
          <w:b/>
        </w:rPr>
        <w:t>Important Note</w:t>
      </w:r>
      <w:r w:rsidRPr="00805350">
        <w:t>:</w:t>
      </w:r>
    </w:p>
    <w:p w14:paraId="7A4D3CC1" w14:textId="77777777" w:rsidR="00DA1909" w:rsidRPr="00805350" w:rsidRDefault="00DA1909" w:rsidP="00DA1909">
      <w:pPr>
        <w:pStyle w:val="ListParagraph"/>
        <w:numPr>
          <w:ilvl w:val="0"/>
          <w:numId w:val="38"/>
        </w:numPr>
      </w:pPr>
      <w:r w:rsidRPr="00805350">
        <w:t>Incident reporting system should be provided to IA’s IT Support Staff/Help Desk Team to record each incident and remedial action. All necessary software licenses for help desk shall be procured by IA.</w:t>
      </w:r>
    </w:p>
    <w:p w14:paraId="0020BC4A" w14:textId="77777777" w:rsidR="00DA1909" w:rsidRPr="00805350" w:rsidRDefault="00DA1909" w:rsidP="00DA1909">
      <w:pPr>
        <w:pStyle w:val="ListParagraph"/>
        <w:numPr>
          <w:ilvl w:val="0"/>
          <w:numId w:val="38"/>
        </w:numPr>
      </w:pPr>
      <w:r w:rsidRPr="00805350">
        <w:t xml:space="preserve">IA shall set up all necessary channels for reporting issues to help desk. </w:t>
      </w:r>
    </w:p>
    <w:p w14:paraId="02E4263F" w14:textId="77777777" w:rsidR="00DA1909" w:rsidRPr="00805350" w:rsidRDefault="00DA1909" w:rsidP="00DA1909">
      <w:pPr>
        <w:pStyle w:val="ListParagraph"/>
        <w:widowControl/>
        <w:tabs>
          <w:tab w:val="left" w:pos="668"/>
        </w:tabs>
        <w:kinsoku/>
        <w:spacing w:line="242" w:lineRule="auto"/>
      </w:pPr>
    </w:p>
    <w:p w14:paraId="059BFDAF" w14:textId="77777777" w:rsidR="00DA1909" w:rsidRPr="00805350" w:rsidRDefault="00DA1909" w:rsidP="00DA1909">
      <w:pPr>
        <w:tabs>
          <w:tab w:val="left" w:pos="648"/>
        </w:tabs>
        <w:jc w:val="both"/>
        <w:rPr>
          <w:bCs/>
        </w:rPr>
      </w:pPr>
      <w:r w:rsidRPr="00805350">
        <w:t xml:space="preserve"> </w:t>
      </w:r>
    </w:p>
    <w:p w14:paraId="11476A94" w14:textId="77777777" w:rsidR="00DA1909" w:rsidRPr="00805350" w:rsidRDefault="00DA1909" w:rsidP="00DA1909">
      <w:pPr>
        <w:rPr>
          <w:b/>
          <w:sz w:val="22"/>
          <w:szCs w:val="22"/>
        </w:rPr>
      </w:pPr>
    </w:p>
    <w:p w14:paraId="7BD06F74" w14:textId="075B0D23" w:rsidR="00DA1909" w:rsidRPr="00805350" w:rsidRDefault="00DA1909" w:rsidP="00DA1909">
      <w:pPr>
        <w:rPr>
          <w:b/>
          <w:sz w:val="22"/>
          <w:szCs w:val="22"/>
        </w:rPr>
      </w:pPr>
    </w:p>
    <w:p w14:paraId="0E69229B" w14:textId="77777777" w:rsidR="0097279E" w:rsidRPr="00805350" w:rsidRDefault="0097279E" w:rsidP="0097279E">
      <w:pPr>
        <w:autoSpaceDE w:val="0"/>
        <w:autoSpaceDN w:val="0"/>
        <w:adjustRightInd w:val="0"/>
        <w:ind w:left="1080"/>
        <w:rPr>
          <w:rFonts w:eastAsia="Arial Unicode MS"/>
          <w:b/>
          <w:color w:val="000000"/>
          <w:sz w:val="23"/>
          <w:szCs w:val="23"/>
          <w:lang w:eastAsia="ko-KR"/>
        </w:rPr>
      </w:pPr>
    </w:p>
    <w:p w14:paraId="7261556B" w14:textId="77777777" w:rsidR="0097279E" w:rsidRPr="00805350" w:rsidRDefault="0097279E" w:rsidP="0097279E">
      <w:pPr>
        <w:pStyle w:val="Heading2"/>
        <w:numPr>
          <w:ilvl w:val="2"/>
          <w:numId w:val="30"/>
        </w:numPr>
        <w:ind w:right="-1042"/>
        <w:rPr>
          <w:rFonts w:ascii="Times New Roman" w:hAnsi="Times New Roman"/>
        </w:rPr>
      </w:pPr>
      <w:bookmarkStart w:id="141" w:name="_Toc12539489"/>
      <w:r w:rsidRPr="00805350">
        <w:rPr>
          <w:rFonts w:ascii="Times New Roman" w:hAnsi="Times New Roman"/>
        </w:rPr>
        <w:lastRenderedPageBreak/>
        <w:t>Management, Maintenance and Updating of Hardware, Software and Content</w:t>
      </w:r>
      <w:bookmarkEnd w:id="141"/>
    </w:p>
    <w:p w14:paraId="1B16E428" w14:textId="2A50266A" w:rsidR="0097279E" w:rsidRPr="00805350" w:rsidRDefault="0097279E" w:rsidP="0097279E">
      <w:pPr>
        <w:autoSpaceDE w:val="0"/>
        <w:autoSpaceDN w:val="0"/>
        <w:adjustRightInd w:val="0"/>
        <w:rPr>
          <w:rFonts w:eastAsia="Arial Unicode MS"/>
          <w:b/>
          <w:color w:val="000000"/>
          <w:lang w:eastAsia="ko-KR"/>
        </w:rPr>
      </w:pPr>
      <w:r w:rsidRPr="00805350">
        <w:rPr>
          <w:rFonts w:eastAsia="Arial Unicode MS"/>
          <w:b/>
          <w:color w:val="000000"/>
          <w:lang w:eastAsia="ko-KR"/>
        </w:rPr>
        <w:t>Background</w:t>
      </w:r>
    </w:p>
    <w:p w14:paraId="5FDE6794" w14:textId="77777777" w:rsidR="000C0937" w:rsidRPr="00805350" w:rsidRDefault="000C0937" w:rsidP="0097279E">
      <w:pPr>
        <w:autoSpaceDE w:val="0"/>
        <w:autoSpaceDN w:val="0"/>
        <w:adjustRightInd w:val="0"/>
        <w:rPr>
          <w:rFonts w:eastAsia="Arial Unicode MS"/>
          <w:b/>
          <w:color w:val="000000"/>
          <w:lang w:eastAsia="ko-KR"/>
        </w:rPr>
      </w:pPr>
    </w:p>
    <w:p w14:paraId="583B96CA" w14:textId="77777777" w:rsidR="0097279E" w:rsidRPr="00805350" w:rsidRDefault="0097279E" w:rsidP="0097279E">
      <w:pPr>
        <w:autoSpaceDE w:val="0"/>
        <w:autoSpaceDN w:val="0"/>
        <w:adjustRightInd w:val="0"/>
        <w:rPr>
          <w:rFonts w:eastAsia="Arial Unicode MS"/>
          <w:color w:val="000000"/>
          <w:lang w:eastAsia="ko-KR"/>
        </w:rPr>
      </w:pPr>
      <w:r w:rsidRPr="00805350">
        <w:rPr>
          <w:rFonts w:eastAsia="Arial Unicode MS"/>
          <w:color w:val="000000"/>
          <w:lang w:eastAsia="ko-KR"/>
        </w:rPr>
        <w:t xml:space="preserve">This section covers the roles and responsibilities of the implementation service provider during the maintenance/support phase. Some of the key services identified during this phase can be summarized </w:t>
      </w:r>
      <w:proofErr w:type="gramStart"/>
      <w:r w:rsidRPr="00805350">
        <w:rPr>
          <w:rFonts w:eastAsia="Arial Unicode MS"/>
          <w:color w:val="000000"/>
          <w:lang w:eastAsia="ko-KR"/>
        </w:rPr>
        <w:t>as :</w:t>
      </w:r>
      <w:proofErr w:type="gramEnd"/>
      <w:r w:rsidRPr="00805350">
        <w:rPr>
          <w:rFonts w:eastAsia="Arial Unicode MS"/>
          <w:color w:val="000000"/>
          <w:lang w:eastAsia="ko-KR"/>
        </w:rPr>
        <w:t>-</w:t>
      </w:r>
    </w:p>
    <w:p w14:paraId="0114AF6F" w14:textId="77777777" w:rsidR="0097279E" w:rsidRPr="00805350" w:rsidRDefault="0097279E" w:rsidP="0097279E">
      <w:pPr>
        <w:autoSpaceDE w:val="0"/>
        <w:autoSpaceDN w:val="0"/>
        <w:adjustRightInd w:val="0"/>
        <w:rPr>
          <w:rFonts w:eastAsia="Arial Unicode MS"/>
          <w:color w:val="000000"/>
          <w:lang w:eastAsia="ko-KR"/>
        </w:rPr>
      </w:pPr>
      <w:r w:rsidRPr="00805350">
        <w:rPr>
          <w:rFonts w:eastAsia="Arial Unicode MS"/>
          <w:color w:val="000000"/>
          <w:lang w:eastAsia="ko-KR"/>
        </w:rPr>
        <w:t xml:space="preserve"> </w:t>
      </w:r>
    </w:p>
    <w:p w14:paraId="119AE5F5" w14:textId="77777777" w:rsidR="0097279E" w:rsidRPr="00805350" w:rsidRDefault="0097279E" w:rsidP="000C0937">
      <w:pPr>
        <w:pStyle w:val="ListParagraph"/>
        <w:numPr>
          <w:ilvl w:val="0"/>
          <w:numId w:val="38"/>
        </w:numPr>
      </w:pPr>
      <w:r w:rsidRPr="00805350">
        <w:t>Maintenance of the hardware and Software procured and installed as part of the project.</w:t>
      </w:r>
    </w:p>
    <w:p w14:paraId="7E74970E" w14:textId="77777777" w:rsidR="0097279E" w:rsidRPr="00805350" w:rsidRDefault="0097279E" w:rsidP="000C0937">
      <w:pPr>
        <w:pStyle w:val="ListParagraph"/>
        <w:numPr>
          <w:ilvl w:val="0"/>
          <w:numId w:val="38"/>
        </w:numPr>
      </w:pPr>
      <w:r w:rsidRPr="00805350">
        <w:t>Provide the Technical Support and training and hand holding for the smart class room systems.</w:t>
      </w:r>
    </w:p>
    <w:p w14:paraId="59D4027C" w14:textId="77777777" w:rsidR="0097279E" w:rsidRPr="00805350" w:rsidRDefault="0097279E" w:rsidP="000C0937">
      <w:pPr>
        <w:pStyle w:val="ListParagraph"/>
        <w:numPr>
          <w:ilvl w:val="0"/>
          <w:numId w:val="38"/>
        </w:numPr>
      </w:pPr>
      <w:r w:rsidRPr="00805350">
        <w:t>Resolution of any bugs &amp; issues including bug fixing, improvements in presentation and/or functionality and others within a duration mentioned in SLAs.</w:t>
      </w:r>
    </w:p>
    <w:p w14:paraId="35704429" w14:textId="77777777" w:rsidR="0097279E" w:rsidRPr="00805350" w:rsidRDefault="0097279E" w:rsidP="0097279E">
      <w:pPr>
        <w:autoSpaceDE w:val="0"/>
        <w:autoSpaceDN w:val="0"/>
        <w:adjustRightInd w:val="0"/>
        <w:rPr>
          <w:rFonts w:eastAsia="Arial Unicode MS"/>
          <w:color w:val="000000"/>
          <w:lang w:eastAsia="ko-KR"/>
        </w:rPr>
      </w:pPr>
    </w:p>
    <w:p w14:paraId="2EF3AF10" w14:textId="77777777" w:rsidR="0097279E" w:rsidRPr="00805350" w:rsidRDefault="0097279E" w:rsidP="0097279E">
      <w:pPr>
        <w:autoSpaceDE w:val="0"/>
        <w:autoSpaceDN w:val="0"/>
        <w:adjustRightInd w:val="0"/>
        <w:rPr>
          <w:rFonts w:eastAsia="Arial Unicode MS"/>
          <w:color w:val="000000"/>
          <w:lang w:eastAsia="ko-KR"/>
        </w:rPr>
      </w:pPr>
      <w:r w:rsidRPr="00805350">
        <w:rPr>
          <w:rFonts w:eastAsia="Arial Unicode MS"/>
          <w:color w:val="000000"/>
          <w:lang w:eastAsia="ko-KR"/>
        </w:rPr>
        <w:t>The table below provides details on the important tasks to be performed:-</w:t>
      </w:r>
    </w:p>
    <w:p w14:paraId="558FCE4E" w14:textId="77777777" w:rsidR="0097279E" w:rsidRPr="00805350" w:rsidRDefault="0097279E" w:rsidP="0097279E">
      <w:pPr>
        <w:autoSpaceDE w:val="0"/>
        <w:autoSpaceDN w:val="0"/>
        <w:adjustRightInd w:val="0"/>
        <w:ind w:left="1800"/>
        <w:rPr>
          <w:rFonts w:eastAsia="Arial Unicode MS"/>
          <w:color w:val="000000"/>
          <w:lang w:eastAsia="ko-KR"/>
        </w:rPr>
      </w:pPr>
    </w:p>
    <w:p w14:paraId="08EA69D8" w14:textId="77777777" w:rsidR="0097279E" w:rsidRPr="00805350" w:rsidRDefault="0097279E" w:rsidP="0097279E">
      <w:pPr>
        <w:autoSpaceDE w:val="0"/>
        <w:autoSpaceDN w:val="0"/>
        <w:adjustRightInd w:val="0"/>
        <w:ind w:left="1800"/>
        <w:rPr>
          <w:rFonts w:eastAsia="Arial Unicode MS"/>
          <w:color w:val="000000"/>
          <w:lang w:eastAsia="ko-KR"/>
        </w:rPr>
      </w:pPr>
    </w:p>
    <w:p w14:paraId="23EB3F57" w14:textId="77777777" w:rsidR="0097279E" w:rsidRPr="00805350" w:rsidRDefault="0097279E" w:rsidP="0097279E">
      <w:pPr>
        <w:autoSpaceDE w:val="0"/>
        <w:autoSpaceDN w:val="0"/>
        <w:adjustRightInd w:val="0"/>
        <w:ind w:left="2070" w:hanging="990"/>
        <w:rPr>
          <w:rFonts w:eastAsia="Arial Unicode MS"/>
          <w:b/>
          <w:color w:val="000000"/>
          <w:lang w:eastAsia="ko-KR"/>
        </w:rPr>
      </w:pPr>
    </w:p>
    <w:tbl>
      <w:tblPr>
        <w:tblStyle w:val="TableGrid"/>
        <w:tblW w:w="5000" w:type="pct"/>
        <w:tblLook w:val="04A0" w:firstRow="1" w:lastRow="0" w:firstColumn="1" w:lastColumn="0" w:noHBand="0" w:noVBand="1"/>
      </w:tblPr>
      <w:tblGrid>
        <w:gridCol w:w="3192"/>
        <w:gridCol w:w="6428"/>
      </w:tblGrid>
      <w:tr w:rsidR="0097279E" w:rsidRPr="00805350" w14:paraId="5F8B7509" w14:textId="77777777" w:rsidTr="00250F72">
        <w:tc>
          <w:tcPr>
            <w:tcW w:w="1659" w:type="pct"/>
          </w:tcPr>
          <w:p w14:paraId="12E9A51B" w14:textId="77777777" w:rsidR="0097279E" w:rsidRPr="00805350" w:rsidRDefault="0097279E" w:rsidP="00250F72">
            <w:pPr>
              <w:autoSpaceDE w:val="0"/>
              <w:autoSpaceDN w:val="0"/>
              <w:adjustRightInd w:val="0"/>
              <w:rPr>
                <w:rFonts w:eastAsia="Calibri"/>
                <w:b/>
                <w:bCs/>
                <w:color w:val="000000" w:themeColor="text1"/>
              </w:rPr>
            </w:pPr>
            <w:r w:rsidRPr="00805350">
              <w:rPr>
                <w:rFonts w:eastAsia="Calibri"/>
                <w:b/>
                <w:bCs/>
                <w:color w:val="000000" w:themeColor="text1"/>
              </w:rPr>
              <w:t>Tasks</w:t>
            </w:r>
          </w:p>
        </w:tc>
        <w:tc>
          <w:tcPr>
            <w:tcW w:w="3341" w:type="pct"/>
          </w:tcPr>
          <w:p w14:paraId="286FAEA3" w14:textId="77777777" w:rsidR="0097279E" w:rsidRPr="00805350" w:rsidRDefault="0097279E" w:rsidP="00250F72">
            <w:pPr>
              <w:autoSpaceDE w:val="0"/>
              <w:autoSpaceDN w:val="0"/>
              <w:adjustRightInd w:val="0"/>
              <w:rPr>
                <w:rFonts w:eastAsia="Calibri"/>
                <w:b/>
                <w:bCs/>
                <w:color w:val="000000" w:themeColor="text1"/>
              </w:rPr>
            </w:pPr>
            <w:r w:rsidRPr="00805350">
              <w:rPr>
                <w:rFonts w:eastAsia="Calibri"/>
                <w:b/>
                <w:bCs/>
                <w:color w:val="000000" w:themeColor="text1"/>
              </w:rPr>
              <w:t>Details</w:t>
            </w:r>
          </w:p>
        </w:tc>
      </w:tr>
      <w:tr w:rsidR="0097279E" w:rsidRPr="00805350" w14:paraId="219897C1" w14:textId="77777777" w:rsidTr="00250F72">
        <w:tc>
          <w:tcPr>
            <w:tcW w:w="1659" w:type="pct"/>
          </w:tcPr>
          <w:p w14:paraId="0415C19A" w14:textId="77777777" w:rsidR="0097279E" w:rsidRPr="00805350" w:rsidRDefault="0097279E" w:rsidP="00250F72">
            <w:pPr>
              <w:autoSpaceDE w:val="0"/>
              <w:autoSpaceDN w:val="0"/>
              <w:adjustRightInd w:val="0"/>
              <w:rPr>
                <w:rFonts w:eastAsia="Arial Unicode MS"/>
                <w:color w:val="000000"/>
                <w:lang w:eastAsia="ko-KR"/>
              </w:rPr>
            </w:pPr>
            <w:r w:rsidRPr="00805350">
              <w:rPr>
                <w:rFonts w:eastAsia="Arial Unicode MS"/>
                <w:color w:val="000000"/>
                <w:lang w:eastAsia="ko-KR"/>
              </w:rPr>
              <w:t xml:space="preserve"> Operations &amp; Maintenance</w:t>
            </w:r>
          </w:p>
        </w:tc>
        <w:tc>
          <w:tcPr>
            <w:tcW w:w="3341" w:type="pct"/>
          </w:tcPr>
          <w:p w14:paraId="51B0D090" w14:textId="2B278BE5" w:rsidR="0097279E" w:rsidRPr="00805350" w:rsidRDefault="0097279E" w:rsidP="00250F72">
            <w:pPr>
              <w:pStyle w:val="Default"/>
              <w:numPr>
                <w:ilvl w:val="0"/>
                <w:numId w:val="274"/>
              </w:numPr>
              <w:outlineLvl w:val="1"/>
              <w:rPr>
                <w:rFonts w:ascii="Times New Roman" w:eastAsia="Arial Unicode MS" w:hAnsi="Times New Roman" w:cs="Times New Roman"/>
                <w:lang w:eastAsia="ko-KR"/>
              </w:rPr>
            </w:pPr>
            <w:bookmarkStart w:id="142" w:name="_Toc520275938"/>
            <w:bookmarkStart w:id="143" w:name="_Toc520296416"/>
            <w:bookmarkStart w:id="144" w:name="_Toc12539490"/>
            <w:r w:rsidRPr="00805350">
              <w:rPr>
                <w:rFonts w:ascii="Times New Roman" w:eastAsia="Arial Unicode MS" w:hAnsi="Times New Roman" w:cs="Times New Roman"/>
                <w:lang w:eastAsia="ko-KR"/>
              </w:rPr>
              <w:t>Support to be provided for a period of 3Years after Go Live of the entire solution.</w:t>
            </w:r>
            <w:bookmarkEnd w:id="142"/>
            <w:bookmarkEnd w:id="143"/>
            <w:bookmarkEnd w:id="144"/>
          </w:p>
          <w:p w14:paraId="073E172E" w14:textId="77777777" w:rsidR="0097279E" w:rsidRPr="00805350" w:rsidRDefault="0097279E" w:rsidP="00250F72">
            <w:pPr>
              <w:pStyle w:val="Default"/>
              <w:numPr>
                <w:ilvl w:val="0"/>
                <w:numId w:val="274"/>
              </w:numPr>
              <w:suppressAutoHyphens/>
              <w:textAlignment w:val="baseline"/>
              <w:outlineLvl w:val="1"/>
              <w:rPr>
                <w:rFonts w:ascii="Times New Roman" w:eastAsia="Arial Unicode MS" w:hAnsi="Times New Roman" w:cs="Times New Roman"/>
                <w:lang w:eastAsia="ko-KR"/>
              </w:rPr>
            </w:pPr>
            <w:bookmarkStart w:id="145" w:name="_Toc520275939"/>
            <w:bookmarkStart w:id="146" w:name="_Toc520296417"/>
            <w:bookmarkStart w:id="147" w:name="_Toc12539491"/>
            <w:r w:rsidRPr="00805350">
              <w:rPr>
                <w:rFonts w:ascii="Times New Roman" w:eastAsia="Arial Unicode MS" w:hAnsi="Times New Roman" w:cs="Times New Roman"/>
                <w:lang w:eastAsia="ko-KR"/>
              </w:rPr>
              <w:t>Design of an appropriate System Administration policy with precise definition of duties and adequate</w:t>
            </w:r>
            <w:bookmarkEnd w:id="145"/>
            <w:bookmarkEnd w:id="146"/>
            <w:bookmarkEnd w:id="147"/>
          </w:p>
          <w:p w14:paraId="740C04A4" w14:textId="2FAF2266" w:rsidR="0097279E" w:rsidRPr="00805350" w:rsidRDefault="0097279E" w:rsidP="00250F72">
            <w:pPr>
              <w:pStyle w:val="Default"/>
              <w:numPr>
                <w:ilvl w:val="0"/>
                <w:numId w:val="274"/>
              </w:numPr>
              <w:suppressAutoHyphens/>
              <w:textAlignment w:val="baseline"/>
              <w:outlineLvl w:val="1"/>
              <w:rPr>
                <w:rFonts w:ascii="Times New Roman" w:eastAsia="Arial Unicode MS" w:hAnsi="Times New Roman" w:cs="Times New Roman"/>
                <w:lang w:eastAsia="ko-KR"/>
              </w:rPr>
            </w:pPr>
            <w:bookmarkStart w:id="148" w:name="_Toc520275940"/>
            <w:bookmarkStart w:id="149" w:name="_Toc520296418"/>
            <w:bookmarkStart w:id="150" w:name="_Toc12539492"/>
            <w:r w:rsidRPr="00805350">
              <w:rPr>
                <w:rFonts w:ascii="Times New Roman" w:eastAsia="Arial Unicode MS" w:hAnsi="Times New Roman" w:cs="Times New Roman"/>
                <w:lang w:eastAsia="ko-KR"/>
              </w:rPr>
              <w:t xml:space="preserve">Deploying a detailed security policy for the solution implementation &amp; maintenance in adherence to policies and procedures as laid by ISO, PCI, CERT-IN, and </w:t>
            </w:r>
            <w:proofErr w:type="spellStart"/>
            <w:r w:rsidRPr="00805350">
              <w:rPr>
                <w:rFonts w:ascii="Times New Roman" w:eastAsia="Arial Unicode MS" w:hAnsi="Times New Roman" w:cs="Times New Roman"/>
                <w:lang w:eastAsia="ko-KR"/>
              </w:rPr>
              <w:t>GoI</w:t>
            </w:r>
            <w:proofErr w:type="spellEnd"/>
            <w:r w:rsidRPr="00805350">
              <w:rPr>
                <w:rFonts w:ascii="Times New Roman" w:eastAsia="Arial Unicode MS" w:hAnsi="Times New Roman" w:cs="Times New Roman"/>
                <w:lang w:eastAsia="ko-KR"/>
              </w:rPr>
              <w:t xml:space="preserve"> and provide automated compliance reports without minimal manual intervention. A summary of all security incidents should be made available on a weekly basis.</w:t>
            </w:r>
            <w:bookmarkEnd w:id="148"/>
            <w:bookmarkEnd w:id="149"/>
            <w:bookmarkEnd w:id="150"/>
          </w:p>
          <w:p w14:paraId="0C1B0BFB" w14:textId="77777777" w:rsidR="0097279E" w:rsidRPr="00805350" w:rsidRDefault="0097279E" w:rsidP="00250F72">
            <w:pPr>
              <w:pStyle w:val="Default"/>
              <w:numPr>
                <w:ilvl w:val="0"/>
                <w:numId w:val="274"/>
              </w:numPr>
              <w:suppressAutoHyphens/>
              <w:textAlignment w:val="baseline"/>
              <w:outlineLvl w:val="1"/>
              <w:rPr>
                <w:rFonts w:ascii="Times New Roman" w:eastAsia="Arial Unicode MS" w:hAnsi="Times New Roman" w:cs="Times New Roman"/>
                <w:lang w:eastAsia="ko-KR"/>
              </w:rPr>
            </w:pPr>
            <w:bookmarkStart w:id="151" w:name="_Toc520275941"/>
            <w:bookmarkStart w:id="152" w:name="_Toc520296419"/>
            <w:bookmarkStart w:id="153" w:name="_Toc12539493"/>
            <w:r w:rsidRPr="00805350">
              <w:rPr>
                <w:rFonts w:ascii="Times New Roman" w:eastAsia="Arial Unicode MS" w:hAnsi="Times New Roman" w:cs="Times New Roman"/>
                <w:lang w:eastAsia="ko-KR"/>
              </w:rPr>
              <w:t>Maintain system audit logs on the system on periodic basis</w:t>
            </w:r>
            <w:bookmarkEnd w:id="151"/>
            <w:bookmarkEnd w:id="152"/>
            <w:bookmarkEnd w:id="153"/>
          </w:p>
          <w:p w14:paraId="04A74E2A" w14:textId="77777777" w:rsidR="0097279E" w:rsidRPr="00805350" w:rsidRDefault="0097279E" w:rsidP="00250F72">
            <w:pPr>
              <w:pStyle w:val="Default"/>
              <w:ind w:left="720"/>
              <w:outlineLvl w:val="1"/>
              <w:rPr>
                <w:rFonts w:ascii="Times New Roman" w:eastAsia="Arial Unicode MS" w:hAnsi="Times New Roman" w:cs="Times New Roman"/>
                <w:lang w:eastAsia="ko-KR"/>
              </w:rPr>
            </w:pPr>
          </w:p>
          <w:p w14:paraId="216E5AA8" w14:textId="77777777" w:rsidR="0097279E" w:rsidRPr="00805350" w:rsidRDefault="0097279E" w:rsidP="00250F72">
            <w:pPr>
              <w:pStyle w:val="Default"/>
              <w:ind w:left="720"/>
              <w:outlineLvl w:val="1"/>
              <w:rPr>
                <w:rFonts w:ascii="Times New Roman" w:eastAsia="Arial Unicode MS" w:hAnsi="Times New Roman" w:cs="Times New Roman"/>
                <w:lang w:eastAsia="ko-KR"/>
              </w:rPr>
            </w:pPr>
          </w:p>
        </w:tc>
      </w:tr>
      <w:tr w:rsidR="0097279E" w:rsidRPr="00805350" w14:paraId="4B4B91B3" w14:textId="77777777" w:rsidTr="00250F72">
        <w:tc>
          <w:tcPr>
            <w:tcW w:w="1659" w:type="pct"/>
          </w:tcPr>
          <w:p w14:paraId="76028DD8" w14:textId="77777777" w:rsidR="0097279E" w:rsidRPr="00805350" w:rsidRDefault="0097279E" w:rsidP="00250F72">
            <w:pPr>
              <w:pStyle w:val="Default"/>
              <w:outlineLvl w:val="1"/>
              <w:rPr>
                <w:rFonts w:ascii="Times New Roman" w:hAnsi="Times New Roman" w:cs="Times New Roman"/>
              </w:rPr>
            </w:pPr>
            <w:bookmarkStart w:id="154" w:name="_Toc520275942"/>
            <w:bookmarkStart w:id="155" w:name="_Toc520296420"/>
            <w:bookmarkStart w:id="156" w:name="_Toc12539494"/>
            <w:r w:rsidRPr="00805350">
              <w:rPr>
                <w:rFonts w:ascii="Times New Roman" w:hAnsi="Times New Roman" w:cs="Times New Roman"/>
              </w:rPr>
              <w:t>User support</w:t>
            </w:r>
            <w:bookmarkEnd w:id="154"/>
            <w:bookmarkEnd w:id="155"/>
            <w:bookmarkEnd w:id="156"/>
            <w:r w:rsidRPr="00805350">
              <w:rPr>
                <w:rFonts w:ascii="Times New Roman" w:hAnsi="Times New Roman" w:cs="Times New Roman"/>
              </w:rPr>
              <w:t xml:space="preserve"> </w:t>
            </w:r>
          </w:p>
        </w:tc>
        <w:tc>
          <w:tcPr>
            <w:tcW w:w="3341" w:type="pct"/>
          </w:tcPr>
          <w:p w14:paraId="5B08834A" w14:textId="77777777" w:rsidR="0097279E" w:rsidRPr="00805350" w:rsidRDefault="0097279E" w:rsidP="00250F72">
            <w:pPr>
              <w:pStyle w:val="Default"/>
              <w:numPr>
                <w:ilvl w:val="0"/>
                <w:numId w:val="143"/>
              </w:numPr>
              <w:suppressAutoHyphens/>
              <w:textAlignment w:val="baseline"/>
              <w:outlineLvl w:val="1"/>
              <w:rPr>
                <w:rFonts w:ascii="Times New Roman" w:hAnsi="Times New Roman" w:cs="Times New Roman"/>
              </w:rPr>
            </w:pPr>
            <w:bookmarkStart w:id="157" w:name="_Toc520275943"/>
            <w:bookmarkStart w:id="158" w:name="_Toc520296421"/>
            <w:bookmarkStart w:id="159" w:name="_Toc12539495"/>
            <w:r w:rsidRPr="00805350">
              <w:rPr>
                <w:rFonts w:ascii="Times New Roman" w:hAnsi="Times New Roman" w:cs="Times New Roman"/>
              </w:rPr>
              <w:t>Assistance through Telephone</w:t>
            </w:r>
            <w:bookmarkEnd w:id="157"/>
            <w:bookmarkEnd w:id="158"/>
            <w:bookmarkEnd w:id="159"/>
          </w:p>
          <w:p w14:paraId="70A19668" w14:textId="77777777" w:rsidR="0097279E" w:rsidRPr="00805350" w:rsidRDefault="0097279E" w:rsidP="00250F72">
            <w:pPr>
              <w:pStyle w:val="Default"/>
              <w:numPr>
                <w:ilvl w:val="0"/>
                <w:numId w:val="143"/>
              </w:numPr>
              <w:suppressAutoHyphens/>
              <w:textAlignment w:val="baseline"/>
              <w:outlineLvl w:val="1"/>
              <w:rPr>
                <w:rFonts w:ascii="Times New Roman" w:hAnsi="Times New Roman" w:cs="Times New Roman"/>
              </w:rPr>
            </w:pPr>
            <w:bookmarkStart w:id="160" w:name="_Toc520275944"/>
            <w:bookmarkStart w:id="161" w:name="_Toc520296422"/>
            <w:bookmarkStart w:id="162" w:name="_Toc12539496"/>
            <w:r w:rsidRPr="00805350">
              <w:rPr>
                <w:rFonts w:ascii="Times New Roman" w:hAnsi="Times New Roman" w:cs="Times New Roman"/>
              </w:rPr>
              <w:t>Assistance through E-mail</w:t>
            </w:r>
            <w:bookmarkEnd w:id="160"/>
            <w:bookmarkEnd w:id="161"/>
            <w:bookmarkEnd w:id="162"/>
          </w:p>
          <w:p w14:paraId="0213FC89" w14:textId="77777777" w:rsidR="0097279E" w:rsidRPr="00805350" w:rsidRDefault="0097279E" w:rsidP="00250F72">
            <w:pPr>
              <w:pStyle w:val="Default"/>
              <w:numPr>
                <w:ilvl w:val="0"/>
                <w:numId w:val="143"/>
              </w:numPr>
              <w:suppressAutoHyphens/>
              <w:textAlignment w:val="baseline"/>
              <w:outlineLvl w:val="1"/>
              <w:rPr>
                <w:rFonts w:ascii="Times New Roman" w:hAnsi="Times New Roman" w:cs="Times New Roman"/>
              </w:rPr>
            </w:pPr>
            <w:bookmarkStart w:id="163" w:name="_Toc520275945"/>
            <w:bookmarkStart w:id="164" w:name="_Toc520296423"/>
            <w:bookmarkStart w:id="165" w:name="_Toc12539497"/>
            <w:r w:rsidRPr="00805350">
              <w:rPr>
                <w:rFonts w:ascii="Times New Roman" w:hAnsi="Times New Roman" w:cs="Times New Roman"/>
              </w:rPr>
              <w:t>Assistance through online help/Chat</w:t>
            </w:r>
            <w:bookmarkEnd w:id="163"/>
            <w:bookmarkEnd w:id="164"/>
            <w:bookmarkEnd w:id="165"/>
          </w:p>
          <w:p w14:paraId="53CBC4D9" w14:textId="5DFBA81A" w:rsidR="0097279E" w:rsidRPr="00805350" w:rsidRDefault="0097279E" w:rsidP="00250F72">
            <w:pPr>
              <w:pStyle w:val="Default"/>
              <w:numPr>
                <w:ilvl w:val="0"/>
                <w:numId w:val="144"/>
              </w:numPr>
              <w:outlineLvl w:val="1"/>
              <w:rPr>
                <w:rFonts w:ascii="Times New Roman" w:hAnsi="Times New Roman" w:cs="Times New Roman"/>
              </w:rPr>
            </w:pPr>
            <w:bookmarkStart w:id="166" w:name="_Toc520275946"/>
            <w:bookmarkStart w:id="167" w:name="_Toc520296424"/>
            <w:bookmarkStart w:id="168" w:name="_Toc12539498"/>
            <w:r w:rsidRPr="00805350">
              <w:rPr>
                <w:rFonts w:ascii="Times New Roman" w:hAnsi="Times New Roman" w:cs="Times New Roman"/>
              </w:rPr>
              <w:t>Assistance through direct visit.</w:t>
            </w:r>
            <w:bookmarkEnd w:id="166"/>
            <w:bookmarkEnd w:id="167"/>
            <w:bookmarkEnd w:id="168"/>
          </w:p>
        </w:tc>
      </w:tr>
      <w:tr w:rsidR="0097279E" w:rsidRPr="00805350" w14:paraId="0C1B5115" w14:textId="77777777" w:rsidTr="00250F72">
        <w:tc>
          <w:tcPr>
            <w:tcW w:w="1659" w:type="pct"/>
          </w:tcPr>
          <w:p w14:paraId="2D215AD8" w14:textId="6FD5F855" w:rsidR="0097279E" w:rsidRPr="00805350" w:rsidRDefault="0097279E" w:rsidP="00250F72">
            <w:pPr>
              <w:pStyle w:val="Default"/>
              <w:outlineLvl w:val="1"/>
              <w:rPr>
                <w:rFonts w:ascii="Times New Roman" w:hAnsi="Times New Roman" w:cs="Times New Roman"/>
              </w:rPr>
            </w:pPr>
            <w:bookmarkStart w:id="169" w:name="_Toc520275947"/>
            <w:bookmarkStart w:id="170" w:name="_Toc520296425"/>
            <w:bookmarkStart w:id="171" w:name="_Toc12539499"/>
            <w:r w:rsidRPr="00805350">
              <w:rPr>
                <w:rFonts w:ascii="Times New Roman" w:hAnsi="Times New Roman" w:cs="Times New Roman"/>
              </w:rPr>
              <w:t>Application Software Enhancements (Post Implementation Services )</w:t>
            </w:r>
            <w:bookmarkEnd w:id="169"/>
            <w:bookmarkEnd w:id="170"/>
            <w:bookmarkEnd w:id="171"/>
          </w:p>
        </w:tc>
        <w:tc>
          <w:tcPr>
            <w:tcW w:w="3341" w:type="pct"/>
          </w:tcPr>
          <w:p w14:paraId="73A6C9A3" w14:textId="6E842F95"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72" w:name="_Toc520275948"/>
            <w:bookmarkStart w:id="173" w:name="_Toc520296426"/>
            <w:bookmarkStart w:id="174" w:name="_Toc12539500"/>
            <w:r w:rsidRPr="00805350">
              <w:rPr>
                <w:rFonts w:ascii="Times New Roman" w:hAnsi="Times New Roman" w:cs="Times New Roman"/>
              </w:rPr>
              <w:t xml:space="preserve">Resolving issues including bug fixing, improvements in presentation and/or </w:t>
            </w:r>
            <w:bookmarkEnd w:id="172"/>
            <w:bookmarkEnd w:id="173"/>
            <w:bookmarkEnd w:id="174"/>
            <w:r w:rsidR="00D01B14" w:rsidRPr="00805350">
              <w:rPr>
                <w:rFonts w:ascii="Times New Roman" w:hAnsi="Times New Roman" w:cs="Times New Roman"/>
              </w:rPr>
              <w:t>functionality.</w:t>
            </w:r>
          </w:p>
          <w:p w14:paraId="609262C1" w14:textId="19BD97FB"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75" w:name="_Toc520275949"/>
            <w:bookmarkStart w:id="176" w:name="_Toc520296427"/>
            <w:bookmarkStart w:id="177" w:name="_Toc12539501"/>
            <w:r w:rsidRPr="00805350">
              <w:rPr>
                <w:rFonts w:ascii="Times New Roman" w:hAnsi="Times New Roman" w:cs="Times New Roman"/>
              </w:rPr>
              <w:t>Provide the latest updates, patches / fixes, version upgrades relevant for the software components.</w:t>
            </w:r>
            <w:bookmarkEnd w:id="175"/>
            <w:bookmarkEnd w:id="176"/>
            <w:bookmarkEnd w:id="177"/>
          </w:p>
          <w:p w14:paraId="6AE37FB8" w14:textId="77777777"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78" w:name="_Toc520275950"/>
            <w:bookmarkStart w:id="179" w:name="_Toc520296428"/>
            <w:bookmarkStart w:id="180" w:name="_Toc12539502"/>
            <w:r w:rsidRPr="00805350">
              <w:rPr>
                <w:rFonts w:ascii="Times New Roman" w:hAnsi="Times New Roman" w:cs="Times New Roman"/>
              </w:rPr>
              <w:t>Software version management and software documentation management reflecting features and functionality of the solution.</w:t>
            </w:r>
            <w:bookmarkEnd w:id="178"/>
            <w:bookmarkEnd w:id="179"/>
            <w:bookmarkEnd w:id="180"/>
          </w:p>
          <w:p w14:paraId="34A7AE7B" w14:textId="6D63D915"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81" w:name="_Toc520275951"/>
            <w:bookmarkStart w:id="182" w:name="_Toc520296429"/>
            <w:bookmarkStart w:id="183" w:name="_Toc12539503"/>
            <w:bookmarkEnd w:id="181"/>
            <w:bookmarkEnd w:id="182"/>
            <w:bookmarkEnd w:id="183"/>
          </w:p>
          <w:p w14:paraId="1FDD693F" w14:textId="77777777" w:rsidR="0097279E" w:rsidRPr="00805350" w:rsidRDefault="0097279E" w:rsidP="00250F72">
            <w:pPr>
              <w:pStyle w:val="Default"/>
              <w:suppressAutoHyphens/>
              <w:ind w:left="720"/>
              <w:textAlignment w:val="baseline"/>
              <w:outlineLvl w:val="1"/>
              <w:rPr>
                <w:rFonts w:ascii="Times New Roman" w:hAnsi="Times New Roman" w:cs="Times New Roman"/>
              </w:rPr>
            </w:pPr>
          </w:p>
        </w:tc>
      </w:tr>
      <w:tr w:rsidR="0097279E" w:rsidRPr="00805350" w14:paraId="0A58789E" w14:textId="77777777" w:rsidTr="00250F72">
        <w:tc>
          <w:tcPr>
            <w:tcW w:w="1659" w:type="pct"/>
          </w:tcPr>
          <w:p w14:paraId="0F025924" w14:textId="77777777" w:rsidR="0097279E" w:rsidRPr="00805350" w:rsidRDefault="0097279E" w:rsidP="00250F72">
            <w:pPr>
              <w:pStyle w:val="Default"/>
              <w:outlineLvl w:val="1"/>
              <w:rPr>
                <w:rFonts w:ascii="Times New Roman" w:hAnsi="Times New Roman" w:cs="Times New Roman"/>
              </w:rPr>
            </w:pPr>
            <w:bookmarkStart w:id="184" w:name="_Toc520275952"/>
            <w:bookmarkStart w:id="185" w:name="_Toc520296430"/>
            <w:bookmarkStart w:id="186" w:name="_Toc12539504"/>
            <w:r w:rsidRPr="00805350">
              <w:rPr>
                <w:rFonts w:ascii="Times New Roman" w:hAnsi="Times New Roman" w:cs="Times New Roman"/>
              </w:rPr>
              <w:lastRenderedPageBreak/>
              <w:t>Infrastructure Management</w:t>
            </w:r>
            <w:bookmarkEnd w:id="184"/>
            <w:bookmarkEnd w:id="185"/>
            <w:bookmarkEnd w:id="186"/>
          </w:p>
        </w:tc>
        <w:tc>
          <w:tcPr>
            <w:tcW w:w="3341" w:type="pct"/>
          </w:tcPr>
          <w:p w14:paraId="68226AA1" w14:textId="52B32222"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87" w:name="_Toc520275953"/>
            <w:bookmarkStart w:id="188" w:name="_Toc520296431"/>
            <w:bookmarkStart w:id="189" w:name="_Toc12539505"/>
            <w:r w:rsidRPr="00805350">
              <w:rPr>
                <w:rFonts w:ascii="Times New Roman" w:hAnsi="Times New Roman" w:cs="Times New Roman"/>
              </w:rPr>
              <w:t>Overall management and administration of infrastructure solution including security components, storage solution, Networking equipment etc.</w:t>
            </w:r>
            <w:bookmarkEnd w:id="187"/>
            <w:bookmarkEnd w:id="188"/>
            <w:bookmarkEnd w:id="189"/>
          </w:p>
          <w:p w14:paraId="0B61974E" w14:textId="77777777"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90" w:name="_Toc520275954"/>
            <w:bookmarkStart w:id="191" w:name="_Toc520296432"/>
            <w:bookmarkStart w:id="192" w:name="_Toc12539506"/>
            <w:r w:rsidRPr="00805350">
              <w:rPr>
                <w:rFonts w:ascii="Times New Roman" w:hAnsi="Times New Roman" w:cs="Times New Roman"/>
              </w:rPr>
              <w:t>Performance tuning of the system as may be needed to enhance system’s performance and comply with</w:t>
            </w:r>
            <w:bookmarkEnd w:id="190"/>
            <w:bookmarkEnd w:id="191"/>
            <w:bookmarkEnd w:id="192"/>
          </w:p>
          <w:p w14:paraId="39F645A1" w14:textId="77777777" w:rsidR="0097279E" w:rsidRPr="00805350" w:rsidRDefault="0097279E" w:rsidP="00250F72">
            <w:pPr>
              <w:pStyle w:val="Default"/>
              <w:ind w:left="720"/>
              <w:outlineLvl w:val="1"/>
              <w:rPr>
                <w:rFonts w:ascii="Times New Roman" w:hAnsi="Times New Roman" w:cs="Times New Roman"/>
              </w:rPr>
            </w:pPr>
            <w:bookmarkStart w:id="193" w:name="_Toc520275955"/>
            <w:bookmarkStart w:id="194" w:name="_Toc520296433"/>
            <w:bookmarkStart w:id="195" w:name="_Toc12539507"/>
            <w:r w:rsidRPr="00805350">
              <w:rPr>
                <w:rFonts w:ascii="Times New Roman" w:hAnsi="Times New Roman" w:cs="Times New Roman"/>
              </w:rPr>
              <w:t>SLA requirements on a continuous basis.</w:t>
            </w:r>
            <w:bookmarkEnd w:id="193"/>
            <w:bookmarkEnd w:id="194"/>
            <w:bookmarkEnd w:id="195"/>
          </w:p>
          <w:p w14:paraId="37DA1777" w14:textId="25858D52"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96" w:name="_Toc520275956"/>
            <w:bookmarkStart w:id="197" w:name="_Toc520296434"/>
            <w:bookmarkStart w:id="198" w:name="_Toc12539508"/>
            <w:r w:rsidRPr="00805350">
              <w:rPr>
                <w:rFonts w:ascii="Times New Roman" w:hAnsi="Times New Roman" w:cs="Times New Roman"/>
              </w:rPr>
              <w:t xml:space="preserve">Security management including monitoring security and intrusions into the system to maintain the service levels as per SLA defined. Adherence to the Security </w:t>
            </w:r>
            <w:bookmarkEnd w:id="196"/>
            <w:bookmarkEnd w:id="197"/>
            <w:bookmarkEnd w:id="198"/>
            <w:r w:rsidR="000C0937" w:rsidRPr="00805350">
              <w:rPr>
                <w:rFonts w:ascii="Times New Roman" w:hAnsi="Times New Roman" w:cs="Times New Roman"/>
              </w:rPr>
              <w:t>Policy.</w:t>
            </w:r>
          </w:p>
          <w:p w14:paraId="44C3123D" w14:textId="77777777"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99" w:name="_Toc520275957"/>
            <w:bookmarkStart w:id="200" w:name="_Toc520296435"/>
            <w:bookmarkStart w:id="201" w:name="_Toc12539509"/>
            <w:r w:rsidRPr="00805350">
              <w:rPr>
                <w:rFonts w:ascii="Times New Roman" w:hAnsi="Times New Roman" w:cs="Times New Roman"/>
              </w:rPr>
              <w:t>Monitor and track server performance and take corrective actions to optimize the performance on a weekly basis.</w:t>
            </w:r>
            <w:bookmarkEnd w:id="199"/>
            <w:bookmarkEnd w:id="200"/>
            <w:bookmarkEnd w:id="201"/>
          </w:p>
          <w:p w14:paraId="0A9F781E" w14:textId="77777777"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202" w:name="_Toc520275958"/>
            <w:bookmarkStart w:id="203" w:name="_Toc520296436"/>
            <w:bookmarkStart w:id="204" w:name="_Toc12539510"/>
            <w:r w:rsidRPr="00805350">
              <w:rPr>
                <w:rFonts w:ascii="Times New Roman" w:hAnsi="Times New Roman" w:cs="Times New Roman"/>
              </w:rPr>
              <w:t>Escalation and co-ordination with other vendors for problem resolution wherever required within</w:t>
            </w:r>
            <w:bookmarkEnd w:id="202"/>
            <w:bookmarkEnd w:id="203"/>
            <w:bookmarkEnd w:id="204"/>
          </w:p>
          <w:p w14:paraId="22CFD517" w14:textId="7B344035" w:rsidR="0097279E" w:rsidRPr="00805350" w:rsidRDefault="000C0937" w:rsidP="00250F72">
            <w:pPr>
              <w:pStyle w:val="Default"/>
              <w:ind w:left="720"/>
              <w:outlineLvl w:val="1"/>
              <w:rPr>
                <w:rFonts w:ascii="Times New Roman" w:hAnsi="Times New Roman" w:cs="Times New Roman"/>
              </w:rPr>
            </w:pPr>
            <w:bookmarkStart w:id="205" w:name="_Toc520275959"/>
            <w:bookmarkStart w:id="206" w:name="_Toc520296437"/>
            <w:bookmarkStart w:id="207" w:name="_Toc12539511"/>
            <w:r w:rsidRPr="00805350">
              <w:rPr>
                <w:rFonts w:ascii="Times New Roman" w:hAnsi="Times New Roman" w:cs="Times New Roman"/>
              </w:rPr>
              <w:t>Stipulated</w:t>
            </w:r>
            <w:r w:rsidR="0097279E" w:rsidRPr="00805350">
              <w:rPr>
                <w:rFonts w:ascii="Times New Roman" w:hAnsi="Times New Roman" w:cs="Times New Roman"/>
              </w:rPr>
              <w:t xml:space="preserve"> time as mentioned in SLA.</w:t>
            </w:r>
            <w:bookmarkEnd w:id="205"/>
            <w:bookmarkEnd w:id="206"/>
            <w:bookmarkEnd w:id="207"/>
          </w:p>
          <w:p w14:paraId="1A2EA40E" w14:textId="77777777" w:rsidR="0097279E" w:rsidRPr="00805350" w:rsidRDefault="0097279E" w:rsidP="00250F72">
            <w:pPr>
              <w:pStyle w:val="Default"/>
              <w:suppressAutoHyphens/>
              <w:ind w:left="720"/>
              <w:textAlignment w:val="baseline"/>
              <w:outlineLvl w:val="1"/>
              <w:rPr>
                <w:rFonts w:ascii="Times New Roman" w:hAnsi="Times New Roman" w:cs="Times New Roman"/>
              </w:rPr>
            </w:pPr>
          </w:p>
        </w:tc>
      </w:tr>
    </w:tbl>
    <w:p w14:paraId="7F17FC78" w14:textId="77777777" w:rsidR="0097279E" w:rsidRPr="00805350" w:rsidRDefault="0097279E" w:rsidP="0097279E">
      <w:pPr>
        <w:autoSpaceDE w:val="0"/>
        <w:autoSpaceDN w:val="0"/>
        <w:adjustRightInd w:val="0"/>
        <w:ind w:left="1080"/>
        <w:rPr>
          <w:rFonts w:eastAsia="Arial Unicode MS"/>
          <w:b/>
          <w:color w:val="000000"/>
          <w:lang w:eastAsia="ko-KR"/>
        </w:rPr>
      </w:pPr>
    </w:p>
    <w:p w14:paraId="563D74D7" w14:textId="77777777" w:rsidR="0097279E" w:rsidRPr="00805350" w:rsidRDefault="0097279E" w:rsidP="0097279E">
      <w:pPr>
        <w:autoSpaceDE w:val="0"/>
        <w:autoSpaceDN w:val="0"/>
        <w:adjustRightInd w:val="0"/>
        <w:ind w:left="1080"/>
        <w:rPr>
          <w:rFonts w:eastAsia="Arial Unicode MS"/>
          <w:color w:val="000000"/>
          <w:lang w:eastAsia="ko-KR"/>
        </w:rPr>
      </w:pPr>
    </w:p>
    <w:p w14:paraId="0EB82FA7" w14:textId="2FCCB77C" w:rsidR="0097279E" w:rsidRPr="00805350" w:rsidRDefault="0097279E" w:rsidP="0097279E">
      <w:pPr>
        <w:autoSpaceDE w:val="0"/>
        <w:autoSpaceDN w:val="0"/>
        <w:adjustRightInd w:val="0"/>
        <w:ind w:left="1080"/>
        <w:rPr>
          <w:rFonts w:eastAsia="Arial Unicode MS"/>
          <w:color w:val="000000"/>
          <w:lang w:eastAsia="ko-KR"/>
        </w:rPr>
      </w:pPr>
      <w:r w:rsidRPr="00805350">
        <w:rPr>
          <w:rFonts w:eastAsia="Arial Unicode MS"/>
          <w:color w:val="000000"/>
          <w:lang w:eastAsia="ko-KR"/>
        </w:rPr>
        <w:t xml:space="preserve">The major deliverables of the project during the O&amp;M phase at the minimum would </w:t>
      </w:r>
      <w:r w:rsidR="000C0937" w:rsidRPr="00805350">
        <w:rPr>
          <w:rFonts w:eastAsia="Arial Unicode MS"/>
          <w:color w:val="000000"/>
          <w:lang w:eastAsia="ko-KR"/>
        </w:rPr>
        <w:t>be:</w:t>
      </w:r>
      <w:r w:rsidRPr="00805350">
        <w:rPr>
          <w:rFonts w:eastAsia="Arial Unicode MS"/>
          <w:color w:val="000000"/>
          <w:lang w:eastAsia="ko-KR"/>
        </w:rPr>
        <w:t>-</w:t>
      </w:r>
    </w:p>
    <w:p w14:paraId="4B08E173" w14:textId="77777777" w:rsidR="0097279E" w:rsidRPr="00805350" w:rsidRDefault="0097279E" w:rsidP="0097279E">
      <w:pPr>
        <w:autoSpaceDE w:val="0"/>
        <w:autoSpaceDN w:val="0"/>
        <w:adjustRightInd w:val="0"/>
        <w:ind w:left="1080"/>
        <w:rPr>
          <w:rFonts w:eastAsia="Arial Unicode MS"/>
          <w:color w:val="000000"/>
          <w:lang w:eastAsia="ko-KR"/>
        </w:rPr>
      </w:pPr>
    </w:p>
    <w:p w14:paraId="2EBDD311" w14:textId="77777777"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Reporting formats for Operational Management</w:t>
      </w:r>
    </w:p>
    <w:p w14:paraId="4357084B" w14:textId="77777777"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Periodic (Daily / Weekly / Monthly) summary of all Management Services provided.</w:t>
      </w:r>
    </w:p>
    <w:p w14:paraId="7CE60C45" w14:textId="77777777"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Ad-hoc inspection reports.</w:t>
      </w:r>
    </w:p>
    <w:p w14:paraId="2071A9E8" w14:textId="77777777"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Manual containing the solutions to the frequently encountered problems, compiled with the assistance of Facility Management Personnel</w:t>
      </w:r>
    </w:p>
    <w:p w14:paraId="438FE00E" w14:textId="77777777"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Comprehensive maintenance and support for the entire IT infrastructure</w:t>
      </w:r>
    </w:p>
    <w:p w14:paraId="4B139ADB" w14:textId="77777777" w:rsidR="0097279E" w:rsidRPr="00805350" w:rsidRDefault="0097279E" w:rsidP="00DA1909">
      <w:pPr>
        <w:rPr>
          <w:b/>
          <w:sz w:val="22"/>
          <w:szCs w:val="22"/>
        </w:rPr>
      </w:pPr>
    </w:p>
    <w:p w14:paraId="1A082ECE" w14:textId="3B75CBA6" w:rsidR="0097279E" w:rsidRPr="00805350" w:rsidRDefault="0097279E" w:rsidP="00DA1909">
      <w:pPr>
        <w:rPr>
          <w:b/>
          <w:sz w:val="22"/>
          <w:szCs w:val="22"/>
        </w:rPr>
      </w:pPr>
    </w:p>
    <w:p w14:paraId="31126849" w14:textId="77777777" w:rsidR="0097279E" w:rsidRPr="00805350" w:rsidRDefault="0097279E" w:rsidP="00DA1909">
      <w:pPr>
        <w:rPr>
          <w:b/>
          <w:sz w:val="22"/>
          <w:szCs w:val="22"/>
        </w:rPr>
      </w:pPr>
    </w:p>
    <w:p w14:paraId="06509E1E" w14:textId="77777777" w:rsidR="00DA1909" w:rsidRPr="00805350" w:rsidRDefault="00DA1909" w:rsidP="00DA1909">
      <w:pPr>
        <w:pStyle w:val="Heading2"/>
        <w:numPr>
          <w:ilvl w:val="2"/>
          <w:numId w:val="30"/>
        </w:numPr>
        <w:ind w:right="-1042"/>
        <w:rPr>
          <w:rFonts w:ascii="Times New Roman" w:hAnsi="Times New Roman"/>
        </w:rPr>
      </w:pPr>
      <w:bookmarkStart w:id="208" w:name="_Toc12539512"/>
      <w:r w:rsidRPr="00805350">
        <w:rPr>
          <w:rFonts w:ascii="Times New Roman" w:hAnsi="Times New Roman"/>
        </w:rPr>
        <w:t>Warranty</w:t>
      </w:r>
      <w:bookmarkEnd w:id="208"/>
    </w:p>
    <w:p w14:paraId="5DCEAACE" w14:textId="4701429A" w:rsidR="00DA1909" w:rsidRPr="00805350" w:rsidRDefault="00DA1909" w:rsidP="00DA1909">
      <w:pPr>
        <w:pStyle w:val="ListParagraph"/>
        <w:numPr>
          <w:ilvl w:val="0"/>
          <w:numId w:val="242"/>
        </w:numPr>
      </w:pPr>
      <w:r w:rsidRPr="00805350">
        <w:t xml:space="preserve">IA shall provide comprehensive and on-site warranty for </w:t>
      </w:r>
      <w:r w:rsidR="006C2F2F" w:rsidRPr="00805350">
        <w:t>3</w:t>
      </w:r>
      <w:r w:rsidRPr="00805350">
        <w:t xml:space="preserve">years from the date of Go-Live for the infrastructure deployed on the project. IA need to have OEM support for these components and documentation in this regard need to be </w:t>
      </w:r>
      <w:r w:rsidR="000C0937" w:rsidRPr="00805350">
        <w:t>JSCL on</w:t>
      </w:r>
      <w:r w:rsidRPr="00805350">
        <w:t xml:space="preserve"> annual basis.</w:t>
      </w:r>
    </w:p>
    <w:p w14:paraId="5C7B8CBB" w14:textId="77777777" w:rsidR="00DA1909" w:rsidRPr="00805350" w:rsidRDefault="00DA1909" w:rsidP="00DA1909"/>
    <w:p w14:paraId="0AD2D15B" w14:textId="6C84F5AE" w:rsidR="00DA1909" w:rsidRPr="00805350" w:rsidRDefault="00DA1909" w:rsidP="00DA1909">
      <w:pPr>
        <w:pStyle w:val="ListParagraph"/>
        <w:numPr>
          <w:ilvl w:val="0"/>
          <w:numId w:val="242"/>
        </w:numPr>
      </w:pPr>
      <w:r w:rsidRPr="00805350">
        <w:t xml:space="preserve">IA shall provide the comprehensive &amp; onsite manufacturer's warranty in respect of proper design and quality all IT and Non-IT </w:t>
      </w:r>
      <w:r w:rsidR="00D01B14" w:rsidRPr="00805350">
        <w:t>equipment’s covered</w:t>
      </w:r>
      <w:r w:rsidRPr="00805350">
        <w:t xml:space="preserve"> by the RFP. IA must warrant all hardware, equipment</w:t>
      </w:r>
      <w:r w:rsidR="00D01B14" w:rsidRPr="00805350">
        <w:t>, software</w:t>
      </w:r>
      <w:r w:rsidRPr="00805350">
        <w:t xml:space="preserve"> etc. procured and implemented as per this RFP against any manufacturing defects during the warranty period.</w:t>
      </w:r>
    </w:p>
    <w:p w14:paraId="54B6475B" w14:textId="77777777" w:rsidR="00DA1909" w:rsidRPr="00805350" w:rsidRDefault="00DA1909" w:rsidP="00DA1909">
      <w:pPr>
        <w:pStyle w:val="ListParagraph"/>
      </w:pPr>
    </w:p>
    <w:p w14:paraId="6FDC49D8" w14:textId="77777777" w:rsidR="00DA1909" w:rsidRPr="00805350" w:rsidRDefault="00DA1909" w:rsidP="00DA1909">
      <w:pPr>
        <w:pStyle w:val="Heading2"/>
        <w:numPr>
          <w:ilvl w:val="2"/>
          <w:numId w:val="30"/>
        </w:numPr>
        <w:ind w:right="-1042"/>
        <w:rPr>
          <w:rFonts w:ascii="Times New Roman" w:hAnsi="Times New Roman"/>
        </w:rPr>
      </w:pPr>
      <w:bookmarkStart w:id="209" w:name="_Toc12539513"/>
      <w:r w:rsidRPr="00805350">
        <w:rPr>
          <w:rFonts w:ascii="Times New Roman" w:hAnsi="Times New Roman"/>
        </w:rPr>
        <w:t>Subcontracting</w:t>
      </w:r>
      <w:bookmarkEnd w:id="209"/>
    </w:p>
    <w:p w14:paraId="7109D0DD" w14:textId="77777777" w:rsidR="00DA1909" w:rsidRPr="00805350" w:rsidRDefault="00DA1909" w:rsidP="00DA1909">
      <w:pPr>
        <w:widowControl/>
        <w:kinsoku/>
        <w:autoSpaceDE w:val="0"/>
        <w:autoSpaceDN w:val="0"/>
        <w:adjustRightInd w:val="0"/>
        <w:rPr>
          <w:rFonts w:eastAsiaTheme="minorHAnsi"/>
          <w:color w:val="000000"/>
        </w:rPr>
      </w:pPr>
      <w:r w:rsidRPr="00805350">
        <w:rPr>
          <w:rFonts w:eastAsiaTheme="minorHAnsi"/>
          <w:color w:val="000000"/>
        </w:rPr>
        <w:lastRenderedPageBreak/>
        <w:t>IA is not allowed to subcontract Core Education/IT work. Sub-contracting is allowed for onboarding vendors like Cloud Service Provider (CSP), ISP and for non-ICT or civil work (if any) and procurement /Installation of IT Components</w:t>
      </w:r>
    </w:p>
    <w:p w14:paraId="0994BF42" w14:textId="77777777" w:rsidR="00DA1909" w:rsidRPr="00805350" w:rsidRDefault="00DA1909" w:rsidP="005466A0">
      <w:pPr>
        <w:rPr>
          <w:b/>
          <w:bCs/>
          <w:w w:val="105"/>
          <w:sz w:val="28"/>
          <w:szCs w:val="32"/>
        </w:rPr>
      </w:pPr>
    </w:p>
    <w:p w14:paraId="66FB6314" w14:textId="66DD38A2" w:rsidR="0050340C" w:rsidRPr="00805350" w:rsidRDefault="0050340C" w:rsidP="00BD6321"/>
    <w:p w14:paraId="34157FC5" w14:textId="77777777" w:rsidR="00BD6321" w:rsidRPr="00805350" w:rsidRDefault="00BD6321" w:rsidP="00BD6321">
      <w:pPr>
        <w:pStyle w:val="ListParagraph"/>
      </w:pPr>
    </w:p>
    <w:p w14:paraId="61FD2B7F" w14:textId="77777777" w:rsidR="003927C7" w:rsidRPr="00805350" w:rsidRDefault="003927C7" w:rsidP="005466A0">
      <w:pPr>
        <w:rPr>
          <w:b/>
          <w:sz w:val="27"/>
          <w:szCs w:val="23"/>
        </w:rPr>
      </w:pPr>
    </w:p>
    <w:p w14:paraId="487A8A91" w14:textId="77777777" w:rsidR="00E90F4D" w:rsidRPr="00805350" w:rsidRDefault="00E90F4D" w:rsidP="005466A0">
      <w:pPr>
        <w:rPr>
          <w:sz w:val="23"/>
          <w:szCs w:val="23"/>
        </w:rPr>
      </w:pPr>
    </w:p>
    <w:p w14:paraId="465F1AE9" w14:textId="784BAA12" w:rsidR="006D3085" w:rsidRPr="00805350" w:rsidRDefault="006D3085" w:rsidP="006D3085">
      <w:pPr>
        <w:pStyle w:val="Heading1"/>
        <w:keepNext/>
        <w:spacing w:before="240" w:after="60" w:line="312" w:lineRule="auto"/>
        <w:ind w:left="432" w:hanging="432"/>
        <w:jc w:val="both"/>
        <w:rPr>
          <w:rFonts w:ascii="Times New Roman" w:hAnsi="Times New Roman"/>
        </w:rPr>
      </w:pPr>
      <w:bookmarkStart w:id="210" w:name="_Ref514086006"/>
      <w:bookmarkStart w:id="211" w:name="_Toc514427666"/>
      <w:bookmarkStart w:id="212" w:name="_Toc12539514"/>
      <w:r w:rsidRPr="00805350">
        <w:rPr>
          <w:rFonts w:ascii="Times New Roman" w:hAnsi="Times New Roman"/>
        </w:rPr>
        <w:t>Section</w:t>
      </w:r>
      <w:r w:rsidR="00660BC1" w:rsidRPr="00805350">
        <w:rPr>
          <w:rFonts w:ascii="Times New Roman" w:hAnsi="Times New Roman"/>
        </w:rPr>
        <w:t xml:space="preserve"> </w:t>
      </w:r>
      <w:r w:rsidR="005265A2" w:rsidRPr="00805350">
        <w:rPr>
          <w:rFonts w:ascii="Times New Roman" w:hAnsi="Times New Roman"/>
        </w:rPr>
        <w:t>V:</w:t>
      </w:r>
      <w:r w:rsidRPr="00805350">
        <w:rPr>
          <w:rFonts w:ascii="Times New Roman" w:hAnsi="Times New Roman"/>
        </w:rPr>
        <w:t xml:space="preserve"> Project </w:t>
      </w:r>
      <w:r w:rsidR="00380276" w:rsidRPr="00805350">
        <w:rPr>
          <w:rFonts w:ascii="Times New Roman" w:hAnsi="Times New Roman"/>
        </w:rPr>
        <w:t>Timelines</w:t>
      </w:r>
      <w:r w:rsidRPr="00805350">
        <w:rPr>
          <w:rFonts w:ascii="Times New Roman" w:hAnsi="Times New Roman"/>
        </w:rPr>
        <w:t xml:space="preserve"> and Payment Schedule</w:t>
      </w:r>
      <w:bookmarkEnd w:id="210"/>
      <w:bookmarkEnd w:id="211"/>
      <w:bookmarkEnd w:id="212"/>
    </w:p>
    <w:p w14:paraId="733B55FF" w14:textId="77777777" w:rsidR="006D3085" w:rsidRPr="00805350" w:rsidRDefault="006D3085" w:rsidP="007E29D3">
      <w:pPr>
        <w:widowControl/>
        <w:kinsoku/>
        <w:spacing w:after="160" w:line="259" w:lineRule="auto"/>
        <w:rPr>
          <w:sz w:val="22"/>
          <w:szCs w:val="22"/>
        </w:rPr>
      </w:pPr>
    </w:p>
    <w:p w14:paraId="6C7102C1" w14:textId="77777777" w:rsidR="00FC62EB" w:rsidRPr="00805350" w:rsidRDefault="00FC62EB" w:rsidP="00662073">
      <w:pPr>
        <w:pStyle w:val="Heading2"/>
        <w:rPr>
          <w:rFonts w:ascii="Times New Roman" w:hAnsi="Times New Roman"/>
        </w:rPr>
      </w:pPr>
      <w:bookmarkStart w:id="213" w:name="_Ref520270786"/>
      <w:bookmarkStart w:id="214" w:name="_Toc12539515"/>
      <w:r w:rsidRPr="00805350">
        <w:rPr>
          <w:rFonts w:ascii="Times New Roman" w:hAnsi="Times New Roman"/>
        </w:rPr>
        <w:t>Project Timelines</w:t>
      </w:r>
      <w:bookmarkEnd w:id="213"/>
      <w:bookmarkEnd w:id="214"/>
    </w:p>
    <w:p w14:paraId="46838A4B" w14:textId="2C68468B" w:rsidR="00FC62EB" w:rsidRPr="00805350" w:rsidRDefault="00FC62EB" w:rsidP="00FC62EB">
      <w:pPr>
        <w:autoSpaceDE w:val="0"/>
        <w:autoSpaceDN w:val="0"/>
        <w:adjustRightInd w:val="0"/>
        <w:rPr>
          <w:color w:val="000000"/>
        </w:rPr>
      </w:pPr>
      <w:r w:rsidRPr="00805350">
        <w:rPr>
          <w:color w:val="000000"/>
        </w:rPr>
        <w:t xml:space="preserve">For implementation purposes, we are dividing the project into 3 phases (Phase </w:t>
      </w:r>
      <w:r w:rsidR="00D01B14" w:rsidRPr="00805350">
        <w:rPr>
          <w:color w:val="000000"/>
        </w:rPr>
        <w:t>1, 2, 3</w:t>
      </w:r>
      <w:r w:rsidRPr="00805350">
        <w:rPr>
          <w:color w:val="000000"/>
        </w:rPr>
        <w:t>) –</w:t>
      </w:r>
    </w:p>
    <w:p w14:paraId="3F5D338A" w14:textId="77777777" w:rsidR="00FC62EB" w:rsidRPr="00805350" w:rsidRDefault="00FC62EB" w:rsidP="00FC62EB">
      <w:pPr>
        <w:autoSpaceDE w:val="0"/>
        <w:autoSpaceDN w:val="0"/>
        <w:adjustRightInd w:val="0"/>
        <w:rPr>
          <w:color w:val="000000"/>
        </w:rPr>
      </w:pPr>
    </w:p>
    <w:p w14:paraId="758F1C3B" w14:textId="77777777" w:rsidR="00FC62EB" w:rsidRPr="00805350" w:rsidRDefault="00FC62EB" w:rsidP="00FC62EB">
      <w:pPr>
        <w:autoSpaceDE w:val="0"/>
        <w:autoSpaceDN w:val="0"/>
        <w:adjustRightInd w:val="0"/>
        <w:rPr>
          <w:color w:val="000000"/>
        </w:rPr>
      </w:pPr>
      <w:r w:rsidRPr="00805350">
        <w:rPr>
          <w:b/>
          <w:color w:val="000000"/>
        </w:rPr>
        <w:t>Phase 1:</w:t>
      </w:r>
      <w:r w:rsidRPr="00805350">
        <w:rPr>
          <w:color w:val="000000"/>
        </w:rPr>
        <w:t xml:space="preserve"> 90 days</w:t>
      </w:r>
    </w:p>
    <w:p w14:paraId="0E3B013E" w14:textId="77777777" w:rsidR="00FC62EB" w:rsidRPr="00805350" w:rsidRDefault="00FC62EB" w:rsidP="00FC62EB">
      <w:pPr>
        <w:pStyle w:val="ListParagraph"/>
        <w:numPr>
          <w:ilvl w:val="1"/>
          <w:numId w:val="165"/>
        </w:numPr>
        <w:autoSpaceDE w:val="0"/>
        <w:autoSpaceDN w:val="0"/>
        <w:adjustRightInd w:val="0"/>
        <w:rPr>
          <w:color w:val="000000"/>
        </w:rPr>
      </w:pPr>
      <w:r w:rsidRPr="00805350">
        <w:rPr>
          <w:color w:val="000000"/>
        </w:rPr>
        <w:t xml:space="preserve">Design/Development of Platform for School Management System , Library Management System and Learning Management System, </w:t>
      </w:r>
    </w:p>
    <w:p w14:paraId="08AB5A1B" w14:textId="77777777" w:rsidR="00FC62EB" w:rsidRPr="00805350" w:rsidRDefault="00FC62EB" w:rsidP="00FC62EB">
      <w:pPr>
        <w:autoSpaceDE w:val="0"/>
        <w:autoSpaceDN w:val="0"/>
        <w:adjustRightInd w:val="0"/>
        <w:rPr>
          <w:color w:val="000000"/>
        </w:rPr>
      </w:pPr>
      <w:r w:rsidRPr="00805350">
        <w:rPr>
          <w:b/>
          <w:color w:val="000000"/>
        </w:rPr>
        <w:t>Phase 2:</w:t>
      </w:r>
      <w:r w:rsidRPr="00805350">
        <w:rPr>
          <w:color w:val="000000"/>
        </w:rPr>
        <w:t xml:space="preserve"> 7 Months</w:t>
      </w:r>
    </w:p>
    <w:p w14:paraId="30AC623A" w14:textId="4E792BA4" w:rsidR="00FC62EB" w:rsidRPr="00805350" w:rsidRDefault="00FC62EB" w:rsidP="00FC62EB">
      <w:pPr>
        <w:pStyle w:val="ListParagraph"/>
        <w:numPr>
          <w:ilvl w:val="0"/>
          <w:numId w:val="381"/>
        </w:numPr>
        <w:autoSpaceDE w:val="0"/>
        <w:autoSpaceDN w:val="0"/>
        <w:adjustRightInd w:val="0"/>
        <w:rPr>
          <w:color w:val="000000"/>
        </w:rPr>
      </w:pPr>
      <w:r w:rsidRPr="00805350">
        <w:rPr>
          <w:color w:val="000000"/>
        </w:rPr>
        <w:t xml:space="preserve">Installation of IT/Non-IT </w:t>
      </w:r>
      <w:r w:rsidR="00D01B14" w:rsidRPr="00805350">
        <w:rPr>
          <w:color w:val="000000"/>
        </w:rPr>
        <w:t>Hardware for</w:t>
      </w:r>
      <w:r w:rsidRPr="00805350">
        <w:rPr>
          <w:color w:val="000000"/>
        </w:rPr>
        <w:t xml:space="preserve"> the Entire Smart School Setup in </w:t>
      </w:r>
      <w:r w:rsidR="00F0045A" w:rsidRPr="00805350">
        <w:rPr>
          <w:color w:val="000000"/>
        </w:rPr>
        <w:t>city</w:t>
      </w:r>
      <w:r w:rsidRPr="00805350">
        <w:rPr>
          <w:color w:val="000000"/>
        </w:rPr>
        <w:t>.</w:t>
      </w:r>
    </w:p>
    <w:p w14:paraId="6041092F" w14:textId="16437E45" w:rsidR="00FC62EB" w:rsidRPr="00805350" w:rsidRDefault="00FC62EB" w:rsidP="00FC62EB">
      <w:pPr>
        <w:pStyle w:val="ListParagraph"/>
        <w:numPr>
          <w:ilvl w:val="0"/>
          <w:numId w:val="381"/>
        </w:numPr>
        <w:autoSpaceDE w:val="0"/>
        <w:autoSpaceDN w:val="0"/>
        <w:adjustRightInd w:val="0"/>
        <w:rPr>
          <w:color w:val="000000"/>
        </w:rPr>
      </w:pPr>
      <w:r w:rsidRPr="00805350">
        <w:rPr>
          <w:color w:val="000000"/>
        </w:rPr>
        <w:t xml:space="preserve"> Implementation of the Common Application Platform Developed in Phase 1, across all the schools in </w:t>
      </w:r>
      <w:r w:rsidR="00F0045A" w:rsidRPr="00805350">
        <w:rPr>
          <w:color w:val="000000"/>
        </w:rPr>
        <w:t>city</w:t>
      </w:r>
      <w:r w:rsidRPr="00805350">
        <w:rPr>
          <w:color w:val="000000"/>
        </w:rPr>
        <w:t>.</w:t>
      </w:r>
    </w:p>
    <w:p w14:paraId="3A0A402B" w14:textId="6770CD66" w:rsidR="00FC62EB" w:rsidRPr="00805350" w:rsidRDefault="00FC62EB" w:rsidP="00FC62EB">
      <w:pPr>
        <w:pStyle w:val="ListParagraph"/>
        <w:numPr>
          <w:ilvl w:val="0"/>
          <w:numId w:val="381"/>
        </w:numPr>
        <w:autoSpaceDE w:val="0"/>
        <w:autoSpaceDN w:val="0"/>
        <w:adjustRightInd w:val="0"/>
        <w:rPr>
          <w:color w:val="000000"/>
        </w:rPr>
      </w:pPr>
      <w:r w:rsidRPr="00805350">
        <w:rPr>
          <w:color w:val="000000"/>
        </w:rPr>
        <w:t xml:space="preserve"> Training of Teachers, Students, </w:t>
      </w:r>
      <w:r w:rsidR="00D01B14" w:rsidRPr="00805350">
        <w:rPr>
          <w:color w:val="000000"/>
        </w:rPr>
        <w:t>and Staff</w:t>
      </w:r>
      <w:r w:rsidRPr="00805350">
        <w:rPr>
          <w:color w:val="000000"/>
        </w:rPr>
        <w:t xml:space="preserve"> &amp; Parents.</w:t>
      </w:r>
    </w:p>
    <w:p w14:paraId="364C8145" w14:textId="77777777" w:rsidR="00FC62EB" w:rsidRPr="00805350" w:rsidRDefault="00FC62EB" w:rsidP="00FC62EB">
      <w:pPr>
        <w:autoSpaceDE w:val="0"/>
        <w:autoSpaceDN w:val="0"/>
        <w:adjustRightInd w:val="0"/>
        <w:rPr>
          <w:color w:val="000000"/>
        </w:rPr>
      </w:pPr>
    </w:p>
    <w:p w14:paraId="30081121" w14:textId="77777777" w:rsidR="00FC62EB" w:rsidRPr="00805350" w:rsidRDefault="00FC62EB" w:rsidP="00FC62EB">
      <w:pPr>
        <w:autoSpaceDE w:val="0"/>
        <w:autoSpaceDN w:val="0"/>
        <w:adjustRightInd w:val="0"/>
        <w:rPr>
          <w:color w:val="000000"/>
        </w:rPr>
      </w:pPr>
      <w:r w:rsidRPr="00805350">
        <w:rPr>
          <w:b/>
          <w:color w:val="000000"/>
        </w:rPr>
        <w:t>Phase 3:</w:t>
      </w:r>
      <w:r w:rsidRPr="00805350">
        <w:rPr>
          <w:color w:val="000000"/>
        </w:rPr>
        <w:t xml:space="preserve"> Operation, Maintenance and Monitoring: 3 Years </w:t>
      </w:r>
    </w:p>
    <w:p w14:paraId="4085E964" w14:textId="77777777" w:rsidR="00FC62EB" w:rsidRPr="00805350" w:rsidRDefault="00FC62EB" w:rsidP="00FC62EB">
      <w:pPr>
        <w:autoSpaceDE w:val="0"/>
        <w:autoSpaceDN w:val="0"/>
        <w:adjustRightInd w:val="0"/>
        <w:rPr>
          <w:color w:val="000000"/>
        </w:rPr>
      </w:pPr>
    </w:p>
    <w:p w14:paraId="6C578954" w14:textId="77777777" w:rsidR="00FC62EB" w:rsidRPr="00805350" w:rsidRDefault="00FC62EB" w:rsidP="00FC62EB">
      <w:pPr>
        <w:autoSpaceDE w:val="0"/>
        <w:autoSpaceDN w:val="0"/>
        <w:adjustRightInd w:val="0"/>
        <w:rPr>
          <w:color w:val="000000"/>
        </w:rPr>
      </w:pPr>
      <w:r w:rsidRPr="00805350">
        <w:rPr>
          <w:color w:val="000000"/>
        </w:rPr>
        <w:t xml:space="preserve">Phase 1 &amp; 2 forms the </w:t>
      </w:r>
      <w:r w:rsidRPr="00805350">
        <w:rPr>
          <w:b/>
          <w:color w:val="000000"/>
        </w:rPr>
        <w:t>Development Phase</w:t>
      </w:r>
      <w:r w:rsidRPr="00805350">
        <w:rPr>
          <w:color w:val="000000"/>
        </w:rPr>
        <w:t xml:space="preserve"> and Phase 3 forms the </w:t>
      </w:r>
      <w:r w:rsidRPr="00805350">
        <w:rPr>
          <w:b/>
          <w:color w:val="000000"/>
        </w:rPr>
        <w:t>Operations &amp; Maintenance Phase.</w:t>
      </w:r>
    </w:p>
    <w:p w14:paraId="753C39D9" w14:textId="77777777" w:rsidR="00FC62EB" w:rsidRPr="00805350" w:rsidRDefault="00FC62EB" w:rsidP="00FC62EB">
      <w:pPr>
        <w:autoSpaceDE w:val="0"/>
        <w:autoSpaceDN w:val="0"/>
        <w:adjustRightInd w:val="0"/>
        <w:rPr>
          <w:color w:val="000000"/>
        </w:rPr>
      </w:pPr>
    </w:p>
    <w:tbl>
      <w:tblPr>
        <w:tblStyle w:val="TableGrid"/>
        <w:tblW w:w="0" w:type="auto"/>
        <w:tblLook w:val="04A0" w:firstRow="1" w:lastRow="0" w:firstColumn="1" w:lastColumn="0" w:noHBand="0" w:noVBand="1"/>
      </w:tblPr>
      <w:tblGrid>
        <w:gridCol w:w="4788"/>
        <w:gridCol w:w="4788"/>
      </w:tblGrid>
      <w:tr w:rsidR="00FC62EB" w:rsidRPr="00805350" w14:paraId="1C36744F" w14:textId="77777777" w:rsidTr="00250F72">
        <w:tc>
          <w:tcPr>
            <w:tcW w:w="4788" w:type="dxa"/>
          </w:tcPr>
          <w:p w14:paraId="22842E0C" w14:textId="77777777" w:rsidR="00FC62EB" w:rsidRPr="00805350" w:rsidRDefault="00FC62EB" w:rsidP="00250F72">
            <w:pPr>
              <w:autoSpaceDE w:val="0"/>
              <w:autoSpaceDN w:val="0"/>
              <w:adjustRightInd w:val="0"/>
              <w:rPr>
                <w:rFonts w:eastAsia="Calibri"/>
                <w:b/>
                <w:bCs/>
                <w:color w:val="000000"/>
              </w:rPr>
            </w:pPr>
            <w:r w:rsidRPr="00805350">
              <w:rPr>
                <w:rFonts w:eastAsia="Calibri"/>
                <w:b/>
                <w:bCs/>
                <w:color w:val="000000"/>
              </w:rPr>
              <w:t>Phase</w:t>
            </w:r>
          </w:p>
        </w:tc>
        <w:tc>
          <w:tcPr>
            <w:tcW w:w="4788" w:type="dxa"/>
          </w:tcPr>
          <w:p w14:paraId="43E751B5" w14:textId="77777777" w:rsidR="00FC62EB" w:rsidRPr="00805350" w:rsidRDefault="00FC62EB" w:rsidP="00250F72">
            <w:pPr>
              <w:autoSpaceDE w:val="0"/>
              <w:autoSpaceDN w:val="0"/>
              <w:adjustRightInd w:val="0"/>
              <w:rPr>
                <w:rFonts w:eastAsia="Calibri"/>
                <w:b/>
                <w:bCs/>
                <w:color w:val="000000"/>
              </w:rPr>
            </w:pPr>
            <w:r w:rsidRPr="00805350">
              <w:rPr>
                <w:rFonts w:eastAsia="Calibri"/>
                <w:b/>
                <w:bCs/>
                <w:color w:val="000000"/>
              </w:rPr>
              <w:t>Timelines</w:t>
            </w:r>
          </w:p>
        </w:tc>
      </w:tr>
      <w:tr w:rsidR="00FC62EB" w:rsidRPr="00805350" w14:paraId="6E3951AC" w14:textId="77777777" w:rsidTr="00250F72">
        <w:tc>
          <w:tcPr>
            <w:tcW w:w="4788" w:type="dxa"/>
          </w:tcPr>
          <w:p w14:paraId="7018AF39" w14:textId="4F9DA35D" w:rsidR="00FC62EB" w:rsidRPr="00805350" w:rsidRDefault="00FC62EB" w:rsidP="00250F72">
            <w:pPr>
              <w:autoSpaceDE w:val="0"/>
              <w:autoSpaceDN w:val="0"/>
              <w:adjustRightInd w:val="0"/>
              <w:rPr>
                <w:rFonts w:eastAsia="Calibri"/>
                <w:bCs/>
                <w:color w:val="000000"/>
              </w:rPr>
            </w:pPr>
            <w:r w:rsidRPr="00805350">
              <w:rPr>
                <w:rFonts w:eastAsia="Calibri"/>
                <w:bCs/>
                <w:color w:val="000000"/>
              </w:rPr>
              <w:t xml:space="preserve">Phase 1: </w:t>
            </w:r>
            <w:r w:rsidRPr="00805350">
              <w:rPr>
                <w:color w:val="000000"/>
              </w:rPr>
              <w:t>1.</w:t>
            </w:r>
            <w:r w:rsidRPr="00805350">
              <w:rPr>
                <w:color w:val="000000"/>
              </w:rPr>
              <w:tab/>
              <w:t xml:space="preserve">Design/Development of  </w:t>
            </w:r>
            <w:proofErr w:type="spellStart"/>
            <w:r w:rsidR="00D01B14" w:rsidRPr="00805350">
              <w:rPr>
                <w:color w:val="000000"/>
              </w:rPr>
              <w:t>Platforma</w:t>
            </w:r>
            <w:proofErr w:type="spellEnd"/>
            <w:r w:rsidR="00D01B14" w:rsidRPr="00805350">
              <w:rPr>
                <w:color w:val="000000"/>
              </w:rPr>
              <w:t xml:space="preserve"> of</w:t>
            </w:r>
            <w:r w:rsidRPr="00805350">
              <w:rPr>
                <w:color w:val="000000"/>
              </w:rPr>
              <w:t xml:space="preserve"> Platform for School Management System , Library Management System and Learning Management System</w:t>
            </w:r>
          </w:p>
        </w:tc>
        <w:tc>
          <w:tcPr>
            <w:tcW w:w="4788" w:type="dxa"/>
          </w:tcPr>
          <w:p w14:paraId="7E070435" w14:textId="77777777" w:rsidR="00FC62EB" w:rsidRPr="00805350" w:rsidRDefault="00FC62EB" w:rsidP="00250F72">
            <w:pPr>
              <w:autoSpaceDE w:val="0"/>
              <w:autoSpaceDN w:val="0"/>
              <w:adjustRightInd w:val="0"/>
              <w:rPr>
                <w:rFonts w:eastAsia="Calibri"/>
                <w:color w:val="000000"/>
              </w:rPr>
            </w:pPr>
            <w:r w:rsidRPr="00805350">
              <w:rPr>
                <w:rFonts w:eastAsia="Calibri"/>
                <w:color w:val="000000"/>
              </w:rPr>
              <w:t>Has to be completed within 90 days from issue of Letter of Award (</w:t>
            </w:r>
            <w:proofErr w:type="spellStart"/>
            <w:r w:rsidRPr="00805350">
              <w:rPr>
                <w:rFonts w:eastAsia="Calibri"/>
                <w:color w:val="000000"/>
              </w:rPr>
              <w:t>LoA</w:t>
            </w:r>
            <w:proofErr w:type="spellEnd"/>
            <w:r w:rsidRPr="00805350">
              <w:rPr>
                <w:rFonts w:eastAsia="Calibri"/>
                <w:color w:val="000000"/>
              </w:rPr>
              <w:t>)</w:t>
            </w:r>
          </w:p>
        </w:tc>
      </w:tr>
      <w:tr w:rsidR="00FC62EB" w:rsidRPr="00805350" w14:paraId="31D6D6E6" w14:textId="77777777" w:rsidTr="00250F72">
        <w:tc>
          <w:tcPr>
            <w:tcW w:w="4788" w:type="dxa"/>
          </w:tcPr>
          <w:p w14:paraId="27FF2D65" w14:textId="2E95DAF4" w:rsidR="00FC62EB" w:rsidRPr="00805350" w:rsidRDefault="00FC62EB" w:rsidP="00250F72">
            <w:pPr>
              <w:autoSpaceDE w:val="0"/>
              <w:autoSpaceDN w:val="0"/>
              <w:adjustRightInd w:val="0"/>
              <w:rPr>
                <w:rFonts w:eastAsia="Calibri"/>
                <w:bCs/>
                <w:color w:val="000000"/>
              </w:rPr>
            </w:pPr>
            <w:r w:rsidRPr="00805350">
              <w:rPr>
                <w:rFonts w:eastAsia="Calibri"/>
                <w:bCs/>
                <w:color w:val="000000"/>
              </w:rPr>
              <w:t xml:space="preserve">Phase 2: </w:t>
            </w:r>
            <w:r w:rsidRPr="00805350">
              <w:rPr>
                <w:color w:val="000000"/>
              </w:rPr>
              <w:t>2.</w:t>
            </w:r>
            <w:r w:rsidRPr="00805350">
              <w:rPr>
                <w:color w:val="000000"/>
              </w:rPr>
              <w:tab/>
              <w:t xml:space="preserve"> Implementation of the Common Application Platform Developed in Phase 1, across all the schools in </w:t>
            </w:r>
            <w:r w:rsidR="00F0045A" w:rsidRPr="00805350">
              <w:rPr>
                <w:color w:val="000000"/>
              </w:rPr>
              <w:t>city</w:t>
            </w:r>
          </w:p>
        </w:tc>
        <w:tc>
          <w:tcPr>
            <w:tcW w:w="4788" w:type="dxa"/>
          </w:tcPr>
          <w:p w14:paraId="037D438D" w14:textId="77777777" w:rsidR="00FC62EB" w:rsidRPr="00805350" w:rsidRDefault="00FC62EB" w:rsidP="00250F72">
            <w:pPr>
              <w:autoSpaceDE w:val="0"/>
              <w:autoSpaceDN w:val="0"/>
              <w:adjustRightInd w:val="0"/>
              <w:rPr>
                <w:rFonts w:eastAsia="Calibri"/>
                <w:color w:val="000000"/>
              </w:rPr>
            </w:pPr>
            <w:r w:rsidRPr="00805350">
              <w:rPr>
                <w:rFonts w:eastAsia="Calibri"/>
                <w:color w:val="000000"/>
              </w:rPr>
              <w:t xml:space="preserve">To be completed within 7 months from issue of </w:t>
            </w:r>
            <w:proofErr w:type="spellStart"/>
            <w:r w:rsidRPr="00805350">
              <w:rPr>
                <w:rFonts w:eastAsia="Calibri"/>
                <w:color w:val="000000"/>
              </w:rPr>
              <w:t>LoA</w:t>
            </w:r>
            <w:proofErr w:type="spellEnd"/>
          </w:p>
          <w:p w14:paraId="7795331D" w14:textId="77777777" w:rsidR="00FC62EB" w:rsidRPr="00805350" w:rsidRDefault="00FC62EB" w:rsidP="00250F72">
            <w:pPr>
              <w:autoSpaceDE w:val="0"/>
              <w:autoSpaceDN w:val="0"/>
              <w:adjustRightInd w:val="0"/>
              <w:rPr>
                <w:rFonts w:eastAsia="Calibri"/>
                <w:color w:val="000000"/>
              </w:rPr>
            </w:pPr>
          </w:p>
        </w:tc>
      </w:tr>
      <w:tr w:rsidR="00FC62EB" w:rsidRPr="00805350" w14:paraId="5C0BB441" w14:textId="77777777" w:rsidTr="00393E62">
        <w:trPr>
          <w:trHeight w:val="620"/>
        </w:trPr>
        <w:tc>
          <w:tcPr>
            <w:tcW w:w="4788" w:type="dxa"/>
          </w:tcPr>
          <w:p w14:paraId="19FEF6AC" w14:textId="77777777" w:rsidR="00FC62EB" w:rsidRPr="00805350" w:rsidRDefault="00FC62EB" w:rsidP="00250F72">
            <w:pPr>
              <w:autoSpaceDE w:val="0"/>
              <w:autoSpaceDN w:val="0"/>
              <w:adjustRightInd w:val="0"/>
              <w:rPr>
                <w:rFonts w:eastAsia="Calibri"/>
                <w:bCs/>
                <w:color w:val="000000"/>
              </w:rPr>
            </w:pPr>
            <w:r w:rsidRPr="00805350">
              <w:rPr>
                <w:rFonts w:eastAsia="Calibri"/>
                <w:bCs/>
                <w:color w:val="000000"/>
              </w:rPr>
              <w:t>Phase 3: Operation, Maintenance and Monitoring</w:t>
            </w:r>
          </w:p>
        </w:tc>
        <w:tc>
          <w:tcPr>
            <w:tcW w:w="4788" w:type="dxa"/>
          </w:tcPr>
          <w:p w14:paraId="6549D20A" w14:textId="77777777" w:rsidR="00FC62EB" w:rsidRPr="00805350" w:rsidRDefault="00FC62EB" w:rsidP="00250F72">
            <w:pPr>
              <w:autoSpaceDE w:val="0"/>
              <w:autoSpaceDN w:val="0"/>
              <w:adjustRightInd w:val="0"/>
              <w:rPr>
                <w:rFonts w:eastAsia="Calibri"/>
                <w:color w:val="000000"/>
              </w:rPr>
            </w:pPr>
            <w:r w:rsidRPr="00805350">
              <w:rPr>
                <w:rFonts w:eastAsia="Calibri"/>
                <w:color w:val="000000"/>
              </w:rPr>
              <w:t>Has to start from date of Go-Live of Phase-2 and will go on for 3 years</w:t>
            </w:r>
          </w:p>
        </w:tc>
      </w:tr>
    </w:tbl>
    <w:p w14:paraId="059F2263" w14:textId="4F7B80D7" w:rsidR="00FC62EB" w:rsidRPr="00805350" w:rsidRDefault="00FC62EB" w:rsidP="00FC62EB">
      <w:pPr>
        <w:autoSpaceDE w:val="0"/>
        <w:autoSpaceDN w:val="0"/>
        <w:adjustRightInd w:val="0"/>
        <w:rPr>
          <w:color w:val="000000"/>
        </w:rPr>
      </w:pPr>
    </w:p>
    <w:p w14:paraId="44F6E623" w14:textId="77777777" w:rsidR="00FC62EB" w:rsidRPr="00805350" w:rsidRDefault="00FC62EB" w:rsidP="00FC62EB">
      <w:pPr>
        <w:autoSpaceDE w:val="0"/>
        <w:autoSpaceDN w:val="0"/>
        <w:adjustRightInd w:val="0"/>
        <w:rPr>
          <w:color w:val="000000"/>
        </w:rPr>
      </w:pPr>
      <w:r w:rsidRPr="00805350">
        <w:rPr>
          <w:color w:val="000000"/>
        </w:rPr>
        <w:t>“T” denotes the date of Letter of Award. “P1” denotes the date of Go-Live of Phase I and “P2” denotes the date of Go-Live of Phase II.</w:t>
      </w:r>
    </w:p>
    <w:p w14:paraId="70A4BE3C" w14:textId="716E6745" w:rsidR="00FC62EB" w:rsidRPr="00805350" w:rsidRDefault="00FC62EB" w:rsidP="00FC62EB">
      <w:pPr>
        <w:autoSpaceDE w:val="0"/>
        <w:autoSpaceDN w:val="0"/>
        <w:adjustRightInd w:val="0"/>
        <w:rPr>
          <w:color w:val="000000"/>
        </w:rPr>
      </w:pPr>
    </w:p>
    <w:p w14:paraId="337CC57E" w14:textId="77777777" w:rsidR="00393E62" w:rsidRPr="00805350" w:rsidRDefault="00393E62" w:rsidP="00FC62EB">
      <w:pPr>
        <w:autoSpaceDE w:val="0"/>
        <w:autoSpaceDN w:val="0"/>
        <w:adjustRightInd w:val="0"/>
        <w:rPr>
          <w:color w:val="000000"/>
        </w:rPr>
      </w:pPr>
    </w:p>
    <w:tbl>
      <w:tblPr>
        <w:tblStyle w:val="TableGrid5"/>
        <w:tblW w:w="5000" w:type="pct"/>
        <w:tblLook w:val="0600" w:firstRow="0" w:lastRow="0" w:firstColumn="0" w:lastColumn="0" w:noHBand="1" w:noVBand="1"/>
      </w:tblPr>
      <w:tblGrid>
        <w:gridCol w:w="676"/>
        <w:gridCol w:w="3101"/>
        <w:gridCol w:w="4469"/>
        <w:gridCol w:w="1374"/>
      </w:tblGrid>
      <w:tr w:rsidR="00FC62EB" w:rsidRPr="00805350" w14:paraId="2CFBD24A" w14:textId="77777777" w:rsidTr="00250F72">
        <w:trPr>
          <w:trHeight w:val="621"/>
        </w:trPr>
        <w:tc>
          <w:tcPr>
            <w:tcW w:w="351" w:type="pct"/>
            <w:hideMark/>
          </w:tcPr>
          <w:p w14:paraId="7B22E93F" w14:textId="77777777" w:rsidR="00FC62EB" w:rsidRPr="00805350" w:rsidRDefault="00FC62EB" w:rsidP="00250F72">
            <w:pPr>
              <w:autoSpaceDE w:val="0"/>
              <w:autoSpaceDN w:val="0"/>
              <w:adjustRightInd w:val="0"/>
              <w:rPr>
                <w:color w:val="000000"/>
              </w:rPr>
            </w:pPr>
            <w:proofErr w:type="spellStart"/>
            <w:r w:rsidRPr="00805350">
              <w:rPr>
                <w:b/>
                <w:bCs/>
                <w:color w:val="000000"/>
              </w:rPr>
              <w:lastRenderedPageBreak/>
              <w:t>SNo</w:t>
            </w:r>
            <w:proofErr w:type="spellEnd"/>
          </w:p>
        </w:tc>
        <w:tc>
          <w:tcPr>
            <w:tcW w:w="1612" w:type="pct"/>
            <w:hideMark/>
          </w:tcPr>
          <w:p w14:paraId="055B13FF" w14:textId="77777777" w:rsidR="00FC62EB" w:rsidRPr="00805350" w:rsidRDefault="00FC62EB" w:rsidP="00250F72">
            <w:pPr>
              <w:autoSpaceDE w:val="0"/>
              <w:autoSpaceDN w:val="0"/>
              <w:adjustRightInd w:val="0"/>
              <w:rPr>
                <w:color w:val="000000"/>
              </w:rPr>
            </w:pPr>
            <w:r w:rsidRPr="00805350">
              <w:rPr>
                <w:b/>
                <w:bCs/>
                <w:color w:val="000000"/>
              </w:rPr>
              <w:t>Activities</w:t>
            </w:r>
          </w:p>
        </w:tc>
        <w:tc>
          <w:tcPr>
            <w:tcW w:w="2323" w:type="pct"/>
            <w:hideMark/>
          </w:tcPr>
          <w:p w14:paraId="121AC5BA" w14:textId="77777777" w:rsidR="00FC62EB" w:rsidRPr="00805350" w:rsidRDefault="00FC62EB" w:rsidP="00250F72">
            <w:pPr>
              <w:autoSpaceDE w:val="0"/>
              <w:autoSpaceDN w:val="0"/>
              <w:adjustRightInd w:val="0"/>
              <w:rPr>
                <w:color w:val="000000"/>
              </w:rPr>
            </w:pPr>
            <w:r w:rsidRPr="00805350">
              <w:rPr>
                <w:b/>
                <w:bCs/>
                <w:color w:val="000000"/>
              </w:rPr>
              <w:t xml:space="preserve">Deliverables# </w:t>
            </w:r>
          </w:p>
          <w:p w14:paraId="28202ADE" w14:textId="77777777" w:rsidR="00FC62EB" w:rsidRPr="00805350" w:rsidRDefault="00FC62EB" w:rsidP="00250F72">
            <w:pPr>
              <w:autoSpaceDE w:val="0"/>
              <w:autoSpaceDN w:val="0"/>
              <w:adjustRightInd w:val="0"/>
              <w:rPr>
                <w:color w:val="000000"/>
              </w:rPr>
            </w:pPr>
            <w:r w:rsidRPr="00805350">
              <w:rPr>
                <w:b/>
                <w:bCs/>
                <w:color w:val="000000"/>
              </w:rPr>
              <w:t> </w:t>
            </w:r>
          </w:p>
        </w:tc>
        <w:tc>
          <w:tcPr>
            <w:tcW w:w="715" w:type="pct"/>
            <w:hideMark/>
          </w:tcPr>
          <w:p w14:paraId="75194642" w14:textId="77777777" w:rsidR="00FC62EB" w:rsidRPr="00805350" w:rsidRDefault="00FC62EB" w:rsidP="00250F72">
            <w:pPr>
              <w:autoSpaceDE w:val="0"/>
              <w:autoSpaceDN w:val="0"/>
              <w:adjustRightInd w:val="0"/>
              <w:rPr>
                <w:color w:val="000000"/>
              </w:rPr>
            </w:pPr>
            <w:r w:rsidRPr="00805350">
              <w:rPr>
                <w:b/>
                <w:bCs/>
                <w:color w:val="000000"/>
              </w:rPr>
              <w:t xml:space="preserve">Timeline </w:t>
            </w:r>
          </w:p>
          <w:p w14:paraId="65A95A58" w14:textId="77777777" w:rsidR="00FC62EB" w:rsidRPr="00805350" w:rsidRDefault="00FC62EB" w:rsidP="00250F72">
            <w:pPr>
              <w:autoSpaceDE w:val="0"/>
              <w:autoSpaceDN w:val="0"/>
              <w:adjustRightInd w:val="0"/>
              <w:rPr>
                <w:color w:val="000000"/>
              </w:rPr>
            </w:pPr>
            <w:r w:rsidRPr="00805350">
              <w:rPr>
                <w:b/>
                <w:bCs/>
                <w:color w:val="000000"/>
              </w:rPr>
              <w:t> </w:t>
            </w:r>
          </w:p>
        </w:tc>
      </w:tr>
      <w:tr w:rsidR="00FC62EB" w:rsidRPr="00805350" w14:paraId="5D4587D1" w14:textId="77777777" w:rsidTr="00250F72">
        <w:trPr>
          <w:trHeight w:val="1862"/>
        </w:trPr>
        <w:tc>
          <w:tcPr>
            <w:tcW w:w="351" w:type="pct"/>
            <w:hideMark/>
          </w:tcPr>
          <w:p w14:paraId="53BF1F13" w14:textId="77777777" w:rsidR="00FC62EB" w:rsidRPr="00805350" w:rsidRDefault="00FC62EB" w:rsidP="00250F72">
            <w:pPr>
              <w:autoSpaceDE w:val="0"/>
              <w:autoSpaceDN w:val="0"/>
              <w:adjustRightInd w:val="0"/>
              <w:rPr>
                <w:color w:val="000000"/>
              </w:rPr>
            </w:pPr>
            <w:r w:rsidRPr="00805350">
              <w:rPr>
                <w:color w:val="000000"/>
              </w:rPr>
              <w:t>1</w:t>
            </w:r>
          </w:p>
        </w:tc>
        <w:tc>
          <w:tcPr>
            <w:tcW w:w="1612" w:type="pct"/>
            <w:hideMark/>
          </w:tcPr>
          <w:p w14:paraId="6617EC99" w14:textId="77777777" w:rsidR="00FC62EB" w:rsidRPr="00805350" w:rsidRDefault="00FC62EB" w:rsidP="00250F72">
            <w:pPr>
              <w:numPr>
                <w:ilvl w:val="0"/>
                <w:numId w:val="225"/>
              </w:numPr>
              <w:autoSpaceDE w:val="0"/>
              <w:autoSpaceDN w:val="0"/>
              <w:adjustRightInd w:val="0"/>
              <w:rPr>
                <w:color w:val="000000"/>
              </w:rPr>
            </w:pPr>
            <w:r w:rsidRPr="00805350">
              <w:rPr>
                <w:color w:val="000000"/>
              </w:rPr>
              <w:t>Project Planning and Implementation Documentation</w:t>
            </w:r>
          </w:p>
        </w:tc>
        <w:tc>
          <w:tcPr>
            <w:tcW w:w="2323" w:type="pct"/>
            <w:hideMark/>
          </w:tcPr>
          <w:p w14:paraId="3EDC9B79" w14:textId="77777777" w:rsidR="00FC62EB" w:rsidRPr="00805350" w:rsidRDefault="00FC62EB" w:rsidP="00250F72">
            <w:pPr>
              <w:numPr>
                <w:ilvl w:val="0"/>
                <w:numId w:val="225"/>
              </w:numPr>
              <w:autoSpaceDE w:val="0"/>
              <w:autoSpaceDN w:val="0"/>
              <w:adjustRightInd w:val="0"/>
              <w:rPr>
                <w:color w:val="000000"/>
              </w:rPr>
            </w:pPr>
            <w:r w:rsidRPr="00805350">
              <w:rPr>
                <w:color w:val="000000"/>
              </w:rPr>
              <w:t>Site Survey Report</w:t>
            </w:r>
          </w:p>
          <w:p w14:paraId="30454E65" w14:textId="77777777" w:rsidR="00FC62EB" w:rsidRPr="00805350" w:rsidRDefault="00FC62EB" w:rsidP="00250F72">
            <w:pPr>
              <w:numPr>
                <w:ilvl w:val="0"/>
                <w:numId w:val="225"/>
              </w:numPr>
              <w:autoSpaceDE w:val="0"/>
              <w:autoSpaceDN w:val="0"/>
              <w:adjustRightInd w:val="0"/>
              <w:rPr>
                <w:color w:val="000000"/>
              </w:rPr>
            </w:pPr>
            <w:r w:rsidRPr="00805350">
              <w:rPr>
                <w:color w:val="000000"/>
              </w:rPr>
              <w:t>Inception Report</w:t>
            </w:r>
          </w:p>
          <w:p w14:paraId="6DDD3F92" w14:textId="77777777" w:rsidR="00FC62EB" w:rsidRPr="00805350" w:rsidRDefault="00FC62EB" w:rsidP="00250F72">
            <w:pPr>
              <w:numPr>
                <w:ilvl w:val="0"/>
                <w:numId w:val="225"/>
              </w:numPr>
              <w:autoSpaceDE w:val="0"/>
              <w:autoSpaceDN w:val="0"/>
              <w:adjustRightInd w:val="0"/>
              <w:rPr>
                <w:color w:val="000000"/>
              </w:rPr>
            </w:pPr>
            <w:r w:rsidRPr="00805350">
              <w:rPr>
                <w:color w:val="000000"/>
              </w:rPr>
              <w:t>Project Plan</w:t>
            </w:r>
          </w:p>
          <w:p w14:paraId="5BDCBDCC" w14:textId="77777777" w:rsidR="00FC62EB" w:rsidRPr="00805350" w:rsidRDefault="00FC62EB" w:rsidP="00250F72">
            <w:pPr>
              <w:numPr>
                <w:ilvl w:val="0"/>
                <w:numId w:val="225"/>
              </w:numPr>
              <w:autoSpaceDE w:val="0"/>
              <w:autoSpaceDN w:val="0"/>
              <w:adjustRightInd w:val="0"/>
              <w:rPr>
                <w:color w:val="000000"/>
              </w:rPr>
            </w:pPr>
            <w:r w:rsidRPr="00805350">
              <w:rPr>
                <w:color w:val="000000"/>
              </w:rPr>
              <w:t>Risk Management and Mitigation Plan</w:t>
            </w:r>
          </w:p>
          <w:p w14:paraId="3E6A1B65" w14:textId="77777777" w:rsidR="00FC62EB" w:rsidRPr="00805350" w:rsidRDefault="00FC62EB" w:rsidP="00250F72">
            <w:pPr>
              <w:numPr>
                <w:ilvl w:val="0"/>
                <w:numId w:val="225"/>
              </w:numPr>
              <w:autoSpaceDE w:val="0"/>
              <w:autoSpaceDN w:val="0"/>
              <w:adjustRightInd w:val="0"/>
              <w:rPr>
                <w:color w:val="000000"/>
              </w:rPr>
            </w:pPr>
            <w:r w:rsidRPr="00805350">
              <w:rPr>
                <w:color w:val="000000"/>
              </w:rPr>
              <w:t xml:space="preserve">Submission of High Level Design Document </w:t>
            </w:r>
          </w:p>
          <w:p w14:paraId="07A9B4D5" w14:textId="77777777" w:rsidR="00FC62EB" w:rsidRPr="00805350" w:rsidRDefault="00FC62EB" w:rsidP="00250F72">
            <w:pPr>
              <w:autoSpaceDE w:val="0"/>
              <w:autoSpaceDN w:val="0"/>
              <w:adjustRightInd w:val="0"/>
              <w:rPr>
                <w:color w:val="000000"/>
              </w:rPr>
            </w:pPr>
            <w:r w:rsidRPr="00805350">
              <w:rPr>
                <w:color w:val="000000"/>
              </w:rPr>
              <w:t> </w:t>
            </w:r>
          </w:p>
        </w:tc>
        <w:tc>
          <w:tcPr>
            <w:tcW w:w="715" w:type="pct"/>
            <w:hideMark/>
          </w:tcPr>
          <w:p w14:paraId="148AF944" w14:textId="77777777" w:rsidR="00FC62EB" w:rsidRPr="00805350" w:rsidRDefault="00FC62EB" w:rsidP="00250F72">
            <w:pPr>
              <w:autoSpaceDE w:val="0"/>
              <w:autoSpaceDN w:val="0"/>
              <w:adjustRightInd w:val="0"/>
              <w:rPr>
                <w:color w:val="000000"/>
              </w:rPr>
            </w:pPr>
            <w:r w:rsidRPr="00805350">
              <w:rPr>
                <w:color w:val="000000"/>
              </w:rPr>
              <w:t xml:space="preserve">T + 30 days </w:t>
            </w:r>
          </w:p>
          <w:p w14:paraId="32896DC9" w14:textId="77777777" w:rsidR="00FC62EB" w:rsidRPr="00805350" w:rsidRDefault="00FC62EB" w:rsidP="00250F72">
            <w:pPr>
              <w:autoSpaceDE w:val="0"/>
              <w:autoSpaceDN w:val="0"/>
              <w:adjustRightInd w:val="0"/>
              <w:rPr>
                <w:color w:val="000000"/>
              </w:rPr>
            </w:pPr>
            <w:r w:rsidRPr="00805350">
              <w:rPr>
                <w:color w:val="000000"/>
              </w:rPr>
              <w:t> </w:t>
            </w:r>
          </w:p>
        </w:tc>
      </w:tr>
      <w:tr w:rsidR="00FC62EB" w:rsidRPr="00805350" w14:paraId="5DEC2F07" w14:textId="77777777" w:rsidTr="00250F72">
        <w:trPr>
          <w:trHeight w:val="1862"/>
        </w:trPr>
        <w:tc>
          <w:tcPr>
            <w:tcW w:w="351" w:type="pct"/>
            <w:hideMark/>
          </w:tcPr>
          <w:p w14:paraId="4F7847EC" w14:textId="77777777" w:rsidR="00FC62EB" w:rsidRPr="00805350" w:rsidRDefault="00FC62EB" w:rsidP="00250F72">
            <w:pPr>
              <w:autoSpaceDE w:val="0"/>
              <w:autoSpaceDN w:val="0"/>
              <w:adjustRightInd w:val="0"/>
              <w:rPr>
                <w:color w:val="000000"/>
              </w:rPr>
            </w:pPr>
            <w:r w:rsidRPr="00805350">
              <w:rPr>
                <w:color w:val="000000"/>
              </w:rPr>
              <w:t>2</w:t>
            </w:r>
          </w:p>
        </w:tc>
        <w:tc>
          <w:tcPr>
            <w:tcW w:w="1612" w:type="pct"/>
            <w:hideMark/>
          </w:tcPr>
          <w:p w14:paraId="546C1142" w14:textId="77777777" w:rsidR="00FC62EB" w:rsidRPr="00805350" w:rsidRDefault="00FC62EB" w:rsidP="00250F72">
            <w:pPr>
              <w:numPr>
                <w:ilvl w:val="0"/>
                <w:numId w:val="226"/>
              </w:numPr>
              <w:autoSpaceDE w:val="0"/>
              <w:autoSpaceDN w:val="0"/>
              <w:adjustRightInd w:val="0"/>
              <w:rPr>
                <w:color w:val="000000"/>
              </w:rPr>
            </w:pPr>
            <w:r w:rsidRPr="00805350">
              <w:rPr>
                <w:color w:val="000000"/>
              </w:rPr>
              <w:t xml:space="preserve">Completion of Phase I </w:t>
            </w:r>
          </w:p>
          <w:p w14:paraId="50DEF9BA" w14:textId="77777777" w:rsidR="00FC62EB" w:rsidRPr="00805350" w:rsidRDefault="00FC62EB" w:rsidP="00250F72">
            <w:pPr>
              <w:numPr>
                <w:ilvl w:val="0"/>
                <w:numId w:val="226"/>
              </w:numPr>
              <w:autoSpaceDE w:val="0"/>
              <w:autoSpaceDN w:val="0"/>
              <w:adjustRightInd w:val="0"/>
              <w:rPr>
                <w:color w:val="000000"/>
              </w:rPr>
            </w:pPr>
            <w:r w:rsidRPr="00805350">
              <w:rPr>
                <w:color w:val="000000"/>
              </w:rPr>
              <w:t>Partial Acceptance Testing (PAT)</w:t>
            </w:r>
          </w:p>
          <w:p w14:paraId="151F2BDD" w14:textId="77777777" w:rsidR="00FC62EB" w:rsidRPr="00805350" w:rsidRDefault="00FC62EB" w:rsidP="00250F72">
            <w:pPr>
              <w:numPr>
                <w:ilvl w:val="0"/>
                <w:numId w:val="226"/>
              </w:numPr>
              <w:autoSpaceDE w:val="0"/>
              <w:autoSpaceDN w:val="0"/>
              <w:adjustRightInd w:val="0"/>
              <w:rPr>
                <w:color w:val="000000"/>
              </w:rPr>
            </w:pPr>
            <w:r w:rsidRPr="00805350">
              <w:rPr>
                <w:color w:val="000000"/>
              </w:rPr>
              <w:t xml:space="preserve">Go Live of Phase I activities </w:t>
            </w:r>
          </w:p>
        </w:tc>
        <w:tc>
          <w:tcPr>
            <w:tcW w:w="2323" w:type="pct"/>
            <w:hideMark/>
          </w:tcPr>
          <w:p w14:paraId="67E28836" w14:textId="77777777" w:rsidR="00FC62EB" w:rsidRPr="00805350" w:rsidRDefault="00FC62EB" w:rsidP="00250F72">
            <w:pPr>
              <w:numPr>
                <w:ilvl w:val="0"/>
                <w:numId w:val="226"/>
              </w:numPr>
              <w:autoSpaceDE w:val="0"/>
              <w:autoSpaceDN w:val="0"/>
              <w:adjustRightInd w:val="0"/>
              <w:rPr>
                <w:color w:val="000000"/>
              </w:rPr>
            </w:pPr>
            <w:r w:rsidRPr="00805350">
              <w:rPr>
                <w:color w:val="000000"/>
              </w:rPr>
              <w:t>Submission of Low Level Design Document</w:t>
            </w:r>
          </w:p>
          <w:p w14:paraId="78907208" w14:textId="77777777" w:rsidR="00FC62EB" w:rsidRPr="00805350" w:rsidRDefault="00FC62EB" w:rsidP="00250F72">
            <w:pPr>
              <w:numPr>
                <w:ilvl w:val="0"/>
                <w:numId w:val="226"/>
              </w:numPr>
              <w:autoSpaceDE w:val="0"/>
              <w:autoSpaceDN w:val="0"/>
              <w:adjustRightInd w:val="0"/>
              <w:rPr>
                <w:color w:val="000000"/>
              </w:rPr>
            </w:pPr>
            <w:r w:rsidRPr="00805350">
              <w:rPr>
                <w:color w:val="000000"/>
              </w:rPr>
              <w:t xml:space="preserve">Phase Completion report signed by Inspection team. </w:t>
            </w:r>
          </w:p>
          <w:p w14:paraId="587384C1" w14:textId="77777777" w:rsidR="00FC62EB" w:rsidRPr="00805350" w:rsidRDefault="00FC62EB" w:rsidP="00250F72">
            <w:pPr>
              <w:numPr>
                <w:ilvl w:val="0"/>
                <w:numId w:val="226"/>
              </w:numPr>
              <w:autoSpaceDE w:val="0"/>
              <w:autoSpaceDN w:val="0"/>
              <w:adjustRightInd w:val="0"/>
              <w:rPr>
                <w:color w:val="000000"/>
              </w:rPr>
            </w:pPr>
            <w:r w:rsidRPr="00805350">
              <w:rPr>
                <w:color w:val="000000"/>
              </w:rPr>
              <w:t xml:space="preserve">Functional Test </w:t>
            </w:r>
            <w:proofErr w:type="gramStart"/>
            <w:r w:rsidRPr="00805350">
              <w:rPr>
                <w:color w:val="000000"/>
              </w:rPr>
              <w:t>Plans .</w:t>
            </w:r>
            <w:proofErr w:type="gramEnd"/>
            <w:r w:rsidRPr="00805350">
              <w:rPr>
                <w:color w:val="000000"/>
              </w:rPr>
              <w:t xml:space="preserve">  </w:t>
            </w:r>
          </w:p>
        </w:tc>
        <w:tc>
          <w:tcPr>
            <w:tcW w:w="715" w:type="pct"/>
            <w:hideMark/>
          </w:tcPr>
          <w:p w14:paraId="62B8D706" w14:textId="7BD2DCC4" w:rsidR="00FC62EB" w:rsidRPr="00805350" w:rsidRDefault="00FC62EB" w:rsidP="00250F72">
            <w:pPr>
              <w:autoSpaceDE w:val="0"/>
              <w:autoSpaceDN w:val="0"/>
              <w:adjustRightInd w:val="0"/>
              <w:rPr>
                <w:color w:val="000000"/>
              </w:rPr>
            </w:pPr>
            <w:r w:rsidRPr="00805350">
              <w:rPr>
                <w:color w:val="000000"/>
              </w:rPr>
              <w:t xml:space="preserve">T + </w:t>
            </w:r>
            <w:r w:rsidR="002B3CB3" w:rsidRPr="00805350">
              <w:rPr>
                <w:color w:val="000000"/>
              </w:rPr>
              <w:t xml:space="preserve">45 </w:t>
            </w:r>
            <w:r w:rsidRPr="00805350">
              <w:rPr>
                <w:color w:val="000000"/>
              </w:rPr>
              <w:t xml:space="preserve">days </w:t>
            </w:r>
          </w:p>
          <w:p w14:paraId="681DE522" w14:textId="77777777" w:rsidR="00FC62EB" w:rsidRPr="00805350" w:rsidRDefault="00FC62EB" w:rsidP="00250F72">
            <w:pPr>
              <w:autoSpaceDE w:val="0"/>
              <w:autoSpaceDN w:val="0"/>
              <w:adjustRightInd w:val="0"/>
              <w:rPr>
                <w:color w:val="000000"/>
              </w:rPr>
            </w:pPr>
            <w:r w:rsidRPr="00805350">
              <w:rPr>
                <w:color w:val="000000"/>
              </w:rPr>
              <w:t>(P1 )</w:t>
            </w:r>
          </w:p>
        </w:tc>
      </w:tr>
      <w:tr w:rsidR="00FC62EB" w:rsidRPr="00805350" w14:paraId="69522F9F" w14:textId="77777777" w:rsidTr="00250F72">
        <w:trPr>
          <w:trHeight w:val="1552"/>
        </w:trPr>
        <w:tc>
          <w:tcPr>
            <w:tcW w:w="351" w:type="pct"/>
            <w:hideMark/>
          </w:tcPr>
          <w:p w14:paraId="48D50C0A" w14:textId="77777777" w:rsidR="00FC62EB" w:rsidRPr="00805350" w:rsidRDefault="00FC62EB" w:rsidP="00250F72">
            <w:pPr>
              <w:autoSpaceDE w:val="0"/>
              <w:autoSpaceDN w:val="0"/>
              <w:adjustRightInd w:val="0"/>
              <w:rPr>
                <w:color w:val="000000"/>
              </w:rPr>
            </w:pPr>
            <w:r w:rsidRPr="00805350">
              <w:rPr>
                <w:color w:val="000000"/>
              </w:rPr>
              <w:t>3</w:t>
            </w:r>
          </w:p>
        </w:tc>
        <w:tc>
          <w:tcPr>
            <w:tcW w:w="1612" w:type="pct"/>
            <w:hideMark/>
          </w:tcPr>
          <w:p w14:paraId="303BB613" w14:textId="77777777" w:rsidR="00FC62EB" w:rsidRPr="00805350" w:rsidRDefault="00FC62EB" w:rsidP="00250F72">
            <w:pPr>
              <w:numPr>
                <w:ilvl w:val="0"/>
                <w:numId w:val="227"/>
              </w:numPr>
              <w:autoSpaceDE w:val="0"/>
              <w:autoSpaceDN w:val="0"/>
              <w:adjustRightInd w:val="0"/>
              <w:rPr>
                <w:color w:val="000000"/>
              </w:rPr>
            </w:pPr>
            <w:r w:rsidRPr="00805350">
              <w:rPr>
                <w:color w:val="000000"/>
              </w:rPr>
              <w:t xml:space="preserve">Start of Phase </w:t>
            </w:r>
            <w:proofErr w:type="gramStart"/>
            <w:r w:rsidRPr="00805350">
              <w:rPr>
                <w:color w:val="000000"/>
              </w:rPr>
              <w:t>II .</w:t>
            </w:r>
            <w:proofErr w:type="gramEnd"/>
          </w:p>
          <w:p w14:paraId="7DC4B397" w14:textId="339F8462" w:rsidR="00FC62EB" w:rsidRPr="00805350" w:rsidRDefault="00FC62EB" w:rsidP="00511875">
            <w:pPr>
              <w:numPr>
                <w:ilvl w:val="0"/>
                <w:numId w:val="227"/>
              </w:numPr>
              <w:autoSpaceDE w:val="0"/>
              <w:autoSpaceDN w:val="0"/>
              <w:adjustRightInd w:val="0"/>
              <w:rPr>
                <w:color w:val="000000"/>
              </w:rPr>
            </w:pPr>
            <w:r w:rsidRPr="00805350">
              <w:rPr>
                <w:color w:val="000000"/>
              </w:rPr>
              <w:t>User Acceptance Testing (UAT)</w:t>
            </w:r>
            <w:r w:rsidR="00511875" w:rsidRPr="00805350">
              <w:rPr>
                <w:color w:val="000000"/>
              </w:rPr>
              <w:t xml:space="preserve"> - For each school (UAT will be required to be performed separately for each school, based on its scope of work</w:t>
            </w:r>
            <w:proofErr w:type="gramStart"/>
            <w:r w:rsidR="00511875" w:rsidRPr="00805350">
              <w:rPr>
                <w:color w:val="000000"/>
              </w:rPr>
              <w:t xml:space="preserve">) </w:t>
            </w:r>
            <w:r w:rsidRPr="00805350">
              <w:rPr>
                <w:color w:val="000000"/>
              </w:rPr>
              <w:t>.</w:t>
            </w:r>
            <w:proofErr w:type="gramEnd"/>
            <w:r w:rsidRPr="00805350">
              <w:rPr>
                <w:color w:val="000000"/>
              </w:rPr>
              <w:t xml:space="preserve"> </w:t>
            </w:r>
          </w:p>
          <w:p w14:paraId="7E2AAD00" w14:textId="098E6223" w:rsidR="00FC62EB" w:rsidRPr="00805350" w:rsidRDefault="00511875" w:rsidP="00250F72">
            <w:pPr>
              <w:numPr>
                <w:ilvl w:val="0"/>
                <w:numId w:val="227"/>
              </w:numPr>
              <w:autoSpaceDE w:val="0"/>
              <w:autoSpaceDN w:val="0"/>
              <w:adjustRightInd w:val="0"/>
              <w:rPr>
                <w:color w:val="000000"/>
              </w:rPr>
            </w:pPr>
            <w:r w:rsidRPr="00805350">
              <w:rPr>
                <w:color w:val="000000"/>
              </w:rPr>
              <w:t>School</w:t>
            </w:r>
            <w:r w:rsidR="00FC62EB" w:rsidRPr="00805350">
              <w:rPr>
                <w:color w:val="000000"/>
              </w:rPr>
              <w:t xml:space="preserve"> Go Live of all components of the soluti</w:t>
            </w:r>
            <w:r w:rsidRPr="00805350">
              <w:rPr>
                <w:color w:val="000000"/>
              </w:rPr>
              <w:t>on envisaged under this project, for each school.</w:t>
            </w:r>
            <w:r w:rsidR="00FC62EB" w:rsidRPr="00805350">
              <w:rPr>
                <w:color w:val="000000"/>
              </w:rPr>
              <w:t xml:space="preserve"> </w:t>
            </w:r>
          </w:p>
        </w:tc>
        <w:tc>
          <w:tcPr>
            <w:tcW w:w="2323" w:type="pct"/>
            <w:hideMark/>
          </w:tcPr>
          <w:p w14:paraId="463BD0A9" w14:textId="77777777" w:rsidR="00FC62EB" w:rsidRPr="00805350" w:rsidRDefault="00FC62EB" w:rsidP="00250F72">
            <w:pPr>
              <w:numPr>
                <w:ilvl w:val="0"/>
                <w:numId w:val="227"/>
              </w:numPr>
              <w:autoSpaceDE w:val="0"/>
              <w:autoSpaceDN w:val="0"/>
              <w:adjustRightInd w:val="0"/>
              <w:rPr>
                <w:color w:val="000000"/>
              </w:rPr>
            </w:pPr>
            <w:r w:rsidRPr="00805350">
              <w:rPr>
                <w:color w:val="000000"/>
              </w:rPr>
              <w:t>IT and Non-IT Infrastructure Installation Report.</w:t>
            </w:r>
          </w:p>
          <w:p w14:paraId="7FC0C061" w14:textId="77777777" w:rsidR="00FC62EB" w:rsidRPr="00805350" w:rsidRDefault="00FC62EB" w:rsidP="00250F72">
            <w:pPr>
              <w:numPr>
                <w:ilvl w:val="0"/>
                <w:numId w:val="227"/>
              </w:numPr>
              <w:autoSpaceDE w:val="0"/>
              <w:autoSpaceDN w:val="0"/>
              <w:adjustRightInd w:val="0"/>
              <w:rPr>
                <w:color w:val="000000"/>
              </w:rPr>
            </w:pPr>
            <w:r w:rsidRPr="00805350">
              <w:rPr>
                <w:color w:val="000000"/>
              </w:rPr>
              <w:t>Warranty Certificates for the Item Supplied</w:t>
            </w:r>
          </w:p>
          <w:p w14:paraId="20A1330A" w14:textId="77777777" w:rsidR="00FC62EB" w:rsidRPr="00805350" w:rsidRDefault="00FC62EB" w:rsidP="00250F72">
            <w:pPr>
              <w:numPr>
                <w:ilvl w:val="0"/>
                <w:numId w:val="227"/>
              </w:numPr>
              <w:autoSpaceDE w:val="0"/>
              <w:autoSpaceDN w:val="0"/>
              <w:adjustRightInd w:val="0"/>
              <w:rPr>
                <w:color w:val="000000"/>
              </w:rPr>
            </w:pPr>
            <w:r w:rsidRPr="00805350">
              <w:rPr>
                <w:color w:val="000000"/>
              </w:rPr>
              <w:t>Application Deployment and Configuration Report</w:t>
            </w:r>
          </w:p>
          <w:p w14:paraId="04D16CEC" w14:textId="77777777" w:rsidR="00FC62EB" w:rsidRPr="00805350" w:rsidRDefault="00FC62EB" w:rsidP="00250F72">
            <w:pPr>
              <w:numPr>
                <w:ilvl w:val="0"/>
                <w:numId w:val="227"/>
              </w:numPr>
              <w:autoSpaceDE w:val="0"/>
              <w:autoSpaceDN w:val="0"/>
              <w:adjustRightInd w:val="0"/>
              <w:rPr>
                <w:color w:val="000000"/>
              </w:rPr>
            </w:pPr>
            <w:r w:rsidRPr="00805350">
              <w:rPr>
                <w:color w:val="000000"/>
              </w:rPr>
              <w:t>Training Completion Report</w:t>
            </w:r>
          </w:p>
          <w:p w14:paraId="3D3B04F0" w14:textId="77777777" w:rsidR="001D1C8A" w:rsidRPr="00805350" w:rsidRDefault="001D1C8A" w:rsidP="00250F72">
            <w:pPr>
              <w:numPr>
                <w:ilvl w:val="0"/>
                <w:numId w:val="227"/>
              </w:numPr>
              <w:autoSpaceDE w:val="0"/>
              <w:autoSpaceDN w:val="0"/>
              <w:adjustRightInd w:val="0"/>
              <w:rPr>
                <w:color w:val="000000"/>
              </w:rPr>
            </w:pPr>
            <w:r w:rsidRPr="00805350">
              <w:rPr>
                <w:color w:val="000000"/>
              </w:rPr>
              <w:t>UAT Report for each school</w:t>
            </w:r>
          </w:p>
          <w:p w14:paraId="632FCC64" w14:textId="01DD1DCD" w:rsidR="001D1C8A" w:rsidRPr="00805350" w:rsidRDefault="001D1C8A" w:rsidP="00250F72">
            <w:pPr>
              <w:numPr>
                <w:ilvl w:val="0"/>
                <w:numId w:val="227"/>
              </w:numPr>
              <w:autoSpaceDE w:val="0"/>
              <w:autoSpaceDN w:val="0"/>
              <w:adjustRightInd w:val="0"/>
              <w:rPr>
                <w:color w:val="000000"/>
              </w:rPr>
            </w:pPr>
            <w:r w:rsidRPr="00805350">
              <w:rPr>
                <w:color w:val="000000"/>
              </w:rPr>
              <w:t>Go-Live Report for each school</w:t>
            </w:r>
          </w:p>
        </w:tc>
        <w:tc>
          <w:tcPr>
            <w:tcW w:w="715" w:type="pct"/>
            <w:hideMark/>
          </w:tcPr>
          <w:p w14:paraId="3BC0F64A" w14:textId="4BB423D9" w:rsidR="00FC62EB" w:rsidRPr="00805350" w:rsidRDefault="002B3CB3" w:rsidP="00250F72">
            <w:pPr>
              <w:autoSpaceDE w:val="0"/>
              <w:autoSpaceDN w:val="0"/>
              <w:adjustRightInd w:val="0"/>
              <w:rPr>
                <w:color w:val="000000"/>
              </w:rPr>
            </w:pPr>
            <w:r w:rsidRPr="00805350">
              <w:rPr>
                <w:color w:val="000000"/>
              </w:rPr>
              <w:t>T+ 90 Days</w:t>
            </w:r>
            <w:r w:rsidR="00FC62EB" w:rsidRPr="00805350">
              <w:rPr>
                <w:color w:val="000000"/>
              </w:rPr>
              <w:t xml:space="preserve"> </w:t>
            </w:r>
          </w:p>
          <w:p w14:paraId="74B5462D" w14:textId="77777777" w:rsidR="00FC62EB" w:rsidRPr="00805350" w:rsidRDefault="00FC62EB" w:rsidP="00250F72">
            <w:pPr>
              <w:autoSpaceDE w:val="0"/>
              <w:autoSpaceDN w:val="0"/>
              <w:adjustRightInd w:val="0"/>
              <w:rPr>
                <w:color w:val="000000"/>
              </w:rPr>
            </w:pPr>
            <w:r w:rsidRPr="00805350">
              <w:rPr>
                <w:color w:val="000000"/>
              </w:rPr>
              <w:t> </w:t>
            </w:r>
          </w:p>
        </w:tc>
      </w:tr>
      <w:tr w:rsidR="00FC62EB" w:rsidRPr="00805350" w14:paraId="709FB858" w14:textId="77777777" w:rsidTr="00250F72">
        <w:trPr>
          <w:trHeight w:val="1242"/>
        </w:trPr>
        <w:tc>
          <w:tcPr>
            <w:tcW w:w="351" w:type="pct"/>
            <w:hideMark/>
          </w:tcPr>
          <w:p w14:paraId="10F9C998" w14:textId="77777777" w:rsidR="00FC62EB" w:rsidRPr="00805350" w:rsidRDefault="00FC62EB" w:rsidP="00250F72">
            <w:pPr>
              <w:autoSpaceDE w:val="0"/>
              <w:autoSpaceDN w:val="0"/>
              <w:adjustRightInd w:val="0"/>
              <w:rPr>
                <w:color w:val="000000"/>
              </w:rPr>
            </w:pPr>
            <w:r w:rsidRPr="00805350">
              <w:rPr>
                <w:color w:val="000000"/>
              </w:rPr>
              <w:t>4</w:t>
            </w:r>
          </w:p>
        </w:tc>
        <w:tc>
          <w:tcPr>
            <w:tcW w:w="1612" w:type="pct"/>
            <w:hideMark/>
          </w:tcPr>
          <w:p w14:paraId="436174B8" w14:textId="77777777" w:rsidR="00FC62EB" w:rsidRPr="00805350" w:rsidRDefault="00FC62EB" w:rsidP="00250F72">
            <w:pPr>
              <w:numPr>
                <w:ilvl w:val="0"/>
                <w:numId w:val="228"/>
              </w:numPr>
              <w:autoSpaceDE w:val="0"/>
              <w:autoSpaceDN w:val="0"/>
              <w:adjustRightInd w:val="0"/>
              <w:rPr>
                <w:color w:val="000000"/>
              </w:rPr>
            </w:pPr>
            <w:r w:rsidRPr="00805350">
              <w:rPr>
                <w:color w:val="000000"/>
              </w:rPr>
              <w:t xml:space="preserve">Completion of Phase II Operations and Monitoring phase </w:t>
            </w:r>
          </w:p>
          <w:p w14:paraId="59B79619" w14:textId="6FC3DF38" w:rsidR="001D1C8A" w:rsidRPr="00805350" w:rsidRDefault="001D1C8A" w:rsidP="001D1C8A">
            <w:pPr>
              <w:numPr>
                <w:ilvl w:val="0"/>
                <w:numId w:val="228"/>
              </w:numPr>
              <w:autoSpaceDE w:val="0"/>
              <w:autoSpaceDN w:val="0"/>
              <w:adjustRightInd w:val="0"/>
              <w:rPr>
                <w:color w:val="000000"/>
              </w:rPr>
            </w:pPr>
            <w:r w:rsidRPr="00805350">
              <w:rPr>
                <w:color w:val="000000"/>
              </w:rPr>
              <w:t>Final Go-Live (for the complete setup as per scope envisaged under this project)</w:t>
            </w:r>
          </w:p>
        </w:tc>
        <w:tc>
          <w:tcPr>
            <w:tcW w:w="2323" w:type="pct"/>
            <w:hideMark/>
          </w:tcPr>
          <w:p w14:paraId="73061AAA" w14:textId="4298923F" w:rsidR="00FC62EB" w:rsidRPr="00805350" w:rsidRDefault="00FC62EB" w:rsidP="00250F72">
            <w:pPr>
              <w:numPr>
                <w:ilvl w:val="0"/>
                <w:numId w:val="228"/>
              </w:numPr>
              <w:autoSpaceDE w:val="0"/>
              <w:autoSpaceDN w:val="0"/>
              <w:adjustRightInd w:val="0"/>
              <w:rPr>
                <w:color w:val="000000"/>
              </w:rPr>
            </w:pPr>
            <w:r w:rsidRPr="00805350">
              <w:rPr>
                <w:color w:val="000000"/>
              </w:rPr>
              <w:t xml:space="preserve"> UAT Completion report.</w:t>
            </w:r>
          </w:p>
          <w:p w14:paraId="2A3E0C29" w14:textId="77777777" w:rsidR="001D1C8A" w:rsidRPr="00805350" w:rsidRDefault="001D1C8A" w:rsidP="001D1C8A">
            <w:pPr>
              <w:pStyle w:val="ListParagraph"/>
              <w:numPr>
                <w:ilvl w:val="0"/>
                <w:numId w:val="228"/>
              </w:numPr>
              <w:rPr>
                <w:color w:val="000000"/>
              </w:rPr>
            </w:pPr>
            <w:r w:rsidRPr="00805350">
              <w:rPr>
                <w:color w:val="000000"/>
              </w:rPr>
              <w:t>Final Go-Live of the complete system</w:t>
            </w:r>
          </w:p>
          <w:p w14:paraId="722F5E8A" w14:textId="77777777" w:rsidR="001D1C8A" w:rsidRPr="00805350" w:rsidRDefault="001D1C8A" w:rsidP="001D1C8A">
            <w:pPr>
              <w:autoSpaceDE w:val="0"/>
              <w:autoSpaceDN w:val="0"/>
              <w:adjustRightInd w:val="0"/>
              <w:ind w:left="720"/>
              <w:rPr>
                <w:color w:val="000000"/>
              </w:rPr>
            </w:pPr>
          </w:p>
          <w:p w14:paraId="4C39E6F1" w14:textId="77777777" w:rsidR="00FC62EB" w:rsidRPr="00805350" w:rsidRDefault="00FC62EB" w:rsidP="00250F72">
            <w:pPr>
              <w:autoSpaceDE w:val="0"/>
              <w:autoSpaceDN w:val="0"/>
              <w:adjustRightInd w:val="0"/>
              <w:rPr>
                <w:color w:val="000000"/>
              </w:rPr>
            </w:pPr>
            <w:r w:rsidRPr="00805350">
              <w:rPr>
                <w:color w:val="000000"/>
              </w:rPr>
              <w:t> </w:t>
            </w:r>
          </w:p>
        </w:tc>
        <w:tc>
          <w:tcPr>
            <w:tcW w:w="715" w:type="pct"/>
            <w:hideMark/>
          </w:tcPr>
          <w:p w14:paraId="645D76B4" w14:textId="77777777" w:rsidR="00FC62EB" w:rsidRPr="00805350" w:rsidRDefault="00FC62EB" w:rsidP="00250F72">
            <w:pPr>
              <w:autoSpaceDE w:val="0"/>
              <w:autoSpaceDN w:val="0"/>
              <w:adjustRightInd w:val="0"/>
              <w:rPr>
                <w:color w:val="000000"/>
              </w:rPr>
            </w:pPr>
            <w:r w:rsidRPr="00805350">
              <w:rPr>
                <w:color w:val="000000"/>
              </w:rPr>
              <w:t>P2</w:t>
            </w:r>
          </w:p>
        </w:tc>
      </w:tr>
      <w:tr w:rsidR="00FC62EB" w:rsidRPr="00805350" w14:paraId="39B380F1" w14:textId="77777777" w:rsidTr="00250F72">
        <w:trPr>
          <w:trHeight w:val="621"/>
        </w:trPr>
        <w:tc>
          <w:tcPr>
            <w:tcW w:w="351" w:type="pct"/>
            <w:hideMark/>
          </w:tcPr>
          <w:p w14:paraId="3A7009D2" w14:textId="77777777" w:rsidR="00FC62EB" w:rsidRPr="00805350" w:rsidRDefault="00FC62EB" w:rsidP="00250F72">
            <w:pPr>
              <w:autoSpaceDE w:val="0"/>
              <w:autoSpaceDN w:val="0"/>
              <w:adjustRightInd w:val="0"/>
              <w:rPr>
                <w:color w:val="000000"/>
              </w:rPr>
            </w:pPr>
            <w:r w:rsidRPr="00805350">
              <w:rPr>
                <w:color w:val="000000"/>
              </w:rPr>
              <w:t>5</w:t>
            </w:r>
          </w:p>
        </w:tc>
        <w:tc>
          <w:tcPr>
            <w:tcW w:w="1612" w:type="pct"/>
            <w:hideMark/>
          </w:tcPr>
          <w:p w14:paraId="77358EE2" w14:textId="77777777" w:rsidR="00FC62EB" w:rsidRPr="00805350" w:rsidRDefault="00FC62EB" w:rsidP="00250F72">
            <w:pPr>
              <w:numPr>
                <w:ilvl w:val="0"/>
                <w:numId w:val="229"/>
              </w:numPr>
              <w:autoSpaceDE w:val="0"/>
              <w:autoSpaceDN w:val="0"/>
              <w:adjustRightInd w:val="0"/>
              <w:rPr>
                <w:color w:val="000000"/>
              </w:rPr>
            </w:pPr>
            <w:r w:rsidRPr="00805350">
              <w:rPr>
                <w:color w:val="000000"/>
              </w:rPr>
              <w:t>End of Phase III Operations</w:t>
            </w:r>
          </w:p>
        </w:tc>
        <w:tc>
          <w:tcPr>
            <w:tcW w:w="2323" w:type="pct"/>
            <w:hideMark/>
          </w:tcPr>
          <w:p w14:paraId="369889ED" w14:textId="77777777" w:rsidR="001D1C8A" w:rsidRPr="00805350" w:rsidRDefault="001D1C8A" w:rsidP="001D1C8A">
            <w:pPr>
              <w:autoSpaceDE w:val="0"/>
              <w:autoSpaceDN w:val="0"/>
              <w:adjustRightInd w:val="0"/>
              <w:ind w:left="720"/>
              <w:rPr>
                <w:color w:val="000000"/>
              </w:rPr>
            </w:pPr>
            <w:r w:rsidRPr="00805350">
              <w:rPr>
                <w:color w:val="000000"/>
              </w:rPr>
              <w:t>Monthly progress report containing:</w:t>
            </w:r>
          </w:p>
          <w:p w14:paraId="14F0153A" w14:textId="77777777" w:rsidR="001D1C8A" w:rsidRPr="00805350" w:rsidRDefault="001D1C8A" w:rsidP="001D1C8A">
            <w:pPr>
              <w:numPr>
                <w:ilvl w:val="0"/>
                <w:numId w:val="229"/>
              </w:numPr>
              <w:autoSpaceDE w:val="0"/>
              <w:autoSpaceDN w:val="0"/>
              <w:adjustRightInd w:val="0"/>
              <w:rPr>
                <w:color w:val="000000"/>
              </w:rPr>
            </w:pPr>
            <w:r w:rsidRPr="00805350">
              <w:rPr>
                <w:color w:val="000000"/>
              </w:rPr>
              <w:t>Key activities of the month</w:t>
            </w:r>
          </w:p>
          <w:p w14:paraId="596B1A86" w14:textId="77777777" w:rsidR="001D1C8A" w:rsidRPr="00805350" w:rsidRDefault="001D1C8A" w:rsidP="001D1C8A">
            <w:pPr>
              <w:numPr>
                <w:ilvl w:val="0"/>
                <w:numId w:val="229"/>
              </w:numPr>
              <w:autoSpaceDE w:val="0"/>
              <w:autoSpaceDN w:val="0"/>
              <w:adjustRightInd w:val="0"/>
              <w:rPr>
                <w:color w:val="000000"/>
              </w:rPr>
            </w:pPr>
            <w:r w:rsidRPr="00805350">
              <w:rPr>
                <w:color w:val="000000"/>
              </w:rPr>
              <w:t>Schedule of the next month</w:t>
            </w:r>
          </w:p>
          <w:p w14:paraId="7CE57951" w14:textId="77777777" w:rsidR="001D1C8A" w:rsidRPr="00805350" w:rsidRDefault="001D1C8A" w:rsidP="001D1C8A">
            <w:pPr>
              <w:numPr>
                <w:ilvl w:val="0"/>
                <w:numId w:val="229"/>
              </w:numPr>
              <w:autoSpaceDE w:val="0"/>
              <w:autoSpaceDN w:val="0"/>
              <w:adjustRightInd w:val="0"/>
              <w:rPr>
                <w:color w:val="000000"/>
              </w:rPr>
            </w:pPr>
            <w:r w:rsidRPr="00805350">
              <w:rPr>
                <w:color w:val="000000"/>
              </w:rPr>
              <w:t>SLA report</w:t>
            </w:r>
          </w:p>
          <w:p w14:paraId="0A6C152F" w14:textId="77777777" w:rsidR="001D1C8A" w:rsidRPr="00805350" w:rsidRDefault="001D1C8A" w:rsidP="001D1C8A">
            <w:pPr>
              <w:numPr>
                <w:ilvl w:val="0"/>
                <w:numId w:val="229"/>
              </w:numPr>
              <w:autoSpaceDE w:val="0"/>
              <w:autoSpaceDN w:val="0"/>
              <w:adjustRightInd w:val="0"/>
              <w:rPr>
                <w:color w:val="000000"/>
              </w:rPr>
            </w:pPr>
            <w:r w:rsidRPr="00805350">
              <w:rPr>
                <w:color w:val="000000"/>
              </w:rPr>
              <w:t>Risk Dashboard</w:t>
            </w:r>
          </w:p>
          <w:p w14:paraId="5CB76CE2" w14:textId="6F75702E" w:rsidR="00FC62EB" w:rsidRPr="00805350" w:rsidRDefault="001D1C8A" w:rsidP="001D1C8A">
            <w:pPr>
              <w:numPr>
                <w:ilvl w:val="0"/>
                <w:numId w:val="229"/>
              </w:numPr>
              <w:autoSpaceDE w:val="0"/>
              <w:autoSpaceDN w:val="0"/>
              <w:adjustRightInd w:val="0"/>
              <w:rPr>
                <w:color w:val="000000"/>
              </w:rPr>
            </w:pPr>
            <w:r w:rsidRPr="00805350">
              <w:rPr>
                <w:color w:val="000000"/>
              </w:rPr>
              <w:t>Issues (if any)</w:t>
            </w:r>
          </w:p>
        </w:tc>
        <w:tc>
          <w:tcPr>
            <w:tcW w:w="715" w:type="pct"/>
            <w:hideMark/>
          </w:tcPr>
          <w:p w14:paraId="03D912D1" w14:textId="77777777" w:rsidR="00FC62EB" w:rsidRPr="00805350" w:rsidRDefault="00FC62EB" w:rsidP="00250F72">
            <w:pPr>
              <w:autoSpaceDE w:val="0"/>
              <w:autoSpaceDN w:val="0"/>
              <w:adjustRightInd w:val="0"/>
              <w:rPr>
                <w:color w:val="000000"/>
              </w:rPr>
            </w:pPr>
            <w:r w:rsidRPr="00805350">
              <w:rPr>
                <w:color w:val="000000"/>
              </w:rPr>
              <w:t>P2 + 3 years</w:t>
            </w:r>
          </w:p>
        </w:tc>
      </w:tr>
    </w:tbl>
    <w:p w14:paraId="36666D0D" w14:textId="77777777" w:rsidR="00FC62EB" w:rsidRPr="00805350" w:rsidRDefault="00FC62EB" w:rsidP="00FC62EB">
      <w:pPr>
        <w:widowControl/>
        <w:kinsoku/>
        <w:spacing w:after="160" w:line="259" w:lineRule="auto"/>
      </w:pPr>
    </w:p>
    <w:p w14:paraId="12725ADA" w14:textId="77777777" w:rsidR="00FC62EB" w:rsidRPr="00805350" w:rsidRDefault="00FC62EB" w:rsidP="00FC62EB">
      <w:pPr>
        <w:widowControl/>
        <w:kinsoku/>
        <w:spacing w:after="160" w:line="259" w:lineRule="auto"/>
        <w:rPr>
          <w:sz w:val="22"/>
          <w:szCs w:val="22"/>
        </w:rPr>
      </w:pPr>
    </w:p>
    <w:p w14:paraId="199C46B5" w14:textId="77777777" w:rsidR="00FC62EB" w:rsidRPr="00805350" w:rsidRDefault="00FC62EB" w:rsidP="00FC62EB">
      <w:pPr>
        <w:pStyle w:val="Heading2"/>
        <w:rPr>
          <w:rFonts w:ascii="Times New Roman" w:hAnsi="Times New Roman"/>
        </w:rPr>
      </w:pPr>
      <w:bookmarkStart w:id="215" w:name="_Toc12539516"/>
      <w:r w:rsidRPr="00805350">
        <w:rPr>
          <w:rFonts w:ascii="Times New Roman" w:hAnsi="Times New Roman"/>
        </w:rPr>
        <w:lastRenderedPageBreak/>
        <w:t>Payment Schedule</w:t>
      </w:r>
      <w:bookmarkEnd w:id="215"/>
    </w:p>
    <w:p w14:paraId="1B514A26" w14:textId="77777777" w:rsidR="00FC62EB" w:rsidRPr="00805350" w:rsidRDefault="00FC62EB" w:rsidP="00FC62EB">
      <w:pPr>
        <w:tabs>
          <w:tab w:val="left" w:pos="4230"/>
        </w:tabs>
        <w:spacing w:before="216"/>
        <w:ind w:left="270" w:right="-322" w:hanging="54"/>
        <w:jc w:val="both"/>
        <w:rPr>
          <w:spacing w:val="-4"/>
          <w:w w:val="105"/>
        </w:rPr>
      </w:pPr>
      <w:r w:rsidRPr="00805350">
        <w:rPr>
          <w:spacing w:val="-4"/>
          <w:w w:val="105"/>
        </w:rPr>
        <w:t>Payments shall be made to the IA as per the following Schedule:</w:t>
      </w:r>
    </w:p>
    <w:p w14:paraId="189656B8" w14:textId="77777777" w:rsidR="00FC62EB" w:rsidRPr="00805350" w:rsidRDefault="00FC62EB" w:rsidP="00FC62EB">
      <w:pPr>
        <w:tabs>
          <w:tab w:val="left" w:pos="4230"/>
        </w:tabs>
        <w:spacing w:before="216"/>
        <w:ind w:left="270" w:right="-322" w:hanging="54"/>
        <w:jc w:val="both"/>
        <w:rPr>
          <w:spacing w:val="-4"/>
          <w:w w:val="105"/>
        </w:rPr>
      </w:pPr>
    </w:p>
    <w:tbl>
      <w:tblPr>
        <w:tblStyle w:val="TableGrid5"/>
        <w:tblW w:w="0" w:type="auto"/>
        <w:tblLook w:val="0600" w:firstRow="0" w:lastRow="0" w:firstColumn="0" w:lastColumn="0" w:noHBand="1" w:noVBand="1"/>
      </w:tblPr>
      <w:tblGrid>
        <w:gridCol w:w="557"/>
        <w:gridCol w:w="5359"/>
        <w:gridCol w:w="3434"/>
      </w:tblGrid>
      <w:tr w:rsidR="00170C62" w:rsidRPr="00805350" w14:paraId="18781076" w14:textId="77777777" w:rsidTr="00C663D7">
        <w:trPr>
          <w:trHeight w:val="664"/>
        </w:trPr>
        <w:tc>
          <w:tcPr>
            <w:tcW w:w="9350" w:type="dxa"/>
            <w:gridSpan w:val="3"/>
          </w:tcPr>
          <w:p w14:paraId="6836C6DE" w14:textId="4FC45110" w:rsidR="00170C62" w:rsidRPr="00805350" w:rsidRDefault="00170C62" w:rsidP="00250F72">
            <w:pPr>
              <w:tabs>
                <w:tab w:val="left" w:pos="4230"/>
              </w:tabs>
              <w:spacing w:before="216"/>
              <w:ind w:left="270" w:right="-322" w:hanging="54"/>
              <w:jc w:val="both"/>
              <w:rPr>
                <w:b/>
                <w:spacing w:val="-4"/>
                <w:w w:val="105"/>
              </w:rPr>
            </w:pPr>
            <w:r w:rsidRPr="00805350">
              <w:rPr>
                <w:b/>
                <w:spacing w:val="-4"/>
                <w:w w:val="105"/>
              </w:rPr>
              <w:t>Payment Schedule CAPEX (excluding common components) and OPEX</w:t>
            </w:r>
          </w:p>
        </w:tc>
      </w:tr>
      <w:tr w:rsidR="00FC62EB" w:rsidRPr="00805350" w14:paraId="4C1FC67E" w14:textId="77777777" w:rsidTr="00250F72">
        <w:trPr>
          <w:trHeight w:val="664"/>
        </w:trPr>
        <w:tc>
          <w:tcPr>
            <w:tcW w:w="0" w:type="auto"/>
          </w:tcPr>
          <w:p w14:paraId="5A898C30" w14:textId="77777777" w:rsidR="00FC62EB" w:rsidRPr="00805350" w:rsidRDefault="00FC62EB" w:rsidP="00250F72">
            <w:pPr>
              <w:tabs>
                <w:tab w:val="left" w:pos="4230"/>
              </w:tabs>
              <w:spacing w:before="216"/>
              <w:ind w:left="270" w:right="-322" w:hanging="54"/>
              <w:jc w:val="both"/>
              <w:rPr>
                <w:b/>
                <w:spacing w:val="-4"/>
                <w:w w:val="105"/>
              </w:rPr>
            </w:pPr>
            <w:r w:rsidRPr="00805350">
              <w:rPr>
                <w:b/>
                <w:spacing w:val="-4"/>
                <w:w w:val="105"/>
              </w:rPr>
              <w:t>#</w:t>
            </w:r>
          </w:p>
        </w:tc>
        <w:tc>
          <w:tcPr>
            <w:tcW w:w="5329" w:type="dxa"/>
            <w:hideMark/>
          </w:tcPr>
          <w:p w14:paraId="69D3E1E1" w14:textId="77777777" w:rsidR="00FC62EB" w:rsidRPr="00805350" w:rsidRDefault="00FC62EB" w:rsidP="00250F72">
            <w:pPr>
              <w:tabs>
                <w:tab w:val="left" w:pos="4230"/>
              </w:tabs>
              <w:spacing w:before="216"/>
              <w:ind w:left="270" w:right="-322" w:hanging="54"/>
              <w:jc w:val="both"/>
              <w:rPr>
                <w:b/>
                <w:spacing w:val="-4"/>
                <w:w w:val="105"/>
              </w:rPr>
            </w:pPr>
            <w:r w:rsidRPr="00805350">
              <w:rPr>
                <w:b/>
                <w:spacing w:val="-4"/>
                <w:w w:val="105"/>
              </w:rPr>
              <w:t>Milestone Description</w:t>
            </w:r>
          </w:p>
        </w:tc>
        <w:tc>
          <w:tcPr>
            <w:tcW w:w="3415" w:type="dxa"/>
            <w:hideMark/>
          </w:tcPr>
          <w:p w14:paraId="008D69C8" w14:textId="77777777" w:rsidR="00FC62EB" w:rsidRPr="00805350" w:rsidRDefault="00FC62EB" w:rsidP="00250F72">
            <w:pPr>
              <w:tabs>
                <w:tab w:val="left" w:pos="4230"/>
              </w:tabs>
              <w:spacing w:before="216"/>
              <w:ind w:left="270" w:right="-322" w:hanging="54"/>
              <w:jc w:val="both"/>
              <w:rPr>
                <w:b/>
                <w:spacing w:val="-4"/>
                <w:w w:val="105"/>
              </w:rPr>
            </w:pPr>
            <w:r w:rsidRPr="00805350">
              <w:rPr>
                <w:b/>
                <w:spacing w:val="-4"/>
                <w:w w:val="105"/>
              </w:rPr>
              <w:t>% payment</w:t>
            </w:r>
          </w:p>
        </w:tc>
      </w:tr>
      <w:tr w:rsidR="00FC62EB" w:rsidRPr="00805350" w14:paraId="33908C55" w14:textId="77777777" w:rsidTr="00250F72">
        <w:trPr>
          <w:trHeight w:val="868"/>
        </w:trPr>
        <w:tc>
          <w:tcPr>
            <w:tcW w:w="0" w:type="auto"/>
          </w:tcPr>
          <w:p w14:paraId="7A0EA963" w14:textId="77777777" w:rsidR="00FC62EB" w:rsidRPr="00805350" w:rsidRDefault="00FC62EB" w:rsidP="00250F72">
            <w:pPr>
              <w:tabs>
                <w:tab w:val="left" w:pos="4230"/>
              </w:tabs>
              <w:spacing w:before="216"/>
              <w:ind w:left="216" w:right="-322"/>
              <w:jc w:val="both"/>
              <w:rPr>
                <w:spacing w:val="-4"/>
                <w:w w:val="105"/>
              </w:rPr>
            </w:pPr>
            <w:r w:rsidRPr="00805350">
              <w:rPr>
                <w:spacing w:val="-4"/>
                <w:w w:val="105"/>
              </w:rPr>
              <w:t>1</w:t>
            </w:r>
          </w:p>
        </w:tc>
        <w:tc>
          <w:tcPr>
            <w:tcW w:w="5329" w:type="dxa"/>
            <w:hideMark/>
          </w:tcPr>
          <w:p w14:paraId="1F852990" w14:textId="77777777" w:rsidR="00FC62EB" w:rsidRPr="00805350" w:rsidRDefault="00FC62EB" w:rsidP="00250F72">
            <w:pPr>
              <w:pStyle w:val="ListParagraph"/>
              <w:numPr>
                <w:ilvl w:val="0"/>
                <w:numId w:val="376"/>
              </w:numPr>
              <w:rPr>
                <w:w w:val="105"/>
              </w:rPr>
            </w:pPr>
            <w:r w:rsidRPr="00805350">
              <w:rPr>
                <w:w w:val="105"/>
              </w:rPr>
              <w:t>Submission of all the Project Planning and Implementation Documentation as specified in RFP</w:t>
            </w:r>
          </w:p>
        </w:tc>
        <w:tc>
          <w:tcPr>
            <w:tcW w:w="3415" w:type="dxa"/>
            <w:hideMark/>
          </w:tcPr>
          <w:p w14:paraId="529830AF" w14:textId="13A460E0" w:rsidR="00FC62EB" w:rsidRPr="00805350" w:rsidRDefault="002B3CB3" w:rsidP="002B3CB3">
            <w:pPr>
              <w:rPr>
                <w:w w:val="105"/>
              </w:rPr>
            </w:pPr>
            <w:r w:rsidRPr="00805350">
              <w:rPr>
                <w:w w:val="105"/>
              </w:rPr>
              <w:t xml:space="preserve">05 </w:t>
            </w:r>
            <w:r w:rsidR="00FC62EB" w:rsidRPr="00805350">
              <w:rPr>
                <w:w w:val="105"/>
              </w:rPr>
              <w:t>% of CAPEX cost of the Project Value</w:t>
            </w:r>
          </w:p>
        </w:tc>
      </w:tr>
      <w:tr w:rsidR="00FC62EB" w:rsidRPr="00805350" w14:paraId="05335B27" w14:textId="77777777" w:rsidTr="00250F72">
        <w:trPr>
          <w:trHeight w:val="868"/>
        </w:trPr>
        <w:tc>
          <w:tcPr>
            <w:tcW w:w="0" w:type="auto"/>
          </w:tcPr>
          <w:p w14:paraId="4B645BCA" w14:textId="77777777" w:rsidR="00FC62EB" w:rsidRPr="00805350" w:rsidRDefault="00FC62EB" w:rsidP="00250F72">
            <w:pPr>
              <w:tabs>
                <w:tab w:val="left" w:pos="4230"/>
              </w:tabs>
              <w:spacing w:before="216"/>
              <w:ind w:left="216" w:right="-322"/>
              <w:jc w:val="both"/>
              <w:rPr>
                <w:spacing w:val="-4"/>
                <w:w w:val="105"/>
              </w:rPr>
            </w:pPr>
            <w:r w:rsidRPr="00805350">
              <w:rPr>
                <w:spacing w:val="-4"/>
                <w:w w:val="105"/>
              </w:rPr>
              <w:t>2</w:t>
            </w:r>
          </w:p>
        </w:tc>
        <w:tc>
          <w:tcPr>
            <w:tcW w:w="5329" w:type="dxa"/>
            <w:hideMark/>
          </w:tcPr>
          <w:p w14:paraId="64223616" w14:textId="61AFBB08" w:rsidR="00FC62EB" w:rsidRPr="00805350" w:rsidRDefault="00FC62EB" w:rsidP="00250F72">
            <w:pPr>
              <w:pStyle w:val="ListParagraph"/>
              <w:numPr>
                <w:ilvl w:val="0"/>
                <w:numId w:val="376"/>
              </w:numPr>
              <w:rPr>
                <w:w w:val="105"/>
              </w:rPr>
            </w:pPr>
            <w:r w:rsidRPr="00805350">
              <w:rPr>
                <w:w w:val="105"/>
              </w:rPr>
              <w:t xml:space="preserve">Delivery and Receipt of IT and non-IT equipment’s at site and after Verification of such items by </w:t>
            </w:r>
            <w:r w:rsidR="00F0045A" w:rsidRPr="00805350">
              <w:rPr>
                <w:w w:val="105"/>
              </w:rPr>
              <w:t xml:space="preserve">JSCL </w:t>
            </w:r>
            <w:r w:rsidRPr="00805350">
              <w:rPr>
                <w:w w:val="105"/>
              </w:rPr>
              <w:t>/</w:t>
            </w:r>
            <w:r w:rsidR="00760400" w:rsidRPr="00805350">
              <w:rPr>
                <w:w w:val="105"/>
              </w:rPr>
              <w:t xml:space="preserve">JSCL </w:t>
            </w:r>
            <w:r w:rsidRPr="00805350">
              <w:rPr>
                <w:w w:val="105"/>
              </w:rPr>
              <w:t>authorized agency.</w:t>
            </w:r>
          </w:p>
        </w:tc>
        <w:tc>
          <w:tcPr>
            <w:tcW w:w="3415" w:type="dxa"/>
            <w:hideMark/>
          </w:tcPr>
          <w:p w14:paraId="0F81E4CE" w14:textId="77777777" w:rsidR="00FC62EB" w:rsidRPr="00805350" w:rsidRDefault="00FC62EB" w:rsidP="00250F72">
            <w:pPr>
              <w:rPr>
                <w:w w:val="105"/>
              </w:rPr>
            </w:pPr>
            <w:r w:rsidRPr="00805350">
              <w:rPr>
                <w:w w:val="105"/>
              </w:rPr>
              <w:t>20% of CAPEX cost of the Project Value</w:t>
            </w:r>
          </w:p>
        </w:tc>
      </w:tr>
      <w:tr w:rsidR="00FC62EB" w:rsidRPr="00805350" w14:paraId="35752F0C" w14:textId="77777777" w:rsidTr="00250F72">
        <w:trPr>
          <w:trHeight w:val="868"/>
        </w:trPr>
        <w:tc>
          <w:tcPr>
            <w:tcW w:w="0" w:type="auto"/>
          </w:tcPr>
          <w:p w14:paraId="1E3C9002" w14:textId="77777777" w:rsidR="00FC62EB" w:rsidRPr="00805350" w:rsidRDefault="00FC62EB" w:rsidP="00250F72">
            <w:pPr>
              <w:tabs>
                <w:tab w:val="left" w:pos="4230"/>
              </w:tabs>
              <w:spacing w:before="216"/>
              <w:ind w:left="216" w:right="-322"/>
              <w:jc w:val="both"/>
              <w:rPr>
                <w:spacing w:val="-4"/>
                <w:w w:val="105"/>
              </w:rPr>
            </w:pPr>
            <w:r w:rsidRPr="00805350">
              <w:rPr>
                <w:spacing w:val="-4"/>
                <w:w w:val="105"/>
              </w:rPr>
              <w:t>3</w:t>
            </w:r>
          </w:p>
        </w:tc>
        <w:tc>
          <w:tcPr>
            <w:tcW w:w="5329" w:type="dxa"/>
            <w:hideMark/>
          </w:tcPr>
          <w:p w14:paraId="146D4FFB" w14:textId="77777777" w:rsidR="00FC62EB" w:rsidRPr="00805350" w:rsidRDefault="00FC62EB" w:rsidP="00250F72">
            <w:pPr>
              <w:pStyle w:val="ListParagraph"/>
              <w:numPr>
                <w:ilvl w:val="0"/>
                <w:numId w:val="376"/>
              </w:numPr>
              <w:rPr>
                <w:w w:val="105"/>
              </w:rPr>
            </w:pPr>
            <w:r w:rsidRPr="00805350">
              <w:rPr>
                <w:w w:val="105"/>
              </w:rPr>
              <w:t>Installation of all IT and non-IT equipment’s in the School.</w:t>
            </w:r>
          </w:p>
          <w:p w14:paraId="23D7AC08" w14:textId="47F10E6B" w:rsidR="00FC62EB" w:rsidRPr="00805350" w:rsidRDefault="00FC62EB" w:rsidP="00170C62">
            <w:pPr>
              <w:pStyle w:val="ListParagraph"/>
              <w:rPr>
                <w:w w:val="105"/>
              </w:rPr>
            </w:pPr>
          </w:p>
        </w:tc>
        <w:tc>
          <w:tcPr>
            <w:tcW w:w="3415" w:type="dxa"/>
            <w:hideMark/>
          </w:tcPr>
          <w:p w14:paraId="23EF7C02" w14:textId="21A5F806" w:rsidR="00FC62EB" w:rsidRPr="00805350" w:rsidRDefault="002B3CB3" w:rsidP="00250F72">
            <w:pPr>
              <w:rPr>
                <w:w w:val="105"/>
              </w:rPr>
            </w:pPr>
            <w:r w:rsidRPr="00805350">
              <w:rPr>
                <w:w w:val="105"/>
              </w:rPr>
              <w:t xml:space="preserve">25 </w:t>
            </w:r>
            <w:r w:rsidR="00FC62EB" w:rsidRPr="00805350">
              <w:rPr>
                <w:w w:val="105"/>
              </w:rPr>
              <w:t>% of CAPEX cost of the Project Value</w:t>
            </w:r>
          </w:p>
        </w:tc>
      </w:tr>
      <w:tr w:rsidR="00FC62EB" w:rsidRPr="00805350" w14:paraId="2D52CC6C" w14:textId="77777777" w:rsidTr="00250F72">
        <w:trPr>
          <w:trHeight w:val="791"/>
        </w:trPr>
        <w:tc>
          <w:tcPr>
            <w:tcW w:w="0" w:type="auto"/>
          </w:tcPr>
          <w:p w14:paraId="6B9A9C6C" w14:textId="77777777" w:rsidR="00FC62EB" w:rsidRPr="00805350" w:rsidRDefault="00FC62EB" w:rsidP="00250F72">
            <w:pPr>
              <w:tabs>
                <w:tab w:val="left" w:pos="4230"/>
              </w:tabs>
              <w:spacing w:before="216"/>
              <w:ind w:left="216" w:right="-322"/>
              <w:jc w:val="both"/>
              <w:rPr>
                <w:spacing w:val="-4"/>
                <w:w w:val="105"/>
              </w:rPr>
            </w:pPr>
            <w:r w:rsidRPr="00805350">
              <w:rPr>
                <w:spacing w:val="-4"/>
                <w:w w:val="105"/>
              </w:rPr>
              <w:t>4</w:t>
            </w:r>
          </w:p>
        </w:tc>
        <w:tc>
          <w:tcPr>
            <w:tcW w:w="5329" w:type="dxa"/>
            <w:hideMark/>
          </w:tcPr>
          <w:p w14:paraId="256FDCDD" w14:textId="77777777" w:rsidR="00FC62EB" w:rsidRPr="00805350" w:rsidRDefault="00FC62EB" w:rsidP="00250F72">
            <w:pPr>
              <w:pStyle w:val="ListParagraph"/>
              <w:numPr>
                <w:ilvl w:val="0"/>
                <w:numId w:val="376"/>
              </w:numPr>
              <w:rPr>
                <w:w w:val="105"/>
              </w:rPr>
            </w:pPr>
            <w:r w:rsidRPr="00805350">
              <w:rPr>
                <w:w w:val="105"/>
              </w:rPr>
              <w:t xml:space="preserve">Completion of Phase II </w:t>
            </w:r>
          </w:p>
          <w:p w14:paraId="4F78C70D" w14:textId="4D7071BB" w:rsidR="00FC62EB" w:rsidRPr="00805350" w:rsidRDefault="00FC62EB" w:rsidP="0097279E">
            <w:pPr>
              <w:pStyle w:val="ListParagraph"/>
              <w:numPr>
                <w:ilvl w:val="0"/>
                <w:numId w:val="376"/>
              </w:numPr>
              <w:rPr>
                <w:w w:val="105"/>
              </w:rPr>
            </w:pPr>
            <w:r w:rsidRPr="00805350">
              <w:rPr>
                <w:w w:val="105"/>
              </w:rPr>
              <w:t xml:space="preserve">Completion of </w:t>
            </w:r>
            <w:r w:rsidR="0097279E" w:rsidRPr="00805350">
              <w:rPr>
                <w:w w:val="105"/>
              </w:rPr>
              <w:t>User</w:t>
            </w:r>
            <w:r w:rsidRPr="00805350">
              <w:rPr>
                <w:w w:val="105"/>
              </w:rPr>
              <w:t xml:space="preserve"> Acceptance Testing</w:t>
            </w:r>
          </w:p>
        </w:tc>
        <w:tc>
          <w:tcPr>
            <w:tcW w:w="3415" w:type="dxa"/>
            <w:hideMark/>
          </w:tcPr>
          <w:p w14:paraId="67792379" w14:textId="77777777" w:rsidR="00FC62EB" w:rsidRPr="00805350" w:rsidRDefault="00FC62EB" w:rsidP="00250F72">
            <w:pPr>
              <w:rPr>
                <w:w w:val="105"/>
              </w:rPr>
            </w:pPr>
            <w:r w:rsidRPr="00805350">
              <w:rPr>
                <w:w w:val="105"/>
              </w:rPr>
              <w:t>30% of CAPEX cost of the Project Value</w:t>
            </w:r>
          </w:p>
        </w:tc>
      </w:tr>
      <w:tr w:rsidR="00FC62EB" w:rsidRPr="00805350" w14:paraId="197EADDF" w14:textId="77777777" w:rsidTr="00250F72">
        <w:trPr>
          <w:trHeight w:val="868"/>
        </w:trPr>
        <w:tc>
          <w:tcPr>
            <w:tcW w:w="0" w:type="auto"/>
          </w:tcPr>
          <w:p w14:paraId="5C79218D" w14:textId="77777777" w:rsidR="00FC62EB" w:rsidRPr="00805350" w:rsidRDefault="00FC62EB" w:rsidP="00250F72">
            <w:pPr>
              <w:tabs>
                <w:tab w:val="left" w:pos="4230"/>
              </w:tabs>
              <w:spacing w:before="216"/>
              <w:ind w:left="216" w:right="-322"/>
              <w:jc w:val="both"/>
              <w:rPr>
                <w:spacing w:val="-4"/>
                <w:w w:val="105"/>
              </w:rPr>
            </w:pPr>
            <w:r w:rsidRPr="00805350">
              <w:rPr>
                <w:spacing w:val="-4"/>
                <w:w w:val="105"/>
              </w:rPr>
              <w:t>5</w:t>
            </w:r>
          </w:p>
        </w:tc>
        <w:tc>
          <w:tcPr>
            <w:tcW w:w="5329" w:type="dxa"/>
            <w:hideMark/>
          </w:tcPr>
          <w:p w14:paraId="2E0901A7" w14:textId="77777777" w:rsidR="00FC62EB" w:rsidRPr="00805350" w:rsidRDefault="00FC62EB" w:rsidP="00250F72">
            <w:pPr>
              <w:pStyle w:val="ListParagraph"/>
              <w:numPr>
                <w:ilvl w:val="0"/>
                <w:numId w:val="376"/>
              </w:numPr>
              <w:rPr>
                <w:w w:val="105"/>
              </w:rPr>
            </w:pPr>
            <w:r w:rsidRPr="00805350">
              <w:rPr>
                <w:w w:val="105"/>
              </w:rPr>
              <w:t>Payments subject to satisfactory performance during Phase III</w:t>
            </w:r>
          </w:p>
        </w:tc>
        <w:tc>
          <w:tcPr>
            <w:tcW w:w="3415" w:type="dxa"/>
            <w:hideMark/>
          </w:tcPr>
          <w:p w14:paraId="2A913EEF" w14:textId="489C5B27" w:rsidR="00FC62EB" w:rsidRPr="00805350" w:rsidRDefault="00FC62EB" w:rsidP="00250F72">
            <w:pPr>
              <w:rPr>
                <w:w w:val="105"/>
              </w:rPr>
            </w:pPr>
            <w:r w:rsidRPr="00805350">
              <w:rPr>
                <w:w w:val="105"/>
              </w:rPr>
              <w:t xml:space="preserve">OPEX cost of the Project </w:t>
            </w:r>
            <w:r w:rsidR="002B3CB3" w:rsidRPr="00805350">
              <w:rPr>
                <w:w w:val="105"/>
              </w:rPr>
              <w:t>Value and</w:t>
            </w:r>
            <w:r w:rsidRPr="00805350">
              <w:rPr>
                <w:w w:val="105"/>
              </w:rPr>
              <w:t xml:space="preserve"> the remaining 20% of the CAPEX Cost   to be distributed in quarterly payments for three years.</w:t>
            </w:r>
          </w:p>
          <w:p w14:paraId="21281372" w14:textId="77777777" w:rsidR="00FC62EB" w:rsidRPr="00805350" w:rsidRDefault="00FC62EB" w:rsidP="00250F72">
            <w:pPr>
              <w:rPr>
                <w:w w:val="105"/>
              </w:rPr>
            </w:pPr>
            <w:r w:rsidRPr="00805350">
              <w:rPr>
                <w:w w:val="105"/>
              </w:rPr>
              <w:t> </w:t>
            </w:r>
          </w:p>
        </w:tc>
      </w:tr>
    </w:tbl>
    <w:p w14:paraId="2BE0F2FE" w14:textId="77777777" w:rsidR="00FC62EB" w:rsidRPr="00805350" w:rsidRDefault="00FC62EB" w:rsidP="00FC62EB">
      <w:pPr>
        <w:autoSpaceDE w:val="0"/>
        <w:autoSpaceDN w:val="0"/>
        <w:adjustRightInd w:val="0"/>
        <w:jc w:val="both"/>
      </w:pPr>
    </w:p>
    <w:p w14:paraId="6FD6CFD7" w14:textId="77777777" w:rsidR="00FC62EB" w:rsidRPr="00805350" w:rsidRDefault="00FC62EB" w:rsidP="00FC62EB"/>
    <w:p w14:paraId="1EF05595" w14:textId="77777777" w:rsidR="00FC62EB" w:rsidRPr="00805350" w:rsidRDefault="00FC62EB" w:rsidP="00FC62EB"/>
    <w:p w14:paraId="050FECF4" w14:textId="190B03F4" w:rsidR="00FC62EB" w:rsidRPr="00805350" w:rsidRDefault="00FC62EB" w:rsidP="00FC62EB">
      <w:r w:rsidRPr="00805350">
        <w:t xml:space="preserve">Following points explains the category of payment and the paying </w:t>
      </w:r>
      <w:r w:rsidR="002B3CB3" w:rsidRPr="00805350">
        <w:t>authority:</w:t>
      </w:r>
      <w:r w:rsidRPr="00805350">
        <w:t>-</w:t>
      </w:r>
    </w:p>
    <w:p w14:paraId="4F020C7B" w14:textId="77777777" w:rsidR="00FC62EB" w:rsidRPr="00805350" w:rsidRDefault="00FC62EB" w:rsidP="00FC62EB">
      <w:pPr>
        <w:pStyle w:val="ListParagraph"/>
        <w:ind w:left="1080"/>
      </w:pPr>
    </w:p>
    <w:p w14:paraId="1CA59B3C" w14:textId="77777777" w:rsidR="00FC62EB" w:rsidRPr="00805350" w:rsidRDefault="00FC62EB" w:rsidP="00FC62EB">
      <w:pPr>
        <w:pStyle w:val="ListParagraph"/>
        <w:ind w:left="1080"/>
      </w:pPr>
    </w:p>
    <w:p w14:paraId="18410A64" w14:textId="77777777" w:rsidR="00FC62EB" w:rsidRPr="00805350" w:rsidRDefault="00FC62EB" w:rsidP="00FC62EB">
      <w:pPr>
        <w:pStyle w:val="ListParagraph"/>
        <w:numPr>
          <w:ilvl w:val="0"/>
          <w:numId w:val="233"/>
        </w:numPr>
      </w:pPr>
      <w:r w:rsidRPr="00805350">
        <w:t>Payments to IA will be done quarterly based on the activities completed in the particular quarter.</w:t>
      </w:r>
    </w:p>
    <w:p w14:paraId="12385DA5" w14:textId="77777777" w:rsidR="00FC62EB" w:rsidRPr="00805350" w:rsidRDefault="00FC62EB" w:rsidP="00FC62EB">
      <w:pPr>
        <w:pStyle w:val="ListParagraph"/>
        <w:ind w:left="1080"/>
      </w:pPr>
    </w:p>
    <w:p w14:paraId="176D4914" w14:textId="77777777" w:rsidR="00FC62EB" w:rsidRPr="00805350" w:rsidRDefault="00FC62EB" w:rsidP="00FC62EB">
      <w:pPr>
        <w:pStyle w:val="ListParagraph"/>
        <w:numPr>
          <w:ilvl w:val="0"/>
          <w:numId w:val="233"/>
        </w:numPr>
      </w:pPr>
      <w:r w:rsidRPr="00805350">
        <w:t>No Pro-rata payment will be done, payment for only activities completed will be done in the particular quarter at the end of each quarter.</w:t>
      </w:r>
    </w:p>
    <w:p w14:paraId="56993857" w14:textId="77777777" w:rsidR="00FC62EB" w:rsidRPr="00805350" w:rsidRDefault="00FC62EB" w:rsidP="00FC62EB">
      <w:pPr>
        <w:pStyle w:val="ListParagraph"/>
      </w:pPr>
    </w:p>
    <w:p w14:paraId="4F1344A9" w14:textId="77777777" w:rsidR="00FC62EB" w:rsidRPr="00805350" w:rsidRDefault="00FC62EB" w:rsidP="00FC62EB">
      <w:pPr>
        <w:pStyle w:val="ListParagraph"/>
        <w:numPr>
          <w:ilvl w:val="0"/>
          <w:numId w:val="233"/>
        </w:numPr>
      </w:pPr>
      <w:r w:rsidRPr="00805350">
        <w:t>The following steps will be followed:</w:t>
      </w:r>
    </w:p>
    <w:p w14:paraId="313DE62E" w14:textId="77777777" w:rsidR="00FC62EB" w:rsidRPr="00805350" w:rsidRDefault="00FC62EB" w:rsidP="00FC62EB">
      <w:pPr>
        <w:pStyle w:val="ListParagraph"/>
        <w:numPr>
          <w:ilvl w:val="1"/>
          <w:numId w:val="233"/>
        </w:numPr>
      </w:pPr>
      <w:r w:rsidRPr="00805350">
        <w:t xml:space="preserve"> IA will create separate quarterly invoice for City SPV work by 5th of the following quarter</w:t>
      </w:r>
    </w:p>
    <w:p w14:paraId="2EB443EF" w14:textId="77777777" w:rsidR="00FC62EB" w:rsidRPr="00805350" w:rsidRDefault="00FC62EB" w:rsidP="00FC62EB">
      <w:pPr>
        <w:pStyle w:val="ListParagraph"/>
        <w:numPr>
          <w:ilvl w:val="1"/>
          <w:numId w:val="233"/>
        </w:numPr>
      </w:pPr>
      <w:r w:rsidRPr="00805350">
        <w:t>IA will submit invoice to respective city along with monthly progress report and proof of the work delivered</w:t>
      </w:r>
    </w:p>
    <w:p w14:paraId="549EFDC4" w14:textId="77777777" w:rsidR="00FC62EB" w:rsidRPr="00805350" w:rsidRDefault="00FC62EB" w:rsidP="00FC62EB">
      <w:pPr>
        <w:pStyle w:val="ListParagraph"/>
        <w:numPr>
          <w:ilvl w:val="1"/>
          <w:numId w:val="233"/>
        </w:numPr>
      </w:pPr>
      <w:r w:rsidRPr="00805350">
        <w:lastRenderedPageBreak/>
        <w:t>City SPV or its authorized personnel will approve / reject the invoice based on the performance of the IA for the previous quarter</w:t>
      </w:r>
    </w:p>
    <w:p w14:paraId="727A2F27" w14:textId="77777777" w:rsidR="00FC62EB" w:rsidRPr="00805350" w:rsidRDefault="00FC62EB" w:rsidP="00FC62EB">
      <w:pPr>
        <w:pStyle w:val="ListParagraph"/>
        <w:numPr>
          <w:ilvl w:val="1"/>
          <w:numId w:val="233"/>
        </w:numPr>
      </w:pPr>
      <w:r w:rsidRPr="00805350">
        <w:t>After approvals from all the City SPV, IA will receive payment for city specific components from CITY SPV only.</w:t>
      </w:r>
    </w:p>
    <w:p w14:paraId="546FDB09" w14:textId="77777777" w:rsidR="00FC62EB" w:rsidRPr="00805350" w:rsidRDefault="00FC62EB" w:rsidP="00FC62EB">
      <w:pPr>
        <w:pStyle w:val="ListParagraph"/>
        <w:numPr>
          <w:ilvl w:val="1"/>
          <w:numId w:val="233"/>
        </w:numPr>
      </w:pPr>
      <w:r w:rsidRPr="00805350">
        <w:t>City SPV or its authorized personal will review the submitted invoices and</w:t>
      </w:r>
    </w:p>
    <w:p w14:paraId="6232C973" w14:textId="77777777" w:rsidR="00FC62EB" w:rsidRPr="00805350" w:rsidRDefault="00FC62EB" w:rsidP="00FC62EB">
      <w:pPr>
        <w:pStyle w:val="ListParagraph"/>
        <w:ind w:left="1800"/>
      </w:pPr>
      <w:r w:rsidRPr="00805350">
        <w:t>Reports</w:t>
      </w:r>
    </w:p>
    <w:p w14:paraId="3DED601F" w14:textId="67DF64AA" w:rsidR="00FC62EB" w:rsidRPr="00805350" w:rsidRDefault="00FC62EB" w:rsidP="004C2059">
      <w:pPr>
        <w:pStyle w:val="ListParagraph"/>
        <w:numPr>
          <w:ilvl w:val="1"/>
          <w:numId w:val="233"/>
        </w:numPr>
      </w:pPr>
      <w:r w:rsidRPr="00805350">
        <w:t>After all approvals, claims will be processed and payment will be made to IA</w:t>
      </w:r>
    </w:p>
    <w:p w14:paraId="568D5223" w14:textId="77777777" w:rsidR="00FC62EB" w:rsidRPr="00805350" w:rsidRDefault="00FC62EB" w:rsidP="00FC62EB">
      <w:pPr>
        <w:pStyle w:val="ListParagraph"/>
        <w:ind w:left="1080"/>
      </w:pPr>
    </w:p>
    <w:p w14:paraId="0694F07F" w14:textId="77777777" w:rsidR="00FC62EB" w:rsidRPr="00805350" w:rsidRDefault="00FC62EB" w:rsidP="00FC62EB">
      <w:pPr>
        <w:pStyle w:val="ListParagraph"/>
        <w:numPr>
          <w:ilvl w:val="0"/>
          <w:numId w:val="233"/>
        </w:numPr>
      </w:pPr>
      <w:r w:rsidRPr="00805350">
        <w:t>OPEX (Operation &amp; Maintenance Cost) shall include of manpower, training, and required maintenance of School setup (both ICT &amp; non-ICT Components). OPEX cost shall also include cost of cloud storage services. This component will be paid by City SPV to IA.</w:t>
      </w:r>
    </w:p>
    <w:p w14:paraId="1ADADB35" w14:textId="77777777" w:rsidR="00FC62EB" w:rsidRPr="00805350" w:rsidRDefault="00FC62EB" w:rsidP="00FC62EB">
      <w:pPr>
        <w:pStyle w:val="ListParagraph"/>
      </w:pPr>
    </w:p>
    <w:p w14:paraId="59183407" w14:textId="6355BB2E" w:rsidR="00FC62EB" w:rsidRPr="00805350" w:rsidRDefault="002B3CB3" w:rsidP="00FC62EB">
      <w:pPr>
        <w:pStyle w:val="ListParagraph"/>
        <w:numPr>
          <w:ilvl w:val="0"/>
          <w:numId w:val="233"/>
        </w:numPr>
      </w:pPr>
      <w:r w:rsidRPr="00805350">
        <w:t>IA will</w:t>
      </w:r>
      <w:r w:rsidR="00FC62EB" w:rsidRPr="00805350">
        <w:t xml:space="preserve"> be paid Operation &amp; Maintenance Cost during O&amp;M Phase for 3 years on quarterly basis after submission and approval of the relevant reports and documents for a particular city.</w:t>
      </w:r>
    </w:p>
    <w:p w14:paraId="1090DE17" w14:textId="77777777" w:rsidR="00FC62EB" w:rsidRPr="00805350" w:rsidRDefault="00FC62EB" w:rsidP="00FC62EB">
      <w:pPr>
        <w:pStyle w:val="ListParagraph"/>
      </w:pPr>
    </w:p>
    <w:p w14:paraId="20A4E143" w14:textId="1E28CF78" w:rsidR="00FC62EB" w:rsidRPr="00805350" w:rsidRDefault="00FC62EB" w:rsidP="00FC62EB">
      <w:pPr>
        <w:pStyle w:val="ListParagraph"/>
        <w:numPr>
          <w:ilvl w:val="0"/>
          <w:numId w:val="233"/>
        </w:numPr>
      </w:pPr>
      <w:r w:rsidRPr="00805350">
        <w:t xml:space="preserve">Bandwidth consumption will also be part of the OPEX </w:t>
      </w:r>
      <w:proofErr w:type="gramStart"/>
      <w:r w:rsidRPr="00805350">
        <w:t>This</w:t>
      </w:r>
      <w:proofErr w:type="gramEnd"/>
      <w:r w:rsidRPr="00805350">
        <w:t xml:space="preserve"> component of the payment will be directly paid by the City SPV to ISP. As resale of bandwidth is not allowed. But separate invoice for the same has to be submitted on quarterly basis.</w:t>
      </w:r>
      <w:r w:rsidRPr="00805350">
        <w:tab/>
      </w:r>
    </w:p>
    <w:p w14:paraId="70629710" w14:textId="73D3A981" w:rsidR="00FC62EB" w:rsidRPr="00805350" w:rsidRDefault="00FC62EB" w:rsidP="00FC62EB">
      <w:pPr>
        <w:pStyle w:val="ListParagraph"/>
        <w:ind w:left="1800"/>
      </w:pPr>
    </w:p>
    <w:p w14:paraId="1A1AAA7C" w14:textId="6843797A" w:rsidR="002B3CB3" w:rsidRPr="00805350" w:rsidRDefault="002B3CB3" w:rsidP="00FC62EB">
      <w:pPr>
        <w:pStyle w:val="ListParagraph"/>
        <w:ind w:left="1800"/>
      </w:pPr>
    </w:p>
    <w:p w14:paraId="7F9838A6" w14:textId="1475F6B6" w:rsidR="004C2059" w:rsidRPr="00805350" w:rsidRDefault="004C2059" w:rsidP="00FC62EB">
      <w:pPr>
        <w:pStyle w:val="ListParagraph"/>
        <w:ind w:left="1800"/>
      </w:pPr>
    </w:p>
    <w:p w14:paraId="0C864F94" w14:textId="04C2BC13" w:rsidR="004C2059" w:rsidRPr="00805350" w:rsidRDefault="004C2059" w:rsidP="00FC62EB">
      <w:pPr>
        <w:pStyle w:val="ListParagraph"/>
        <w:ind w:left="1800"/>
      </w:pPr>
    </w:p>
    <w:p w14:paraId="3DB5D6F5" w14:textId="6FD29AA1" w:rsidR="004C2059" w:rsidRPr="00805350" w:rsidRDefault="004C2059" w:rsidP="00FC62EB">
      <w:pPr>
        <w:pStyle w:val="ListParagraph"/>
        <w:ind w:left="1800"/>
      </w:pPr>
    </w:p>
    <w:p w14:paraId="7D82FE62" w14:textId="395213BD" w:rsidR="004C2059" w:rsidRPr="00805350" w:rsidRDefault="004C2059" w:rsidP="00FC62EB">
      <w:pPr>
        <w:pStyle w:val="ListParagraph"/>
        <w:ind w:left="1800"/>
      </w:pPr>
    </w:p>
    <w:p w14:paraId="1CCBFBD3" w14:textId="77777777" w:rsidR="004C2059" w:rsidRPr="00805350" w:rsidRDefault="004C2059" w:rsidP="00FC62EB">
      <w:pPr>
        <w:pStyle w:val="ListParagraph"/>
        <w:ind w:left="1800"/>
      </w:pPr>
    </w:p>
    <w:p w14:paraId="6D793526" w14:textId="6C57C345" w:rsidR="006D3085" w:rsidRPr="00805350" w:rsidRDefault="00660BC1" w:rsidP="000376AD">
      <w:pPr>
        <w:pStyle w:val="Heading1"/>
        <w:keepNext/>
        <w:spacing w:before="240" w:after="60" w:line="312" w:lineRule="auto"/>
        <w:ind w:left="432" w:hanging="432"/>
        <w:jc w:val="both"/>
        <w:rPr>
          <w:rFonts w:ascii="Times New Roman" w:hAnsi="Times New Roman"/>
        </w:rPr>
      </w:pPr>
      <w:bookmarkStart w:id="216" w:name="_Toc495346359"/>
      <w:bookmarkStart w:id="217" w:name="_Toc493084083"/>
      <w:bookmarkStart w:id="218" w:name="_Toc493084360"/>
      <w:bookmarkStart w:id="219" w:name="_Toc493088431"/>
      <w:bookmarkStart w:id="220" w:name="_Toc493089173"/>
      <w:bookmarkStart w:id="221" w:name="_Toc493089265"/>
      <w:bookmarkStart w:id="222" w:name="_Toc493089357"/>
      <w:bookmarkStart w:id="223" w:name="_Toc493089449"/>
      <w:bookmarkStart w:id="224" w:name="_Toc493089541"/>
      <w:bookmarkStart w:id="225" w:name="_Toc493089634"/>
      <w:bookmarkStart w:id="226" w:name="_Toc493089821"/>
      <w:bookmarkStart w:id="227" w:name="_Toc493249901"/>
      <w:bookmarkStart w:id="228" w:name="_Toc493250001"/>
      <w:bookmarkStart w:id="229" w:name="_Toc493250574"/>
      <w:bookmarkStart w:id="230" w:name="_Toc493250678"/>
      <w:bookmarkStart w:id="231" w:name="_Toc493250861"/>
      <w:bookmarkStart w:id="232" w:name="_Toc493251015"/>
      <w:bookmarkStart w:id="233" w:name="_Toc494187255"/>
      <w:bookmarkStart w:id="234" w:name="_Toc494187462"/>
      <w:bookmarkStart w:id="235" w:name="_Toc494187670"/>
      <w:bookmarkStart w:id="236" w:name="_Toc494187877"/>
      <w:bookmarkStart w:id="237" w:name="_Toc494188082"/>
      <w:bookmarkStart w:id="238" w:name="_Toc494188286"/>
      <w:bookmarkStart w:id="239" w:name="_Toc494188695"/>
      <w:bookmarkStart w:id="240" w:name="_Toc494189105"/>
      <w:bookmarkStart w:id="241" w:name="_Toc494201229"/>
      <w:bookmarkStart w:id="242" w:name="_Toc494202008"/>
      <w:bookmarkStart w:id="243" w:name="_Toc494202211"/>
      <w:bookmarkStart w:id="244" w:name="_Toc494209240"/>
      <w:bookmarkStart w:id="245" w:name="_Toc494258347"/>
      <w:bookmarkStart w:id="246" w:name="_Toc494258539"/>
      <w:bookmarkStart w:id="247" w:name="_Toc494298716"/>
      <w:bookmarkStart w:id="248" w:name="_Toc494298907"/>
      <w:bookmarkStart w:id="249" w:name="_Toc494299118"/>
      <w:bookmarkStart w:id="250" w:name="_Toc494613784"/>
      <w:bookmarkStart w:id="251" w:name="_Toc495148901"/>
      <w:bookmarkStart w:id="252" w:name="_Toc496882433"/>
      <w:bookmarkStart w:id="253" w:name="_Ref520197892"/>
      <w:bookmarkStart w:id="254" w:name="_Toc12539517"/>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805350">
        <w:rPr>
          <w:rFonts w:ascii="Times New Roman" w:hAnsi="Times New Roman"/>
        </w:rPr>
        <w:t xml:space="preserve">Section VI- </w:t>
      </w:r>
      <w:r w:rsidR="00D40EA6" w:rsidRPr="00805350">
        <w:rPr>
          <w:rFonts w:ascii="Times New Roman" w:hAnsi="Times New Roman"/>
        </w:rPr>
        <w:t xml:space="preserve">Functional and </w:t>
      </w:r>
      <w:r w:rsidR="006D3085" w:rsidRPr="00805350">
        <w:rPr>
          <w:rFonts w:ascii="Times New Roman" w:hAnsi="Times New Roman"/>
        </w:rPr>
        <w:t>Technical Specifications</w:t>
      </w:r>
      <w:bookmarkEnd w:id="252"/>
      <w:bookmarkEnd w:id="253"/>
      <w:bookmarkEnd w:id="254"/>
    </w:p>
    <w:p w14:paraId="5DF8DCC0" w14:textId="77777777" w:rsidR="006D3085" w:rsidRPr="00805350" w:rsidRDefault="006D3085" w:rsidP="006D3085">
      <w:pPr>
        <w:widowControl/>
        <w:kinsoku/>
        <w:spacing w:after="160" w:line="259" w:lineRule="auto"/>
        <w:rPr>
          <w:sz w:val="22"/>
          <w:szCs w:val="22"/>
        </w:rPr>
      </w:pPr>
    </w:p>
    <w:p w14:paraId="2F39ABF6" w14:textId="77777777" w:rsidR="006D3085" w:rsidRPr="00805350" w:rsidRDefault="006D3085" w:rsidP="006D3085">
      <w:pPr>
        <w:widowControl/>
        <w:kinsoku/>
        <w:spacing w:after="160" w:line="259" w:lineRule="auto"/>
        <w:rPr>
          <w:sz w:val="22"/>
          <w:szCs w:val="22"/>
        </w:rPr>
      </w:pPr>
    </w:p>
    <w:p w14:paraId="4DBC4897" w14:textId="77777777" w:rsidR="00D40EA6" w:rsidRPr="00805350" w:rsidRDefault="00D40EA6" w:rsidP="00D40EA6">
      <w:pPr>
        <w:pStyle w:val="Heading2"/>
        <w:rPr>
          <w:rFonts w:ascii="Times New Roman" w:hAnsi="Times New Roman"/>
          <w:w w:val="105"/>
        </w:rPr>
      </w:pPr>
      <w:bookmarkStart w:id="255" w:name="_Ref520271376"/>
      <w:bookmarkStart w:id="256" w:name="_Toc12539518"/>
      <w:bookmarkStart w:id="257" w:name="_Toc496880839"/>
      <w:bookmarkStart w:id="258" w:name="_Toc496882435"/>
      <w:r w:rsidRPr="00805350">
        <w:rPr>
          <w:rFonts w:ascii="Times New Roman" w:hAnsi="Times New Roman"/>
          <w:w w:val="105"/>
        </w:rPr>
        <w:t>Functional Specifications</w:t>
      </w:r>
      <w:bookmarkEnd w:id="255"/>
      <w:bookmarkEnd w:id="256"/>
    </w:p>
    <w:p w14:paraId="4B39A607" w14:textId="77777777" w:rsidR="00D40EA6" w:rsidRPr="00805350" w:rsidRDefault="00D40EA6" w:rsidP="00D40EA6"/>
    <w:p w14:paraId="7DA3428A" w14:textId="77777777" w:rsidR="00D40EA6" w:rsidRPr="00805350" w:rsidRDefault="00D40EA6" w:rsidP="00D40EA6"/>
    <w:tbl>
      <w:tblPr>
        <w:tblStyle w:val="TableGrid"/>
        <w:tblW w:w="0" w:type="auto"/>
        <w:tblLook w:val="04A0" w:firstRow="1" w:lastRow="0" w:firstColumn="1" w:lastColumn="0" w:noHBand="0" w:noVBand="1"/>
      </w:tblPr>
      <w:tblGrid>
        <w:gridCol w:w="9620"/>
      </w:tblGrid>
      <w:tr w:rsidR="00D40EA6" w:rsidRPr="00805350" w14:paraId="7F69E7C7" w14:textId="77777777" w:rsidTr="00250F72">
        <w:tc>
          <w:tcPr>
            <w:tcW w:w="9748" w:type="dxa"/>
          </w:tcPr>
          <w:p w14:paraId="7B3CACD4" w14:textId="77777777" w:rsidR="00D40EA6" w:rsidRPr="00805350" w:rsidRDefault="00D40EA6" w:rsidP="00250F72">
            <w:pPr>
              <w:pStyle w:val="Default"/>
              <w:numPr>
                <w:ilvl w:val="0"/>
                <w:numId w:val="359"/>
              </w:numPr>
              <w:jc w:val="center"/>
              <w:rPr>
                <w:rFonts w:ascii="Times New Roman" w:hAnsi="Times New Roman" w:cs="Times New Roman"/>
                <w:b/>
                <w:bCs/>
                <w:color w:val="auto"/>
                <w:w w:val="105"/>
              </w:rPr>
            </w:pPr>
            <w:r w:rsidRPr="00805350">
              <w:rPr>
                <w:rFonts w:ascii="Times New Roman" w:hAnsi="Times New Roman" w:cs="Times New Roman"/>
                <w:b/>
                <w:bCs/>
                <w:color w:val="auto"/>
                <w:w w:val="105"/>
              </w:rPr>
              <w:t>SCHOOL SURVEILLANCE</w:t>
            </w:r>
          </w:p>
          <w:p w14:paraId="61BF353A" w14:textId="77777777" w:rsidR="00D40EA6" w:rsidRPr="00805350" w:rsidRDefault="00D40EA6" w:rsidP="00250F72"/>
        </w:tc>
      </w:tr>
      <w:tr w:rsidR="00D40EA6" w:rsidRPr="00805350" w14:paraId="7EA44FF7" w14:textId="77777777" w:rsidTr="00250F72">
        <w:tc>
          <w:tcPr>
            <w:tcW w:w="9748" w:type="dxa"/>
          </w:tcPr>
          <w:p w14:paraId="1CEDCB36" w14:textId="77777777" w:rsidR="00D40EA6" w:rsidRPr="00805350" w:rsidRDefault="00D40EA6" w:rsidP="00250F72">
            <w:pPr>
              <w:pStyle w:val="Default"/>
              <w:suppressAutoHyphens/>
              <w:textAlignment w:val="baseline"/>
              <w:rPr>
                <w:rFonts w:ascii="Times New Roman" w:hAnsi="Times New Roman" w:cs="Times New Roman"/>
                <w:bCs/>
              </w:rPr>
            </w:pPr>
            <w:r w:rsidRPr="00805350">
              <w:rPr>
                <w:rFonts w:ascii="Times New Roman" w:hAnsi="Times New Roman" w:cs="Times New Roman"/>
              </w:rPr>
              <w:t xml:space="preserve">The School will have CCTV Cameras placed at certain locations of the School and </w:t>
            </w:r>
            <w:r w:rsidRPr="00805350">
              <w:rPr>
                <w:rFonts w:ascii="Times New Roman" w:hAnsi="Times New Roman" w:cs="Times New Roman"/>
                <w:bCs/>
              </w:rPr>
              <w:t>Video Walls at Principal’s Room for monitoring and control</w:t>
            </w:r>
            <w:r w:rsidRPr="00805350">
              <w:rPr>
                <w:rFonts w:ascii="Times New Roman" w:hAnsi="Times New Roman" w:cs="Times New Roman"/>
              </w:rPr>
              <w:t xml:space="preserve">. Surveillance points for the CCTV Cameras needs to be identified as per the locations </w:t>
            </w:r>
            <w:r w:rsidRPr="00805350">
              <w:rPr>
                <w:rFonts w:ascii="Times New Roman" w:hAnsi="Times New Roman" w:cs="Times New Roman"/>
                <w:bCs/>
              </w:rPr>
              <w:t>prescribed by principal</w:t>
            </w:r>
          </w:p>
          <w:p w14:paraId="69998B4A" w14:textId="77777777" w:rsidR="00D40EA6" w:rsidRPr="00805350" w:rsidRDefault="00D40EA6" w:rsidP="00250F72">
            <w:pPr>
              <w:pStyle w:val="Default"/>
              <w:suppressAutoHyphens/>
              <w:textAlignment w:val="baseline"/>
              <w:rPr>
                <w:rFonts w:ascii="Times New Roman" w:hAnsi="Times New Roman" w:cs="Times New Roman"/>
                <w:bCs/>
              </w:rPr>
            </w:pPr>
            <w:r w:rsidRPr="00805350">
              <w:rPr>
                <w:rFonts w:ascii="Times New Roman" w:hAnsi="Times New Roman" w:cs="Times New Roman"/>
              </w:rPr>
              <w:t>(</w:t>
            </w:r>
            <w:proofErr w:type="gramStart"/>
            <w:r w:rsidRPr="00805350">
              <w:rPr>
                <w:rFonts w:ascii="Times New Roman" w:hAnsi="Times New Roman" w:cs="Times New Roman"/>
              </w:rPr>
              <w:t>entry/exit</w:t>
            </w:r>
            <w:proofErr w:type="gramEnd"/>
            <w:r w:rsidRPr="00805350">
              <w:rPr>
                <w:rFonts w:ascii="Times New Roman" w:hAnsi="Times New Roman" w:cs="Times New Roman"/>
              </w:rPr>
              <w:t xml:space="preserve"> points, classrooms , </w:t>
            </w:r>
            <w:r w:rsidRPr="00805350">
              <w:rPr>
                <w:rFonts w:ascii="Times New Roman" w:hAnsi="Times New Roman" w:cs="Times New Roman"/>
                <w:bCs/>
              </w:rPr>
              <w:t>assembly areas ,</w:t>
            </w:r>
            <w:r w:rsidRPr="00805350">
              <w:rPr>
                <w:rFonts w:ascii="Times New Roman" w:hAnsi="Times New Roman" w:cs="Times New Roman"/>
              </w:rPr>
              <w:t xml:space="preserve">corridors, playgrounds ,labs </w:t>
            </w:r>
            <w:proofErr w:type="spellStart"/>
            <w:r w:rsidRPr="00805350">
              <w:rPr>
                <w:rFonts w:ascii="Times New Roman" w:hAnsi="Times New Roman" w:cs="Times New Roman"/>
              </w:rPr>
              <w:t>etc</w:t>
            </w:r>
            <w:proofErr w:type="spellEnd"/>
            <w:r w:rsidRPr="00805350">
              <w:rPr>
                <w:rFonts w:ascii="Times New Roman" w:hAnsi="Times New Roman" w:cs="Times New Roman"/>
              </w:rPr>
              <w:t>)</w:t>
            </w:r>
            <w:r w:rsidRPr="00805350">
              <w:rPr>
                <w:rFonts w:ascii="Times New Roman" w:hAnsi="Times New Roman" w:cs="Times New Roman"/>
                <w:bCs/>
              </w:rPr>
              <w:t>. Online Feeds to be captured, maintained and integrated with the School Management System platform.</w:t>
            </w:r>
          </w:p>
          <w:p w14:paraId="42818A52" w14:textId="77777777" w:rsidR="00D40EA6" w:rsidRPr="00805350" w:rsidRDefault="00D40EA6" w:rsidP="00250F72"/>
        </w:tc>
      </w:tr>
    </w:tbl>
    <w:p w14:paraId="009CB151" w14:textId="77777777" w:rsidR="00D40EA6" w:rsidRPr="00805350" w:rsidRDefault="00D40EA6" w:rsidP="00D40EA6"/>
    <w:p w14:paraId="164B2A33" w14:textId="77777777" w:rsidR="00D40EA6" w:rsidRPr="00805350" w:rsidRDefault="00D40EA6" w:rsidP="00D40EA6"/>
    <w:tbl>
      <w:tblPr>
        <w:tblStyle w:val="GridTable1Light"/>
        <w:tblW w:w="0" w:type="auto"/>
        <w:tblLook w:val="04A0" w:firstRow="1" w:lastRow="0" w:firstColumn="1" w:lastColumn="0" w:noHBand="0" w:noVBand="1"/>
      </w:tblPr>
      <w:tblGrid>
        <w:gridCol w:w="4122"/>
        <w:gridCol w:w="5498"/>
      </w:tblGrid>
      <w:tr w:rsidR="00D40EA6" w:rsidRPr="00805350" w14:paraId="4BC91290" w14:textId="77777777" w:rsidTr="00250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8" w:type="dxa"/>
            <w:gridSpan w:val="2"/>
          </w:tcPr>
          <w:p w14:paraId="5C9E9BBA" w14:textId="77777777" w:rsidR="00D40EA6" w:rsidRPr="00805350" w:rsidRDefault="00D40EA6" w:rsidP="00250F72">
            <w:pPr>
              <w:pStyle w:val="BodyText"/>
              <w:numPr>
                <w:ilvl w:val="0"/>
                <w:numId w:val="359"/>
              </w:numPr>
              <w:jc w:val="center"/>
              <w:rPr>
                <w:rFonts w:ascii="Times New Roman" w:eastAsia="Calibri" w:hAnsi="Times New Roman"/>
                <w:bCs w:val="0"/>
                <w:color w:val="000000" w:themeColor="text1"/>
                <w:sz w:val="24"/>
                <w:lang w:val="en-US"/>
              </w:rPr>
            </w:pPr>
            <w:r w:rsidRPr="00805350">
              <w:rPr>
                <w:rFonts w:ascii="Times New Roman" w:eastAsia="Calibri" w:hAnsi="Times New Roman"/>
                <w:bCs w:val="0"/>
                <w:color w:val="000000" w:themeColor="text1"/>
                <w:sz w:val="24"/>
                <w:lang w:val="en-US"/>
              </w:rPr>
              <w:t>SCHOOL MANAGEMENT SYSTEM</w:t>
            </w:r>
          </w:p>
        </w:tc>
      </w:tr>
      <w:tr w:rsidR="00D40EA6" w:rsidRPr="00805350" w14:paraId="703F1625" w14:textId="77777777" w:rsidTr="00250F72">
        <w:tc>
          <w:tcPr>
            <w:cnfStyle w:val="001000000000" w:firstRow="0" w:lastRow="0" w:firstColumn="1" w:lastColumn="0" w:oddVBand="0" w:evenVBand="0" w:oddHBand="0" w:evenHBand="0" w:firstRowFirstColumn="0" w:firstRowLastColumn="0" w:lastRowFirstColumn="0" w:lastRowLastColumn="0"/>
            <w:tcW w:w="4153" w:type="dxa"/>
          </w:tcPr>
          <w:p w14:paraId="7BD9F454" w14:textId="77777777" w:rsidR="00D40EA6" w:rsidRPr="00805350" w:rsidRDefault="00D40EA6" w:rsidP="00250F72">
            <w:pPr>
              <w:pStyle w:val="BodyText"/>
              <w:rPr>
                <w:rFonts w:ascii="Times New Roman" w:eastAsia="Calibri" w:hAnsi="Times New Roman"/>
                <w:bCs w:val="0"/>
                <w:color w:val="000000" w:themeColor="text1"/>
                <w:sz w:val="24"/>
              </w:rPr>
            </w:pPr>
            <w:r w:rsidRPr="00805350">
              <w:rPr>
                <w:rFonts w:ascii="Times New Roman" w:eastAsia="Calibri" w:hAnsi="Times New Roman"/>
                <w:bCs w:val="0"/>
                <w:color w:val="000000" w:themeColor="text1"/>
                <w:sz w:val="24"/>
              </w:rPr>
              <w:t>Modules</w:t>
            </w:r>
          </w:p>
        </w:tc>
        <w:tc>
          <w:tcPr>
            <w:tcW w:w="5595" w:type="dxa"/>
          </w:tcPr>
          <w:p w14:paraId="737F286F" w14:textId="77777777" w:rsidR="00D40EA6" w:rsidRPr="00805350" w:rsidRDefault="00D40EA6" w:rsidP="00250F72">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color w:val="000000" w:themeColor="text1"/>
                <w:sz w:val="24"/>
              </w:rPr>
            </w:pPr>
            <w:r w:rsidRPr="00805350">
              <w:rPr>
                <w:rFonts w:ascii="Times New Roman" w:eastAsia="Calibri" w:hAnsi="Times New Roman"/>
                <w:b/>
                <w:bCs/>
                <w:color w:val="000000" w:themeColor="text1"/>
                <w:sz w:val="24"/>
              </w:rPr>
              <w:t>Features</w:t>
            </w:r>
          </w:p>
        </w:tc>
      </w:tr>
      <w:tr w:rsidR="00D40EA6" w:rsidRPr="00805350" w14:paraId="72919B87" w14:textId="77777777" w:rsidTr="00250F72">
        <w:trPr>
          <w:trHeight w:val="3320"/>
        </w:trPr>
        <w:tc>
          <w:tcPr>
            <w:cnfStyle w:val="001000000000" w:firstRow="0" w:lastRow="0" w:firstColumn="1" w:lastColumn="0" w:oddVBand="0" w:evenVBand="0" w:oddHBand="0" w:evenHBand="0" w:firstRowFirstColumn="0" w:firstRowLastColumn="0" w:lastRowFirstColumn="0" w:lastRowLastColumn="0"/>
            <w:tcW w:w="4153" w:type="dxa"/>
          </w:tcPr>
          <w:p w14:paraId="3F4171F7" w14:textId="77777777"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User Management</w:t>
            </w:r>
          </w:p>
        </w:tc>
        <w:tc>
          <w:tcPr>
            <w:tcW w:w="5595" w:type="dxa"/>
          </w:tcPr>
          <w:p w14:paraId="4CBDF98E" w14:textId="77777777"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User authentication for different users – students/teachers/other staff (User ID &amp; Password, and OTP over Mobile &amp; E-Mail)</w:t>
            </w:r>
          </w:p>
          <w:p w14:paraId="2F1B9AD9" w14:textId="77777777"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Manage student categories</w:t>
            </w:r>
          </w:p>
          <w:p w14:paraId="51103DA3" w14:textId="77777777"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Unique ID for all users</w:t>
            </w:r>
          </w:p>
          <w:p w14:paraId="77198900" w14:textId="77777777"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Customizable as per school standards</w:t>
            </w:r>
          </w:p>
          <w:p w14:paraId="29A9CFB2" w14:textId="77777777" w:rsidR="00D40EA6" w:rsidRPr="00805350" w:rsidRDefault="00D40EA6" w:rsidP="00250F72">
            <w:pPr>
              <w:pStyle w:val="BodyText"/>
              <w:widowControl/>
              <w:numPr>
                <w:ilvl w:val="0"/>
                <w:numId w:val="124"/>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View/Edit users password and privileges</w:t>
            </w:r>
          </w:p>
        </w:tc>
      </w:tr>
      <w:tr w:rsidR="00D40EA6" w:rsidRPr="00805350" w14:paraId="30034301" w14:textId="77777777" w:rsidTr="00250F72">
        <w:tc>
          <w:tcPr>
            <w:cnfStyle w:val="001000000000" w:firstRow="0" w:lastRow="0" w:firstColumn="1" w:lastColumn="0" w:oddVBand="0" w:evenVBand="0" w:oddHBand="0" w:evenHBand="0" w:firstRowFirstColumn="0" w:firstRowLastColumn="0" w:lastRowFirstColumn="0" w:lastRowLastColumn="0"/>
            <w:tcW w:w="4153" w:type="dxa"/>
          </w:tcPr>
          <w:p w14:paraId="57088F44" w14:textId="77777777"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Student Admission</w:t>
            </w:r>
          </w:p>
        </w:tc>
        <w:tc>
          <w:tcPr>
            <w:tcW w:w="5595" w:type="dxa"/>
          </w:tcPr>
          <w:p w14:paraId="7E6CFC0A" w14:textId="77777777" w:rsidR="00D40EA6" w:rsidRPr="00805350" w:rsidRDefault="00D40EA6" w:rsidP="00250F72">
            <w:pPr>
              <w:pStyle w:val="BodyText"/>
              <w:widowControl/>
              <w:numPr>
                <w:ilvl w:val="0"/>
                <w:numId w:val="124"/>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Online customizable admission form</w:t>
            </w:r>
          </w:p>
          <w:p w14:paraId="360E11C1" w14:textId="77777777" w:rsidR="00D40EA6" w:rsidRPr="00805350" w:rsidRDefault="00D40EA6" w:rsidP="00250F72">
            <w:pPr>
              <w:pStyle w:val="BodyText"/>
              <w:widowControl/>
              <w:numPr>
                <w:ilvl w:val="0"/>
                <w:numId w:val="124"/>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Manage all students from admission to exit</w:t>
            </w:r>
          </w:p>
          <w:p w14:paraId="54CBF859"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Different Report generation facility</w:t>
            </w:r>
          </w:p>
        </w:tc>
      </w:tr>
      <w:tr w:rsidR="00D40EA6" w:rsidRPr="00805350" w14:paraId="32DA4EED" w14:textId="77777777" w:rsidTr="00250F72">
        <w:tc>
          <w:tcPr>
            <w:cnfStyle w:val="001000000000" w:firstRow="0" w:lastRow="0" w:firstColumn="1" w:lastColumn="0" w:oddVBand="0" w:evenVBand="0" w:oddHBand="0" w:evenHBand="0" w:firstRowFirstColumn="0" w:firstRowLastColumn="0" w:lastRowFirstColumn="0" w:lastRowLastColumn="0"/>
            <w:tcW w:w="4153" w:type="dxa"/>
          </w:tcPr>
          <w:p w14:paraId="082E3A95" w14:textId="77777777" w:rsidR="00D40EA6" w:rsidRPr="00805350" w:rsidRDefault="00D40EA6" w:rsidP="00250F72">
            <w:pPr>
              <w:pStyle w:val="BodyText"/>
              <w:rPr>
                <w:rFonts w:ascii="Times New Roman" w:eastAsia="Calibri" w:hAnsi="Times New Roman"/>
                <w:bCs w:val="0"/>
                <w:color w:val="000000"/>
                <w:sz w:val="24"/>
              </w:rPr>
            </w:pPr>
            <w:r w:rsidRPr="00805350">
              <w:rPr>
                <w:rFonts w:ascii="Times New Roman" w:hAnsi="Times New Roman"/>
                <w:bCs w:val="0"/>
                <w:sz w:val="24"/>
              </w:rPr>
              <w:t>Examination</w:t>
            </w:r>
          </w:p>
        </w:tc>
        <w:tc>
          <w:tcPr>
            <w:tcW w:w="5595" w:type="dxa"/>
          </w:tcPr>
          <w:p w14:paraId="708A28F6"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Online/Offline Examinations in School Software</w:t>
            </w:r>
          </w:p>
          <w:p w14:paraId="7F526677"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Create different types of exams based on grades, marks etc.</w:t>
            </w:r>
          </w:p>
          <w:p w14:paraId="1731E23D"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Group exams if required</w:t>
            </w:r>
          </w:p>
          <w:p w14:paraId="6FC0ED23"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Report card generation facility would be available to teachers, parents/guardian. Growth and improvement analytics of each student, each class and each school will be generated for decision making. Statistical and Graphical view of all reports</w:t>
            </w:r>
          </w:p>
          <w:p w14:paraId="575653A5"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Automated, quick and on-demand report generation</w:t>
            </w:r>
          </w:p>
          <w:p w14:paraId="25D3CB91"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Statistical and chart reports, a better analytical view</w:t>
            </w:r>
          </w:p>
          <w:p w14:paraId="49353F5C"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GPA, CCE and CWA Evaluation methods</w:t>
            </w:r>
          </w:p>
          <w:p w14:paraId="1ACC836B" w14:textId="77777777" w:rsidR="00D40EA6" w:rsidRPr="00805350" w:rsidRDefault="00D40EA6" w:rsidP="00250F72">
            <w:pPr>
              <w:pStyle w:val="BodyText"/>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p>
        </w:tc>
      </w:tr>
      <w:tr w:rsidR="00D40EA6" w:rsidRPr="00805350" w14:paraId="42B6F7C7" w14:textId="77777777" w:rsidTr="00250F72">
        <w:tc>
          <w:tcPr>
            <w:cnfStyle w:val="001000000000" w:firstRow="0" w:lastRow="0" w:firstColumn="1" w:lastColumn="0" w:oddVBand="0" w:evenVBand="0" w:oddHBand="0" w:evenHBand="0" w:firstRowFirstColumn="0" w:firstRowLastColumn="0" w:lastRowFirstColumn="0" w:lastRowLastColumn="0"/>
            <w:tcW w:w="4153" w:type="dxa"/>
          </w:tcPr>
          <w:p w14:paraId="7C12B6A1" w14:textId="77777777"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lastRenderedPageBreak/>
              <w:t>Time Table</w:t>
            </w:r>
          </w:p>
        </w:tc>
        <w:tc>
          <w:tcPr>
            <w:tcW w:w="5595" w:type="dxa"/>
          </w:tcPr>
          <w:p w14:paraId="74F54B33"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Timetable Management in School Software</w:t>
            </w:r>
          </w:p>
          <w:p w14:paraId="0152E887"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Drag and drop timetable creation design</w:t>
            </w:r>
          </w:p>
          <w:p w14:paraId="64AF4667"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System Alerts on subject limits per week stats</w:t>
            </w:r>
          </w:p>
          <w:p w14:paraId="332CC293"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System Alerts on teachers subject limits while creating timetable</w:t>
            </w:r>
          </w:p>
          <w:p w14:paraId="57314895" w14:textId="77777777"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Timetable creation in advance</w:t>
            </w:r>
          </w:p>
          <w:p w14:paraId="18BA6B66"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Edit/Delete timetable facility available</w:t>
            </w:r>
          </w:p>
        </w:tc>
      </w:tr>
      <w:tr w:rsidR="00D40EA6" w:rsidRPr="00805350" w14:paraId="490CC8DC" w14:textId="77777777" w:rsidTr="00250F72">
        <w:tc>
          <w:tcPr>
            <w:cnfStyle w:val="001000000000" w:firstRow="0" w:lastRow="0" w:firstColumn="1" w:lastColumn="0" w:oddVBand="0" w:evenVBand="0" w:oddHBand="0" w:evenHBand="0" w:firstRowFirstColumn="0" w:firstRowLastColumn="0" w:lastRowFirstColumn="0" w:lastRowLastColumn="0"/>
            <w:tcW w:w="4153" w:type="dxa"/>
          </w:tcPr>
          <w:p w14:paraId="004C7154" w14:textId="77777777"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Courses/Syllabus and Batches</w:t>
            </w:r>
          </w:p>
        </w:tc>
        <w:tc>
          <w:tcPr>
            <w:tcW w:w="5595" w:type="dxa"/>
          </w:tcPr>
          <w:p w14:paraId="0FA44370"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Managing courses/Syllabus and batches</w:t>
            </w:r>
          </w:p>
          <w:p w14:paraId="2BBBE1B4"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Previous education details can be recorded</w:t>
            </w:r>
          </w:p>
          <w:p w14:paraId="61CE7935"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This module should be integrated with the Learning Management System for synchronization</w:t>
            </w:r>
          </w:p>
        </w:tc>
      </w:tr>
      <w:tr w:rsidR="00D40EA6" w:rsidRPr="00805350" w14:paraId="6A65C5DD" w14:textId="77777777" w:rsidTr="00250F72">
        <w:tc>
          <w:tcPr>
            <w:cnfStyle w:val="001000000000" w:firstRow="0" w:lastRow="0" w:firstColumn="1" w:lastColumn="0" w:oddVBand="0" w:evenVBand="0" w:oddHBand="0" w:evenHBand="0" w:firstRowFirstColumn="0" w:firstRowLastColumn="0" w:lastRowFirstColumn="0" w:lastRowLastColumn="0"/>
            <w:tcW w:w="4153" w:type="dxa"/>
          </w:tcPr>
          <w:p w14:paraId="0A827B43" w14:textId="77777777"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News Management</w:t>
            </w:r>
          </w:p>
          <w:p w14:paraId="4ABF7CED" w14:textId="77777777"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(Media/Schemes/Scholarships</w:t>
            </w:r>
          </w:p>
          <w:p w14:paraId="2F2863CB" w14:textId="77777777" w:rsidR="00D40EA6" w:rsidRPr="00805350" w:rsidRDefault="00D40EA6" w:rsidP="00250F72">
            <w:pPr>
              <w:pStyle w:val="BodyText"/>
              <w:rPr>
                <w:rFonts w:ascii="Times New Roman" w:eastAsia="Calibri" w:hAnsi="Times New Roman"/>
                <w:b w:val="0"/>
                <w:bCs w:val="0"/>
                <w:color w:val="000000"/>
                <w:sz w:val="24"/>
              </w:rPr>
            </w:pPr>
            <w:r w:rsidRPr="00805350">
              <w:rPr>
                <w:rFonts w:ascii="Times New Roman" w:eastAsia="Calibri" w:hAnsi="Times New Roman"/>
                <w:bCs w:val="0"/>
                <w:color w:val="000000"/>
                <w:sz w:val="24"/>
              </w:rPr>
              <w:t>/Events/Workshops)</w:t>
            </w:r>
          </w:p>
        </w:tc>
        <w:tc>
          <w:tcPr>
            <w:tcW w:w="5595" w:type="dxa"/>
          </w:tcPr>
          <w:p w14:paraId="3B893877"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Prior information can be informed about school events, news and holidays</w:t>
            </w:r>
          </w:p>
          <w:p w14:paraId="1A47FF48"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Manage News in School Software</w:t>
            </w:r>
          </w:p>
          <w:p w14:paraId="57191CA9"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Create/edit/delete news</w:t>
            </w:r>
          </w:p>
          <w:p w14:paraId="796D5F60"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Search for any news using search bar</w:t>
            </w:r>
          </w:p>
          <w:p w14:paraId="73F0D9DC"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View all news facility also available</w:t>
            </w:r>
          </w:p>
          <w:p w14:paraId="79E2D404"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Add News using rich text format</w:t>
            </w:r>
          </w:p>
          <w:p w14:paraId="0DEC8A7A"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Edit/Delete news</w:t>
            </w:r>
          </w:p>
          <w:p w14:paraId="468928E3"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Published news has the facility to comment also</w:t>
            </w:r>
          </w:p>
          <w:p w14:paraId="16F259A5" w14:textId="77777777" w:rsidR="00D40EA6" w:rsidRPr="00805350" w:rsidRDefault="00D40EA6" w:rsidP="00250F72">
            <w:pPr>
              <w:pStyle w:val="BodyText"/>
              <w:widowControl/>
              <w:numPr>
                <w:ilvl w:val="0"/>
                <w:numId w:val="127"/>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Delete comment facility also available</w:t>
            </w:r>
          </w:p>
        </w:tc>
      </w:tr>
      <w:tr w:rsidR="00D40EA6" w:rsidRPr="00805350" w14:paraId="7C47E6BE" w14:textId="77777777" w:rsidTr="00250F72">
        <w:tc>
          <w:tcPr>
            <w:cnfStyle w:val="001000000000" w:firstRow="0" w:lastRow="0" w:firstColumn="1" w:lastColumn="0" w:oddVBand="0" w:evenVBand="0" w:oddHBand="0" w:evenHBand="0" w:firstRowFirstColumn="0" w:firstRowLastColumn="0" w:lastRowFirstColumn="0" w:lastRowLastColumn="0"/>
            <w:tcW w:w="4153" w:type="dxa"/>
          </w:tcPr>
          <w:p w14:paraId="5D648E98" w14:textId="77777777"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SMS/Messaging/System Alerts</w:t>
            </w:r>
          </w:p>
        </w:tc>
        <w:tc>
          <w:tcPr>
            <w:tcW w:w="5595" w:type="dxa"/>
          </w:tcPr>
          <w:p w14:paraId="75BF38DA"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Activate SMS module</w:t>
            </w:r>
          </w:p>
          <w:p w14:paraId="43F50904"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lastRenderedPageBreak/>
              <w:t>Set SMS configuration for alerts to be sent to specific contact numbers for respective actions</w:t>
            </w:r>
          </w:p>
          <w:p w14:paraId="2A67C82E"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Send SMS to single or group users or to all</w:t>
            </w:r>
          </w:p>
          <w:p w14:paraId="6A774B80"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Periodical Messaging System to parents and other identified stakeholders regarding attendance and results</w:t>
            </w:r>
          </w:p>
          <w:p w14:paraId="7D984F94"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Inbuilt messaging system</w:t>
            </w:r>
          </w:p>
          <w:p w14:paraId="5731D80D"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Easy and quick way to send messages to any user in the system</w:t>
            </w:r>
          </w:p>
          <w:p w14:paraId="2E3A4B28" w14:textId="77777777"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To send list of messages through Student Information Management System to the guardians of the learner-</w:t>
            </w:r>
          </w:p>
          <w:p w14:paraId="0D620E9B"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Holiday Messages</w:t>
            </w:r>
          </w:p>
          <w:p w14:paraId="05D71852"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PTM Messages</w:t>
            </w:r>
          </w:p>
          <w:p w14:paraId="27CCA442"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Daily Homework Messages</w:t>
            </w:r>
          </w:p>
          <w:p w14:paraId="70C640BB"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Examination Schedule Message</w:t>
            </w:r>
          </w:p>
          <w:p w14:paraId="00AE2E17"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Messages of Exam Result Declaration</w:t>
            </w:r>
          </w:p>
          <w:p w14:paraId="352AC80D"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Fee Notification Messages</w:t>
            </w:r>
          </w:p>
          <w:p w14:paraId="45496E32"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Winter/Summer Vacation Messages</w:t>
            </w:r>
          </w:p>
          <w:p w14:paraId="2D15407B"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Students presence/absence Messages</w:t>
            </w:r>
          </w:p>
          <w:p w14:paraId="2357756B"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Students performance Messages</w:t>
            </w:r>
          </w:p>
          <w:p w14:paraId="6D404F54"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Emergency Holiday Announcement Messages</w:t>
            </w:r>
          </w:p>
          <w:p w14:paraId="573031F7"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Wishing Messages on any Festival or another occasion</w:t>
            </w:r>
          </w:p>
          <w:p w14:paraId="6EF9B2A9" w14:textId="77777777"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Messages for different events like Annual Function, Tour/Picnic, Sports Day, etc.</w:t>
            </w:r>
          </w:p>
        </w:tc>
      </w:tr>
      <w:tr w:rsidR="00D40EA6" w:rsidRPr="00805350" w14:paraId="47AE581B" w14:textId="77777777" w:rsidTr="00250F72">
        <w:tc>
          <w:tcPr>
            <w:cnfStyle w:val="001000000000" w:firstRow="0" w:lastRow="0" w:firstColumn="1" w:lastColumn="0" w:oddVBand="0" w:evenVBand="0" w:oddHBand="0" w:evenHBand="0" w:firstRowFirstColumn="0" w:firstRowLastColumn="0" w:lastRowFirstColumn="0" w:lastRowLastColumn="0"/>
            <w:tcW w:w="4153" w:type="dxa"/>
          </w:tcPr>
          <w:p w14:paraId="6D6BEFD8" w14:textId="77777777" w:rsidR="00D40EA6" w:rsidRPr="00805350" w:rsidRDefault="00D40EA6" w:rsidP="00250F72">
            <w:pPr>
              <w:pStyle w:val="BodyText"/>
              <w:rPr>
                <w:rFonts w:ascii="Times New Roman" w:eastAsia="Calibri" w:hAnsi="Times New Roman"/>
                <w:bCs w:val="0"/>
                <w:color w:val="000000"/>
                <w:sz w:val="24"/>
              </w:rPr>
            </w:pPr>
            <w:r w:rsidRPr="00805350">
              <w:rPr>
                <w:rFonts w:ascii="Times New Roman" w:hAnsi="Times New Roman"/>
                <w:sz w:val="24"/>
              </w:rPr>
              <w:lastRenderedPageBreak/>
              <w:t>Security/Surveillance/</w:t>
            </w:r>
            <w:r w:rsidRPr="00805350">
              <w:rPr>
                <w:rFonts w:ascii="Times New Roman" w:eastAsia="Calibri" w:hAnsi="Times New Roman"/>
                <w:bCs w:val="0"/>
                <w:color w:val="000000"/>
                <w:sz w:val="24"/>
              </w:rPr>
              <w:t>Visitor Management System</w:t>
            </w:r>
          </w:p>
        </w:tc>
        <w:tc>
          <w:tcPr>
            <w:tcW w:w="5595" w:type="dxa"/>
          </w:tcPr>
          <w:p w14:paraId="60DD362A" w14:textId="77777777"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 xml:space="preserve"> </w:t>
            </w:r>
            <w:r w:rsidRPr="00805350">
              <w:rPr>
                <w:rFonts w:ascii="Times New Roman" w:eastAsia="Calibri" w:hAnsi="Times New Roman"/>
                <w:color w:val="000000"/>
                <w:sz w:val="24"/>
                <w:lang w:val="en-US"/>
              </w:rPr>
              <w:t>CCTV Integration</w:t>
            </w:r>
          </w:p>
          <w:p w14:paraId="2173DD79" w14:textId="77777777"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CCTV Camera Feeds to be captured in the repository.</w:t>
            </w:r>
          </w:p>
          <w:p w14:paraId="75043A3A" w14:textId="77777777"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 xml:space="preserve">Record in and out entry of visitors, contract workers, vehicles material </w:t>
            </w:r>
          </w:p>
          <w:p w14:paraId="3E3ACA04" w14:textId="77777777"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 xml:space="preserve">Authorize every entry </w:t>
            </w:r>
          </w:p>
          <w:p w14:paraId="7064DA89" w14:textId="77777777"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Gives a Pop-up and alerts on client PCs for Visitor authorization</w:t>
            </w:r>
          </w:p>
          <w:p w14:paraId="6820A6DD" w14:textId="77777777"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 xml:space="preserve"> It allows Hold or Reject a visitor</w:t>
            </w:r>
          </w:p>
        </w:tc>
      </w:tr>
    </w:tbl>
    <w:p w14:paraId="0676EC43" w14:textId="77777777" w:rsidR="00D40EA6" w:rsidRPr="00805350" w:rsidRDefault="00D40EA6" w:rsidP="00D40EA6"/>
    <w:p w14:paraId="1B5281C3" w14:textId="77777777" w:rsidR="00D40EA6" w:rsidRPr="00805350" w:rsidRDefault="00D40EA6" w:rsidP="00D40EA6"/>
    <w:p w14:paraId="4748CAE4" w14:textId="77777777" w:rsidR="00D40EA6" w:rsidRPr="00805350" w:rsidRDefault="00D40EA6" w:rsidP="00D40EA6">
      <w:pPr>
        <w:pStyle w:val="BodyText"/>
        <w:rPr>
          <w:rFonts w:ascii="Times New Roman" w:hAnsi="Times New Roman"/>
          <w:sz w:val="24"/>
        </w:rPr>
      </w:pPr>
    </w:p>
    <w:tbl>
      <w:tblPr>
        <w:tblStyle w:val="GridTable1Light"/>
        <w:tblW w:w="9648" w:type="dxa"/>
        <w:tblLook w:val="04A0" w:firstRow="1" w:lastRow="0" w:firstColumn="1" w:lastColumn="0" w:noHBand="0" w:noVBand="1"/>
      </w:tblPr>
      <w:tblGrid>
        <w:gridCol w:w="576"/>
        <w:gridCol w:w="9072"/>
      </w:tblGrid>
      <w:tr w:rsidR="00D40EA6" w:rsidRPr="00805350" w14:paraId="5ED11A2D" w14:textId="77777777" w:rsidTr="00250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4E9C5762" w14:textId="77777777" w:rsidR="00D40EA6" w:rsidRPr="00805350" w:rsidRDefault="00D40EA6" w:rsidP="00250F72">
            <w:pPr>
              <w:pStyle w:val="BodyText"/>
              <w:numPr>
                <w:ilvl w:val="0"/>
                <w:numId w:val="359"/>
              </w:numPr>
              <w:jc w:val="center"/>
              <w:rPr>
                <w:rFonts w:ascii="Times New Roman" w:hAnsi="Times New Roman"/>
                <w:bCs w:val="0"/>
                <w:color w:val="000000"/>
                <w:sz w:val="24"/>
              </w:rPr>
            </w:pPr>
            <w:r w:rsidRPr="00805350">
              <w:rPr>
                <w:rFonts w:ascii="Times New Roman" w:hAnsi="Times New Roman"/>
                <w:bCs w:val="0"/>
                <w:color w:val="000000"/>
                <w:sz w:val="24"/>
              </w:rPr>
              <w:t>Learning Management System</w:t>
            </w:r>
          </w:p>
        </w:tc>
      </w:tr>
      <w:tr w:rsidR="00D40EA6" w:rsidRPr="00805350" w14:paraId="26074E08"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16E60671" w14:textId="77777777" w:rsidR="00D40EA6" w:rsidRPr="00805350" w:rsidRDefault="00D40EA6" w:rsidP="00250F72">
            <w:pPr>
              <w:pStyle w:val="ListParagraph"/>
              <w:autoSpaceDE w:val="0"/>
              <w:autoSpaceDN w:val="0"/>
              <w:adjustRightInd w:val="0"/>
              <w:ind w:left="0"/>
              <w:rPr>
                <w:bCs w:val="0"/>
                <w:color w:val="000000"/>
              </w:rPr>
            </w:pPr>
            <w:r w:rsidRPr="00805350">
              <w:rPr>
                <w:bCs w:val="0"/>
                <w:color w:val="000000"/>
              </w:rPr>
              <w:t>Sr.</w:t>
            </w:r>
          </w:p>
        </w:tc>
        <w:tc>
          <w:tcPr>
            <w:tcW w:w="9072" w:type="dxa"/>
          </w:tcPr>
          <w:p w14:paraId="1191EB94" w14:textId="77777777" w:rsidR="00D40EA6" w:rsidRPr="00805350" w:rsidRDefault="00D40EA6" w:rsidP="00250F72">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b/>
                <w:bCs/>
                <w:color w:val="000000"/>
              </w:rPr>
            </w:pPr>
            <w:r w:rsidRPr="00805350">
              <w:rPr>
                <w:b/>
                <w:bCs/>
                <w:color w:val="000000"/>
              </w:rPr>
              <w:t>Functional Feature / Requirement</w:t>
            </w:r>
          </w:p>
        </w:tc>
      </w:tr>
      <w:tr w:rsidR="00D40EA6" w:rsidRPr="00805350" w14:paraId="51738AC0"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01494467"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w:t>
            </w:r>
          </w:p>
        </w:tc>
        <w:tc>
          <w:tcPr>
            <w:tcW w:w="9072" w:type="dxa"/>
          </w:tcPr>
          <w:p w14:paraId="72D1DF6F"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User Registration:</w:t>
            </w:r>
          </w:p>
          <w:p w14:paraId="7875921E"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Educational Platform must allow Teachers/Students to register to use the e- Learning contents for a particular class/course/lesson.</w:t>
            </w:r>
          </w:p>
        </w:tc>
      </w:tr>
      <w:tr w:rsidR="00D40EA6" w:rsidRPr="00805350" w14:paraId="512F853F"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589EB959"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2</w:t>
            </w:r>
          </w:p>
        </w:tc>
        <w:tc>
          <w:tcPr>
            <w:tcW w:w="9072" w:type="dxa"/>
          </w:tcPr>
          <w:p w14:paraId="5C395DC0"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 xml:space="preserve">Administration: </w:t>
            </w:r>
          </w:p>
          <w:p w14:paraId="1FCE8776"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must allow administrator to manage user registrations and profiles, define digital content access, and manage content, view reports in an offline environment</w:t>
            </w:r>
          </w:p>
        </w:tc>
      </w:tr>
      <w:tr w:rsidR="00D40EA6" w:rsidRPr="00805350" w14:paraId="56775A40"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27179163"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3</w:t>
            </w:r>
          </w:p>
        </w:tc>
        <w:tc>
          <w:tcPr>
            <w:tcW w:w="9072" w:type="dxa"/>
          </w:tcPr>
          <w:p w14:paraId="4E315217"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Cloud  based digital contents:</w:t>
            </w:r>
          </w:p>
          <w:p w14:paraId="55270F00"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will play the digital contents residing online on a server. It would require a high speed internet connection for streaming educational digital contents using this Educational Platform. The user of the Educational Platform must have the required privileges to access the contents.</w:t>
            </w:r>
          </w:p>
        </w:tc>
      </w:tr>
      <w:tr w:rsidR="00D40EA6" w:rsidRPr="00805350" w14:paraId="087B225B" w14:textId="77777777" w:rsidTr="00250F72">
        <w:trPr>
          <w:trHeight w:hRule="exact" w:val="1180"/>
        </w:trPr>
        <w:tc>
          <w:tcPr>
            <w:cnfStyle w:val="001000000000" w:firstRow="0" w:lastRow="0" w:firstColumn="1" w:lastColumn="0" w:oddVBand="0" w:evenVBand="0" w:oddHBand="0" w:evenHBand="0" w:firstRowFirstColumn="0" w:firstRowLastColumn="0" w:lastRowFirstColumn="0" w:lastRowLastColumn="0"/>
            <w:tcW w:w="576" w:type="dxa"/>
          </w:tcPr>
          <w:p w14:paraId="3BCE2EA1"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4</w:t>
            </w:r>
          </w:p>
        </w:tc>
        <w:tc>
          <w:tcPr>
            <w:tcW w:w="9072" w:type="dxa"/>
          </w:tcPr>
          <w:p w14:paraId="6FDFA71C"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Planning &amp; Tracking Academic Progress:</w:t>
            </w:r>
          </w:p>
          <w:p w14:paraId="721AC818"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Planning and tracking of academic progress should be automatic and enabled for the roles of Students / Teachers</w:t>
            </w:r>
          </w:p>
        </w:tc>
      </w:tr>
      <w:tr w:rsidR="00D40EA6" w:rsidRPr="00805350" w14:paraId="4A8E14C3"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76E1A43E"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5</w:t>
            </w:r>
          </w:p>
        </w:tc>
        <w:tc>
          <w:tcPr>
            <w:tcW w:w="9072" w:type="dxa"/>
          </w:tcPr>
          <w:p w14:paraId="4966DEA7"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Performance Tracking:</w:t>
            </w:r>
          </w:p>
          <w:p w14:paraId="0A787786"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Tracking of the scores for a Class or an individual on the basis of the tests&amp; quiz attempted must be possible.</w:t>
            </w:r>
          </w:p>
        </w:tc>
      </w:tr>
      <w:tr w:rsidR="00D40EA6" w:rsidRPr="00805350" w14:paraId="7035AC0C" w14:textId="77777777" w:rsidTr="00250F72">
        <w:trPr>
          <w:trHeight w:val="1295"/>
        </w:trPr>
        <w:tc>
          <w:tcPr>
            <w:cnfStyle w:val="001000000000" w:firstRow="0" w:lastRow="0" w:firstColumn="1" w:lastColumn="0" w:oddVBand="0" w:evenVBand="0" w:oddHBand="0" w:evenHBand="0" w:firstRowFirstColumn="0" w:firstRowLastColumn="0" w:lastRowFirstColumn="0" w:lastRowLastColumn="0"/>
            <w:tcW w:w="576" w:type="dxa"/>
          </w:tcPr>
          <w:p w14:paraId="47BF68D0"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6</w:t>
            </w:r>
          </w:p>
        </w:tc>
        <w:tc>
          <w:tcPr>
            <w:tcW w:w="9072" w:type="dxa"/>
          </w:tcPr>
          <w:p w14:paraId="1524C397"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Content Upload:</w:t>
            </w:r>
          </w:p>
          <w:p w14:paraId="3E702B08"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Teachers must have the access to upload contents as per the academics and link it to the available academic structure. The upload of contents must allow saving of</w:t>
            </w:r>
          </w:p>
          <w:p w14:paraId="702FAE11"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roofErr w:type="gramStart"/>
            <w:r w:rsidRPr="00805350">
              <w:rPr>
                <w:color w:val="000000"/>
              </w:rPr>
              <w:t>uploaded</w:t>
            </w:r>
            <w:proofErr w:type="gramEnd"/>
            <w:r w:rsidRPr="00805350">
              <w:rPr>
                <w:color w:val="000000"/>
              </w:rPr>
              <w:t xml:space="preserve"> contents locally or on an internet drive.</w:t>
            </w:r>
          </w:p>
        </w:tc>
      </w:tr>
      <w:tr w:rsidR="00D40EA6" w:rsidRPr="00805350" w14:paraId="2C650D06"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56163B86"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lastRenderedPageBreak/>
              <w:t>7</w:t>
            </w:r>
          </w:p>
        </w:tc>
        <w:tc>
          <w:tcPr>
            <w:tcW w:w="9072" w:type="dxa"/>
          </w:tcPr>
          <w:p w14:paraId="2DF66490"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Question Bank:</w:t>
            </w:r>
          </w:p>
          <w:p w14:paraId="607CBCD4"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have interactive MCQ/Fill in the blanks/Drag and Drop etc. type questions for the available academic structure.</w:t>
            </w:r>
          </w:p>
        </w:tc>
      </w:tr>
      <w:tr w:rsidR="00D40EA6" w:rsidRPr="00805350" w14:paraId="453D2E11"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3BB16A42"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8</w:t>
            </w:r>
          </w:p>
        </w:tc>
        <w:tc>
          <w:tcPr>
            <w:tcW w:w="9072" w:type="dxa"/>
          </w:tcPr>
          <w:p w14:paraId="20463FF8"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Teacher can create Question Bank:</w:t>
            </w:r>
          </w:p>
          <w:p w14:paraId="4210C657"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Teacher should be able to add additional questions to the available academic structure and contribute towards creation of Question Bank.</w:t>
            </w:r>
          </w:p>
          <w:p w14:paraId="1895C8C1"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It must seamlessly integrate the classroom forum for empowering teachers to create classes, distribute assignments, send feedback, and see everything in one</w:t>
            </w:r>
          </w:p>
          <w:p w14:paraId="45436316"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roofErr w:type="gramStart"/>
            <w:r w:rsidRPr="00805350">
              <w:rPr>
                <w:color w:val="000000"/>
              </w:rPr>
              <w:t>place</w:t>
            </w:r>
            <w:proofErr w:type="gramEnd"/>
            <w:r w:rsidRPr="00805350">
              <w:rPr>
                <w:color w:val="000000"/>
              </w:rPr>
              <w:t>. Paperless. Easy.</w:t>
            </w:r>
          </w:p>
        </w:tc>
      </w:tr>
      <w:tr w:rsidR="00D40EA6" w:rsidRPr="00805350" w14:paraId="25044266"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571D0B4E"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9</w:t>
            </w:r>
          </w:p>
        </w:tc>
        <w:tc>
          <w:tcPr>
            <w:tcW w:w="9072" w:type="dxa"/>
          </w:tcPr>
          <w:p w14:paraId="104793F8"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must be integrated with free internet drive for uploading and storing contents created by teachers.</w:t>
            </w:r>
          </w:p>
        </w:tc>
      </w:tr>
      <w:tr w:rsidR="00D40EA6" w:rsidRPr="00805350" w14:paraId="3E5113E2"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2F740A76"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10</w:t>
            </w:r>
          </w:p>
        </w:tc>
        <w:tc>
          <w:tcPr>
            <w:tcW w:w="9072" w:type="dxa"/>
          </w:tcPr>
          <w:p w14:paraId="11C22EAE"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Online Video portal Integration:</w:t>
            </w:r>
          </w:p>
          <w:p w14:paraId="61858C92"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allow teachers to add reference links for supplementary access to more contents. These added video links must be placed as</w:t>
            </w:r>
          </w:p>
          <w:p w14:paraId="5B6EA231"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per the available academic structure and played from within the Educational Platform and stored for anytime access</w:t>
            </w:r>
          </w:p>
        </w:tc>
      </w:tr>
      <w:tr w:rsidR="00D40EA6" w:rsidRPr="00805350" w14:paraId="1BCA562E"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47749606"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11</w:t>
            </w:r>
          </w:p>
        </w:tc>
        <w:tc>
          <w:tcPr>
            <w:tcW w:w="9072" w:type="dxa"/>
          </w:tcPr>
          <w:p w14:paraId="5EAC449C"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Lesson Planning:</w:t>
            </w:r>
          </w:p>
          <w:p w14:paraId="11D10C1C"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have notes feature to do Lesson Planning and execution for a specific sub topic within a topic/chapter.</w:t>
            </w:r>
          </w:p>
        </w:tc>
      </w:tr>
      <w:tr w:rsidR="00D40EA6" w:rsidRPr="00805350" w14:paraId="60C43453"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3C58EB8B"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12</w:t>
            </w:r>
          </w:p>
        </w:tc>
        <w:tc>
          <w:tcPr>
            <w:tcW w:w="9072" w:type="dxa"/>
          </w:tcPr>
          <w:p w14:paraId="3A50FC41"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b/>
                <w:color w:val="000000"/>
              </w:rPr>
              <w:t>Support blended learning</w:t>
            </w:r>
            <w:r w:rsidRPr="00805350">
              <w:rPr>
                <w:color w:val="000000"/>
              </w:rPr>
              <w:t>:</w:t>
            </w:r>
          </w:p>
          <w:p w14:paraId="4FEA0B66"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offer a curriculum that mixes classroom and online digital contents easily. The Educational Platform should be able to handle audio and video contents.</w:t>
            </w:r>
          </w:p>
        </w:tc>
      </w:tr>
      <w:tr w:rsidR="00D40EA6" w:rsidRPr="00805350" w14:paraId="0FC6126E"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6218400C"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13</w:t>
            </w:r>
          </w:p>
        </w:tc>
        <w:tc>
          <w:tcPr>
            <w:tcW w:w="9072" w:type="dxa"/>
          </w:tcPr>
          <w:p w14:paraId="575DFBC7"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Content integration features:</w:t>
            </w:r>
          </w:p>
          <w:p w14:paraId="4B90DEF4"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Apart from supporting the vendor’s own digital contents, the Educational Platform should provide native support to a wide range of third-party contents also.</w:t>
            </w:r>
          </w:p>
        </w:tc>
      </w:tr>
      <w:tr w:rsidR="00D40EA6" w:rsidRPr="00805350" w14:paraId="34D05672"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3CBDCCFE"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14</w:t>
            </w:r>
          </w:p>
        </w:tc>
        <w:tc>
          <w:tcPr>
            <w:tcW w:w="9072" w:type="dxa"/>
          </w:tcPr>
          <w:p w14:paraId="586E0D9B"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Dynamic Dashboard:</w:t>
            </w:r>
          </w:p>
          <w:p w14:paraId="110CCB47"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have a dynamic dashboard to represent the progress of the learning process and give a bird’s eye view for time spent, quiz</w:t>
            </w:r>
          </w:p>
          <w:p w14:paraId="32DF1FB6"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proofErr w:type="gramStart"/>
            <w:r w:rsidRPr="00805350">
              <w:rPr>
                <w:color w:val="000000"/>
              </w:rPr>
              <w:t>available</w:t>
            </w:r>
            <w:proofErr w:type="gramEnd"/>
            <w:r w:rsidRPr="00805350">
              <w:rPr>
                <w:color w:val="000000"/>
              </w:rPr>
              <w:t>, modules available and progress.</w:t>
            </w:r>
          </w:p>
        </w:tc>
      </w:tr>
      <w:tr w:rsidR="00D40EA6" w:rsidRPr="00805350" w14:paraId="14792D19" w14:textId="77777777" w:rsidTr="00250F72">
        <w:tc>
          <w:tcPr>
            <w:cnfStyle w:val="001000000000" w:firstRow="0" w:lastRow="0" w:firstColumn="1" w:lastColumn="0" w:oddVBand="0" w:evenVBand="0" w:oddHBand="0" w:evenHBand="0" w:firstRowFirstColumn="0" w:firstRowLastColumn="0" w:lastRowFirstColumn="0" w:lastRowLastColumn="0"/>
            <w:tcW w:w="576" w:type="dxa"/>
          </w:tcPr>
          <w:p w14:paraId="37911846" w14:textId="77777777"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15</w:t>
            </w:r>
          </w:p>
        </w:tc>
        <w:tc>
          <w:tcPr>
            <w:tcW w:w="9072" w:type="dxa"/>
          </w:tcPr>
          <w:p w14:paraId="545D0C7F"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Platform Updates:</w:t>
            </w:r>
          </w:p>
          <w:p w14:paraId="10B54087" w14:textId="77777777"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have facility to update Online for patches and updates.</w:t>
            </w:r>
          </w:p>
        </w:tc>
      </w:tr>
    </w:tbl>
    <w:p w14:paraId="07C3D873" w14:textId="77777777" w:rsidR="00D40EA6" w:rsidRPr="00805350" w:rsidRDefault="00D40EA6" w:rsidP="00D40EA6"/>
    <w:p w14:paraId="7F536860" w14:textId="77777777" w:rsidR="00D40EA6" w:rsidRPr="00805350" w:rsidRDefault="00D40EA6" w:rsidP="00D40EA6"/>
    <w:p w14:paraId="3DD81858" w14:textId="77777777" w:rsidR="00D40EA6" w:rsidRPr="00805350" w:rsidRDefault="00D40EA6" w:rsidP="00D40EA6"/>
    <w:p w14:paraId="262AD059" w14:textId="77777777" w:rsidR="00D40EA6" w:rsidRPr="00805350" w:rsidRDefault="00D40EA6" w:rsidP="00D40EA6"/>
    <w:tbl>
      <w:tblPr>
        <w:tblStyle w:val="GridTable1Light"/>
        <w:tblW w:w="0" w:type="auto"/>
        <w:tblLook w:val="04A0" w:firstRow="1" w:lastRow="0" w:firstColumn="1" w:lastColumn="0" w:noHBand="0" w:noVBand="1"/>
      </w:tblPr>
      <w:tblGrid>
        <w:gridCol w:w="9576"/>
      </w:tblGrid>
      <w:tr w:rsidR="00D40EA6" w:rsidRPr="00805350" w14:paraId="1449CA31" w14:textId="77777777" w:rsidTr="00250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3879AC8" w14:textId="77777777" w:rsidR="00D40EA6" w:rsidRPr="00805350" w:rsidRDefault="00D40EA6" w:rsidP="00250F72">
            <w:pPr>
              <w:pStyle w:val="BodyText"/>
              <w:numPr>
                <w:ilvl w:val="0"/>
                <w:numId w:val="359"/>
              </w:numPr>
              <w:jc w:val="center"/>
              <w:rPr>
                <w:rFonts w:ascii="Times New Roman" w:eastAsia="Calibri" w:hAnsi="Times New Roman"/>
                <w:bCs w:val="0"/>
                <w:color w:val="000000"/>
                <w:sz w:val="24"/>
                <w:lang w:val="en-US"/>
              </w:rPr>
            </w:pPr>
            <w:r w:rsidRPr="00805350">
              <w:rPr>
                <w:rFonts w:ascii="Times New Roman" w:eastAsia="Calibri" w:hAnsi="Times New Roman"/>
                <w:bCs w:val="0"/>
                <w:color w:val="000000"/>
                <w:sz w:val="24"/>
                <w:lang w:val="en-US"/>
              </w:rPr>
              <w:t>LIBRARY MANAGEMENT SYSTEM</w:t>
            </w:r>
          </w:p>
        </w:tc>
      </w:tr>
      <w:tr w:rsidR="00D40EA6" w:rsidRPr="00805350" w14:paraId="0C7A0748" w14:textId="77777777" w:rsidTr="00250F72">
        <w:tc>
          <w:tcPr>
            <w:cnfStyle w:val="001000000000" w:firstRow="0" w:lastRow="0" w:firstColumn="1" w:lastColumn="0" w:oddVBand="0" w:evenVBand="0" w:oddHBand="0" w:evenHBand="0" w:firstRowFirstColumn="0" w:firstRowLastColumn="0" w:lastRowFirstColumn="0" w:lastRowLastColumn="0"/>
            <w:tcW w:w="9576" w:type="dxa"/>
          </w:tcPr>
          <w:p w14:paraId="6DDE83FA" w14:textId="77777777" w:rsidR="00D40EA6" w:rsidRPr="00805350" w:rsidRDefault="00D40EA6" w:rsidP="00250F72">
            <w:pPr>
              <w:pStyle w:val="BodyText"/>
              <w:jc w:val="center"/>
              <w:rPr>
                <w:rFonts w:ascii="Times New Roman" w:eastAsia="Calibri" w:hAnsi="Times New Roman"/>
                <w:bCs w:val="0"/>
                <w:color w:val="000000"/>
                <w:sz w:val="24"/>
              </w:rPr>
            </w:pPr>
            <w:r w:rsidRPr="00805350">
              <w:rPr>
                <w:rFonts w:ascii="Times New Roman" w:eastAsia="Calibri" w:hAnsi="Times New Roman"/>
                <w:bCs w:val="0"/>
                <w:color w:val="000000"/>
                <w:sz w:val="24"/>
              </w:rPr>
              <w:t>Essential Features to be included:</w:t>
            </w:r>
          </w:p>
        </w:tc>
      </w:tr>
      <w:tr w:rsidR="00D40EA6" w:rsidRPr="00805350" w14:paraId="42B722F5" w14:textId="77777777" w:rsidTr="00250F72">
        <w:tc>
          <w:tcPr>
            <w:cnfStyle w:val="001000000000" w:firstRow="0" w:lastRow="0" w:firstColumn="1" w:lastColumn="0" w:oddVBand="0" w:evenVBand="0" w:oddHBand="0" w:evenHBand="0" w:firstRowFirstColumn="0" w:firstRowLastColumn="0" w:lastRowFirstColumn="0" w:lastRowLastColumn="0"/>
            <w:tcW w:w="9576" w:type="dxa"/>
          </w:tcPr>
          <w:p w14:paraId="40761991"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Keep record of different categories like; Books, Journals, Newspapers, Magazines, etc.</w:t>
            </w:r>
          </w:p>
          <w:p w14:paraId="0DBFA34D"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Classify the books subject wise. </w:t>
            </w:r>
          </w:p>
          <w:p w14:paraId="0BE8695D"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Define a way to enter new books.</w:t>
            </w:r>
          </w:p>
          <w:p w14:paraId="6E1EC496"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lastRenderedPageBreak/>
              <w:t>Keep record of complete information of a book like; Book name, Author name, Publisher’s name, Date/ Year of publication, Cost of the book, Book purchasing date/ Bill no.</w:t>
            </w:r>
          </w:p>
          <w:p w14:paraId="2D68AA5A"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Define a way to make a check-out.</w:t>
            </w:r>
          </w:p>
          <w:p w14:paraId="235BFBEA"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Define a way to make a check-in</w:t>
            </w:r>
          </w:p>
          <w:p w14:paraId="1ADC02D9"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Automatic fine calculation for late returns. </w:t>
            </w:r>
          </w:p>
          <w:p w14:paraId="0565F336"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Different criteria for searching a book. </w:t>
            </w:r>
          </w:p>
          <w:p w14:paraId="333010D2"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Different kind of reports like; total no. of books, no. of issued books, no. of journals, etc. </w:t>
            </w:r>
          </w:p>
          <w:p w14:paraId="56021697"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Define a way to know how many books are issued to a particular student. </w:t>
            </w:r>
          </w:p>
          <w:p w14:paraId="29297194"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Define a way to know the status of a book. </w:t>
            </w:r>
          </w:p>
          <w:p w14:paraId="35F7029F"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Event calendar for librarian to remember their dates. </w:t>
            </w:r>
          </w:p>
          <w:p w14:paraId="602C6F04"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My Notes section for librarian to write any note. </w:t>
            </w:r>
          </w:p>
          <w:p w14:paraId="23ABE3D1"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Online access for registered user to see the status of their books. </w:t>
            </w:r>
          </w:p>
          <w:p w14:paraId="144F89F7" w14:textId="77777777"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Completely cloud based Library Management System.</w:t>
            </w:r>
          </w:p>
          <w:p w14:paraId="4A6C95AE" w14:textId="77777777" w:rsidR="00D40EA6" w:rsidRPr="00805350" w:rsidRDefault="00D40EA6" w:rsidP="00250F72">
            <w:pPr>
              <w:pStyle w:val="BodyText"/>
              <w:rPr>
                <w:rFonts w:ascii="Times New Roman" w:hAnsi="Times New Roman"/>
                <w:b w:val="0"/>
                <w:bCs w:val="0"/>
                <w:sz w:val="24"/>
              </w:rPr>
            </w:pPr>
          </w:p>
        </w:tc>
      </w:tr>
    </w:tbl>
    <w:p w14:paraId="06C4D651" w14:textId="77777777" w:rsidR="00D40EA6" w:rsidRPr="00805350" w:rsidRDefault="00D40EA6" w:rsidP="00D40EA6"/>
    <w:p w14:paraId="22129794" w14:textId="20C0A6AD" w:rsidR="00D40EA6" w:rsidRPr="00805350" w:rsidRDefault="00D40EA6" w:rsidP="00807C24">
      <w:pPr>
        <w:pStyle w:val="Heading2"/>
        <w:autoSpaceDE w:val="0"/>
        <w:autoSpaceDN w:val="0"/>
        <w:adjustRightInd w:val="0"/>
        <w:ind w:left="0"/>
        <w:rPr>
          <w:rFonts w:ascii="Times New Roman" w:hAnsi="Times New Roman"/>
        </w:rPr>
      </w:pPr>
      <w:bookmarkStart w:id="259" w:name="_Ref520271396"/>
      <w:bookmarkStart w:id="260" w:name="_Toc12539519"/>
      <w:r w:rsidRPr="00805350">
        <w:rPr>
          <w:rFonts w:ascii="Times New Roman" w:hAnsi="Times New Roman"/>
        </w:rPr>
        <w:t>Technical specifications</w:t>
      </w:r>
      <w:bookmarkEnd w:id="259"/>
      <w:bookmarkEnd w:id="260"/>
    </w:p>
    <w:p w14:paraId="19C6EF26" w14:textId="4C097BAA" w:rsidR="00B122A6" w:rsidRPr="00805350" w:rsidRDefault="00B122A6" w:rsidP="00662073"/>
    <w:p w14:paraId="794A3BFF" w14:textId="77777777" w:rsidR="00B122A6" w:rsidRPr="00805350" w:rsidRDefault="00B122A6" w:rsidP="00B122A6">
      <w:pPr>
        <w:rPr>
          <w:b/>
          <w:sz w:val="22"/>
          <w:szCs w:val="22"/>
        </w:rPr>
      </w:pPr>
      <w:r w:rsidRPr="00805350">
        <w:rPr>
          <w:b/>
        </w:rPr>
        <w:t>Note: Requirements and Specifications prescribed in this RFP are minimum and tentative. Bidders may propose better and technologically more evolved specifications in there technical bids</w:t>
      </w:r>
      <w:r w:rsidRPr="00805350">
        <w:rPr>
          <w:b/>
          <w:sz w:val="22"/>
          <w:szCs w:val="22"/>
        </w:rPr>
        <w:t xml:space="preserve">. </w:t>
      </w:r>
    </w:p>
    <w:p w14:paraId="22D9F7F6" w14:textId="77777777" w:rsidR="00B122A6" w:rsidRPr="00805350" w:rsidRDefault="00B122A6" w:rsidP="00662073"/>
    <w:p w14:paraId="2B21BD6A" w14:textId="3ABB4472" w:rsidR="006D3085" w:rsidRPr="00805350" w:rsidRDefault="00380276" w:rsidP="00662073">
      <w:pPr>
        <w:pStyle w:val="Heading2"/>
        <w:numPr>
          <w:ilvl w:val="2"/>
          <w:numId w:val="30"/>
        </w:numPr>
        <w:autoSpaceDE w:val="0"/>
        <w:autoSpaceDN w:val="0"/>
        <w:adjustRightInd w:val="0"/>
        <w:rPr>
          <w:rFonts w:ascii="Times New Roman" w:hAnsi="Times New Roman"/>
        </w:rPr>
      </w:pPr>
      <w:bookmarkStart w:id="261" w:name="_Toc12539520"/>
      <w:r w:rsidRPr="00805350">
        <w:rPr>
          <w:rFonts w:ascii="Times New Roman" w:hAnsi="Times New Roman"/>
        </w:rPr>
        <w:t xml:space="preserve">Smart Classroom/Labs/Library </w:t>
      </w:r>
      <w:r w:rsidR="00214399" w:rsidRPr="00805350">
        <w:rPr>
          <w:rFonts w:ascii="Times New Roman" w:hAnsi="Times New Roman"/>
        </w:rPr>
        <w:t>Infrastructure Specifications</w:t>
      </w:r>
      <w:bookmarkEnd w:id="261"/>
      <w:r w:rsidR="00C951D1" w:rsidRPr="00805350">
        <w:rPr>
          <w:rFonts w:ascii="Times New Roman" w:hAnsi="Times New Roman"/>
        </w:rPr>
        <w:t xml:space="preserve"> </w:t>
      </w:r>
      <w:bookmarkEnd w:id="257"/>
      <w:bookmarkEnd w:id="258"/>
    </w:p>
    <w:p w14:paraId="486C5EE7" w14:textId="763CB840" w:rsidR="006D3085" w:rsidRPr="00805350" w:rsidRDefault="003C6ED2" w:rsidP="00D007A1">
      <w:pPr>
        <w:pStyle w:val="ListParagraph"/>
        <w:numPr>
          <w:ilvl w:val="0"/>
          <w:numId w:val="360"/>
        </w:numPr>
        <w:autoSpaceDE w:val="0"/>
        <w:autoSpaceDN w:val="0"/>
        <w:adjustRightInd w:val="0"/>
        <w:rPr>
          <w:b/>
        </w:rPr>
      </w:pPr>
      <w:r w:rsidRPr="00805350">
        <w:rPr>
          <w:b/>
        </w:rPr>
        <w:t xml:space="preserve">Smart Classroom </w:t>
      </w:r>
      <w:r w:rsidR="00D007A1" w:rsidRPr="00805350">
        <w:rPr>
          <w:b/>
        </w:rPr>
        <w:t>Computing Solution</w:t>
      </w:r>
    </w:p>
    <w:p w14:paraId="0081A421" w14:textId="6ED51D59" w:rsidR="006D3085" w:rsidRPr="00805350" w:rsidRDefault="006D3085" w:rsidP="006D3085">
      <w:pPr>
        <w:pStyle w:val="ListParagraph"/>
        <w:autoSpaceDE w:val="0"/>
        <w:autoSpaceDN w:val="0"/>
        <w:adjustRightInd w:val="0"/>
        <w:ind w:left="0"/>
      </w:pPr>
    </w:p>
    <w:p w14:paraId="00D3DAD1" w14:textId="28CF8F12" w:rsidR="001D4479" w:rsidRPr="00805350" w:rsidRDefault="00D007A1" w:rsidP="001D4479">
      <w:pPr>
        <w:pStyle w:val="ListParagraph"/>
        <w:numPr>
          <w:ilvl w:val="0"/>
          <w:numId w:val="245"/>
        </w:numPr>
        <w:autoSpaceDE w:val="0"/>
        <w:autoSpaceDN w:val="0"/>
        <w:adjustRightInd w:val="0"/>
        <w:rPr>
          <w:b/>
        </w:rPr>
      </w:pPr>
      <w:r w:rsidRPr="00805350">
        <w:rPr>
          <w:b/>
        </w:rPr>
        <w:t xml:space="preserve">ASSEMBLED SOLUTION SPECIFICATION </w:t>
      </w:r>
    </w:p>
    <w:p w14:paraId="11FDE311" w14:textId="3B0715D4" w:rsidR="00F47DCC" w:rsidRPr="00805350" w:rsidRDefault="00F47DCC" w:rsidP="00F47DCC">
      <w:pPr>
        <w:pStyle w:val="ListParagraph"/>
        <w:autoSpaceDE w:val="0"/>
        <w:autoSpaceDN w:val="0"/>
        <w:adjustRightInd w:val="0"/>
      </w:pPr>
    </w:p>
    <w:p w14:paraId="19DD3538" w14:textId="5F131CB4" w:rsidR="00F47DCC" w:rsidRPr="00805350" w:rsidRDefault="00F47DCC" w:rsidP="00F47DCC">
      <w:pPr>
        <w:pStyle w:val="ListParagraph"/>
        <w:autoSpaceDE w:val="0"/>
        <w:autoSpaceDN w:val="0"/>
        <w:adjustRightInd w:val="0"/>
        <w:rPr>
          <w:i/>
        </w:rPr>
      </w:pPr>
      <w:r w:rsidRPr="00805350">
        <w:rPr>
          <w:i/>
        </w:rPr>
        <w:t>All the below mentioned Solutions should be connected to each other</w:t>
      </w:r>
    </w:p>
    <w:p w14:paraId="08824229" w14:textId="5FDAC142" w:rsidR="006D3085" w:rsidRPr="00805350" w:rsidRDefault="006D3085" w:rsidP="006D3085">
      <w:pPr>
        <w:pStyle w:val="ListParagraph"/>
        <w:autoSpaceDE w:val="0"/>
        <w:autoSpaceDN w:val="0"/>
        <w:adjustRightInd w:val="0"/>
        <w:ind w:left="0"/>
      </w:pPr>
    </w:p>
    <w:p w14:paraId="6634E707" w14:textId="4F4F3E92" w:rsidR="0050340C" w:rsidRPr="00805350" w:rsidRDefault="0050340C" w:rsidP="006D3085">
      <w:pPr>
        <w:pStyle w:val="ListParagraph"/>
        <w:autoSpaceDE w:val="0"/>
        <w:autoSpaceDN w:val="0"/>
        <w:adjustRightInd w:val="0"/>
        <w:ind w:left="0"/>
      </w:pPr>
    </w:p>
    <w:p w14:paraId="2E2053D6" w14:textId="3947A393" w:rsidR="0050340C" w:rsidRPr="00805350" w:rsidRDefault="0050340C" w:rsidP="006D3085">
      <w:pPr>
        <w:pStyle w:val="ListParagraph"/>
        <w:autoSpaceDE w:val="0"/>
        <w:autoSpaceDN w:val="0"/>
        <w:adjustRightInd w:val="0"/>
        <w:ind w:left="0"/>
      </w:pPr>
      <w:r w:rsidRPr="00805350">
        <w:lastRenderedPageBreak/>
        <w:t>*Minimum specs</w:t>
      </w:r>
    </w:p>
    <w:tbl>
      <w:tblPr>
        <w:tblStyle w:val="TableGrid"/>
        <w:tblW w:w="5000" w:type="pct"/>
        <w:tblLook w:val="04A0" w:firstRow="1" w:lastRow="0" w:firstColumn="1" w:lastColumn="0" w:noHBand="0" w:noVBand="1"/>
      </w:tblPr>
      <w:tblGrid>
        <w:gridCol w:w="3073"/>
        <w:gridCol w:w="710"/>
        <w:gridCol w:w="5837"/>
      </w:tblGrid>
      <w:tr w:rsidR="003E3108" w:rsidRPr="00805350" w14:paraId="13A99503" w14:textId="77777777" w:rsidTr="003C6ED2">
        <w:trPr>
          <w:trHeight w:val="210"/>
        </w:trPr>
        <w:tc>
          <w:tcPr>
            <w:tcW w:w="5000" w:type="pct"/>
            <w:gridSpan w:val="3"/>
            <w:shd w:val="clear" w:color="auto" w:fill="BFBFBF" w:themeFill="background1" w:themeFillShade="BF"/>
          </w:tcPr>
          <w:p w14:paraId="16DC11F5" w14:textId="054F7BC9" w:rsidR="003E3108" w:rsidRPr="00805350" w:rsidRDefault="003E3108" w:rsidP="00660BC1">
            <w:pPr>
              <w:pStyle w:val="ListParagraph"/>
              <w:autoSpaceDE w:val="0"/>
              <w:autoSpaceDN w:val="0"/>
              <w:adjustRightInd w:val="0"/>
              <w:ind w:left="0"/>
              <w:jc w:val="center"/>
              <w:rPr>
                <w:rFonts w:eastAsia="Calibri"/>
                <w:b/>
                <w:bCs/>
                <w:color w:val="000000"/>
              </w:rPr>
            </w:pPr>
            <w:r w:rsidRPr="00805350">
              <w:rPr>
                <w:rFonts w:eastAsia="Calibri"/>
                <w:b/>
                <w:bCs/>
                <w:color w:val="000000"/>
              </w:rPr>
              <w:t>Assembled Solution</w:t>
            </w:r>
          </w:p>
        </w:tc>
      </w:tr>
      <w:tr w:rsidR="003E3108" w:rsidRPr="00805350" w14:paraId="53318D20" w14:textId="77777777" w:rsidTr="00251F91">
        <w:trPr>
          <w:trHeight w:val="210"/>
        </w:trPr>
        <w:tc>
          <w:tcPr>
            <w:tcW w:w="5000" w:type="pct"/>
            <w:gridSpan w:val="3"/>
          </w:tcPr>
          <w:p w14:paraId="0830CCE8" w14:textId="79B47278" w:rsidR="003E3108" w:rsidRPr="00805350" w:rsidRDefault="003E3108" w:rsidP="009F0163">
            <w:pPr>
              <w:pStyle w:val="ListParagraph"/>
              <w:numPr>
                <w:ilvl w:val="0"/>
                <w:numId w:val="243"/>
              </w:numPr>
              <w:autoSpaceDE w:val="0"/>
              <w:autoSpaceDN w:val="0"/>
              <w:adjustRightInd w:val="0"/>
              <w:jc w:val="center"/>
              <w:rPr>
                <w:rFonts w:eastAsia="Calibri"/>
                <w:b/>
                <w:bCs/>
                <w:color w:val="000000"/>
              </w:rPr>
            </w:pPr>
            <w:r w:rsidRPr="00805350">
              <w:rPr>
                <w:rFonts w:eastAsia="Calibri"/>
                <w:b/>
                <w:bCs/>
                <w:color w:val="000000"/>
              </w:rPr>
              <w:t xml:space="preserve">Teacher Device </w:t>
            </w:r>
            <w:r w:rsidR="0050340C" w:rsidRPr="00805350">
              <w:rPr>
                <w:rFonts w:eastAsia="Calibri"/>
                <w:b/>
                <w:bCs/>
                <w:color w:val="000000"/>
              </w:rPr>
              <w:t xml:space="preserve">(Laptop) </w:t>
            </w:r>
            <w:r w:rsidRPr="00805350">
              <w:rPr>
                <w:rFonts w:eastAsia="Calibri"/>
                <w:b/>
                <w:bCs/>
                <w:color w:val="000000"/>
              </w:rPr>
              <w:t xml:space="preserve">in Classrooms/Library/Lab </w:t>
            </w:r>
          </w:p>
        </w:tc>
      </w:tr>
      <w:tr w:rsidR="003E3108" w:rsidRPr="00805350" w14:paraId="2E978483" w14:textId="77777777" w:rsidTr="00251F91">
        <w:trPr>
          <w:trHeight w:val="755"/>
        </w:trPr>
        <w:tc>
          <w:tcPr>
            <w:tcW w:w="1597" w:type="pct"/>
          </w:tcPr>
          <w:p w14:paraId="44ED914F" w14:textId="3A5A035B" w:rsidR="003E3108" w:rsidRPr="00805350" w:rsidRDefault="003E3108" w:rsidP="003E3108">
            <w:pPr>
              <w:pStyle w:val="ListParagraph"/>
              <w:autoSpaceDE w:val="0"/>
              <w:autoSpaceDN w:val="0"/>
              <w:adjustRightInd w:val="0"/>
              <w:rPr>
                <w:rFonts w:eastAsia="Calibri"/>
                <w:bCs/>
              </w:rPr>
            </w:pPr>
            <w:r w:rsidRPr="00805350">
              <w:rPr>
                <w:rFonts w:eastAsia="Calibri"/>
                <w:bCs/>
              </w:rPr>
              <w:t>Processor</w:t>
            </w:r>
          </w:p>
        </w:tc>
        <w:tc>
          <w:tcPr>
            <w:tcW w:w="3403" w:type="pct"/>
            <w:gridSpan w:val="2"/>
          </w:tcPr>
          <w:p w14:paraId="71ABA597" w14:textId="3BAE6586" w:rsidR="003E3108" w:rsidRPr="00805350" w:rsidRDefault="003E3108" w:rsidP="003E3108">
            <w:pPr>
              <w:pStyle w:val="ListParagraph"/>
              <w:autoSpaceDE w:val="0"/>
              <w:autoSpaceDN w:val="0"/>
              <w:adjustRightInd w:val="0"/>
              <w:rPr>
                <w:rFonts w:eastAsia="Calibri"/>
                <w:bCs/>
              </w:rPr>
            </w:pPr>
            <w:r w:rsidRPr="00805350">
              <w:rPr>
                <w:rFonts w:eastAsia="Calibri"/>
                <w:bCs/>
              </w:rPr>
              <w:t>Intel Core i5 7th Gen or</w:t>
            </w:r>
          </w:p>
          <w:p w14:paraId="2A3E2ED6" w14:textId="3A7F4865" w:rsidR="003E3108" w:rsidRPr="00805350" w:rsidRDefault="003E3108" w:rsidP="003E3108">
            <w:pPr>
              <w:pStyle w:val="ListParagraph"/>
              <w:autoSpaceDE w:val="0"/>
              <w:autoSpaceDN w:val="0"/>
              <w:adjustRightInd w:val="0"/>
              <w:rPr>
                <w:rFonts w:eastAsia="Calibri"/>
                <w:b/>
                <w:bCs/>
              </w:rPr>
            </w:pPr>
            <w:r w:rsidRPr="00805350">
              <w:rPr>
                <w:rFonts w:eastAsia="Calibri"/>
                <w:bCs/>
              </w:rPr>
              <w:t xml:space="preserve">higher </w:t>
            </w:r>
          </w:p>
        </w:tc>
      </w:tr>
      <w:tr w:rsidR="003E3108" w:rsidRPr="00805350" w14:paraId="20983788" w14:textId="77777777" w:rsidTr="00251F91">
        <w:trPr>
          <w:trHeight w:val="359"/>
        </w:trPr>
        <w:tc>
          <w:tcPr>
            <w:tcW w:w="1597" w:type="pct"/>
          </w:tcPr>
          <w:p w14:paraId="6F9E8F97" w14:textId="2B7CA16F" w:rsidR="003E3108" w:rsidRPr="00805350" w:rsidRDefault="003E3108" w:rsidP="003E3108">
            <w:pPr>
              <w:pStyle w:val="ListParagraph"/>
              <w:autoSpaceDE w:val="0"/>
              <w:autoSpaceDN w:val="0"/>
              <w:adjustRightInd w:val="0"/>
              <w:rPr>
                <w:rFonts w:eastAsia="Calibri"/>
                <w:bCs/>
              </w:rPr>
            </w:pPr>
            <w:r w:rsidRPr="00805350">
              <w:rPr>
                <w:rFonts w:eastAsia="Calibri"/>
                <w:bCs/>
              </w:rPr>
              <w:t>RAM</w:t>
            </w:r>
          </w:p>
        </w:tc>
        <w:tc>
          <w:tcPr>
            <w:tcW w:w="3403" w:type="pct"/>
            <w:gridSpan w:val="2"/>
          </w:tcPr>
          <w:p w14:paraId="30F776E0" w14:textId="2E0FF6F2" w:rsidR="003E3108" w:rsidRPr="00805350" w:rsidRDefault="003E3108" w:rsidP="003E3108">
            <w:pPr>
              <w:pStyle w:val="ListParagraph"/>
              <w:autoSpaceDE w:val="0"/>
              <w:autoSpaceDN w:val="0"/>
              <w:adjustRightInd w:val="0"/>
              <w:rPr>
                <w:rFonts w:eastAsia="Calibri"/>
                <w:bCs/>
              </w:rPr>
            </w:pPr>
            <w:r w:rsidRPr="00805350">
              <w:rPr>
                <w:rFonts w:eastAsia="Calibri"/>
                <w:bCs/>
              </w:rPr>
              <w:t>8GB DDR3 or higher</w:t>
            </w:r>
          </w:p>
        </w:tc>
      </w:tr>
      <w:tr w:rsidR="003E3108" w:rsidRPr="00805350" w14:paraId="0609F3B3" w14:textId="77777777" w:rsidTr="00251F91">
        <w:trPr>
          <w:trHeight w:val="440"/>
        </w:trPr>
        <w:tc>
          <w:tcPr>
            <w:tcW w:w="1597" w:type="pct"/>
          </w:tcPr>
          <w:p w14:paraId="603DEA94" w14:textId="658DF985" w:rsidR="003E3108" w:rsidRPr="00805350" w:rsidRDefault="003E3108" w:rsidP="003E3108">
            <w:pPr>
              <w:pStyle w:val="ListParagraph"/>
              <w:autoSpaceDE w:val="0"/>
              <w:autoSpaceDN w:val="0"/>
              <w:adjustRightInd w:val="0"/>
              <w:rPr>
                <w:rFonts w:eastAsia="Calibri"/>
                <w:bCs/>
              </w:rPr>
            </w:pPr>
            <w:r w:rsidRPr="00805350">
              <w:rPr>
                <w:rFonts w:eastAsia="Calibri"/>
                <w:bCs/>
              </w:rPr>
              <w:t>Storage</w:t>
            </w:r>
          </w:p>
        </w:tc>
        <w:tc>
          <w:tcPr>
            <w:tcW w:w="3403" w:type="pct"/>
            <w:gridSpan w:val="2"/>
          </w:tcPr>
          <w:p w14:paraId="425D0808" w14:textId="35E96DEE" w:rsidR="003E3108" w:rsidRPr="00805350" w:rsidRDefault="003E3108" w:rsidP="003E3108">
            <w:pPr>
              <w:pStyle w:val="ListParagraph"/>
              <w:autoSpaceDE w:val="0"/>
              <w:autoSpaceDN w:val="0"/>
              <w:adjustRightInd w:val="0"/>
              <w:rPr>
                <w:rFonts w:eastAsia="Calibri"/>
                <w:bCs/>
              </w:rPr>
            </w:pPr>
            <w:r w:rsidRPr="00805350">
              <w:rPr>
                <w:rFonts w:eastAsia="Calibri"/>
                <w:bCs/>
              </w:rPr>
              <w:t>1TB HDD or higher</w:t>
            </w:r>
          </w:p>
        </w:tc>
      </w:tr>
      <w:tr w:rsidR="003E3108" w:rsidRPr="00805350" w14:paraId="4E1863AF" w14:textId="77777777" w:rsidTr="00251F91">
        <w:trPr>
          <w:trHeight w:val="620"/>
        </w:trPr>
        <w:tc>
          <w:tcPr>
            <w:tcW w:w="1597" w:type="pct"/>
          </w:tcPr>
          <w:p w14:paraId="288F0A9F" w14:textId="2E0967D5" w:rsidR="003E3108" w:rsidRPr="00805350" w:rsidRDefault="003E3108" w:rsidP="003E3108">
            <w:pPr>
              <w:pStyle w:val="ListParagraph"/>
              <w:autoSpaceDE w:val="0"/>
              <w:autoSpaceDN w:val="0"/>
              <w:adjustRightInd w:val="0"/>
              <w:rPr>
                <w:rFonts w:eastAsia="Calibri"/>
                <w:bCs/>
              </w:rPr>
            </w:pPr>
            <w:r w:rsidRPr="00805350">
              <w:rPr>
                <w:rFonts w:eastAsia="Calibri"/>
                <w:bCs/>
              </w:rPr>
              <w:t>Multimedia Player</w:t>
            </w:r>
          </w:p>
        </w:tc>
        <w:tc>
          <w:tcPr>
            <w:tcW w:w="3403" w:type="pct"/>
            <w:gridSpan w:val="2"/>
          </w:tcPr>
          <w:p w14:paraId="597DF058" w14:textId="77777777" w:rsidR="003E3108" w:rsidRPr="00805350" w:rsidRDefault="003E3108" w:rsidP="003E3108">
            <w:pPr>
              <w:pStyle w:val="ListParagraph"/>
              <w:autoSpaceDE w:val="0"/>
              <w:autoSpaceDN w:val="0"/>
              <w:adjustRightInd w:val="0"/>
              <w:rPr>
                <w:rFonts w:eastAsia="Calibri"/>
                <w:bCs/>
              </w:rPr>
            </w:pPr>
            <w:r w:rsidRPr="00805350">
              <w:rPr>
                <w:rFonts w:eastAsia="Calibri"/>
                <w:bCs/>
              </w:rPr>
              <w:t>DVD player</w:t>
            </w:r>
          </w:p>
          <w:p w14:paraId="4F7A3CBB" w14:textId="77777777" w:rsidR="003E3108" w:rsidRPr="00805350" w:rsidRDefault="003E3108" w:rsidP="003E3108">
            <w:pPr>
              <w:pStyle w:val="ListParagraph"/>
              <w:autoSpaceDE w:val="0"/>
              <w:autoSpaceDN w:val="0"/>
              <w:adjustRightInd w:val="0"/>
              <w:rPr>
                <w:rFonts w:eastAsia="Calibri"/>
                <w:bCs/>
              </w:rPr>
            </w:pPr>
            <w:r w:rsidRPr="00805350">
              <w:rPr>
                <w:rFonts w:eastAsia="Calibri"/>
                <w:bCs/>
              </w:rPr>
              <w:t>facility</w:t>
            </w:r>
          </w:p>
          <w:p w14:paraId="129736A7" w14:textId="77777777" w:rsidR="003E3108" w:rsidRPr="00805350" w:rsidRDefault="003E3108" w:rsidP="003E3108">
            <w:pPr>
              <w:pStyle w:val="ListParagraph"/>
              <w:autoSpaceDE w:val="0"/>
              <w:autoSpaceDN w:val="0"/>
              <w:adjustRightInd w:val="0"/>
              <w:rPr>
                <w:rFonts w:eastAsia="Calibri"/>
                <w:bCs/>
              </w:rPr>
            </w:pPr>
          </w:p>
        </w:tc>
      </w:tr>
      <w:tr w:rsidR="003E3108" w:rsidRPr="00805350" w14:paraId="0BAEFF46" w14:textId="77777777" w:rsidTr="00251F91">
        <w:trPr>
          <w:trHeight w:val="422"/>
        </w:trPr>
        <w:tc>
          <w:tcPr>
            <w:tcW w:w="1597" w:type="pct"/>
          </w:tcPr>
          <w:p w14:paraId="5F934078" w14:textId="0CD72182" w:rsidR="003E3108" w:rsidRPr="00805350" w:rsidRDefault="003E3108" w:rsidP="003E3108">
            <w:pPr>
              <w:pStyle w:val="ListParagraph"/>
              <w:autoSpaceDE w:val="0"/>
              <w:autoSpaceDN w:val="0"/>
              <w:adjustRightInd w:val="0"/>
              <w:rPr>
                <w:rFonts w:eastAsia="Calibri"/>
                <w:bCs/>
              </w:rPr>
            </w:pPr>
            <w:r w:rsidRPr="00805350">
              <w:rPr>
                <w:rFonts w:eastAsia="Calibri"/>
                <w:bCs/>
              </w:rPr>
              <w:t>USB Ports</w:t>
            </w:r>
          </w:p>
        </w:tc>
        <w:tc>
          <w:tcPr>
            <w:tcW w:w="3403" w:type="pct"/>
            <w:gridSpan w:val="2"/>
          </w:tcPr>
          <w:p w14:paraId="2F1D2206" w14:textId="6AD961B1" w:rsidR="003E3108" w:rsidRPr="00805350" w:rsidRDefault="00B12E07" w:rsidP="003E3108">
            <w:pPr>
              <w:pStyle w:val="ListParagraph"/>
              <w:autoSpaceDE w:val="0"/>
              <w:autoSpaceDN w:val="0"/>
              <w:adjustRightInd w:val="0"/>
              <w:rPr>
                <w:rFonts w:eastAsia="Calibri"/>
                <w:bCs/>
              </w:rPr>
            </w:pPr>
            <w:r w:rsidRPr="00805350">
              <w:rPr>
                <w:rFonts w:eastAsia="Calibri"/>
                <w:bCs/>
              </w:rPr>
              <w:t xml:space="preserve">4 </w:t>
            </w:r>
            <w:r w:rsidR="003E3108" w:rsidRPr="00805350">
              <w:rPr>
                <w:rFonts w:eastAsia="Calibri"/>
                <w:bCs/>
              </w:rPr>
              <w:t>USB Ports</w:t>
            </w:r>
            <w:r w:rsidRPr="00805350">
              <w:rPr>
                <w:rFonts w:eastAsia="Calibri"/>
                <w:bCs/>
              </w:rPr>
              <w:t xml:space="preserve"> or more</w:t>
            </w:r>
          </w:p>
        </w:tc>
      </w:tr>
      <w:tr w:rsidR="003E3108" w:rsidRPr="00805350" w14:paraId="2415F1CA" w14:textId="77777777" w:rsidTr="00251F91">
        <w:trPr>
          <w:trHeight w:val="440"/>
        </w:trPr>
        <w:tc>
          <w:tcPr>
            <w:tcW w:w="1597" w:type="pct"/>
          </w:tcPr>
          <w:p w14:paraId="3E27467C" w14:textId="1FF84708" w:rsidR="003E3108" w:rsidRPr="00805350" w:rsidRDefault="00F47DCC" w:rsidP="003E3108">
            <w:pPr>
              <w:pStyle w:val="ListParagraph"/>
              <w:autoSpaceDE w:val="0"/>
              <w:autoSpaceDN w:val="0"/>
              <w:adjustRightInd w:val="0"/>
              <w:rPr>
                <w:rFonts w:eastAsia="Calibri"/>
                <w:bCs/>
              </w:rPr>
            </w:pPr>
            <w:r w:rsidRPr="00805350">
              <w:rPr>
                <w:rFonts w:eastAsia="Calibri"/>
                <w:bCs/>
              </w:rPr>
              <w:t>c</w:t>
            </w:r>
            <w:r w:rsidR="003E3108" w:rsidRPr="00805350">
              <w:rPr>
                <w:rFonts w:eastAsia="Calibri"/>
                <w:bCs/>
              </w:rPr>
              <w:t>onnectivity</w:t>
            </w:r>
          </w:p>
        </w:tc>
        <w:tc>
          <w:tcPr>
            <w:tcW w:w="3403" w:type="pct"/>
            <w:gridSpan w:val="2"/>
          </w:tcPr>
          <w:p w14:paraId="03C7D3D3" w14:textId="6D1773C9" w:rsidR="003E3108" w:rsidRPr="00805350" w:rsidRDefault="003E3108" w:rsidP="003E3108">
            <w:pPr>
              <w:pStyle w:val="ListParagraph"/>
              <w:autoSpaceDE w:val="0"/>
              <w:autoSpaceDN w:val="0"/>
              <w:adjustRightInd w:val="0"/>
              <w:rPr>
                <w:rFonts w:eastAsia="Calibri"/>
                <w:bCs/>
              </w:rPr>
            </w:pPr>
            <w:r w:rsidRPr="00805350">
              <w:rPr>
                <w:rFonts w:eastAsia="Calibri"/>
                <w:bCs/>
              </w:rPr>
              <w:t>1xGbps LAN</w:t>
            </w:r>
          </w:p>
        </w:tc>
      </w:tr>
      <w:tr w:rsidR="003E3108" w:rsidRPr="00805350" w14:paraId="75E8C040" w14:textId="77777777" w:rsidTr="00251F91">
        <w:trPr>
          <w:trHeight w:val="620"/>
        </w:trPr>
        <w:tc>
          <w:tcPr>
            <w:tcW w:w="1597" w:type="pct"/>
          </w:tcPr>
          <w:p w14:paraId="2FA534DD" w14:textId="0418429D" w:rsidR="003E3108" w:rsidRPr="00805350" w:rsidRDefault="003E3108" w:rsidP="003E3108">
            <w:pPr>
              <w:pStyle w:val="ListParagraph"/>
              <w:autoSpaceDE w:val="0"/>
              <w:autoSpaceDN w:val="0"/>
              <w:adjustRightInd w:val="0"/>
              <w:rPr>
                <w:rFonts w:eastAsia="Calibri"/>
                <w:bCs/>
              </w:rPr>
            </w:pPr>
            <w:r w:rsidRPr="00805350">
              <w:rPr>
                <w:rFonts w:eastAsia="Calibri"/>
                <w:bCs/>
              </w:rPr>
              <w:t>Features</w:t>
            </w:r>
          </w:p>
        </w:tc>
        <w:tc>
          <w:tcPr>
            <w:tcW w:w="3403" w:type="pct"/>
            <w:gridSpan w:val="2"/>
          </w:tcPr>
          <w:p w14:paraId="6FE9C2F2" w14:textId="28BED099" w:rsidR="003E3108" w:rsidRPr="00805350" w:rsidRDefault="00412FDD" w:rsidP="00412FDD">
            <w:pPr>
              <w:pStyle w:val="ListParagraph"/>
              <w:autoSpaceDE w:val="0"/>
              <w:autoSpaceDN w:val="0"/>
              <w:adjustRightInd w:val="0"/>
              <w:rPr>
                <w:rFonts w:eastAsia="Calibri"/>
                <w:bCs/>
              </w:rPr>
            </w:pPr>
            <w:r w:rsidRPr="00805350">
              <w:rPr>
                <w:rFonts w:eastAsia="Calibri"/>
                <w:bCs/>
              </w:rPr>
              <w:t xml:space="preserve">VGA/HDMI </w:t>
            </w:r>
            <w:proofErr w:type="gramStart"/>
            <w:r w:rsidRPr="00805350">
              <w:rPr>
                <w:rFonts w:eastAsia="Calibri"/>
                <w:bCs/>
              </w:rPr>
              <w:t>connectivity ,</w:t>
            </w:r>
            <w:proofErr w:type="spellStart"/>
            <w:r w:rsidR="003E3108" w:rsidRPr="00805350">
              <w:rPr>
                <w:rFonts w:eastAsia="Calibri"/>
                <w:bCs/>
              </w:rPr>
              <w:t>WiFI</w:t>
            </w:r>
            <w:proofErr w:type="spellEnd"/>
            <w:proofErr w:type="gramEnd"/>
            <w:r w:rsidRPr="00805350">
              <w:rPr>
                <w:rFonts w:eastAsia="Calibri"/>
                <w:bCs/>
              </w:rPr>
              <w:t xml:space="preserve"> </w:t>
            </w:r>
            <w:r w:rsidR="003E3108" w:rsidRPr="00805350">
              <w:rPr>
                <w:rFonts w:eastAsia="Calibri"/>
                <w:bCs/>
              </w:rPr>
              <w:t>Enabled. Integrated Bluetooth, Audio Out, Mic In</w:t>
            </w:r>
          </w:p>
        </w:tc>
      </w:tr>
      <w:tr w:rsidR="003E3108" w:rsidRPr="00805350" w14:paraId="58D5FA1A" w14:textId="77777777" w:rsidTr="00251F91">
        <w:trPr>
          <w:trHeight w:val="620"/>
        </w:trPr>
        <w:tc>
          <w:tcPr>
            <w:tcW w:w="1597" w:type="pct"/>
          </w:tcPr>
          <w:p w14:paraId="73507600" w14:textId="0EB9A488" w:rsidR="003E3108" w:rsidRPr="00805350" w:rsidRDefault="003E3108" w:rsidP="003E3108">
            <w:pPr>
              <w:pStyle w:val="ListParagraph"/>
              <w:autoSpaceDE w:val="0"/>
              <w:autoSpaceDN w:val="0"/>
              <w:adjustRightInd w:val="0"/>
              <w:rPr>
                <w:rFonts w:eastAsia="Calibri"/>
                <w:bCs/>
              </w:rPr>
            </w:pPr>
            <w:r w:rsidRPr="00805350">
              <w:rPr>
                <w:rFonts w:eastAsia="Calibri"/>
                <w:bCs/>
              </w:rPr>
              <w:t>Operating System</w:t>
            </w:r>
          </w:p>
        </w:tc>
        <w:tc>
          <w:tcPr>
            <w:tcW w:w="3403" w:type="pct"/>
            <w:gridSpan w:val="2"/>
          </w:tcPr>
          <w:p w14:paraId="4B4E59BF" w14:textId="77777777" w:rsidR="003E3108" w:rsidRPr="00805350" w:rsidRDefault="003E3108" w:rsidP="003E3108">
            <w:pPr>
              <w:pStyle w:val="ListParagraph"/>
              <w:autoSpaceDE w:val="0"/>
              <w:autoSpaceDN w:val="0"/>
              <w:adjustRightInd w:val="0"/>
              <w:rPr>
                <w:rFonts w:eastAsia="Calibri"/>
                <w:bCs/>
              </w:rPr>
            </w:pPr>
            <w:r w:rsidRPr="00805350">
              <w:rPr>
                <w:rFonts w:eastAsia="Calibri"/>
                <w:bCs/>
              </w:rPr>
              <w:t>pre-loaded with</w:t>
            </w:r>
          </w:p>
          <w:p w14:paraId="17D5CBC2" w14:textId="77777777" w:rsidR="003E3108" w:rsidRPr="00805350" w:rsidRDefault="003E3108" w:rsidP="003E3108">
            <w:pPr>
              <w:pStyle w:val="ListParagraph"/>
              <w:autoSpaceDE w:val="0"/>
              <w:autoSpaceDN w:val="0"/>
              <w:adjustRightInd w:val="0"/>
              <w:rPr>
                <w:rFonts w:eastAsia="Calibri"/>
                <w:bCs/>
              </w:rPr>
            </w:pPr>
            <w:r w:rsidRPr="00805350">
              <w:rPr>
                <w:rFonts w:eastAsia="Calibri"/>
                <w:bCs/>
              </w:rPr>
              <w:t>windows 10 or higher OS Professional version</w:t>
            </w:r>
          </w:p>
          <w:p w14:paraId="70CBE325" w14:textId="77777777" w:rsidR="003E3108" w:rsidRPr="00805350" w:rsidRDefault="003E3108" w:rsidP="003E3108">
            <w:pPr>
              <w:pStyle w:val="ListParagraph"/>
              <w:autoSpaceDE w:val="0"/>
              <w:autoSpaceDN w:val="0"/>
              <w:adjustRightInd w:val="0"/>
              <w:rPr>
                <w:rFonts w:eastAsia="Calibri"/>
                <w:bCs/>
              </w:rPr>
            </w:pPr>
          </w:p>
        </w:tc>
      </w:tr>
      <w:tr w:rsidR="003E3108" w:rsidRPr="00805350" w14:paraId="4381FEF8" w14:textId="77777777" w:rsidTr="00251F91">
        <w:tc>
          <w:tcPr>
            <w:tcW w:w="5000" w:type="pct"/>
            <w:gridSpan w:val="3"/>
          </w:tcPr>
          <w:p w14:paraId="3D8ADE57" w14:textId="0611FAFD" w:rsidR="003E3108" w:rsidRPr="00805350" w:rsidRDefault="003E3108" w:rsidP="003C6ED2">
            <w:pPr>
              <w:pStyle w:val="Default"/>
              <w:numPr>
                <w:ilvl w:val="0"/>
                <w:numId w:val="243"/>
              </w:numPr>
              <w:jc w:val="center"/>
              <w:rPr>
                <w:rFonts w:ascii="Times New Roman" w:hAnsi="Times New Roman" w:cs="Times New Roman"/>
                <w:b/>
                <w:bCs/>
              </w:rPr>
            </w:pPr>
            <w:r w:rsidRPr="00805350">
              <w:rPr>
                <w:rFonts w:ascii="Times New Roman" w:hAnsi="Times New Roman" w:cs="Times New Roman"/>
                <w:b/>
                <w:bCs/>
              </w:rPr>
              <w:t>PROJECTOR SYSTEM</w:t>
            </w:r>
          </w:p>
          <w:p w14:paraId="13807E82" w14:textId="79BF1E03" w:rsidR="003E3108" w:rsidRPr="00805350" w:rsidRDefault="003E3108" w:rsidP="003C6ED2">
            <w:pPr>
              <w:pStyle w:val="Default"/>
              <w:jc w:val="center"/>
              <w:rPr>
                <w:rFonts w:ascii="Times New Roman" w:hAnsi="Times New Roman" w:cs="Times New Roman"/>
                <w:b/>
                <w:bCs/>
              </w:rPr>
            </w:pPr>
            <w:r w:rsidRPr="00805350">
              <w:rPr>
                <w:rFonts w:ascii="Times New Roman" w:hAnsi="Times New Roman" w:cs="Times New Roman"/>
                <w:b/>
                <w:bCs/>
              </w:rPr>
              <w:t>(SHORT THROW</w:t>
            </w:r>
            <w:r w:rsidR="003C6ED2" w:rsidRPr="00805350">
              <w:rPr>
                <w:rFonts w:ascii="Times New Roman" w:hAnsi="Times New Roman" w:cs="Times New Roman"/>
                <w:b/>
                <w:bCs/>
              </w:rPr>
              <w:t xml:space="preserve"> with INTERACTIVE PROJECTOR</w:t>
            </w:r>
            <w:r w:rsidR="00251F91" w:rsidRPr="00805350">
              <w:rPr>
                <w:rFonts w:ascii="Times New Roman" w:hAnsi="Times New Roman" w:cs="Times New Roman"/>
                <w:b/>
                <w:bCs/>
              </w:rPr>
              <w:t>)</w:t>
            </w:r>
          </w:p>
        </w:tc>
      </w:tr>
      <w:tr w:rsidR="003E3108" w:rsidRPr="00805350" w14:paraId="13168F0C" w14:textId="77777777" w:rsidTr="00251F91">
        <w:tc>
          <w:tcPr>
            <w:tcW w:w="1966" w:type="pct"/>
            <w:gridSpan w:val="2"/>
          </w:tcPr>
          <w:p w14:paraId="6D1F3D58" w14:textId="77777777" w:rsidR="003E3108" w:rsidRPr="00805350" w:rsidRDefault="003E3108" w:rsidP="00A7594B">
            <w:pPr>
              <w:pStyle w:val="Default"/>
              <w:rPr>
                <w:rFonts w:ascii="Times New Roman" w:hAnsi="Times New Roman" w:cs="Times New Roman"/>
                <w:b/>
                <w:bCs/>
              </w:rPr>
            </w:pPr>
            <w:r w:rsidRPr="00805350">
              <w:rPr>
                <w:rFonts w:ascii="Times New Roman" w:eastAsiaTheme="minorHAnsi" w:hAnsi="Times New Roman" w:cs="Times New Roman"/>
              </w:rPr>
              <w:t>Projection System</w:t>
            </w:r>
          </w:p>
        </w:tc>
        <w:tc>
          <w:tcPr>
            <w:tcW w:w="3034" w:type="pct"/>
          </w:tcPr>
          <w:p w14:paraId="62813D39" w14:textId="77777777" w:rsidR="003E3108" w:rsidRPr="00805350" w:rsidRDefault="003E3108" w:rsidP="00A7594B">
            <w:pPr>
              <w:pStyle w:val="Default"/>
              <w:rPr>
                <w:rFonts w:ascii="Times New Roman" w:hAnsi="Times New Roman" w:cs="Times New Roman"/>
              </w:rPr>
            </w:pPr>
            <w:r w:rsidRPr="00805350">
              <w:rPr>
                <w:rFonts w:ascii="Times New Roman" w:eastAsiaTheme="minorHAnsi" w:hAnsi="Times New Roman" w:cs="Times New Roman"/>
              </w:rPr>
              <w:t>DLP</w:t>
            </w:r>
          </w:p>
        </w:tc>
      </w:tr>
      <w:tr w:rsidR="003E3108" w:rsidRPr="00805350" w14:paraId="508DA364" w14:textId="77777777" w:rsidTr="00251F91">
        <w:tc>
          <w:tcPr>
            <w:tcW w:w="1966" w:type="pct"/>
            <w:gridSpan w:val="2"/>
          </w:tcPr>
          <w:p w14:paraId="637A82F1" w14:textId="77777777"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Native Resolution</w:t>
            </w:r>
          </w:p>
        </w:tc>
        <w:tc>
          <w:tcPr>
            <w:tcW w:w="3034" w:type="pct"/>
          </w:tcPr>
          <w:p w14:paraId="6DFE519B" w14:textId="1E46A684" w:rsidR="003E3108" w:rsidRPr="00805350" w:rsidRDefault="003E3108" w:rsidP="00251F91">
            <w:pPr>
              <w:pStyle w:val="Default"/>
              <w:rPr>
                <w:rFonts w:ascii="Times New Roman" w:eastAsiaTheme="minorHAnsi" w:hAnsi="Times New Roman" w:cs="Times New Roman"/>
              </w:rPr>
            </w:pPr>
            <w:r w:rsidRPr="00805350">
              <w:rPr>
                <w:rFonts w:ascii="Times New Roman" w:eastAsiaTheme="minorHAnsi" w:hAnsi="Times New Roman" w:cs="Times New Roman"/>
              </w:rPr>
              <w:t>80</w:t>
            </w:r>
            <w:r w:rsidR="00251F91" w:rsidRPr="00805350">
              <w:rPr>
                <w:rFonts w:ascii="Times New Roman" w:eastAsiaTheme="minorHAnsi" w:hAnsi="Times New Roman" w:cs="Times New Roman"/>
              </w:rPr>
              <w:t>0X600 or higher</w:t>
            </w:r>
          </w:p>
        </w:tc>
      </w:tr>
      <w:tr w:rsidR="003E3108" w:rsidRPr="00805350" w14:paraId="13639E02" w14:textId="77777777" w:rsidTr="00251F91">
        <w:tc>
          <w:tcPr>
            <w:tcW w:w="1966" w:type="pct"/>
            <w:gridSpan w:val="2"/>
          </w:tcPr>
          <w:p w14:paraId="64C2055F" w14:textId="77777777"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Brightness</w:t>
            </w:r>
          </w:p>
        </w:tc>
        <w:tc>
          <w:tcPr>
            <w:tcW w:w="3034" w:type="pct"/>
          </w:tcPr>
          <w:p w14:paraId="025509BF" w14:textId="3DE2960B"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3000</w:t>
            </w:r>
            <w:r w:rsidR="003E3108" w:rsidRPr="00805350">
              <w:rPr>
                <w:rFonts w:ascii="Times New Roman" w:eastAsiaTheme="minorHAnsi" w:hAnsi="Times New Roman" w:cs="Times New Roman"/>
              </w:rPr>
              <w:t xml:space="preserve"> AL or higher</w:t>
            </w:r>
          </w:p>
        </w:tc>
      </w:tr>
      <w:tr w:rsidR="003E3108" w:rsidRPr="00805350" w14:paraId="1ECF03FE" w14:textId="77777777" w:rsidTr="00251F91">
        <w:tc>
          <w:tcPr>
            <w:tcW w:w="1966" w:type="pct"/>
            <w:gridSpan w:val="2"/>
          </w:tcPr>
          <w:p w14:paraId="6FB1805A" w14:textId="77777777"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Contrast Ratio</w:t>
            </w:r>
          </w:p>
        </w:tc>
        <w:tc>
          <w:tcPr>
            <w:tcW w:w="3034" w:type="pct"/>
          </w:tcPr>
          <w:p w14:paraId="0795F46F" w14:textId="6C695133"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3</w:t>
            </w:r>
            <w:r w:rsidR="003E3108" w:rsidRPr="00805350">
              <w:rPr>
                <w:rFonts w:ascii="Times New Roman" w:eastAsiaTheme="minorHAnsi" w:hAnsi="Times New Roman" w:cs="Times New Roman"/>
              </w:rPr>
              <w:t>000:1</w:t>
            </w:r>
            <w:r w:rsidRPr="00805350">
              <w:rPr>
                <w:rFonts w:ascii="Times New Roman" w:eastAsiaTheme="minorHAnsi" w:hAnsi="Times New Roman" w:cs="Times New Roman"/>
              </w:rPr>
              <w:t xml:space="preserve"> or higher</w:t>
            </w:r>
          </w:p>
        </w:tc>
      </w:tr>
      <w:tr w:rsidR="003E3108" w:rsidRPr="00805350" w14:paraId="6B62243E" w14:textId="77777777" w:rsidTr="00251F91">
        <w:tc>
          <w:tcPr>
            <w:tcW w:w="1966" w:type="pct"/>
            <w:gridSpan w:val="2"/>
          </w:tcPr>
          <w:p w14:paraId="06D8ED8F" w14:textId="7C908E80"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Image Size</w:t>
            </w:r>
          </w:p>
        </w:tc>
        <w:tc>
          <w:tcPr>
            <w:tcW w:w="3034" w:type="pct"/>
          </w:tcPr>
          <w:p w14:paraId="63E1E02E" w14:textId="3A5307C6"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60~300 "</w:t>
            </w:r>
          </w:p>
        </w:tc>
      </w:tr>
      <w:tr w:rsidR="003E3108" w:rsidRPr="00805350" w14:paraId="6A26BEA2" w14:textId="77777777" w:rsidTr="00251F91">
        <w:tc>
          <w:tcPr>
            <w:tcW w:w="1966" w:type="pct"/>
            <w:gridSpan w:val="2"/>
          </w:tcPr>
          <w:p w14:paraId="2F154F11" w14:textId="77777777" w:rsidR="003E3108" w:rsidRPr="00805350" w:rsidRDefault="003E3108" w:rsidP="00A7594B">
            <w:pPr>
              <w:widowControl/>
              <w:kinsoku/>
              <w:autoSpaceDE w:val="0"/>
              <w:autoSpaceDN w:val="0"/>
              <w:adjustRightInd w:val="0"/>
              <w:rPr>
                <w:rFonts w:eastAsiaTheme="minorHAnsi"/>
              </w:rPr>
            </w:pPr>
            <w:r w:rsidRPr="00805350">
              <w:rPr>
                <w:rFonts w:eastAsiaTheme="minorHAnsi"/>
              </w:rPr>
              <w:t>Lamp Life(Normal/Economic</w:t>
            </w:r>
          </w:p>
          <w:p w14:paraId="5F87126B" w14:textId="77777777"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Mode)</w:t>
            </w:r>
          </w:p>
        </w:tc>
        <w:tc>
          <w:tcPr>
            <w:tcW w:w="3034" w:type="pct"/>
          </w:tcPr>
          <w:p w14:paraId="0B6F742B" w14:textId="77777777" w:rsidR="00251F91" w:rsidRPr="00805350" w:rsidRDefault="00251F91" w:rsidP="00251F91">
            <w:pPr>
              <w:widowControl/>
              <w:kinsoku/>
              <w:autoSpaceDE w:val="0"/>
              <w:autoSpaceDN w:val="0"/>
              <w:adjustRightInd w:val="0"/>
              <w:rPr>
                <w:rFonts w:eastAsiaTheme="minorHAnsi"/>
              </w:rPr>
            </w:pPr>
            <w:r w:rsidRPr="00805350">
              <w:rPr>
                <w:rFonts w:eastAsiaTheme="minorHAnsi"/>
              </w:rPr>
              <w:t>5000 or higher (STD</w:t>
            </w:r>
          </w:p>
          <w:p w14:paraId="4DC85E9A" w14:textId="77777777" w:rsidR="00251F91" w:rsidRPr="00805350" w:rsidRDefault="00251F91" w:rsidP="00251F91">
            <w:pPr>
              <w:widowControl/>
              <w:kinsoku/>
              <w:autoSpaceDE w:val="0"/>
              <w:autoSpaceDN w:val="0"/>
              <w:adjustRightInd w:val="0"/>
              <w:rPr>
                <w:rFonts w:eastAsiaTheme="minorHAnsi"/>
              </w:rPr>
            </w:pPr>
            <w:r w:rsidRPr="00805350">
              <w:rPr>
                <w:rFonts w:eastAsiaTheme="minorHAnsi"/>
              </w:rPr>
              <w:t>mode) &amp; 4000 or higher (Bright</w:t>
            </w:r>
          </w:p>
          <w:p w14:paraId="5BDA8B81" w14:textId="1AE210A4" w:rsidR="003E3108" w:rsidRPr="00805350" w:rsidRDefault="00251F91" w:rsidP="00251F91">
            <w:pPr>
              <w:widowControl/>
              <w:kinsoku/>
              <w:autoSpaceDE w:val="0"/>
              <w:autoSpaceDN w:val="0"/>
              <w:adjustRightInd w:val="0"/>
              <w:rPr>
                <w:rFonts w:eastAsiaTheme="minorHAnsi"/>
              </w:rPr>
            </w:pPr>
            <w:r w:rsidRPr="00805350">
              <w:rPr>
                <w:rFonts w:eastAsiaTheme="minorHAnsi"/>
              </w:rPr>
              <w:t>Mode)</w:t>
            </w:r>
          </w:p>
        </w:tc>
      </w:tr>
      <w:tr w:rsidR="003E3108" w:rsidRPr="00805350" w14:paraId="244C8BEB" w14:textId="77777777" w:rsidTr="00251F91">
        <w:tc>
          <w:tcPr>
            <w:tcW w:w="1966" w:type="pct"/>
            <w:gridSpan w:val="2"/>
          </w:tcPr>
          <w:p w14:paraId="6B6C46D5" w14:textId="77777777" w:rsidR="003E3108" w:rsidRPr="00805350" w:rsidRDefault="003E3108" w:rsidP="00A7594B">
            <w:pPr>
              <w:widowControl/>
              <w:kinsoku/>
              <w:autoSpaceDE w:val="0"/>
              <w:autoSpaceDN w:val="0"/>
              <w:adjustRightInd w:val="0"/>
              <w:rPr>
                <w:rFonts w:eastAsiaTheme="minorHAnsi"/>
              </w:rPr>
            </w:pPr>
            <w:r w:rsidRPr="00805350">
              <w:rPr>
                <w:rFonts w:eastAsiaTheme="minorHAnsi"/>
              </w:rPr>
              <w:t>Remote Control</w:t>
            </w:r>
          </w:p>
        </w:tc>
        <w:tc>
          <w:tcPr>
            <w:tcW w:w="3034" w:type="pct"/>
          </w:tcPr>
          <w:p w14:paraId="33E64E7E" w14:textId="77777777" w:rsidR="003E3108" w:rsidRPr="00805350" w:rsidRDefault="003E3108" w:rsidP="00A7594B">
            <w:pPr>
              <w:widowControl/>
              <w:kinsoku/>
              <w:autoSpaceDE w:val="0"/>
              <w:autoSpaceDN w:val="0"/>
              <w:adjustRightInd w:val="0"/>
              <w:rPr>
                <w:rFonts w:eastAsiaTheme="minorHAnsi"/>
              </w:rPr>
            </w:pPr>
            <w:r w:rsidRPr="00805350">
              <w:rPr>
                <w:rFonts w:eastAsiaTheme="minorHAnsi"/>
              </w:rPr>
              <w:t>Full Function remote control unit for projector</w:t>
            </w:r>
          </w:p>
          <w:p w14:paraId="255E0E05" w14:textId="77777777" w:rsidR="003E3108" w:rsidRPr="00805350" w:rsidRDefault="003E3108" w:rsidP="00A7594B">
            <w:pPr>
              <w:widowControl/>
              <w:kinsoku/>
              <w:autoSpaceDE w:val="0"/>
              <w:autoSpaceDN w:val="0"/>
              <w:adjustRightInd w:val="0"/>
              <w:rPr>
                <w:rFonts w:eastAsiaTheme="minorHAnsi"/>
              </w:rPr>
            </w:pPr>
            <w:r w:rsidRPr="00805350">
              <w:rPr>
                <w:rFonts w:eastAsiaTheme="minorHAnsi"/>
              </w:rPr>
              <w:t>(To be supplied along with the projector)</w:t>
            </w:r>
          </w:p>
        </w:tc>
      </w:tr>
      <w:tr w:rsidR="003E3108" w:rsidRPr="00805350" w14:paraId="772E7929" w14:textId="77777777" w:rsidTr="00251F91">
        <w:tc>
          <w:tcPr>
            <w:tcW w:w="1966" w:type="pct"/>
            <w:gridSpan w:val="2"/>
          </w:tcPr>
          <w:p w14:paraId="27A06F65" w14:textId="77777777" w:rsidR="003E3108" w:rsidRPr="00805350" w:rsidRDefault="003E3108" w:rsidP="00A7594B">
            <w:pPr>
              <w:widowControl/>
              <w:kinsoku/>
              <w:autoSpaceDE w:val="0"/>
              <w:autoSpaceDN w:val="0"/>
              <w:adjustRightInd w:val="0"/>
              <w:rPr>
                <w:rFonts w:eastAsiaTheme="minorHAnsi"/>
              </w:rPr>
            </w:pPr>
            <w:r w:rsidRPr="00805350">
              <w:rPr>
                <w:rFonts w:eastAsiaTheme="minorHAnsi"/>
              </w:rPr>
              <w:t>Video compatibility</w:t>
            </w:r>
          </w:p>
        </w:tc>
        <w:tc>
          <w:tcPr>
            <w:tcW w:w="3034" w:type="pct"/>
          </w:tcPr>
          <w:p w14:paraId="50DE31EF" w14:textId="77777777" w:rsidR="003E3108" w:rsidRPr="00805350" w:rsidRDefault="003E3108" w:rsidP="00A7594B">
            <w:pPr>
              <w:widowControl/>
              <w:kinsoku/>
              <w:autoSpaceDE w:val="0"/>
              <w:autoSpaceDN w:val="0"/>
              <w:adjustRightInd w:val="0"/>
              <w:rPr>
                <w:rFonts w:eastAsiaTheme="minorHAnsi"/>
              </w:rPr>
            </w:pPr>
            <w:r w:rsidRPr="00805350">
              <w:rPr>
                <w:rFonts w:eastAsiaTheme="minorHAnsi"/>
              </w:rPr>
              <w:t>PAL, SECAM, NTSC, HDTV, DTV.</w:t>
            </w:r>
          </w:p>
        </w:tc>
      </w:tr>
      <w:tr w:rsidR="003E3108" w:rsidRPr="00805350" w14:paraId="3B565D75" w14:textId="77777777" w:rsidTr="00251F91">
        <w:tc>
          <w:tcPr>
            <w:tcW w:w="1966" w:type="pct"/>
            <w:gridSpan w:val="2"/>
          </w:tcPr>
          <w:p w14:paraId="4CEB03D8" w14:textId="77777777" w:rsidR="003E3108" w:rsidRPr="00805350" w:rsidRDefault="003E3108" w:rsidP="00A7594B">
            <w:pPr>
              <w:widowControl/>
              <w:kinsoku/>
              <w:autoSpaceDE w:val="0"/>
              <w:autoSpaceDN w:val="0"/>
              <w:adjustRightInd w:val="0"/>
              <w:rPr>
                <w:rFonts w:eastAsiaTheme="minorHAnsi"/>
              </w:rPr>
            </w:pPr>
            <w:r w:rsidRPr="00805350">
              <w:rPr>
                <w:rFonts w:eastAsiaTheme="minorHAnsi"/>
              </w:rPr>
              <w:t>Wireless Connectivity, storage</w:t>
            </w:r>
          </w:p>
          <w:p w14:paraId="6EFF4950" w14:textId="77777777" w:rsidR="003E3108" w:rsidRPr="00805350" w:rsidRDefault="003E3108" w:rsidP="00A7594B">
            <w:pPr>
              <w:widowControl/>
              <w:kinsoku/>
              <w:autoSpaceDE w:val="0"/>
              <w:autoSpaceDN w:val="0"/>
              <w:adjustRightInd w:val="0"/>
              <w:rPr>
                <w:rFonts w:eastAsiaTheme="minorHAnsi"/>
              </w:rPr>
            </w:pPr>
            <w:r w:rsidRPr="00805350">
              <w:rPr>
                <w:rFonts w:eastAsiaTheme="minorHAnsi"/>
              </w:rPr>
              <w:t>and LAN</w:t>
            </w:r>
          </w:p>
        </w:tc>
        <w:tc>
          <w:tcPr>
            <w:tcW w:w="3034" w:type="pct"/>
          </w:tcPr>
          <w:p w14:paraId="52AC65B7" w14:textId="77777777" w:rsidR="003E3108" w:rsidRPr="00805350" w:rsidRDefault="003E3108" w:rsidP="00A7594B">
            <w:pPr>
              <w:widowControl/>
              <w:kinsoku/>
              <w:autoSpaceDE w:val="0"/>
              <w:autoSpaceDN w:val="0"/>
              <w:adjustRightInd w:val="0"/>
              <w:rPr>
                <w:rFonts w:eastAsiaTheme="minorHAnsi"/>
              </w:rPr>
            </w:pPr>
            <w:r w:rsidRPr="00805350">
              <w:rPr>
                <w:rFonts w:eastAsiaTheme="minorHAnsi"/>
              </w:rPr>
              <w:t>Multimedia Projector with wireless connectivity</w:t>
            </w:r>
          </w:p>
          <w:p w14:paraId="3AC70DCC" w14:textId="77777777" w:rsidR="003E3108" w:rsidRPr="00805350" w:rsidRDefault="003E3108" w:rsidP="00A7594B">
            <w:pPr>
              <w:widowControl/>
              <w:kinsoku/>
              <w:autoSpaceDE w:val="0"/>
              <w:autoSpaceDN w:val="0"/>
              <w:adjustRightInd w:val="0"/>
              <w:rPr>
                <w:rFonts w:eastAsiaTheme="minorHAnsi"/>
              </w:rPr>
            </w:pPr>
            <w:r w:rsidRPr="00805350">
              <w:rPr>
                <w:rFonts w:eastAsiaTheme="minorHAnsi"/>
              </w:rPr>
              <w:t>between PC and Projector, Storage</w:t>
            </w:r>
          </w:p>
          <w:p w14:paraId="01692FAB" w14:textId="7EBF00A0" w:rsidR="003E3108" w:rsidRPr="00805350" w:rsidRDefault="003E3108" w:rsidP="00A7594B">
            <w:pPr>
              <w:widowControl/>
              <w:kinsoku/>
              <w:autoSpaceDE w:val="0"/>
              <w:autoSpaceDN w:val="0"/>
              <w:adjustRightInd w:val="0"/>
              <w:rPr>
                <w:rFonts w:eastAsiaTheme="minorHAnsi"/>
              </w:rPr>
            </w:pPr>
            <w:r w:rsidRPr="00805350">
              <w:rPr>
                <w:rFonts w:eastAsiaTheme="minorHAnsi"/>
              </w:rPr>
              <w:t>media port and wireless LAN connectivity</w:t>
            </w:r>
            <w:r w:rsidR="003C6ED2" w:rsidRPr="00805350">
              <w:rPr>
                <w:rFonts w:eastAsiaTheme="minorHAnsi"/>
              </w:rPr>
              <w:t>,</w:t>
            </w:r>
            <w:r w:rsidR="002B3CB3" w:rsidRPr="00805350">
              <w:rPr>
                <w:rFonts w:eastAsiaTheme="minorHAnsi"/>
              </w:rPr>
              <w:t xml:space="preserve"> </w:t>
            </w:r>
            <w:r w:rsidR="003C6ED2" w:rsidRPr="00805350">
              <w:rPr>
                <w:rFonts w:eastAsiaTheme="minorHAnsi"/>
              </w:rPr>
              <w:t>HDMI Input enabled, Wall Mounting Kit</w:t>
            </w:r>
          </w:p>
        </w:tc>
      </w:tr>
      <w:tr w:rsidR="00251F91" w:rsidRPr="00805350" w14:paraId="73C978EC" w14:textId="77777777" w:rsidTr="00251F91">
        <w:tc>
          <w:tcPr>
            <w:tcW w:w="5000" w:type="pct"/>
            <w:gridSpan w:val="3"/>
          </w:tcPr>
          <w:p w14:paraId="3914F360" w14:textId="7CFC1BBA" w:rsidR="00251F91" w:rsidRPr="00805350" w:rsidRDefault="003C6ED2" w:rsidP="003C6ED2">
            <w:pPr>
              <w:pStyle w:val="ListParagraph"/>
              <w:numPr>
                <w:ilvl w:val="0"/>
                <w:numId w:val="243"/>
              </w:numPr>
              <w:autoSpaceDE w:val="0"/>
              <w:autoSpaceDN w:val="0"/>
              <w:adjustRightInd w:val="0"/>
              <w:jc w:val="center"/>
              <w:rPr>
                <w:b/>
              </w:rPr>
            </w:pPr>
            <w:r w:rsidRPr="00805350">
              <w:rPr>
                <w:b/>
              </w:rPr>
              <w:t>INTERACTIVE WHITE BOARD/WHITE BOARD WITH INTERACTIVE DEVICE/WHITE BOARD WITH INTERACTIVE PROJECTOR (With Mounting Kit)</w:t>
            </w:r>
          </w:p>
        </w:tc>
      </w:tr>
      <w:tr w:rsidR="00251F91" w:rsidRPr="00805350" w14:paraId="7C445467" w14:textId="77777777" w:rsidTr="00251F91">
        <w:tc>
          <w:tcPr>
            <w:tcW w:w="1966" w:type="pct"/>
            <w:gridSpan w:val="2"/>
          </w:tcPr>
          <w:p w14:paraId="4A25373F" w14:textId="77777777" w:rsidR="00251F91" w:rsidRPr="00805350" w:rsidRDefault="00251F91" w:rsidP="00A7594B">
            <w:pPr>
              <w:autoSpaceDE w:val="0"/>
              <w:autoSpaceDN w:val="0"/>
              <w:adjustRightInd w:val="0"/>
              <w:jc w:val="both"/>
              <w:rPr>
                <w:b/>
                <w:bCs/>
              </w:rPr>
            </w:pPr>
            <w:r w:rsidRPr="00805350">
              <w:t>Active Size</w:t>
            </w:r>
          </w:p>
        </w:tc>
        <w:tc>
          <w:tcPr>
            <w:tcW w:w="3034" w:type="pct"/>
          </w:tcPr>
          <w:p w14:paraId="10C54DBF" w14:textId="77777777" w:rsidR="00251F91" w:rsidRPr="00805350" w:rsidRDefault="00251F91" w:rsidP="00A7594B">
            <w:pPr>
              <w:autoSpaceDE w:val="0"/>
              <w:autoSpaceDN w:val="0"/>
              <w:adjustRightInd w:val="0"/>
              <w:jc w:val="both"/>
              <w:rPr>
                <w:b/>
                <w:bCs/>
              </w:rPr>
            </w:pPr>
            <w:r w:rsidRPr="00805350">
              <w:t>Minimum 77/78” diagonal or above</w:t>
            </w:r>
          </w:p>
        </w:tc>
      </w:tr>
      <w:tr w:rsidR="00251F91" w:rsidRPr="00805350" w14:paraId="79EA1607" w14:textId="77777777" w:rsidTr="00251F91">
        <w:tc>
          <w:tcPr>
            <w:tcW w:w="1966" w:type="pct"/>
            <w:gridSpan w:val="2"/>
          </w:tcPr>
          <w:p w14:paraId="6466E036" w14:textId="77777777" w:rsidR="00251F91" w:rsidRPr="00805350" w:rsidRDefault="00251F91" w:rsidP="00A7594B">
            <w:pPr>
              <w:autoSpaceDE w:val="0"/>
              <w:autoSpaceDN w:val="0"/>
              <w:adjustRightInd w:val="0"/>
              <w:jc w:val="both"/>
              <w:rPr>
                <w:b/>
                <w:bCs/>
              </w:rPr>
            </w:pPr>
            <w:r w:rsidRPr="00805350">
              <w:t>Technology</w:t>
            </w:r>
          </w:p>
        </w:tc>
        <w:tc>
          <w:tcPr>
            <w:tcW w:w="3034" w:type="pct"/>
          </w:tcPr>
          <w:p w14:paraId="59B46DED" w14:textId="77777777" w:rsidR="00251F91" w:rsidRPr="00805350" w:rsidRDefault="00251F91" w:rsidP="00A7594B">
            <w:pPr>
              <w:autoSpaceDE w:val="0"/>
              <w:autoSpaceDN w:val="0"/>
              <w:adjustRightInd w:val="0"/>
              <w:jc w:val="both"/>
              <w:rPr>
                <w:b/>
                <w:bCs/>
              </w:rPr>
            </w:pPr>
            <w:r w:rsidRPr="00805350">
              <w:t>Infrared or latest technology*</w:t>
            </w:r>
          </w:p>
        </w:tc>
      </w:tr>
      <w:tr w:rsidR="00251F91" w:rsidRPr="00805350" w14:paraId="34809792" w14:textId="77777777" w:rsidTr="00251F91">
        <w:tc>
          <w:tcPr>
            <w:tcW w:w="1966" w:type="pct"/>
            <w:gridSpan w:val="2"/>
          </w:tcPr>
          <w:p w14:paraId="245C1131" w14:textId="77777777" w:rsidR="00251F91" w:rsidRPr="00805350" w:rsidRDefault="00251F91" w:rsidP="00A7594B">
            <w:pPr>
              <w:autoSpaceDE w:val="0"/>
              <w:autoSpaceDN w:val="0"/>
              <w:adjustRightInd w:val="0"/>
              <w:jc w:val="both"/>
              <w:rPr>
                <w:b/>
                <w:bCs/>
              </w:rPr>
            </w:pPr>
            <w:r w:rsidRPr="00805350">
              <w:t>Board surface</w:t>
            </w:r>
          </w:p>
        </w:tc>
        <w:tc>
          <w:tcPr>
            <w:tcW w:w="3034" w:type="pct"/>
          </w:tcPr>
          <w:p w14:paraId="7B0C4802" w14:textId="77777777" w:rsidR="00251F91" w:rsidRPr="00805350" w:rsidRDefault="00251F91" w:rsidP="00A7594B">
            <w:pPr>
              <w:autoSpaceDE w:val="0"/>
              <w:autoSpaceDN w:val="0"/>
              <w:adjustRightInd w:val="0"/>
              <w:jc w:val="both"/>
            </w:pPr>
            <w:r w:rsidRPr="00805350">
              <w:t>Scratch resistant, Solid surface ; maintenance</w:t>
            </w:r>
          </w:p>
          <w:p w14:paraId="2133724F" w14:textId="77777777" w:rsidR="00251F91" w:rsidRPr="00805350" w:rsidRDefault="00251F91" w:rsidP="00A7594B">
            <w:pPr>
              <w:autoSpaceDE w:val="0"/>
              <w:autoSpaceDN w:val="0"/>
              <w:adjustRightInd w:val="0"/>
              <w:jc w:val="both"/>
            </w:pPr>
            <w:r w:rsidRPr="00805350">
              <w:t>free, Compatible with ink marker, any object</w:t>
            </w:r>
          </w:p>
          <w:p w14:paraId="4DB504A9" w14:textId="77777777" w:rsidR="00251F91" w:rsidRPr="00805350" w:rsidRDefault="00251F91" w:rsidP="00A7594B">
            <w:pPr>
              <w:autoSpaceDE w:val="0"/>
              <w:autoSpaceDN w:val="0"/>
              <w:adjustRightInd w:val="0"/>
              <w:jc w:val="both"/>
              <w:rPr>
                <w:b/>
                <w:bCs/>
              </w:rPr>
            </w:pPr>
            <w:r w:rsidRPr="00805350">
              <w:t>touch</w:t>
            </w:r>
          </w:p>
        </w:tc>
      </w:tr>
      <w:tr w:rsidR="00251F91" w:rsidRPr="00805350" w14:paraId="65A6D79D" w14:textId="77777777" w:rsidTr="00251F91">
        <w:tc>
          <w:tcPr>
            <w:tcW w:w="1966" w:type="pct"/>
            <w:gridSpan w:val="2"/>
          </w:tcPr>
          <w:p w14:paraId="44437D27" w14:textId="77777777" w:rsidR="00251F91" w:rsidRPr="00805350" w:rsidRDefault="00251F91" w:rsidP="00A7594B">
            <w:pPr>
              <w:autoSpaceDE w:val="0"/>
              <w:autoSpaceDN w:val="0"/>
              <w:adjustRightInd w:val="0"/>
              <w:jc w:val="both"/>
            </w:pPr>
            <w:r w:rsidRPr="00805350">
              <w:lastRenderedPageBreak/>
              <w:t>Aspect Ratio</w:t>
            </w:r>
          </w:p>
        </w:tc>
        <w:tc>
          <w:tcPr>
            <w:tcW w:w="3034" w:type="pct"/>
          </w:tcPr>
          <w:p w14:paraId="6C251516" w14:textId="77777777" w:rsidR="00251F91" w:rsidRPr="00805350" w:rsidRDefault="00251F91" w:rsidP="00A7594B">
            <w:pPr>
              <w:autoSpaceDE w:val="0"/>
              <w:autoSpaceDN w:val="0"/>
              <w:adjustRightInd w:val="0"/>
              <w:jc w:val="both"/>
            </w:pPr>
            <w:r w:rsidRPr="00805350">
              <w:t>4:3 or 16:9 or 16:10</w:t>
            </w:r>
          </w:p>
        </w:tc>
      </w:tr>
      <w:tr w:rsidR="00251F91" w:rsidRPr="00805350" w14:paraId="4C611D12" w14:textId="77777777" w:rsidTr="00251F91">
        <w:tc>
          <w:tcPr>
            <w:tcW w:w="1966" w:type="pct"/>
            <w:gridSpan w:val="2"/>
          </w:tcPr>
          <w:p w14:paraId="4CAA8E28" w14:textId="77777777" w:rsidR="00251F91" w:rsidRPr="00805350" w:rsidRDefault="00251F91" w:rsidP="00A7594B">
            <w:pPr>
              <w:autoSpaceDE w:val="0"/>
              <w:autoSpaceDN w:val="0"/>
              <w:adjustRightInd w:val="0"/>
              <w:jc w:val="both"/>
            </w:pPr>
            <w:r w:rsidRPr="00805350">
              <w:t>Writing Tools</w:t>
            </w:r>
          </w:p>
        </w:tc>
        <w:tc>
          <w:tcPr>
            <w:tcW w:w="3034" w:type="pct"/>
          </w:tcPr>
          <w:p w14:paraId="461C727E" w14:textId="77777777" w:rsidR="00251F91" w:rsidRPr="00805350" w:rsidRDefault="00251F91" w:rsidP="00A7594B">
            <w:pPr>
              <w:autoSpaceDE w:val="0"/>
              <w:autoSpaceDN w:val="0"/>
              <w:adjustRightInd w:val="0"/>
              <w:jc w:val="both"/>
            </w:pPr>
            <w:r w:rsidRPr="00805350">
              <w:t>Pen/ stylus/ finger</w:t>
            </w:r>
          </w:p>
        </w:tc>
      </w:tr>
      <w:tr w:rsidR="00251F91" w:rsidRPr="00805350" w14:paraId="1DE0E88E" w14:textId="77777777" w:rsidTr="00251F91">
        <w:tc>
          <w:tcPr>
            <w:tcW w:w="1966" w:type="pct"/>
            <w:gridSpan w:val="2"/>
          </w:tcPr>
          <w:p w14:paraId="44A51873" w14:textId="77777777" w:rsidR="00251F91" w:rsidRPr="00805350" w:rsidRDefault="00251F91" w:rsidP="00A7594B">
            <w:pPr>
              <w:autoSpaceDE w:val="0"/>
              <w:autoSpaceDN w:val="0"/>
              <w:adjustRightInd w:val="0"/>
              <w:jc w:val="both"/>
            </w:pPr>
            <w:r w:rsidRPr="00805350">
              <w:t>Active Area</w:t>
            </w:r>
          </w:p>
        </w:tc>
        <w:tc>
          <w:tcPr>
            <w:tcW w:w="3034" w:type="pct"/>
          </w:tcPr>
          <w:p w14:paraId="0CA7D69C" w14:textId="77777777" w:rsidR="00251F91" w:rsidRPr="00805350" w:rsidRDefault="00251F91" w:rsidP="00A7594B">
            <w:pPr>
              <w:autoSpaceDE w:val="0"/>
              <w:autoSpaceDN w:val="0"/>
              <w:adjustRightInd w:val="0"/>
              <w:jc w:val="both"/>
            </w:pPr>
            <w:r w:rsidRPr="00805350">
              <w:t>Minimum active diagonal length of 2000 mm</w:t>
            </w:r>
          </w:p>
        </w:tc>
      </w:tr>
      <w:tr w:rsidR="00251F91" w:rsidRPr="00805350" w14:paraId="6732B2F8" w14:textId="77777777" w:rsidTr="00251F91">
        <w:tc>
          <w:tcPr>
            <w:tcW w:w="1966" w:type="pct"/>
            <w:gridSpan w:val="2"/>
          </w:tcPr>
          <w:p w14:paraId="584646CF" w14:textId="77777777" w:rsidR="00251F91" w:rsidRPr="00805350" w:rsidRDefault="00251F91" w:rsidP="00A7594B">
            <w:pPr>
              <w:autoSpaceDE w:val="0"/>
              <w:autoSpaceDN w:val="0"/>
              <w:adjustRightInd w:val="0"/>
              <w:jc w:val="both"/>
            </w:pPr>
            <w:r w:rsidRPr="00805350">
              <w:t>Resolution</w:t>
            </w:r>
          </w:p>
        </w:tc>
        <w:tc>
          <w:tcPr>
            <w:tcW w:w="3034" w:type="pct"/>
          </w:tcPr>
          <w:p w14:paraId="1B174805" w14:textId="77777777" w:rsidR="00251F91" w:rsidRPr="00805350" w:rsidRDefault="00251F91" w:rsidP="00A7594B">
            <w:pPr>
              <w:autoSpaceDE w:val="0"/>
              <w:autoSpaceDN w:val="0"/>
              <w:adjustRightInd w:val="0"/>
              <w:jc w:val="both"/>
            </w:pPr>
            <w:r w:rsidRPr="00805350">
              <w:t>8000*8000</w:t>
            </w:r>
          </w:p>
        </w:tc>
      </w:tr>
      <w:tr w:rsidR="00251F91" w:rsidRPr="00805350" w14:paraId="077563F4" w14:textId="77777777" w:rsidTr="00251F91">
        <w:tc>
          <w:tcPr>
            <w:tcW w:w="1966" w:type="pct"/>
            <w:gridSpan w:val="2"/>
          </w:tcPr>
          <w:p w14:paraId="1F08B50E" w14:textId="77777777" w:rsidR="00251F91" w:rsidRPr="00805350" w:rsidRDefault="00251F91" w:rsidP="00A7594B">
            <w:pPr>
              <w:autoSpaceDE w:val="0"/>
              <w:autoSpaceDN w:val="0"/>
              <w:adjustRightInd w:val="0"/>
              <w:jc w:val="both"/>
            </w:pPr>
            <w:r w:rsidRPr="00805350">
              <w:t>Operating system compatibility</w:t>
            </w:r>
          </w:p>
        </w:tc>
        <w:tc>
          <w:tcPr>
            <w:tcW w:w="3034" w:type="pct"/>
          </w:tcPr>
          <w:p w14:paraId="2C168F36" w14:textId="77777777" w:rsidR="00251F91" w:rsidRPr="00805350" w:rsidRDefault="00251F91" w:rsidP="00A7594B">
            <w:pPr>
              <w:autoSpaceDE w:val="0"/>
              <w:autoSpaceDN w:val="0"/>
              <w:adjustRightInd w:val="0"/>
              <w:jc w:val="both"/>
            </w:pPr>
            <w:r w:rsidRPr="00805350">
              <w:t>Compatible with Windows XP or higher</w:t>
            </w:r>
          </w:p>
          <w:p w14:paraId="7880DC23" w14:textId="77777777" w:rsidR="00251F91" w:rsidRPr="00805350" w:rsidRDefault="00251F91" w:rsidP="00A7594B">
            <w:pPr>
              <w:autoSpaceDE w:val="0"/>
              <w:autoSpaceDN w:val="0"/>
              <w:adjustRightInd w:val="0"/>
              <w:jc w:val="both"/>
            </w:pPr>
            <w:r w:rsidRPr="00805350">
              <w:t>operating system and compatibility with Linux</w:t>
            </w:r>
          </w:p>
          <w:p w14:paraId="028A1C89" w14:textId="77777777" w:rsidR="00251F91" w:rsidRPr="00805350" w:rsidRDefault="00251F91" w:rsidP="00A7594B">
            <w:pPr>
              <w:autoSpaceDE w:val="0"/>
              <w:autoSpaceDN w:val="0"/>
              <w:adjustRightInd w:val="0"/>
              <w:jc w:val="both"/>
            </w:pPr>
            <w:r w:rsidRPr="00805350">
              <w:t>Operating System*</w:t>
            </w:r>
          </w:p>
        </w:tc>
      </w:tr>
      <w:tr w:rsidR="00251F91" w:rsidRPr="00805350" w14:paraId="3362CB32" w14:textId="77777777" w:rsidTr="00251F91">
        <w:tc>
          <w:tcPr>
            <w:tcW w:w="1966" w:type="pct"/>
            <w:gridSpan w:val="2"/>
          </w:tcPr>
          <w:p w14:paraId="3D883340" w14:textId="77777777" w:rsidR="00251F91" w:rsidRPr="00805350" w:rsidRDefault="00251F91" w:rsidP="00A7594B">
            <w:pPr>
              <w:autoSpaceDE w:val="0"/>
              <w:autoSpaceDN w:val="0"/>
              <w:adjustRightInd w:val="0"/>
              <w:jc w:val="both"/>
            </w:pPr>
            <w:r w:rsidRPr="00805350">
              <w:t>Computer Interface</w:t>
            </w:r>
          </w:p>
        </w:tc>
        <w:tc>
          <w:tcPr>
            <w:tcW w:w="3034" w:type="pct"/>
          </w:tcPr>
          <w:p w14:paraId="2D230425" w14:textId="77777777" w:rsidR="00251F91" w:rsidRPr="00805350" w:rsidRDefault="00251F91" w:rsidP="00A7594B">
            <w:pPr>
              <w:autoSpaceDE w:val="0"/>
              <w:autoSpaceDN w:val="0"/>
              <w:adjustRightInd w:val="0"/>
              <w:jc w:val="both"/>
            </w:pPr>
            <w:r w:rsidRPr="00805350">
              <w:t>Standard one USB</w:t>
            </w:r>
          </w:p>
        </w:tc>
      </w:tr>
      <w:tr w:rsidR="00251F91" w:rsidRPr="00805350" w14:paraId="1B28D3F7" w14:textId="77777777" w:rsidTr="00251F91">
        <w:tc>
          <w:tcPr>
            <w:tcW w:w="1966" w:type="pct"/>
            <w:gridSpan w:val="2"/>
          </w:tcPr>
          <w:p w14:paraId="701A0924" w14:textId="77777777" w:rsidR="00251F91" w:rsidRPr="00805350" w:rsidRDefault="00251F91" w:rsidP="00A7594B">
            <w:pPr>
              <w:autoSpaceDE w:val="0"/>
              <w:autoSpaceDN w:val="0"/>
              <w:adjustRightInd w:val="0"/>
              <w:jc w:val="both"/>
            </w:pPr>
            <w:r w:rsidRPr="00805350">
              <w:t>Power</w:t>
            </w:r>
          </w:p>
        </w:tc>
        <w:tc>
          <w:tcPr>
            <w:tcW w:w="3034" w:type="pct"/>
          </w:tcPr>
          <w:p w14:paraId="31DD8AF6" w14:textId="77777777" w:rsidR="00251F91" w:rsidRPr="00805350" w:rsidRDefault="00251F91" w:rsidP="00A7594B">
            <w:pPr>
              <w:autoSpaceDE w:val="0"/>
              <w:autoSpaceDN w:val="0"/>
              <w:adjustRightInd w:val="0"/>
              <w:jc w:val="both"/>
            </w:pPr>
            <w:r w:rsidRPr="00805350">
              <w:t>Through USB Port*</w:t>
            </w:r>
          </w:p>
        </w:tc>
      </w:tr>
      <w:tr w:rsidR="00251F91" w:rsidRPr="00805350" w14:paraId="40881123" w14:textId="77777777" w:rsidTr="00251F91">
        <w:tc>
          <w:tcPr>
            <w:tcW w:w="1966" w:type="pct"/>
            <w:gridSpan w:val="2"/>
          </w:tcPr>
          <w:p w14:paraId="085860FB" w14:textId="77777777" w:rsidR="00251F91" w:rsidRPr="00805350" w:rsidRDefault="00251F91" w:rsidP="00A7594B">
            <w:pPr>
              <w:autoSpaceDE w:val="0"/>
              <w:autoSpaceDN w:val="0"/>
              <w:adjustRightInd w:val="0"/>
              <w:jc w:val="both"/>
            </w:pPr>
            <w:r w:rsidRPr="00805350">
              <w:t>Annotation software</w:t>
            </w:r>
          </w:p>
        </w:tc>
        <w:tc>
          <w:tcPr>
            <w:tcW w:w="3034" w:type="pct"/>
          </w:tcPr>
          <w:p w14:paraId="418D4424" w14:textId="77777777" w:rsidR="00251F91" w:rsidRPr="00805350" w:rsidRDefault="00251F91" w:rsidP="00A7594B">
            <w:pPr>
              <w:autoSpaceDE w:val="0"/>
              <w:autoSpaceDN w:val="0"/>
              <w:adjustRightInd w:val="0"/>
              <w:jc w:val="both"/>
            </w:pPr>
            <w:r w:rsidRPr="00805350">
              <w:t>Annotation software shall include features like</w:t>
            </w:r>
          </w:p>
          <w:p w14:paraId="637BF371" w14:textId="77777777" w:rsidR="00251F91" w:rsidRPr="00805350" w:rsidRDefault="00251F91" w:rsidP="00A7594B">
            <w:pPr>
              <w:autoSpaceDE w:val="0"/>
              <w:autoSpaceDN w:val="0"/>
              <w:adjustRightInd w:val="0"/>
              <w:jc w:val="both"/>
            </w:pPr>
            <w:r w:rsidRPr="00805350">
              <w:t xml:space="preserve">draw, pens, annotate, erase, </w:t>
            </w:r>
            <w:proofErr w:type="spellStart"/>
            <w:r w:rsidRPr="00805350">
              <w:t>colour</w:t>
            </w:r>
            <w:proofErr w:type="spellEnd"/>
            <w:r w:rsidRPr="00805350">
              <w:t>, shapes,</w:t>
            </w:r>
          </w:p>
          <w:p w14:paraId="25371224" w14:textId="77777777" w:rsidR="00251F91" w:rsidRPr="00805350" w:rsidRDefault="00251F91" w:rsidP="00A7594B">
            <w:pPr>
              <w:autoSpaceDE w:val="0"/>
              <w:autoSpaceDN w:val="0"/>
              <w:adjustRightInd w:val="0"/>
              <w:jc w:val="both"/>
            </w:pPr>
            <w:r w:rsidRPr="00805350">
              <w:t>sizes, text, edit, fonts, stamp, move, capture</w:t>
            </w:r>
          </w:p>
          <w:p w14:paraId="4CBFAB9F" w14:textId="77777777" w:rsidR="00251F91" w:rsidRPr="00805350" w:rsidRDefault="00251F91" w:rsidP="00A7594B">
            <w:pPr>
              <w:autoSpaceDE w:val="0"/>
              <w:autoSpaceDN w:val="0"/>
              <w:adjustRightInd w:val="0"/>
              <w:jc w:val="both"/>
            </w:pPr>
            <w:r w:rsidRPr="00805350">
              <w:t>picture, video, save, rotate, undo, image gallery,</w:t>
            </w:r>
          </w:p>
          <w:p w14:paraId="7027C39B" w14:textId="77777777" w:rsidR="00251F91" w:rsidRPr="00805350" w:rsidRDefault="00251F91" w:rsidP="00A7594B">
            <w:pPr>
              <w:autoSpaceDE w:val="0"/>
              <w:autoSpaceDN w:val="0"/>
              <w:adjustRightInd w:val="0"/>
              <w:jc w:val="both"/>
            </w:pPr>
            <w:r w:rsidRPr="00805350">
              <w:t>print, floating key-board and background etc.*</w:t>
            </w:r>
            <w:r w:rsidRPr="00805350">
              <w:rPr>
                <w:b/>
                <w:bCs/>
              </w:rPr>
              <w:t xml:space="preserve"> </w:t>
            </w:r>
          </w:p>
        </w:tc>
      </w:tr>
    </w:tbl>
    <w:p w14:paraId="79DF2DC7" w14:textId="1339F1A5" w:rsidR="003E3108" w:rsidRPr="00805350" w:rsidRDefault="003E3108" w:rsidP="006D3085">
      <w:pPr>
        <w:pStyle w:val="ListParagraph"/>
        <w:autoSpaceDE w:val="0"/>
        <w:autoSpaceDN w:val="0"/>
        <w:adjustRightInd w:val="0"/>
        <w:ind w:left="0"/>
      </w:pPr>
    </w:p>
    <w:p w14:paraId="30F814A5" w14:textId="08E44CDE" w:rsidR="003C6ED2" w:rsidRPr="00805350" w:rsidRDefault="003C6ED2" w:rsidP="003C6ED2">
      <w:pPr>
        <w:pStyle w:val="ListParagraph"/>
        <w:autoSpaceDE w:val="0"/>
        <w:autoSpaceDN w:val="0"/>
        <w:adjustRightInd w:val="0"/>
        <w:ind w:left="360"/>
      </w:pPr>
      <w:r w:rsidRPr="00805350">
        <w:t xml:space="preserve">* </w:t>
      </w:r>
      <w:r w:rsidRPr="00805350">
        <w:rPr>
          <w:b/>
          <w:i/>
        </w:rPr>
        <w:t>For Interactive Board</w:t>
      </w:r>
    </w:p>
    <w:p w14:paraId="319FEE49" w14:textId="2C9889A5" w:rsidR="006D3085" w:rsidRPr="00805350" w:rsidRDefault="006D3085" w:rsidP="006D3085">
      <w:pPr>
        <w:pStyle w:val="ListParagraph"/>
        <w:autoSpaceDE w:val="0"/>
        <w:autoSpaceDN w:val="0"/>
        <w:adjustRightInd w:val="0"/>
        <w:ind w:left="0"/>
      </w:pPr>
    </w:p>
    <w:p w14:paraId="72E54D9D" w14:textId="5DA481C7" w:rsidR="001D4479" w:rsidRPr="00805350" w:rsidRDefault="001D4479" w:rsidP="001D4479">
      <w:pPr>
        <w:pStyle w:val="ListParagraph"/>
        <w:autoSpaceDE w:val="0"/>
        <w:autoSpaceDN w:val="0"/>
        <w:adjustRightInd w:val="0"/>
        <w:ind w:left="0"/>
        <w:jc w:val="center"/>
        <w:rPr>
          <w:b/>
        </w:rPr>
      </w:pPr>
      <w:r w:rsidRPr="00805350">
        <w:rPr>
          <w:b/>
        </w:rPr>
        <w:t>OR</w:t>
      </w:r>
    </w:p>
    <w:p w14:paraId="0B13A3CF" w14:textId="7920EA2B" w:rsidR="001D4479" w:rsidRPr="00805350" w:rsidRDefault="001D4479" w:rsidP="001D4479">
      <w:pPr>
        <w:pStyle w:val="ListParagraph"/>
        <w:autoSpaceDE w:val="0"/>
        <w:autoSpaceDN w:val="0"/>
        <w:adjustRightInd w:val="0"/>
        <w:ind w:left="0"/>
        <w:jc w:val="center"/>
      </w:pPr>
    </w:p>
    <w:p w14:paraId="34289023" w14:textId="58648975" w:rsidR="001D4479" w:rsidRPr="00805350" w:rsidRDefault="00D007A1" w:rsidP="001D4479">
      <w:pPr>
        <w:pStyle w:val="ListParagraph"/>
        <w:numPr>
          <w:ilvl w:val="0"/>
          <w:numId w:val="245"/>
        </w:numPr>
        <w:autoSpaceDE w:val="0"/>
        <w:autoSpaceDN w:val="0"/>
        <w:adjustRightInd w:val="0"/>
        <w:rPr>
          <w:b/>
        </w:rPr>
      </w:pPr>
      <w:r w:rsidRPr="00805350">
        <w:rPr>
          <w:b/>
        </w:rPr>
        <w:t>INTEGRATED SOLUTION SPECIFICATION</w:t>
      </w:r>
    </w:p>
    <w:p w14:paraId="408420BB" w14:textId="77777777" w:rsidR="00F47DCC" w:rsidRPr="00805350" w:rsidRDefault="00F47DCC" w:rsidP="00F47DCC">
      <w:pPr>
        <w:pStyle w:val="ListParagraph"/>
        <w:autoSpaceDE w:val="0"/>
        <w:autoSpaceDN w:val="0"/>
        <w:adjustRightInd w:val="0"/>
      </w:pPr>
    </w:p>
    <w:p w14:paraId="7EC4759E" w14:textId="77777777" w:rsidR="001D4479" w:rsidRPr="00805350" w:rsidRDefault="001D4479" w:rsidP="001D4479">
      <w:pPr>
        <w:pStyle w:val="ListParagraph"/>
        <w:autoSpaceDE w:val="0"/>
        <w:autoSpaceDN w:val="0"/>
        <w:adjustRightInd w:val="0"/>
        <w:ind w:left="0"/>
        <w:jc w:val="center"/>
      </w:pPr>
    </w:p>
    <w:tbl>
      <w:tblPr>
        <w:tblStyle w:val="TableGrid"/>
        <w:tblW w:w="0" w:type="auto"/>
        <w:tblLook w:val="04A0" w:firstRow="1" w:lastRow="0" w:firstColumn="1" w:lastColumn="0" w:noHBand="0" w:noVBand="1"/>
      </w:tblPr>
      <w:tblGrid>
        <w:gridCol w:w="3909"/>
        <w:gridCol w:w="5711"/>
      </w:tblGrid>
      <w:tr w:rsidR="00F47DCC" w:rsidRPr="00805350" w14:paraId="7F6436C4" w14:textId="77777777" w:rsidTr="00A7594B">
        <w:tc>
          <w:tcPr>
            <w:tcW w:w="9748" w:type="dxa"/>
            <w:gridSpan w:val="2"/>
          </w:tcPr>
          <w:p w14:paraId="0C74FEEB" w14:textId="01184920" w:rsidR="00F47DCC" w:rsidRPr="00805350" w:rsidRDefault="00F47DCC" w:rsidP="00F47DCC">
            <w:pPr>
              <w:pStyle w:val="ListParagraph"/>
              <w:autoSpaceDE w:val="0"/>
              <w:autoSpaceDN w:val="0"/>
              <w:adjustRightInd w:val="0"/>
              <w:ind w:left="0"/>
              <w:jc w:val="center"/>
              <w:rPr>
                <w:b/>
              </w:rPr>
            </w:pPr>
            <w:r w:rsidRPr="00805350">
              <w:rPr>
                <w:b/>
              </w:rPr>
              <w:t>INTEGRATED COMPUTER CUM PROJECTOR</w:t>
            </w:r>
            <w:r w:rsidR="00A7594B" w:rsidRPr="00805350">
              <w:rPr>
                <w:b/>
              </w:rPr>
              <w:t xml:space="preserve"> with in-built screen interactivity</w:t>
            </w:r>
          </w:p>
        </w:tc>
      </w:tr>
      <w:tr w:rsidR="00F47DCC" w:rsidRPr="00805350" w14:paraId="3D6052D8" w14:textId="77777777" w:rsidTr="00D375A1">
        <w:tc>
          <w:tcPr>
            <w:tcW w:w="3955" w:type="dxa"/>
          </w:tcPr>
          <w:p w14:paraId="4295F348" w14:textId="5D617AD6" w:rsidR="00F47DCC" w:rsidRPr="00805350" w:rsidRDefault="00F47DCC" w:rsidP="006D3085">
            <w:pPr>
              <w:pStyle w:val="ListParagraph"/>
              <w:autoSpaceDE w:val="0"/>
              <w:autoSpaceDN w:val="0"/>
              <w:adjustRightInd w:val="0"/>
              <w:ind w:left="0"/>
            </w:pPr>
            <w:r w:rsidRPr="00805350">
              <w:rPr>
                <w:rFonts w:eastAsiaTheme="minorHAnsi"/>
              </w:rPr>
              <w:t>Processor</w:t>
            </w:r>
          </w:p>
        </w:tc>
        <w:tc>
          <w:tcPr>
            <w:tcW w:w="5793" w:type="dxa"/>
          </w:tcPr>
          <w:p w14:paraId="0DA2E60E" w14:textId="73155E5C" w:rsidR="00F47DCC" w:rsidRPr="00805350" w:rsidRDefault="00F47DCC" w:rsidP="00F47DCC">
            <w:pPr>
              <w:pStyle w:val="ListParagraph"/>
              <w:autoSpaceDE w:val="0"/>
              <w:autoSpaceDN w:val="0"/>
              <w:adjustRightInd w:val="0"/>
              <w:ind w:left="0"/>
            </w:pPr>
            <w:r w:rsidRPr="00805350">
              <w:t>Intel Core i5 7th gen or higher</w:t>
            </w:r>
          </w:p>
        </w:tc>
      </w:tr>
      <w:tr w:rsidR="00F47DCC" w:rsidRPr="00805350" w14:paraId="683E37E6" w14:textId="77777777" w:rsidTr="00D375A1">
        <w:tc>
          <w:tcPr>
            <w:tcW w:w="3955" w:type="dxa"/>
          </w:tcPr>
          <w:p w14:paraId="29363E6C" w14:textId="6256AD0A"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RAM</w:t>
            </w:r>
          </w:p>
        </w:tc>
        <w:tc>
          <w:tcPr>
            <w:tcW w:w="5793" w:type="dxa"/>
          </w:tcPr>
          <w:p w14:paraId="21056D48" w14:textId="51F8BD74" w:rsidR="00F47DCC" w:rsidRPr="00805350" w:rsidRDefault="00F47DCC" w:rsidP="006D3085">
            <w:pPr>
              <w:pStyle w:val="ListParagraph"/>
              <w:autoSpaceDE w:val="0"/>
              <w:autoSpaceDN w:val="0"/>
              <w:adjustRightInd w:val="0"/>
              <w:ind w:left="0"/>
            </w:pPr>
            <w:r w:rsidRPr="00805350">
              <w:t>8 GB DDR3 or higher</w:t>
            </w:r>
          </w:p>
        </w:tc>
      </w:tr>
      <w:tr w:rsidR="00F47DCC" w:rsidRPr="00805350" w14:paraId="7829795A" w14:textId="77777777" w:rsidTr="00D375A1">
        <w:tc>
          <w:tcPr>
            <w:tcW w:w="3955" w:type="dxa"/>
          </w:tcPr>
          <w:p w14:paraId="61074E26" w14:textId="7029A620"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Storage</w:t>
            </w:r>
          </w:p>
        </w:tc>
        <w:tc>
          <w:tcPr>
            <w:tcW w:w="5793" w:type="dxa"/>
          </w:tcPr>
          <w:p w14:paraId="704DEA7C" w14:textId="5C0C9E0A" w:rsidR="00F47DCC" w:rsidRPr="00805350" w:rsidRDefault="00F47DCC" w:rsidP="006D3085">
            <w:pPr>
              <w:pStyle w:val="ListParagraph"/>
              <w:autoSpaceDE w:val="0"/>
              <w:autoSpaceDN w:val="0"/>
              <w:adjustRightInd w:val="0"/>
              <w:ind w:left="0"/>
            </w:pPr>
            <w:r w:rsidRPr="00805350">
              <w:t>1TB HDD or higher</w:t>
            </w:r>
          </w:p>
        </w:tc>
      </w:tr>
      <w:tr w:rsidR="00F47DCC" w:rsidRPr="00805350" w14:paraId="3A604866" w14:textId="77777777" w:rsidTr="00D375A1">
        <w:tc>
          <w:tcPr>
            <w:tcW w:w="3955" w:type="dxa"/>
          </w:tcPr>
          <w:p w14:paraId="2C7864C8" w14:textId="289659A6"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Multimedia Player</w:t>
            </w:r>
          </w:p>
        </w:tc>
        <w:tc>
          <w:tcPr>
            <w:tcW w:w="5793" w:type="dxa"/>
          </w:tcPr>
          <w:p w14:paraId="21BF139E" w14:textId="1176EE2F" w:rsidR="00F47DCC" w:rsidRPr="00805350" w:rsidRDefault="00F47DCC" w:rsidP="00F47DCC">
            <w:pPr>
              <w:autoSpaceDE w:val="0"/>
              <w:autoSpaceDN w:val="0"/>
              <w:adjustRightInd w:val="0"/>
            </w:pPr>
            <w:r w:rsidRPr="00805350">
              <w:t>DVD player facility</w:t>
            </w:r>
          </w:p>
        </w:tc>
      </w:tr>
      <w:tr w:rsidR="00F47DCC" w:rsidRPr="00805350" w14:paraId="06160338" w14:textId="77777777" w:rsidTr="00D375A1">
        <w:tc>
          <w:tcPr>
            <w:tcW w:w="3955" w:type="dxa"/>
          </w:tcPr>
          <w:p w14:paraId="70FC597B" w14:textId="5CFF204C"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USB Ports:</w:t>
            </w:r>
          </w:p>
        </w:tc>
        <w:tc>
          <w:tcPr>
            <w:tcW w:w="5793" w:type="dxa"/>
          </w:tcPr>
          <w:p w14:paraId="1C01A4A5" w14:textId="3AB01855" w:rsidR="00F47DCC" w:rsidRPr="00805350" w:rsidRDefault="00F47DCC" w:rsidP="006D3085">
            <w:pPr>
              <w:pStyle w:val="ListParagraph"/>
              <w:autoSpaceDE w:val="0"/>
              <w:autoSpaceDN w:val="0"/>
              <w:adjustRightInd w:val="0"/>
              <w:ind w:left="0"/>
            </w:pPr>
            <w:r w:rsidRPr="00805350">
              <w:t>6 USB Ports</w:t>
            </w:r>
          </w:p>
        </w:tc>
      </w:tr>
      <w:tr w:rsidR="00F47DCC" w:rsidRPr="00805350" w14:paraId="4C83DAF1" w14:textId="77777777" w:rsidTr="00D375A1">
        <w:tc>
          <w:tcPr>
            <w:tcW w:w="3955" w:type="dxa"/>
          </w:tcPr>
          <w:p w14:paraId="43D3AFC2" w14:textId="6867E750"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Connectivity</w:t>
            </w:r>
          </w:p>
        </w:tc>
        <w:tc>
          <w:tcPr>
            <w:tcW w:w="5793" w:type="dxa"/>
          </w:tcPr>
          <w:p w14:paraId="2B0A7DAB" w14:textId="5F4C0AC0" w:rsidR="00F47DCC" w:rsidRPr="00805350" w:rsidRDefault="00F47DCC" w:rsidP="006D3085">
            <w:pPr>
              <w:pStyle w:val="ListParagraph"/>
              <w:autoSpaceDE w:val="0"/>
              <w:autoSpaceDN w:val="0"/>
              <w:adjustRightInd w:val="0"/>
              <w:ind w:left="0"/>
            </w:pPr>
            <w:r w:rsidRPr="00805350">
              <w:t>1xGbps LAN</w:t>
            </w:r>
          </w:p>
        </w:tc>
      </w:tr>
      <w:tr w:rsidR="00F47DCC" w:rsidRPr="00805350" w14:paraId="181B84DD" w14:textId="77777777" w:rsidTr="00D375A1">
        <w:tc>
          <w:tcPr>
            <w:tcW w:w="3955" w:type="dxa"/>
          </w:tcPr>
          <w:p w14:paraId="06B07C20" w14:textId="2367A3C7"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Features</w:t>
            </w:r>
          </w:p>
        </w:tc>
        <w:tc>
          <w:tcPr>
            <w:tcW w:w="5793" w:type="dxa"/>
          </w:tcPr>
          <w:p w14:paraId="05B4884C" w14:textId="64CB9987" w:rsidR="00F47DCC" w:rsidRPr="00805350" w:rsidRDefault="00F47DCC" w:rsidP="00F47DCC">
            <w:pPr>
              <w:autoSpaceDE w:val="0"/>
              <w:autoSpaceDN w:val="0"/>
              <w:adjustRightInd w:val="0"/>
            </w:pPr>
            <w:r w:rsidRPr="00805350">
              <w:t>Wi-Fi Enabled, Integrated Bluetooth, Audio</w:t>
            </w:r>
          </w:p>
          <w:p w14:paraId="3B96828F" w14:textId="79DD8CDF" w:rsidR="00F47DCC" w:rsidRPr="00805350" w:rsidRDefault="00F47DCC" w:rsidP="00F47DCC">
            <w:pPr>
              <w:pStyle w:val="ListParagraph"/>
              <w:autoSpaceDE w:val="0"/>
              <w:autoSpaceDN w:val="0"/>
              <w:adjustRightInd w:val="0"/>
              <w:ind w:left="0"/>
            </w:pPr>
            <w:r w:rsidRPr="00805350">
              <w:t>Out, Mic In</w:t>
            </w:r>
          </w:p>
        </w:tc>
      </w:tr>
      <w:tr w:rsidR="00F47DCC" w:rsidRPr="00805350" w14:paraId="4B7CACA1" w14:textId="77777777" w:rsidTr="00D375A1">
        <w:tc>
          <w:tcPr>
            <w:tcW w:w="3955" w:type="dxa"/>
          </w:tcPr>
          <w:p w14:paraId="10D71071" w14:textId="346E8A67"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Operating System</w:t>
            </w:r>
          </w:p>
        </w:tc>
        <w:tc>
          <w:tcPr>
            <w:tcW w:w="5793" w:type="dxa"/>
          </w:tcPr>
          <w:p w14:paraId="259E785F" w14:textId="0B0C118F" w:rsidR="00F47DCC" w:rsidRPr="00805350" w:rsidRDefault="00F47DCC" w:rsidP="00F47DCC">
            <w:pPr>
              <w:autoSpaceDE w:val="0"/>
              <w:autoSpaceDN w:val="0"/>
              <w:adjustRightInd w:val="0"/>
            </w:pPr>
            <w:r w:rsidRPr="00805350">
              <w:t>Pre-loaded with windows 8.x or higher OS Professional version,</w:t>
            </w:r>
          </w:p>
        </w:tc>
      </w:tr>
      <w:tr w:rsidR="00F47DCC" w:rsidRPr="00805350" w14:paraId="1DEBF927" w14:textId="77777777" w:rsidTr="00D375A1">
        <w:tc>
          <w:tcPr>
            <w:tcW w:w="3955" w:type="dxa"/>
          </w:tcPr>
          <w:p w14:paraId="0AE11C4A" w14:textId="0EEEFF4E"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Contrast Ratio</w:t>
            </w:r>
          </w:p>
        </w:tc>
        <w:tc>
          <w:tcPr>
            <w:tcW w:w="5793" w:type="dxa"/>
          </w:tcPr>
          <w:p w14:paraId="790708DD" w14:textId="4709196E" w:rsidR="00F47DCC" w:rsidRPr="00805350" w:rsidRDefault="00A7594B" w:rsidP="006D3085">
            <w:pPr>
              <w:pStyle w:val="ListParagraph"/>
              <w:autoSpaceDE w:val="0"/>
              <w:autoSpaceDN w:val="0"/>
              <w:adjustRightInd w:val="0"/>
              <w:ind w:left="0"/>
            </w:pPr>
            <w:r w:rsidRPr="00805350">
              <w:t>3000:1 or higher</w:t>
            </w:r>
          </w:p>
        </w:tc>
      </w:tr>
      <w:tr w:rsidR="00F47DCC" w:rsidRPr="00805350" w14:paraId="7E63E73C" w14:textId="77777777" w:rsidTr="00D375A1">
        <w:tc>
          <w:tcPr>
            <w:tcW w:w="3955" w:type="dxa"/>
          </w:tcPr>
          <w:p w14:paraId="34C7EF7C" w14:textId="7B68602B"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In-Built Capabilities</w:t>
            </w:r>
          </w:p>
        </w:tc>
        <w:tc>
          <w:tcPr>
            <w:tcW w:w="5793" w:type="dxa"/>
          </w:tcPr>
          <w:p w14:paraId="60609873" w14:textId="77777777" w:rsidR="00F47DCC" w:rsidRPr="00805350" w:rsidRDefault="00F47DCC" w:rsidP="00F47DCC">
            <w:pPr>
              <w:pStyle w:val="ListParagraph"/>
              <w:autoSpaceDE w:val="0"/>
              <w:autoSpaceDN w:val="0"/>
              <w:adjustRightInd w:val="0"/>
              <w:ind w:left="0"/>
            </w:pPr>
            <w:r w:rsidRPr="00805350">
              <w:t xml:space="preserve">In-built Interactivity Feature </w:t>
            </w:r>
            <w:proofErr w:type="spellStart"/>
            <w:r w:rsidRPr="00805350">
              <w:t>upto</w:t>
            </w:r>
            <w:proofErr w:type="spellEnd"/>
            <w:r w:rsidRPr="00805350">
              <w:t xml:space="preserve"> 88”</w:t>
            </w:r>
          </w:p>
          <w:p w14:paraId="74C562E5" w14:textId="77777777" w:rsidR="00F47DCC" w:rsidRPr="00805350" w:rsidRDefault="00F47DCC" w:rsidP="00F47DCC">
            <w:pPr>
              <w:pStyle w:val="ListParagraph"/>
              <w:autoSpaceDE w:val="0"/>
              <w:autoSpaceDN w:val="0"/>
              <w:adjustRightInd w:val="0"/>
              <w:ind w:left="0"/>
            </w:pPr>
            <w:r w:rsidRPr="00805350">
              <w:t>HDMI Input Enabled,</w:t>
            </w:r>
          </w:p>
          <w:p w14:paraId="536FD357" w14:textId="77777777" w:rsidR="00F47DCC" w:rsidRPr="00805350" w:rsidRDefault="00F47DCC" w:rsidP="00F47DCC">
            <w:pPr>
              <w:pStyle w:val="ListParagraph"/>
              <w:autoSpaceDE w:val="0"/>
              <w:autoSpaceDN w:val="0"/>
              <w:adjustRightInd w:val="0"/>
              <w:ind w:left="0"/>
            </w:pPr>
            <w:r w:rsidRPr="00805350">
              <w:t>Lamp life: 5000 or higher (STD</w:t>
            </w:r>
          </w:p>
          <w:p w14:paraId="040B9D08" w14:textId="77777777" w:rsidR="00F47DCC" w:rsidRPr="00805350" w:rsidRDefault="00F47DCC" w:rsidP="00F47DCC">
            <w:pPr>
              <w:pStyle w:val="ListParagraph"/>
              <w:autoSpaceDE w:val="0"/>
              <w:autoSpaceDN w:val="0"/>
              <w:adjustRightInd w:val="0"/>
              <w:ind w:left="0"/>
            </w:pPr>
            <w:r w:rsidRPr="00805350">
              <w:t>mode) &amp; 4000 or higher (Bright</w:t>
            </w:r>
          </w:p>
          <w:p w14:paraId="4C93E903" w14:textId="77777777" w:rsidR="00F47DCC" w:rsidRPr="00805350" w:rsidRDefault="00F47DCC" w:rsidP="00F47DCC">
            <w:pPr>
              <w:pStyle w:val="ListParagraph"/>
              <w:autoSpaceDE w:val="0"/>
              <w:autoSpaceDN w:val="0"/>
              <w:adjustRightInd w:val="0"/>
              <w:ind w:left="0"/>
            </w:pPr>
            <w:r w:rsidRPr="00805350">
              <w:t>Mode)</w:t>
            </w:r>
          </w:p>
          <w:p w14:paraId="615EFF44" w14:textId="77777777" w:rsidR="00F47DCC" w:rsidRPr="00805350" w:rsidRDefault="00F47DCC" w:rsidP="00F47DCC">
            <w:pPr>
              <w:pStyle w:val="ListParagraph"/>
              <w:autoSpaceDE w:val="0"/>
              <w:autoSpaceDN w:val="0"/>
              <w:adjustRightInd w:val="0"/>
              <w:ind w:left="0"/>
            </w:pPr>
            <w:r w:rsidRPr="00805350">
              <w:t>Projector: 3000 ANSI Lumens short</w:t>
            </w:r>
          </w:p>
          <w:p w14:paraId="1473B21E" w14:textId="77777777" w:rsidR="00F47DCC" w:rsidRPr="00805350" w:rsidRDefault="00F47DCC" w:rsidP="00F47DCC">
            <w:pPr>
              <w:pStyle w:val="ListParagraph"/>
              <w:autoSpaceDE w:val="0"/>
              <w:autoSpaceDN w:val="0"/>
              <w:adjustRightInd w:val="0"/>
              <w:ind w:left="0"/>
            </w:pPr>
            <w:r w:rsidRPr="00805350">
              <w:t>throw,</w:t>
            </w:r>
          </w:p>
          <w:p w14:paraId="3584D748" w14:textId="77777777" w:rsidR="00F47DCC" w:rsidRPr="00805350" w:rsidRDefault="00F47DCC" w:rsidP="00F47DCC">
            <w:pPr>
              <w:pStyle w:val="ListParagraph"/>
              <w:autoSpaceDE w:val="0"/>
              <w:autoSpaceDN w:val="0"/>
              <w:adjustRightInd w:val="0"/>
              <w:ind w:left="0"/>
            </w:pPr>
            <w:r w:rsidRPr="00805350">
              <w:t>Resolution: 800X600 or higher</w:t>
            </w:r>
          </w:p>
          <w:p w14:paraId="4443A957" w14:textId="77777777" w:rsidR="00F47DCC" w:rsidRPr="00805350" w:rsidRDefault="00F47DCC" w:rsidP="00F47DCC">
            <w:pPr>
              <w:pStyle w:val="ListParagraph"/>
              <w:autoSpaceDE w:val="0"/>
              <w:autoSpaceDN w:val="0"/>
              <w:adjustRightInd w:val="0"/>
              <w:ind w:left="0"/>
            </w:pPr>
            <w:r w:rsidRPr="00805350">
              <w:t>Image Size: 60~300 " diagonally</w:t>
            </w:r>
          </w:p>
          <w:p w14:paraId="72C453AE" w14:textId="77777777" w:rsidR="00F47DCC" w:rsidRPr="00805350" w:rsidRDefault="00F47DCC" w:rsidP="00F47DCC">
            <w:pPr>
              <w:pStyle w:val="ListParagraph"/>
              <w:autoSpaceDE w:val="0"/>
              <w:autoSpaceDN w:val="0"/>
              <w:adjustRightInd w:val="0"/>
              <w:ind w:left="0"/>
            </w:pPr>
            <w:r w:rsidRPr="00805350">
              <w:t>Windows &amp; Linux Supported</w:t>
            </w:r>
          </w:p>
          <w:p w14:paraId="70CB3BAF" w14:textId="77777777" w:rsidR="00F47DCC" w:rsidRPr="00805350" w:rsidRDefault="00F47DCC" w:rsidP="00F47DCC">
            <w:pPr>
              <w:pStyle w:val="ListParagraph"/>
              <w:autoSpaceDE w:val="0"/>
              <w:autoSpaceDN w:val="0"/>
              <w:adjustRightInd w:val="0"/>
              <w:ind w:left="0"/>
            </w:pPr>
            <w:r w:rsidRPr="00805350">
              <w:t>Writing Software ,</w:t>
            </w:r>
          </w:p>
          <w:p w14:paraId="753B48C7" w14:textId="3FBDA3FB" w:rsidR="00F47DCC" w:rsidRPr="00805350" w:rsidRDefault="00F47DCC" w:rsidP="00F47DCC">
            <w:pPr>
              <w:pStyle w:val="ListParagraph"/>
              <w:autoSpaceDE w:val="0"/>
              <w:autoSpaceDN w:val="0"/>
              <w:adjustRightInd w:val="0"/>
              <w:ind w:left="0"/>
            </w:pPr>
            <w:r w:rsidRPr="00805350">
              <w:lastRenderedPageBreak/>
              <w:t>Multi touch writing capabilities</w:t>
            </w:r>
          </w:p>
        </w:tc>
      </w:tr>
    </w:tbl>
    <w:p w14:paraId="2634A4C1" w14:textId="1CF66D6D" w:rsidR="001D4479" w:rsidRPr="00805350" w:rsidRDefault="001D4479" w:rsidP="006D3085">
      <w:pPr>
        <w:pStyle w:val="ListParagraph"/>
        <w:autoSpaceDE w:val="0"/>
        <w:autoSpaceDN w:val="0"/>
        <w:adjustRightInd w:val="0"/>
        <w:ind w:left="0"/>
      </w:pPr>
    </w:p>
    <w:p w14:paraId="34D0BB7A" w14:textId="73C25C4E" w:rsidR="00D007A1" w:rsidRPr="00805350" w:rsidRDefault="00D007A1" w:rsidP="006D3085">
      <w:pPr>
        <w:pStyle w:val="ListParagraph"/>
        <w:autoSpaceDE w:val="0"/>
        <w:autoSpaceDN w:val="0"/>
        <w:adjustRightInd w:val="0"/>
        <w:ind w:left="0"/>
      </w:pPr>
    </w:p>
    <w:p w14:paraId="368B8A35" w14:textId="6C3408CC" w:rsidR="00D007A1" w:rsidRPr="00805350" w:rsidRDefault="00D007A1" w:rsidP="00D007A1">
      <w:pPr>
        <w:pStyle w:val="ListParagraph"/>
        <w:numPr>
          <w:ilvl w:val="0"/>
          <w:numId w:val="360"/>
        </w:numPr>
        <w:autoSpaceDE w:val="0"/>
        <w:autoSpaceDN w:val="0"/>
        <w:adjustRightInd w:val="0"/>
        <w:rPr>
          <w:b/>
        </w:rPr>
      </w:pPr>
      <w:r w:rsidRPr="00805350">
        <w:rPr>
          <w:b/>
        </w:rPr>
        <w:t>Smart Classroom /Labs  IT Infrastructure</w:t>
      </w:r>
    </w:p>
    <w:p w14:paraId="025C059D" w14:textId="77777777" w:rsidR="00D007A1" w:rsidRPr="00805350" w:rsidRDefault="00D007A1" w:rsidP="006D3085">
      <w:pPr>
        <w:pStyle w:val="ListParagraph"/>
        <w:autoSpaceDE w:val="0"/>
        <w:autoSpaceDN w:val="0"/>
        <w:adjustRightInd w:val="0"/>
        <w:ind w:left="0"/>
      </w:pPr>
    </w:p>
    <w:p w14:paraId="6E114BD0" w14:textId="77777777" w:rsidR="00D007A1" w:rsidRPr="00805350" w:rsidRDefault="00D007A1" w:rsidP="00D007A1">
      <w:pPr>
        <w:pStyle w:val="ListParagraph"/>
        <w:autoSpaceDE w:val="0"/>
        <w:autoSpaceDN w:val="0"/>
        <w:adjustRightInd w:val="0"/>
      </w:pPr>
    </w:p>
    <w:tbl>
      <w:tblPr>
        <w:tblStyle w:val="TableGrid"/>
        <w:tblW w:w="5000" w:type="pct"/>
        <w:tblLook w:val="04A0" w:firstRow="1" w:lastRow="0" w:firstColumn="1" w:lastColumn="0" w:noHBand="0" w:noVBand="1"/>
      </w:tblPr>
      <w:tblGrid>
        <w:gridCol w:w="9620"/>
      </w:tblGrid>
      <w:tr w:rsidR="00A7594B" w:rsidRPr="00805350" w14:paraId="63622C10" w14:textId="77777777" w:rsidTr="00D007A1">
        <w:trPr>
          <w:trHeight w:val="309"/>
        </w:trPr>
        <w:tc>
          <w:tcPr>
            <w:tcW w:w="5000" w:type="pct"/>
          </w:tcPr>
          <w:p w14:paraId="66F86C5D" w14:textId="77777777" w:rsidR="00A7594B" w:rsidRPr="00805350" w:rsidRDefault="00A7594B" w:rsidP="00662073">
            <w:pPr>
              <w:pStyle w:val="ListParagraph"/>
              <w:numPr>
                <w:ilvl w:val="0"/>
                <w:numId w:val="381"/>
              </w:numPr>
              <w:autoSpaceDE w:val="0"/>
              <w:autoSpaceDN w:val="0"/>
              <w:adjustRightInd w:val="0"/>
              <w:jc w:val="center"/>
            </w:pPr>
            <w:r w:rsidRPr="00805350">
              <w:rPr>
                <w:b/>
              </w:rPr>
              <w:t>Audio System</w:t>
            </w:r>
          </w:p>
        </w:tc>
      </w:tr>
      <w:tr w:rsidR="00A7594B" w:rsidRPr="00805350" w14:paraId="096C496A" w14:textId="77777777" w:rsidTr="00D007A1">
        <w:trPr>
          <w:trHeight w:val="309"/>
        </w:trPr>
        <w:tc>
          <w:tcPr>
            <w:tcW w:w="5000" w:type="pct"/>
          </w:tcPr>
          <w:p w14:paraId="48413A74" w14:textId="77777777" w:rsidR="00A7594B" w:rsidRPr="00805350" w:rsidRDefault="00A7594B" w:rsidP="00A7594B">
            <w:pPr>
              <w:autoSpaceDE w:val="0"/>
              <w:autoSpaceDN w:val="0"/>
              <w:adjustRightInd w:val="0"/>
              <w:jc w:val="both"/>
            </w:pPr>
            <w:r w:rsidRPr="00805350">
              <w:t>30 Watt Speakers or better</w:t>
            </w:r>
          </w:p>
        </w:tc>
      </w:tr>
    </w:tbl>
    <w:p w14:paraId="7A177895" w14:textId="7783AB6B" w:rsidR="001D4479" w:rsidRPr="00805350" w:rsidRDefault="001D4479" w:rsidP="006D3085">
      <w:pPr>
        <w:pStyle w:val="ListParagraph"/>
        <w:autoSpaceDE w:val="0"/>
        <w:autoSpaceDN w:val="0"/>
        <w:adjustRightInd w:val="0"/>
        <w:ind w:left="0"/>
      </w:pPr>
    </w:p>
    <w:p w14:paraId="11541C17" w14:textId="5B6A00D0" w:rsidR="001D4479" w:rsidRPr="00805350" w:rsidRDefault="001D4479" w:rsidP="006D3085">
      <w:pPr>
        <w:pStyle w:val="ListParagraph"/>
        <w:autoSpaceDE w:val="0"/>
        <w:autoSpaceDN w:val="0"/>
        <w:adjustRightInd w:val="0"/>
        <w:ind w:left="0"/>
      </w:pPr>
    </w:p>
    <w:p w14:paraId="0CAE1D02" w14:textId="3C202AA6" w:rsidR="00D007A1" w:rsidRPr="00805350" w:rsidRDefault="00D007A1" w:rsidP="00662073">
      <w:pPr>
        <w:pStyle w:val="ListParagraph"/>
        <w:autoSpaceDE w:val="0"/>
        <w:autoSpaceDN w:val="0"/>
        <w:adjustRightInd w:val="0"/>
      </w:pPr>
    </w:p>
    <w:tbl>
      <w:tblPr>
        <w:tblStyle w:val="TableGrid"/>
        <w:tblW w:w="5000" w:type="pct"/>
        <w:tblLook w:val="04A0" w:firstRow="1" w:lastRow="0" w:firstColumn="1" w:lastColumn="0" w:noHBand="0" w:noVBand="1"/>
      </w:tblPr>
      <w:tblGrid>
        <w:gridCol w:w="9620"/>
      </w:tblGrid>
      <w:tr w:rsidR="006D3085" w:rsidRPr="00805350" w14:paraId="157BC12D" w14:textId="77777777" w:rsidTr="00D007A1">
        <w:trPr>
          <w:trHeight w:val="220"/>
        </w:trPr>
        <w:tc>
          <w:tcPr>
            <w:tcW w:w="5000" w:type="pct"/>
          </w:tcPr>
          <w:p w14:paraId="5F853CD6" w14:textId="09015238" w:rsidR="006D3085" w:rsidRPr="00805350" w:rsidRDefault="004A2A35" w:rsidP="00662073">
            <w:pPr>
              <w:pStyle w:val="ListParagraph"/>
              <w:numPr>
                <w:ilvl w:val="0"/>
                <w:numId w:val="381"/>
              </w:numPr>
              <w:autoSpaceDE w:val="0"/>
              <w:autoSpaceDN w:val="0"/>
              <w:adjustRightInd w:val="0"/>
              <w:jc w:val="center"/>
              <w:rPr>
                <w:rFonts w:eastAsia="Calibri"/>
                <w:b/>
                <w:bCs/>
                <w:color w:val="000000"/>
              </w:rPr>
            </w:pPr>
            <w:r w:rsidRPr="00805350">
              <w:rPr>
                <w:rFonts w:eastAsia="Calibri"/>
                <w:b/>
                <w:bCs/>
                <w:color w:val="000000"/>
              </w:rPr>
              <w:t>Sine wave UPS with external batteries</w:t>
            </w:r>
          </w:p>
        </w:tc>
      </w:tr>
      <w:tr w:rsidR="006D3085" w:rsidRPr="00805350" w14:paraId="0EE0A3DF" w14:textId="77777777" w:rsidTr="00D007A1">
        <w:trPr>
          <w:trHeight w:val="359"/>
        </w:trPr>
        <w:tc>
          <w:tcPr>
            <w:tcW w:w="5000" w:type="pct"/>
          </w:tcPr>
          <w:p w14:paraId="7407F589" w14:textId="1189222A" w:rsidR="006D3085" w:rsidRPr="00805350" w:rsidRDefault="004A2A35" w:rsidP="00660BC1">
            <w:pPr>
              <w:pStyle w:val="ListParagraph"/>
              <w:autoSpaceDE w:val="0"/>
              <w:autoSpaceDN w:val="0"/>
              <w:adjustRightInd w:val="0"/>
              <w:ind w:left="0"/>
              <w:rPr>
                <w:rFonts w:eastAsia="Calibri"/>
                <w:bCs/>
              </w:rPr>
            </w:pPr>
            <w:r w:rsidRPr="00805350">
              <w:rPr>
                <w:rFonts w:eastAsia="Calibri"/>
                <w:bCs/>
              </w:rPr>
              <w:t>VA Rating – 900</w:t>
            </w:r>
          </w:p>
          <w:p w14:paraId="54F050CA" w14:textId="18684317" w:rsidR="006C1673" w:rsidRPr="00805350" w:rsidRDefault="006C1673" w:rsidP="00660BC1">
            <w:pPr>
              <w:pStyle w:val="ListParagraph"/>
              <w:autoSpaceDE w:val="0"/>
              <w:autoSpaceDN w:val="0"/>
              <w:adjustRightInd w:val="0"/>
              <w:ind w:left="0"/>
              <w:rPr>
                <w:rFonts w:eastAsia="Calibri"/>
                <w:bCs/>
              </w:rPr>
            </w:pPr>
            <w:r w:rsidRPr="00805350">
              <w:rPr>
                <w:rFonts w:eastAsia="Calibri"/>
                <w:bCs/>
              </w:rPr>
              <w:t>Minimum One Hour Backup</w:t>
            </w:r>
          </w:p>
          <w:p w14:paraId="34E864C1" w14:textId="77777777"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Technology- Sine wave</w:t>
            </w:r>
          </w:p>
          <w:p w14:paraId="526E019A" w14:textId="77777777"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No. of batteries supported (12V) - 1</w:t>
            </w:r>
          </w:p>
          <w:p w14:paraId="61404157" w14:textId="77777777"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Max Charging Current (in Amperes)- 17</w:t>
            </w:r>
          </w:p>
          <w:p w14:paraId="7917A2FC" w14:textId="77777777"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Supported battery types - Flat, Tubular, VRLA (SMF)</w:t>
            </w:r>
          </w:p>
          <w:p w14:paraId="0B2F58E2" w14:textId="77777777"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Protections -Deep Discharge, Overload, Short circuit</w:t>
            </w:r>
          </w:p>
          <w:p w14:paraId="47AE903F" w14:textId="7B65CB26" w:rsidR="004A2A35" w:rsidRPr="00805350" w:rsidRDefault="004A2A35" w:rsidP="004A2A35">
            <w:pPr>
              <w:pStyle w:val="ListParagraph"/>
              <w:autoSpaceDE w:val="0"/>
              <w:autoSpaceDN w:val="0"/>
              <w:adjustRightInd w:val="0"/>
              <w:ind w:left="0"/>
              <w:rPr>
                <w:rFonts w:eastAsia="Calibri"/>
                <w:bCs/>
              </w:rPr>
            </w:pPr>
          </w:p>
        </w:tc>
      </w:tr>
    </w:tbl>
    <w:p w14:paraId="5AFB5377" w14:textId="3D20AC2C" w:rsidR="006D3085" w:rsidRPr="00805350" w:rsidRDefault="006D3085" w:rsidP="006D3085">
      <w:pPr>
        <w:pStyle w:val="ListParagraph"/>
        <w:autoSpaceDE w:val="0"/>
        <w:autoSpaceDN w:val="0"/>
        <w:adjustRightInd w:val="0"/>
        <w:ind w:left="0"/>
      </w:pPr>
    </w:p>
    <w:p w14:paraId="2979F4CB" w14:textId="608B332A" w:rsidR="003B2272" w:rsidRPr="00805350" w:rsidRDefault="003B2272" w:rsidP="006D3085">
      <w:pPr>
        <w:pStyle w:val="ListParagraph"/>
        <w:autoSpaceDE w:val="0"/>
        <w:autoSpaceDN w:val="0"/>
        <w:adjustRightInd w:val="0"/>
        <w:ind w:left="0"/>
      </w:pPr>
    </w:p>
    <w:p w14:paraId="5736BB3B" w14:textId="051175CD" w:rsidR="003B2272" w:rsidRPr="00805350" w:rsidRDefault="003B2272" w:rsidP="006D3085">
      <w:pPr>
        <w:pStyle w:val="ListParagraph"/>
        <w:autoSpaceDE w:val="0"/>
        <w:autoSpaceDN w:val="0"/>
        <w:adjustRightInd w:val="0"/>
        <w:ind w:left="0"/>
      </w:pPr>
    </w:p>
    <w:p w14:paraId="13B08AE4" w14:textId="77777777" w:rsidR="003B2272" w:rsidRPr="00805350" w:rsidRDefault="003B2272" w:rsidP="003B2272"/>
    <w:p w14:paraId="5283C8EF" w14:textId="77777777" w:rsidR="003B2272" w:rsidRPr="00805350" w:rsidRDefault="003B2272" w:rsidP="003B2272"/>
    <w:p w14:paraId="24C057AF" w14:textId="77777777" w:rsidR="003B2272" w:rsidRPr="00805350" w:rsidRDefault="003B2272" w:rsidP="003B2272"/>
    <w:tbl>
      <w:tblPr>
        <w:tblW w:w="5012" w:type="pct"/>
        <w:tblCellMar>
          <w:left w:w="0" w:type="dxa"/>
          <w:right w:w="0" w:type="dxa"/>
        </w:tblCellMar>
        <w:tblLook w:val="0000" w:firstRow="0" w:lastRow="0" w:firstColumn="0" w:lastColumn="0" w:noHBand="0" w:noVBand="0"/>
      </w:tblPr>
      <w:tblGrid>
        <w:gridCol w:w="9641"/>
      </w:tblGrid>
      <w:tr w:rsidR="00D007A1" w:rsidRPr="00805350" w14:paraId="0920AD07" w14:textId="77777777" w:rsidTr="00D007A1">
        <w:trPr>
          <w:trHeight w:hRule="exact" w:val="317"/>
        </w:trPr>
        <w:tc>
          <w:tcPr>
            <w:tcW w:w="5000" w:type="pct"/>
            <w:tcBorders>
              <w:top w:val="single" w:sz="5" w:space="0" w:color="auto"/>
              <w:left w:val="single" w:sz="5" w:space="0" w:color="auto"/>
              <w:bottom w:val="single" w:sz="5" w:space="0" w:color="auto"/>
              <w:right w:val="single" w:sz="5" w:space="0" w:color="auto"/>
            </w:tcBorders>
            <w:vAlign w:val="center"/>
          </w:tcPr>
          <w:p w14:paraId="21CA2D82" w14:textId="349C6BCA" w:rsidR="00D007A1" w:rsidRPr="00805350" w:rsidRDefault="00D007A1" w:rsidP="00662073">
            <w:pPr>
              <w:pStyle w:val="ListParagraph"/>
              <w:numPr>
                <w:ilvl w:val="0"/>
                <w:numId w:val="381"/>
              </w:numPr>
              <w:jc w:val="center"/>
              <w:rPr>
                <w:b/>
                <w:bCs/>
                <w:spacing w:val="-10"/>
                <w:w w:val="110"/>
              </w:rPr>
            </w:pPr>
            <w:r w:rsidRPr="00805350">
              <w:rPr>
                <w:b/>
                <w:bCs/>
                <w:spacing w:val="-10"/>
                <w:w w:val="110"/>
              </w:rPr>
              <w:t xml:space="preserve">Learning Management Software </w:t>
            </w:r>
          </w:p>
          <w:p w14:paraId="045C11F4" w14:textId="77777777" w:rsidR="00D007A1" w:rsidRPr="00805350" w:rsidRDefault="00D007A1" w:rsidP="00D007A1">
            <w:pPr>
              <w:ind w:left="110"/>
              <w:jc w:val="center"/>
              <w:rPr>
                <w:b/>
                <w:bCs/>
                <w:spacing w:val="-10"/>
                <w:w w:val="110"/>
              </w:rPr>
            </w:pPr>
          </w:p>
          <w:p w14:paraId="01F0ACC5" w14:textId="37931CF1" w:rsidR="00D007A1" w:rsidRPr="00805350" w:rsidRDefault="00D007A1" w:rsidP="00D007A1">
            <w:pPr>
              <w:ind w:left="110"/>
              <w:jc w:val="center"/>
              <w:rPr>
                <w:b/>
                <w:bCs/>
                <w:spacing w:val="-10"/>
                <w:w w:val="110"/>
              </w:rPr>
            </w:pPr>
          </w:p>
        </w:tc>
      </w:tr>
      <w:tr w:rsidR="00D007A1" w:rsidRPr="00805350" w14:paraId="109522F7" w14:textId="77777777" w:rsidTr="00D007A1">
        <w:trPr>
          <w:trHeight w:hRule="exact" w:val="6482"/>
        </w:trPr>
        <w:tc>
          <w:tcPr>
            <w:tcW w:w="5000" w:type="pct"/>
            <w:tcBorders>
              <w:top w:val="single" w:sz="5" w:space="0" w:color="auto"/>
              <w:left w:val="single" w:sz="5" w:space="0" w:color="auto"/>
              <w:bottom w:val="single" w:sz="5" w:space="0" w:color="auto"/>
              <w:right w:val="single" w:sz="5" w:space="0" w:color="auto"/>
            </w:tcBorders>
          </w:tcPr>
          <w:p w14:paraId="4810ABF0" w14:textId="77777777" w:rsidR="00D007A1" w:rsidRPr="00805350" w:rsidRDefault="00D007A1" w:rsidP="00D007A1">
            <w:pPr>
              <w:pStyle w:val="BodyText"/>
              <w:widowControl/>
              <w:tabs>
                <w:tab w:val="clear" w:pos="431"/>
              </w:tabs>
              <w:adjustRightInd/>
              <w:snapToGrid/>
              <w:spacing w:after="240" w:line="195" w:lineRule="exact"/>
              <w:ind w:left="1440"/>
              <w:textAlignment w:val="auto"/>
              <w:rPr>
                <w:rFonts w:ascii="Times New Roman" w:hAnsi="Times New Roman"/>
                <w:spacing w:val="8"/>
                <w:w w:val="105"/>
                <w:sz w:val="24"/>
                <w:lang w:val="en-US" w:eastAsia="en-US"/>
              </w:rPr>
            </w:pPr>
          </w:p>
          <w:p w14:paraId="24FCC2F3" w14:textId="30BFC5B6"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Support Custom Report generation</w:t>
            </w:r>
          </w:p>
          <w:p w14:paraId="0FCFB295" w14:textId="77777777"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Platform Independent</w:t>
            </w:r>
          </w:p>
          <w:p w14:paraId="2E02AA7D" w14:textId="77777777"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Comply to ISO 27001</w:t>
            </w:r>
          </w:p>
          <w:p w14:paraId="1C9FBCFE" w14:textId="77777777"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Complete online access with multiple Log In for Admin/Teachers/Parents/Students</w:t>
            </w:r>
          </w:p>
          <w:p w14:paraId="37221A9D" w14:textId="77777777"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Mobile version of the website (for principal and librarian to control and command)</w:t>
            </w:r>
          </w:p>
          <w:p w14:paraId="3263D7AC" w14:textId="77777777"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Responsive Content Management System integrated with respective school dashboard</w:t>
            </w:r>
          </w:p>
          <w:p w14:paraId="3B55A4C5" w14:textId="77777777"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Unlimited SMS &amp; E-mail provision</w:t>
            </w:r>
          </w:p>
          <w:p w14:paraId="5F9EF7C0" w14:textId="77777777"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Training including integration of customized requirements</w:t>
            </w:r>
          </w:p>
          <w:p w14:paraId="709366F3" w14:textId="77777777"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Customization of the manual format in the software</w:t>
            </w:r>
          </w:p>
          <w:p w14:paraId="61E16F30" w14:textId="77777777"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Cloud based data security</w:t>
            </w:r>
          </w:p>
          <w:p w14:paraId="20736878" w14:textId="77777777" w:rsidR="00D007A1" w:rsidRPr="00805350" w:rsidRDefault="00D007A1" w:rsidP="00470DF9">
            <w:pPr>
              <w:pStyle w:val="BodyText"/>
              <w:widowControl/>
              <w:numPr>
                <w:ilvl w:val="0"/>
                <w:numId w:val="160"/>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 xml:space="preserve"> Automatic back-up in Cloud data centers</w:t>
            </w:r>
          </w:p>
          <w:p w14:paraId="067B89E1" w14:textId="182083B0" w:rsidR="00D007A1" w:rsidRPr="00805350" w:rsidRDefault="00D007A1" w:rsidP="00470DF9">
            <w:pPr>
              <w:pStyle w:val="BodyText"/>
              <w:widowControl/>
              <w:numPr>
                <w:ilvl w:val="0"/>
                <w:numId w:val="160"/>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 xml:space="preserve">24X7 Support service with least response time </w:t>
            </w:r>
          </w:p>
          <w:p w14:paraId="3268ABEA" w14:textId="424F535E"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lang w:val="en-US" w:eastAsia="en-US"/>
              </w:rPr>
            </w:pPr>
          </w:p>
          <w:p w14:paraId="783E072D" w14:textId="69F89E0F"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lang w:val="en-US" w:eastAsia="en-US"/>
              </w:rPr>
            </w:pPr>
          </w:p>
          <w:p w14:paraId="01D49DF0" w14:textId="54AE05AE"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lang w:val="en-US" w:eastAsia="en-US"/>
              </w:rPr>
            </w:pPr>
          </w:p>
          <w:p w14:paraId="331CC3E5" w14:textId="77777777"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lang w:val="en-US" w:eastAsia="en-US"/>
              </w:rPr>
            </w:pPr>
          </w:p>
          <w:p w14:paraId="37534544" w14:textId="3CD5097D" w:rsidR="00D007A1" w:rsidRPr="00805350" w:rsidRDefault="00D007A1" w:rsidP="00470DF9">
            <w:pPr>
              <w:spacing w:line="195" w:lineRule="exact"/>
              <w:ind w:left="432"/>
              <w:rPr>
                <w:spacing w:val="8"/>
                <w:w w:val="105"/>
              </w:rPr>
            </w:pPr>
          </w:p>
        </w:tc>
      </w:tr>
    </w:tbl>
    <w:p w14:paraId="446B085D" w14:textId="77777777" w:rsidR="003B2272" w:rsidRPr="00805350" w:rsidRDefault="003B2272" w:rsidP="003B2272"/>
    <w:p w14:paraId="592CBF2F" w14:textId="77777777" w:rsidR="003B2272" w:rsidRPr="00805350" w:rsidRDefault="003B2272" w:rsidP="003B2272"/>
    <w:p w14:paraId="24AF6164" w14:textId="77777777" w:rsidR="003B2272" w:rsidRPr="00805350" w:rsidRDefault="003B2272" w:rsidP="003B2272"/>
    <w:tbl>
      <w:tblPr>
        <w:tblStyle w:val="TableGrid"/>
        <w:tblW w:w="0" w:type="auto"/>
        <w:tblLook w:val="04A0" w:firstRow="1" w:lastRow="0" w:firstColumn="1" w:lastColumn="0" w:noHBand="0" w:noVBand="1"/>
      </w:tblPr>
      <w:tblGrid>
        <w:gridCol w:w="3223"/>
        <w:gridCol w:w="6397"/>
      </w:tblGrid>
      <w:tr w:rsidR="003B2272" w:rsidRPr="00805350" w14:paraId="3AA6686D" w14:textId="77777777" w:rsidTr="004A1FA7">
        <w:trPr>
          <w:trHeight w:val="220"/>
        </w:trPr>
        <w:tc>
          <w:tcPr>
            <w:tcW w:w="9748" w:type="dxa"/>
            <w:gridSpan w:val="2"/>
          </w:tcPr>
          <w:p w14:paraId="4B6B46E8" w14:textId="2149964E" w:rsidR="003B2272" w:rsidRPr="00805350" w:rsidRDefault="003B2272" w:rsidP="00662073">
            <w:pPr>
              <w:pStyle w:val="ListParagraph"/>
              <w:numPr>
                <w:ilvl w:val="0"/>
                <w:numId w:val="381"/>
              </w:numPr>
              <w:jc w:val="center"/>
              <w:rPr>
                <w:rFonts w:eastAsia="Calibri"/>
                <w:b/>
                <w:bCs/>
                <w:color w:val="000000"/>
              </w:rPr>
            </w:pPr>
            <w:r w:rsidRPr="00805350">
              <w:rPr>
                <w:rFonts w:eastAsia="Calibri"/>
                <w:b/>
                <w:bCs/>
                <w:color w:val="000000"/>
              </w:rPr>
              <w:t>Student Device in IT  Labs and Digital Library Cum Assessment Lab</w:t>
            </w:r>
          </w:p>
          <w:p w14:paraId="773801B5" w14:textId="4240CFA8" w:rsidR="00D007A1" w:rsidRPr="00805350" w:rsidRDefault="00D007A1" w:rsidP="00D007A1">
            <w:pPr>
              <w:ind w:left="110"/>
              <w:jc w:val="center"/>
              <w:rPr>
                <w:rFonts w:eastAsia="Calibri"/>
                <w:b/>
                <w:bCs/>
                <w:color w:val="000000"/>
              </w:rPr>
            </w:pPr>
          </w:p>
        </w:tc>
      </w:tr>
      <w:tr w:rsidR="003B2272" w:rsidRPr="00805350" w14:paraId="6D94A6B7" w14:textId="77777777" w:rsidTr="004A1FA7">
        <w:trPr>
          <w:trHeight w:val="323"/>
        </w:trPr>
        <w:tc>
          <w:tcPr>
            <w:tcW w:w="3260" w:type="dxa"/>
          </w:tcPr>
          <w:p w14:paraId="1D00F830" w14:textId="77777777" w:rsidR="003B2272" w:rsidRPr="00805350" w:rsidRDefault="003B2272" w:rsidP="004A1FA7">
            <w:pPr>
              <w:pStyle w:val="ListParagraph"/>
              <w:autoSpaceDE w:val="0"/>
              <w:autoSpaceDN w:val="0"/>
              <w:adjustRightInd w:val="0"/>
              <w:ind w:left="0"/>
              <w:rPr>
                <w:rFonts w:eastAsia="Calibri"/>
                <w:bCs/>
              </w:rPr>
            </w:pPr>
            <w:r w:rsidRPr="00805350">
              <w:rPr>
                <w:rFonts w:eastAsia="Calibri"/>
                <w:bCs/>
              </w:rPr>
              <w:t xml:space="preserve">CPU : </w:t>
            </w:r>
          </w:p>
        </w:tc>
        <w:tc>
          <w:tcPr>
            <w:tcW w:w="6488" w:type="dxa"/>
          </w:tcPr>
          <w:p w14:paraId="493E1411" w14:textId="77777777" w:rsidR="003B2272" w:rsidRPr="00805350" w:rsidRDefault="003B2272" w:rsidP="004A1FA7">
            <w:pPr>
              <w:autoSpaceDE w:val="0"/>
              <w:autoSpaceDN w:val="0"/>
              <w:adjustRightInd w:val="0"/>
              <w:jc w:val="both"/>
              <w:rPr>
                <w:rFonts w:eastAsia="Calibri"/>
                <w:bCs/>
              </w:rPr>
            </w:pPr>
            <w:r w:rsidRPr="00805350">
              <w:rPr>
                <w:rFonts w:eastAsia="Calibri"/>
                <w:bCs/>
              </w:rPr>
              <w:t>The System with Intel Core i-5, 3.2 GHz, 6MB Cache</w:t>
            </w:r>
          </w:p>
        </w:tc>
      </w:tr>
      <w:tr w:rsidR="003B2272" w:rsidRPr="00805350" w14:paraId="5F1BA492" w14:textId="77777777" w:rsidTr="004A1FA7">
        <w:trPr>
          <w:trHeight w:val="359"/>
        </w:trPr>
        <w:tc>
          <w:tcPr>
            <w:tcW w:w="3260" w:type="dxa"/>
          </w:tcPr>
          <w:p w14:paraId="7ACCB2D0" w14:textId="1EABE059" w:rsidR="003B2272" w:rsidRPr="00805350" w:rsidRDefault="003B2272" w:rsidP="004A1FA7">
            <w:pPr>
              <w:pStyle w:val="ListParagraph"/>
              <w:autoSpaceDE w:val="0"/>
              <w:autoSpaceDN w:val="0"/>
              <w:adjustRightInd w:val="0"/>
              <w:ind w:left="0"/>
              <w:rPr>
                <w:rFonts w:eastAsia="Calibri"/>
                <w:bCs/>
              </w:rPr>
            </w:pPr>
          </w:p>
        </w:tc>
        <w:tc>
          <w:tcPr>
            <w:tcW w:w="6488" w:type="dxa"/>
          </w:tcPr>
          <w:p w14:paraId="19F4CAFA" w14:textId="42CA8130" w:rsidR="003B2272" w:rsidRPr="00805350" w:rsidRDefault="003B2272" w:rsidP="004A1FA7">
            <w:pPr>
              <w:autoSpaceDE w:val="0"/>
              <w:autoSpaceDN w:val="0"/>
              <w:adjustRightInd w:val="0"/>
              <w:jc w:val="both"/>
              <w:rPr>
                <w:rFonts w:eastAsia="Calibri"/>
                <w:bCs/>
              </w:rPr>
            </w:pPr>
          </w:p>
        </w:tc>
      </w:tr>
      <w:tr w:rsidR="003B2272" w:rsidRPr="00805350" w14:paraId="6DF9550C" w14:textId="77777777" w:rsidTr="004A1FA7">
        <w:trPr>
          <w:trHeight w:val="530"/>
        </w:trPr>
        <w:tc>
          <w:tcPr>
            <w:tcW w:w="3260" w:type="dxa"/>
          </w:tcPr>
          <w:p w14:paraId="42856761" w14:textId="77777777" w:rsidR="003B2272" w:rsidRPr="00805350" w:rsidRDefault="003B2272" w:rsidP="004A1FA7">
            <w:pPr>
              <w:pStyle w:val="ListParagraph"/>
              <w:autoSpaceDE w:val="0"/>
              <w:autoSpaceDN w:val="0"/>
              <w:adjustRightInd w:val="0"/>
              <w:ind w:left="0"/>
              <w:rPr>
                <w:rFonts w:eastAsia="Calibri"/>
                <w:bCs/>
              </w:rPr>
            </w:pPr>
            <w:r w:rsidRPr="00805350">
              <w:rPr>
                <w:rFonts w:eastAsiaTheme="minorHAnsi"/>
              </w:rPr>
              <w:t>Memory:</w:t>
            </w:r>
          </w:p>
          <w:p w14:paraId="12DBD520" w14:textId="77777777" w:rsidR="003B2272" w:rsidRPr="00805350" w:rsidRDefault="003B2272" w:rsidP="004A1FA7">
            <w:pPr>
              <w:pStyle w:val="ListParagraph"/>
              <w:autoSpaceDE w:val="0"/>
              <w:autoSpaceDN w:val="0"/>
              <w:adjustRightInd w:val="0"/>
              <w:ind w:left="0"/>
              <w:rPr>
                <w:rFonts w:eastAsia="Calibri"/>
                <w:bCs/>
              </w:rPr>
            </w:pPr>
          </w:p>
        </w:tc>
        <w:tc>
          <w:tcPr>
            <w:tcW w:w="6488" w:type="dxa"/>
          </w:tcPr>
          <w:p w14:paraId="0E55004D" w14:textId="3569C3FB" w:rsidR="003B2272" w:rsidRPr="00805350" w:rsidRDefault="00BB664C" w:rsidP="004C2059">
            <w:pPr>
              <w:widowControl/>
              <w:kinsoku/>
              <w:autoSpaceDE w:val="0"/>
              <w:autoSpaceDN w:val="0"/>
              <w:adjustRightInd w:val="0"/>
              <w:rPr>
                <w:rFonts w:eastAsia="Calibri"/>
                <w:bCs/>
              </w:rPr>
            </w:pPr>
            <w:r w:rsidRPr="00805350">
              <w:rPr>
                <w:rFonts w:eastAsiaTheme="minorHAnsi"/>
              </w:rPr>
              <w:t xml:space="preserve">Minimum </w:t>
            </w:r>
            <w:r w:rsidR="003B2272" w:rsidRPr="00805350">
              <w:rPr>
                <w:rFonts w:eastAsiaTheme="minorHAnsi"/>
              </w:rPr>
              <w:t>4GB 1600 MHz DDR3 RAM</w:t>
            </w:r>
          </w:p>
        </w:tc>
      </w:tr>
      <w:tr w:rsidR="003B2272" w:rsidRPr="00805350" w14:paraId="4CBFD696" w14:textId="77777777" w:rsidTr="004A1FA7">
        <w:trPr>
          <w:trHeight w:val="530"/>
        </w:trPr>
        <w:tc>
          <w:tcPr>
            <w:tcW w:w="3260" w:type="dxa"/>
          </w:tcPr>
          <w:p w14:paraId="1140ADB7" w14:textId="77777777"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Hard Drive:</w:t>
            </w:r>
          </w:p>
        </w:tc>
        <w:tc>
          <w:tcPr>
            <w:tcW w:w="6488" w:type="dxa"/>
          </w:tcPr>
          <w:p w14:paraId="7954FECC" w14:textId="58DF1074" w:rsidR="003B2272" w:rsidRPr="00805350" w:rsidRDefault="003B2272" w:rsidP="004A1FA7">
            <w:pPr>
              <w:widowControl/>
              <w:kinsoku/>
              <w:autoSpaceDE w:val="0"/>
              <w:autoSpaceDN w:val="0"/>
              <w:adjustRightInd w:val="0"/>
              <w:rPr>
                <w:rFonts w:eastAsiaTheme="minorHAnsi"/>
              </w:rPr>
            </w:pPr>
            <w:r w:rsidRPr="00805350">
              <w:rPr>
                <w:rFonts w:eastAsiaTheme="minorHAnsi"/>
              </w:rPr>
              <w:t>500 GB</w:t>
            </w:r>
            <w:r w:rsidR="0055182A" w:rsidRPr="00805350">
              <w:rPr>
                <w:rFonts w:eastAsiaTheme="minorHAnsi"/>
              </w:rPr>
              <w:t>/1 TB</w:t>
            </w:r>
            <w:r w:rsidRPr="00805350">
              <w:rPr>
                <w:rFonts w:eastAsiaTheme="minorHAnsi"/>
              </w:rPr>
              <w:t xml:space="preserve"> 7200 rpm or higher</w:t>
            </w:r>
          </w:p>
        </w:tc>
      </w:tr>
      <w:tr w:rsidR="003B2272" w:rsidRPr="00805350" w14:paraId="7F8EC826" w14:textId="77777777" w:rsidTr="004A1FA7">
        <w:trPr>
          <w:trHeight w:val="530"/>
        </w:trPr>
        <w:tc>
          <w:tcPr>
            <w:tcW w:w="3260" w:type="dxa"/>
          </w:tcPr>
          <w:p w14:paraId="769829B5" w14:textId="77777777"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Ports:</w:t>
            </w:r>
          </w:p>
        </w:tc>
        <w:tc>
          <w:tcPr>
            <w:tcW w:w="6488" w:type="dxa"/>
          </w:tcPr>
          <w:p w14:paraId="4684F033" w14:textId="77777777" w:rsidR="003B2272" w:rsidRPr="00805350" w:rsidRDefault="003B2272" w:rsidP="004A1FA7">
            <w:pPr>
              <w:widowControl/>
              <w:kinsoku/>
              <w:autoSpaceDE w:val="0"/>
              <w:autoSpaceDN w:val="0"/>
              <w:adjustRightInd w:val="0"/>
              <w:rPr>
                <w:rFonts w:eastAsiaTheme="minorHAnsi"/>
              </w:rPr>
            </w:pPr>
            <w:r w:rsidRPr="00805350">
              <w:rPr>
                <w:rFonts w:eastAsiaTheme="minorHAnsi"/>
              </w:rPr>
              <w:t>6 USB ports or more (at least 2 USB with 3.0), 1</w:t>
            </w:r>
          </w:p>
          <w:p w14:paraId="74FFC0A5" w14:textId="77777777" w:rsidR="003B2272" w:rsidRPr="00805350" w:rsidRDefault="003B2272" w:rsidP="004A1FA7">
            <w:pPr>
              <w:widowControl/>
              <w:kinsoku/>
              <w:autoSpaceDE w:val="0"/>
              <w:autoSpaceDN w:val="0"/>
              <w:adjustRightInd w:val="0"/>
              <w:rPr>
                <w:rFonts w:eastAsiaTheme="minorHAnsi"/>
              </w:rPr>
            </w:pPr>
            <w:r w:rsidRPr="00805350">
              <w:rPr>
                <w:rFonts w:eastAsiaTheme="minorHAnsi"/>
              </w:rPr>
              <w:t>Display Port/VGA port, audio ports for microphone</w:t>
            </w:r>
          </w:p>
          <w:p w14:paraId="128E7E45" w14:textId="77777777" w:rsidR="003B2272" w:rsidRPr="00805350" w:rsidRDefault="003B2272" w:rsidP="004A1FA7">
            <w:pPr>
              <w:widowControl/>
              <w:kinsoku/>
              <w:autoSpaceDE w:val="0"/>
              <w:autoSpaceDN w:val="0"/>
              <w:adjustRightInd w:val="0"/>
              <w:rPr>
                <w:rFonts w:eastAsiaTheme="minorHAnsi"/>
              </w:rPr>
            </w:pPr>
            <w:proofErr w:type="gramStart"/>
            <w:r w:rsidRPr="00805350">
              <w:rPr>
                <w:rFonts w:eastAsiaTheme="minorHAnsi"/>
              </w:rPr>
              <w:t>and</w:t>
            </w:r>
            <w:proofErr w:type="gramEnd"/>
            <w:r w:rsidRPr="00805350">
              <w:rPr>
                <w:rFonts w:eastAsiaTheme="minorHAnsi"/>
              </w:rPr>
              <w:t xml:space="preserve"> headphone in front.</w:t>
            </w:r>
          </w:p>
        </w:tc>
      </w:tr>
      <w:tr w:rsidR="003B2272" w:rsidRPr="00805350" w14:paraId="5C178F58" w14:textId="77777777" w:rsidTr="004A1FA7">
        <w:trPr>
          <w:trHeight w:val="530"/>
        </w:trPr>
        <w:tc>
          <w:tcPr>
            <w:tcW w:w="3260" w:type="dxa"/>
          </w:tcPr>
          <w:p w14:paraId="23A144A8" w14:textId="77777777"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DVD ROM Drive:</w:t>
            </w:r>
          </w:p>
        </w:tc>
        <w:tc>
          <w:tcPr>
            <w:tcW w:w="6488" w:type="dxa"/>
          </w:tcPr>
          <w:p w14:paraId="7CD39567" w14:textId="77777777" w:rsidR="003B2272" w:rsidRPr="00805350" w:rsidRDefault="003B2272" w:rsidP="004A1FA7">
            <w:pPr>
              <w:widowControl/>
              <w:kinsoku/>
              <w:autoSpaceDE w:val="0"/>
              <w:autoSpaceDN w:val="0"/>
              <w:adjustRightInd w:val="0"/>
              <w:rPr>
                <w:rFonts w:eastAsiaTheme="minorHAnsi"/>
              </w:rPr>
            </w:pPr>
            <w:r w:rsidRPr="00805350">
              <w:rPr>
                <w:rFonts w:eastAsiaTheme="minorHAnsi"/>
              </w:rPr>
              <w:t>8x or better DVD RW Drive</w:t>
            </w:r>
          </w:p>
        </w:tc>
      </w:tr>
      <w:tr w:rsidR="003B2272" w:rsidRPr="00805350" w14:paraId="0AA81AF7" w14:textId="77777777" w:rsidTr="004A1FA7">
        <w:trPr>
          <w:trHeight w:val="530"/>
        </w:trPr>
        <w:tc>
          <w:tcPr>
            <w:tcW w:w="3260" w:type="dxa"/>
          </w:tcPr>
          <w:p w14:paraId="0EE317C9" w14:textId="359054B1" w:rsidR="003B2272" w:rsidRPr="00805350" w:rsidRDefault="003B2272" w:rsidP="004A1FA7">
            <w:pPr>
              <w:pStyle w:val="ListParagraph"/>
              <w:autoSpaceDE w:val="0"/>
              <w:autoSpaceDN w:val="0"/>
              <w:adjustRightInd w:val="0"/>
              <w:ind w:left="0"/>
              <w:rPr>
                <w:rFonts w:eastAsiaTheme="minorHAnsi"/>
              </w:rPr>
            </w:pPr>
          </w:p>
        </w:tc>
        <w:tc>
          <w:tcPr>
            <w:tcW w:w="6488" w:type="dxa"/>
          </w:tcPr>
          <w:p w14:paraId="56EAD988" w14:textId="036EAF05" w:rsidR="003B2272" w:rsidRPr="00805350" w:rsidRDefault="003B2272" w:rsidP="004A1FA7">
            <w:pPr>
              <w:widowControl/>
              <w:kinsoku/>
              <w:autoSpaceDE w:val="0"/>
              <w:autoSpaceDN w:val="0"/>
              <w:adjustRightInd w:val="0"/>
              <w:rPr>
                <w:rFonts w:eastAsiaTheme="minorHAnsi"/>
              </w:rPr>
            </w:pPr>
          </w:p>
        </w:tc>
      </w:tr>
      <w:tr w:rsidR="003B2272" w:rsidRPr="00805350" w14:paraId="07B491D4" w14:textId="77777777" w:rsidTr="004A1FA7">
        <w:trPr>
          <w:trHeight w:val="530"/>
        </w:trPr>
        <w:tc>
          <w:tcPr>
            <w:tcW w:w="3260" w:type="dxa"/>
          </w:tcPr>
          <w:p w14:paraId="6E1F2010" w14:textId="77777777"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Operating System:</w:t>
            </w:r>
          </w:p>
        </w:tc>
        <w:tc>
          <w:tcPr>
            <w:tcW w:w="6488" w:type="dxa"/>
          </w:tcPr>
          <w:p w14:paraId="3B1DF7B4" w14:textId="658F3ACA" w:rsidR="003B2272" w:rsidRPr="00805350" w:rsidRDefault="003B2272" w:rsidP="004A1FA7">
            <w:pPr>
              <w:widowControl/>
              <w:kinsoku/>
              <w:autoSpaceDE w:val="0"/>
              <w:autoSpaceDN w:val="0"/>
              <w:adjustRightInd w:val="0"/>
              <w:jc w:val="both"/>
              <w:rPr>
                <w:rFonts w:eastAsiaTheme="minorHAnsi"/>
              </w:rPr>
            </w:pPr>
            <w:r w:rsidRPr="00805350">
              <w:rPr>
                <w:rFonts w:eastAsiaTheme="minorHAnsi"/>
              </w:rPr>
              <w:t xml:space="preserve">Windows </w:t>
            </w:r>
            <w:r w:rsidR="00BB664C" w:rsidRPr="00805350">
              <w:rPr>
                <w:rFonts w:eastAsiaTheme="minorHAnsi"/>
              </w:rPr>
              <w:t>/Chrome</w:t>
            </w:r>
          </w:p>
        </w:tc>
      </w:tr>
      <w:tr w:rsidR="003B2272" w:rsidRPr="00805350" w14:paraId="28C2247D" w14:textId="77777777" w:rsidTr="004A1FA7">
        <w:trPr>
          <w:trHeight w:val="530"/>
        </w:trPr>
        <w:tc>
          <w:tcPr>
            <w:tcW w:w="3260" w:type="dxa"/>
          </w:tcPr>
          <w:p w14:paraId="354B38E6" w14:textId="42CF5004" w:rsidR="003B2272" w:rsidRPr="00805350" w:rsidRDefault="003B2272" w:rsidP="004A1FA7">
            <w:pPr>
              <w:pStyle w:val="ListParagraph"/>
              <w:autoSpaceDE w:val="0"/>
              <w:autoSpaceDN w:val="0"/>
              <w:adjustRightInd w:val="0"/>
              <w:ind w:left="0"/>
              <w:rPr>
                <w:rFonts w:eastAsiaTheme="minorHAnsi"/>
              </w:rPr>
            </w:pPr>
          </w:p>
        </w:tc>
        <w:tc>
          <w:tcPr>
            <w:tcW w:w="6488" w:type="dxa"/>
          </w:tcPr>
          <w:p w14:paraId="21D2A2F4" w14:textId="263D943A" w:rsidR="003B2272" w:rsidRPr="00805350" w:rsidRDefault="003B2272" w:rsidP="004A1FA7">
            <w:pPr>
              <w:widowControl/>
              <w:kinsoku/>
              <w:autoSpaceDE w:val="0"/>
              <w:autoSpaceDN w:val="0"/>
              <w:adjustRightInd w:val="0"/>
              <w:rPr>
                <w:rFonts w:eastAsiaTheme="minorHAnsi"/>
              </w:rPr>
            </w:pPr>
          </w:p>
        </w:tc>
      </w:tr>
      <w:tr w:rsidR="003B2272" w:rsidRPr="00805350" w14:paraId="478815D3" w14:textId="77777777" w:rsidTr="004A1FA7">
        <w:trPr>
          <w:trHeight w:val="530"/>
        </w:trPr>
        <w:tc>
          <w:tcPr>
            <w:tcW w:w="3260" w:type="dxa"/>
          </w:tcPr>
          <w:p w14:paraId="3AFE8B94" w14:textId="77777777"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lastRenderedPageBreak/>
              <w:t>Monitor</w:t>
            </w:r>
          </w:p>
        </w:tc>
        <w:tc>
          <w:tcPr>
            <w:tcW w:w="6488" w:type="dxa"/>
          </w:tcPr>
          <w:p w14:paraId="523D8122" w14:textId="77777777" w:rsidR="003B2272" w:rsidRPr="00805350" w:rsidRDefault="003B2272" w:rsidP="004A1FA7">
            <w:pPr>
              <w:widowControl/>
              <w:kinsoku/>
              <w:autoSpaceDE w:val="0"/>
              <w:autoSpaceDN w:val="0"/>
              <w:adjustRightInd w:val="0"/>
              <w:rPr>
                <w:rFonts w:eastAsiaTheme="minorHAnsi"/>
              </w:rPr>
            </w:pPr>
            <w:r w:rsidRPr="00805350">
              <w:rPr>
                <w:rFonts w:eastAsiaTheme="minorHAnsi"/>
              </w:rPr>
              <w:t xml:space="preserve">18.5' LED backlit display Digital </w:t>
            </w:r>
            <w:proofErr w:type="spellStart"/>
            <w:r w:rsidRPr="00805350">
              <w:rPr>
                <w:rFonts w:eastAsiaTheme="minorHAnsi"/>
              </w:rPr>
              <w:t>colour</w:t>
            </w:r>
            <w:proofErr w:type="spellEnd"/>
            <w:r w:rsidRPr="00805350">
              <w:rPr>
                <w:rFonts w:eastAsiaTheme="minorHAnsi"/>
              </w:rPr>
              <w:t xml:space="preserve"> monitor</w:t>
            </w:r>
          </w:p>
          <w:p w14:paraId="5714798E" w14:textId="0C2D7D0E" w:rsidR="003B2272" w:rsidRPr="00805350" w:rsidRDefault="003B2272" w:rsidP="004A1FA7">
            <w:pPr>
              <w:widowControl/>
              <w:kinsoku/>
              <w:autoSpaceDE w:val="0"/>
              <w:autoSpaceDN w:val="0"/>
              <w:adjustRightInd w:val="0"/>
              <w:rPr>
                <w:rFonts w:eastAsiaTheme="minorHAnsi"/>
              </w:rPr>
            </w:pPr>
          </w:p>
        </w:tc>
      </w:tr>
      <w:tr w:rsidR="003B2272" w:rsidRPr="00805350" w14:paraId="4E8DBDBC" w14:textId="77777777" w:rsidTr="004A1FA7">
        <w:trPr>
          <w:trHeight w:val="530"/>
        </w:trPr>
        <w:tc>
          <w:tcPr>
            <w:tcW w:w="3260" w:type="dxa"/>
          </w:tcPr>
          <w:p w14:paraId="4ABA264E" w14:textId="77777777"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Keyboard</w:t>
            </w:r>
          </w:p>
        </w:tc>
        <w:tc>
          <w:tcPr>
            <w:tcW w:w="6488" w:type="dxa"/>
          </w:tcPr>
          <w:p w14:paraId="625C5254" w14:textId="6C9356DB" w:rsidR="003B2272" w:rsidRPr="00805350" w:rsidRDefault="003B2272" w:rsidP="004A1FA7">
            <w:pPr>
              <w:widowControl/>
              <w:kinsoku/>
              <w:autoSpaceDE w:val="0"/>
              <w:autoSpaceDN w:val="0"/>
              <w:adjustRightInd w:val="0"/>
              <w:rPr>
                <w:rFonts w:eastAsiaTheme="minorHAnsi"/>
              </w:rPr>
            </w:pPr>
            <w:r w:rsidRPr="00805350">
              <w:rPr>
                <w:rFonts w:eastAsiaTheme="minorHAnsi"/>
              </w:rPr>
              <w:t>104 Keys OEM English Keyboard (it must have soft</w:t>
            </w:r>
          </w:p>
          <w:p w14:paraId="0ACF521C" w14:textId="482331E4" w:rsidR="003B2272" w:rsidRPr="00805350" w:rsidRDefault="003B2272" w:rsidP="004A1FA7">
            <w:pPr>
              <w:widowControl/>
              <w:kinsoku/>
              <w:autoSpaceDE w:val="0"/>
              <w:autoSpaceDN w:val="0"/>
              <w:adjustRightInd w:val="0"/>
              <w:rPr>
                <w:rFonts w:eastAsiaTheme="minorHAnsi"/>
              </w:rPr>
            </w:pPr>
            <w:r w:rsidRPr="00805350">
              <w:rPr>
                <w:rFonts w:eastAsiaTheme="minorHAnsi"/>
              </w:rPr>
              <w:t>keys )</w:t>
            </w:r>
          </w:p>
        </w:tc>
      </w:tr>
      <w:tr w:rsidR="003B2272" w:rsidRPr="00805350" w14:paraId="798AA897" w14:textId="77777777" w:rsidTr="004A1FA7">
        <w:trPr>
          <w:trHeight w:val="530"/>
        </w:trPr>
        <w:tc>
          <w:tcPr>
            <w:tcW w:w="3260" w:type="dxa"/>
          </w:tcPr>
          <w:p w14:paraId="2EB4ACAA" w14:textId="77777777"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Mouse</w:t>
            </w:r>
          </w:p>
        </w:tc>
        <w:tc>
          <w:tcPr>
            <w:tcW w:w="6488" w:type="dxa"/>
          </w:tcPr>
          <w:p w14:paraId="0A083FF7" w14:textId="04CA6D7B" w:rsidR="003B2272" w:rsidRPr="00805350" w:rsidRDefault="003B2272" w:rsidP="006C1673">
            <w:pPr>
              <w:widowControl/>
              <w:kinsoku/>
              <w:autoSpaceDE w:val="0"/>
              <w:autoSpaceDN w:val="0"/>
              <w:adjustRightInd w:val="0"/>
              <w:rPr>
                <w:rFonts w:eastAsiaTheme="minorHAnsi"/>
              </w:rPr>
            </w:pPr>
            <w:r w:rsidRPr="00805350">
              <w:rPr>
                <w:rFonts w:eastAsiaTheme="minorHAnsi"/>
              </w:rPr>
              <w:t xml:space="preserve">Optical Mouse with USB interface </w:t>
            </w:r>
          </w:p>
        </w:tc>
      </w:tr>
      <w:tr w:rsidR="003B2272" w:rsidRPr="00805350" w14:paraId="5E01F3D0" w14:textId="77777777" w:rsidTr="004A1FA7">
        <w:trPr>
          <w:trHeight w:val="530"/>
        </w:trPr>
        <w:tc>
          <w:tcPr>
            <w:tcW w:w="3260" w:type="dxa"/>
          </w:tcPr>
          <w:p w14:paraId="57729C18" w14:textId="77777777"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Anti- Virus</w:t>
            </w:r>
          </w:p>
        </w:tc>
        <w:tc>
          <w:tcPr>
            <w:tcW w:w="6488" w:type="dxa"/>
          </w:tcPr>
          <w:p w14:paraId="62DB2CA4" w14:textId="77777777" w:rsidR="003B2272" w:rsidRPr="00805350" w:rsidRDefault="003B2272" w:rsidP="004A1FA7">
            <w:pPr>
              <w:widowControl/>
              <w:kinsoku/>
              <w:autoSpaceDE w:val="0"/>
              <w:autoSpaceDN w:val="0"/>
              <w:adjustRightInd w:val="0"/>
              <w:rPr>
                <w:rFonts w:eastAsiaTheme="minorHAnsi"/>
              </w:rPr>
            </w:pPr>
            <w:r w:rsidRPr="00805350">
              <w:rPr>
                <w:rFonts w:eastAsiaTheme="minorHAnsi"/>
              </w:rPr>
              <w:t>Latest Anti-virus Software</w:t>
            </w:r>
          </w:p>
          <w:p w14:paraId="443C7283" w14:textId="1C5AE8FD" w:rsidR="003B2272" w:rsidRPr="00805350" w:rsidRDefault="003B2272" w:rsidP="004A1FA7">
            <w:pPr>
              <w:widowControl/>
              <w:kinsoku/>
              <w:autoSpaceDE w:val="0"/>
              <w:autoSpaceDN w:val="0"/>
              <w:adjustRightInd w:val="0"/>
              <w:rPr>
                <w:rFonts w:eastAsiaTheme="minorHAnsi"/>
              </w:rPr>
            </w:pPr>
          </w:p>
        </w:tc>
      </w:tr>
      <w:tr w:rsidR="003B2272" w:rsidRPr="00805350" w14:paraId="625ACDAE" w14:textId="77777777" w:rsidTr="004A1FA7">
        <w:trPr>
          <w:trHeight w:val="530"/>
        </w:trPr>
        <w:tc>
          <w:tcPr>
            <w:tcW w:w="3260" w:type="dxa"/>
          </w:tcPr>
          <w:p w14:paraId="0BF365CE" w14:textId="66A8F7E4" w:rsidR="003B2272" w:rsidRPr="00805350" w:rsidRDefault="003B2272" w:rsidP="004A1FA7">
            <w:pPr>
              <w:pStyle w:val="ListParagraph"/>
              <w:autoSpaceDE w:val="0"/>
              <w:autoSpaceDN w:val="0"/>
              <w:adjustRightInd w:val="0"/>
              <w:ind w:left="0"/>
              <w:rPr>
                <w:rFonts w:eastAsiaTheme="minorHAnsi"/>
              </w:rPr>
            </w:pPr>
          </w:p>
        </w:tc>
        <w:tc>
          <w:tcPr>
            <w:tcW w:w="6488" w:type="dxa"/>
          </w:tcPr>
          <w:p w14:paraId="13955140" w14:textId="7B3AD8B1" w:rsidR="003B2272" w:rsidRPr="00805350" w:rsidRDefault="003B2272" w:rsidP="004A1FA7">
            <w:pPr>
              <w:widowControl/>
              <w:kinsoku/>
              <w:autoSpaceDE w:val="0"/>
              <w:autoSpaceDN w:val="0"/>
              <w:adjustRightInd w:val="0"/>
              <w:rPr>
                <w:rFonts w:eastAsiaTheme="minorHAnsi"/>
              </w:rPr>
            </w:pPr>
          </w:p>
        </w:tc>
      </w:tr>
    </w:tbl>
    <w:p w14:paraId="50916659" w14:textId="77777777" w:rsidR="003B2272" w:rsidRPr="00805350" w:rsidRDefault="003B2272" w:rsidP="003B2272">
      <w:pPr>
        <w:pStyle w:val="ListParagraph"/>
        <w:autoSpaceDE w:val="0"/>
        <w:autoSpaceDN w:val="0"/>
        <w:adjustRightInd w:val="0"/>
        <w:ind w:left="0"/>
      </w:pPr>
    </w:p>
    <w:p w14:paraId="751051E0" w14:textId="77777777" w:rsidR="003B2272" w:rsidRPr="00805350" w:rsidRDefault="003B2272" w:rsidP="003B2272">
      <w:pPr>
        <w:pStyle w:val="ListParagraph"/>
        <w:autoSpaceDE w:val="0"/>
        <w:autoSpaceDN w:val="0"/>
        <w:adjustRightInd w:val="0"/>
        <w:ind w:left="0"/>
      </w:pPr>
    </w:p>
    <w:p w14:paraId="03C7D756" w14:textId="74B1FD4C" w:rsidR="003B2272" w:rsidRPr="00805350" w:rsidRDefault="003B2272" w:rsidP="006D3085">
      <w:pPr>
        <w:pStyle w:val="ListParagraph"/>
        <w:autoSpaceDE w:val="0"/>
        <w:autoSpaceDN w:val="0"/>
        <w:adjustRightInd w:val="0"/>
        <w:ind w:left="0"/>
      </w:pPr>
    </w:p>
    <w:p w14:paraId="6B4F320F" w14:textId="118182E9" w:rsidR="003B2272" w:rsidRPr="00805350" w:rsidRDefault="003B2272" w:rsidP="006D3085">
      <w:pPr>
        <w:pStyle w:val="ListParagraph"/>
        <w:autoSpaceDE w:val="0"/>
        <w:autoSpaceDN w:val="0"/>
        <w:adjustRightInd w:val="0"/>
        <w:ind w:left="0"/>
      </w:pPr>
    </w:p>
    <w:p w14:paraId="3087EE9A" w14:textId="55EDEDE6" w:rsidR="003B2272" w:rsidRPr="00805350" w:rsidRDefault="003B2272" w:rsidP="006D3085">
      <w:pPr>
        <w:pStyle w:val="ListParagraph"/>
        <w:autoSpaceDE w:val="0"/>
        <w:autoSpaceDN w:val="0"/>
        <w:adjustRightInd w:val="0"/>
        <w:ind w:left="0"/>
      </w:pPr>
    </w:p>
    <w:p w14:paraId="23CC769D" w14:textId="77777777" w:rsidR="003B2272" w:rsidRPr="00805350" w:rsidRDefault="003B2272" w:rsidP="006D3085">
      <w:pPr>
        <w:pStyle w:val="ListParagraph"/>
        <w:autoSpaceDE w:val="0"/>
        <w:autoSpaceDN w:val="0"/>
        <w:adjustRightInd w:val="0"/>
        <w:ind w:left="0"/>
      </w:pPr>
    </w:p>
    <w:tbl>
      <w:tblPr>
        <w:tblStyle w:val="TableGrid"/>
        <w:tblW w:w="5000" w:type="pct"/>
        <w:tblLook w:val="04A0" w:firstRow="1" w:lastRow="0" w:firstColumn="1" w:lastColumn="0" w:noHBand="0" w:noVBand="1"/>
      </w:tblPr>
      <w:tblGrid>
        <w:gridCol w:w="9620"/>
      </w:tblGrid>
      <w:tr w:rsidR="006D3085" w:rsidRPr="00805350" w14:paraId="6B1DC9F8" w14:textId="77777777" w:rsidTr="00D007A1">
        <w:trPr>
          <w:trHeight w:val="220"/>
        </w:trPr>
        <w:tc>
          <w:tcPr>
            <w:tcW w:w="5000" w:type="pct"/>
          </w:tcPr>
          <w:p w14:paraId="76BDD192" w14:textId="77777777" w:rsidR="006D3085" w:rsidRPr="00805350" w:rsidRDefault="006D3085" w:rsidP="00662073">
            <w:pPr>
              <w:pStyle w:val="ListParagraph"/>
              <w:numPr>
                <w:ilvl w:val="0"/>
                <w:numId w:val="381"/>
              </w:numPr>
              <w:jc w:val="center"/>
              <w:rPr>
                <w:rFonts w:eastAsia="Calibri"/>
                <w:b/>
                <w:bCs/>
                <w:color w:val="000000"/>
              </w:rPr>
            </w:pPr>
            <w:r w:rsidRPr="00805350">
              <w:rPr>
                <w:b/>
                <w:bCs/>
                <w:spacing w:val="-10"/>
                <w:w w:val="110"/>
              </w:rPr>
              <w:t>Printer</w:t>
            </w:r>
          </w:p>
        </w:tc>
      </w:tr>
      <w:tr w:rsidR="006D3085" w:rsidRPr="00805350" w14:paraId="43769786" w14:textId="77777777" w:rsidTr="00D007A1">
        <w:trPr>
          <w:trHeight w:val="359"/>
        </w:trPr>
        <w:tc>
          <w:tcPr>
            <w:tcW w:w="5000" w:type="pct"/>
          </w:tcPr>
          <w:p w14:paraId="70DA19B7" w14:textId="77777777" w:rsidR="006D3085" w:rsidRPr="00805350" w:rsidRDefault="006D3085" w:rsidP="00660BC1">
            <w:pPr>
              <w:pStyle w:val="ListParagraph"/>
              <w:autoSpaceDE w:val="0"/>
              <w:autoSpaceDN w:val="0"/>
              <w:adjustRightInd w:val="0"/>
              <w:ind w:left="0"/>
              <w:rPr>
                <w:rFonts w:eastAsia="Calibri"/>
                <w:bCs/>
              </w:rPr>
            </w:pPr>
            <w:r w:rsidRPr="00805350">
              <w:rPr>
                <w:rFonts w:eastAsia="Calibri"/>
                <w:bCs/>
              </w:rPr>
              <w:t>Multi-Function printer</w:t>
            </w:r>
          </w:p>
          <w:p w14:paraId="7A196D99" w14:textId="77777777" w:rsidR="006D3085" w:rsidRPr="00805350" w:rsidRDefault="006D3085" w:rsidP="00660BC1">
            <w:pPr>
              <w:pStyle w:val="ListParagraph"/>
              <w:autoSpaceDE w:val="0"/>
              <w:autoSpaceDN w:val="0"/>
              <w:adjustRightInd w:val="0"/>
              <w:ind w:left="0"/>
              <w:rPr>
                <w:rFonts w:eastAsia="Calibri"/>
                <w:bCs/>
              </w:rPr>
            </w:pPr>
            <w:r w:rsidRPr="00805350">
              <w:rPr>
                <w:rFonts w:eastAsia="Calibri"/>
                <w:bCs/>
              </w:rPr>
              <w:t xml:space="preserve">Function - Color Print, Color Copy, Color Scan, FAX; Print Speed - 50 ppm (a4 or more); Time to First print - 8 sec or less; Print Resolution - 600x600 dpi; Duplex Printing - Automatic; Copy Speed - 50 </w:t>
            </w:r>
            <w:proofErr w:type="spellStart"/>
            <w:r w:rsidRPr="00805350">
              <w:rPr>
                <w:rFonts w:eastAsia="Calibri"/>
                <w:bCs/>
              </w:rPr>
              <w:t>cpm</w:t>
            </w:r>
            <w:proofErr w:type="spellEnd"/>
            <w:r w:rsidRPr="00805350">
              <w:rPr>
                <w:rFonts w:eastAsia="Calibri"/>
                <w:bCs/>
              </w:rPr>
              <w:t xml:space="preserve"> (a4) or more; Scan Speed - 25 </w:t>
            </w:r>
            <w:proofErr w:type="spellStart"/>
            <w:r w:rsidRPr="00805350">
              <w:rPr>
                <w:rFonts w:eastAsia="Calibri"/>
                <w:bCs/>
              </w:rPr>
              <w:t>ipm</w:t>
            </w:r>
            <w:proofErr w:type="spellEnd"/>
            <w:r w:rsidRPr="00805350">
              <w:rPr>
                <w:rFonts w:eastAsia="Calibri"/>
                <w:bCs/>
              </w:rPr>
              <w:t xml:space="preserve"> or above; Scan Destination - SharePoint, Email, Folder, USB; Scanner Type - Legal Flatbed &amp; legal ADF; Duplex Scanning - Automatic; ADF Capacity - 50 Sheets Duplex ADF; Duty cycle - 750000 pages or above; Recommended Monthly Print Volume - 5000 pages; Memory - 512 MB or above; Connectivity - USB 2.0, Ethernet 10/100, wireless; PCL Support - yes; Display - Color Touchscreen (8cm</w:t>
            </w:r>
          </w:p>
          <w:p w14:paraId="3C8E8AFB" w14:textId="77777777" w:rsidR="006D3085" w:rsidRPr="00805350" w:rsidRDefault="006D3085" w:rsidP="00660BC1">
            <w:pPr>
              <w:pStyle w:val="ListParagraph"/>
              <w:autoSpaceDE w:val="0"/>
              <w:autoSpaceDN w:val="0"/>
              <w:adjustRightInd w:val="0"/>
              <w:ind w:left="0"/>
              <w:rPr>
                <w:rFonts w:eastAsia="Calibri"/>
                <w:b/>
                <w:bCs/>
              </w:rPr>
            </w:pPr>
            <w:r w:rsidRPr="00805350">
              <w:rPr>
                <w:rFonts w:eastAsia="Calibri"/>
                <w:bCs/>
              </w:rPr>
              <w:t xml:space="preserve">s or above); Paper Input Capacity - 500 Sheets; Bypass Tray Capacity - 50 Sheets; Power Consumption (Max) - 1000 Watts; Print Mobility - </w:t>
            </w:r>
            <w:proofErr w:type="spellStart"/>
            <w:r w:rsidRPr="00805350">
              <w:rPr>
                <w:rFonts w:eastAsia="Calibri"/>
                <w:bCs/>
              </w:rPr>
              <w:t>Mopria</w:t>
            </w:r>
            <w:proofErr w:type="spellEnd"/>
            <w:r w:rsidRPr="00805350">
              <w:rPr>
                <w:rFonts w:eastAsia="Calibri"/>
                <w:bCs/>
              </w:rPr>
              <w:t>-certified and ability to print from Android, Apple devices and from Google Cloud Print</w:t>
            </w:r>
          </w:p>
        </w:tc>
      </w:tr>
    </w:tbl>
    <w:p w14:paraId="379FCF70" w14:textId="77777777" w:rsidR="006D3085" w:rsidRPr="00805350" w:rsidRDefault="006D3085" w:rsidP="006D3085">
      <w:pPr>
        <w:pStyle w:val="ListParagraph"/>
        <w:autoSpaceDE w:val="0"/>
        <w:autoSpaceDN w:val="0"/>
        <w:adjustRightInd w:val="0"/>
        <w:ind w:left="0"/>
      </w:pPr>
    </w:p>
    <w:tbl>
      <w:tblPr>
        <w:tblStyle w:val="TableGrid"/>
        <w:tblW w:w="5000" w:type="pct"/>
        <w:tblLook w:val="04A0" w:firstRow="1" w:lastRow="0" w:firstColumn="1" w:lastColumn="0" w:noHBand="0" w:noVBand="1"/>
      </w:tblPr>
      <w:tblGrid>
        <w:gridCol w:w="9620"/>
      </w:tblGrid>
      <w:tr w:rsidR="00B86C3E" w:rsidRPr="00805350" w14:paraId="16265E52" w14:textId="77777777" w:rsidTr="00D007A1">
        <w:trPr>
          <w:trHeight w:val="220"/>
        </w:trPr>
        <w:tc>
          <w:tcPr>
            <w:tcW w:w="5000" w:type="pct"/>
          </w:tcPr>
          <w:p w14:paraId="4F7D54AD" w14:textId="40698A83" w:rsidR="00B86C3E" w:rsidRPr="00805350" w:rsidRDefault="00B86C3E" w:rsidP="00662073">
            <w:pPr>
              <w:pStyle w:val="ListParagraph"/>
              <w:numPr>
                <w:ilvl w:val="0"/>
                <w:numId w:val="381"/>
              </w:numPr>
              <w:jc w:val="center"/>
              <w:rPr>
                <w:rFonts w:eastAsia="Calibri"/>
                <w:b/>
                <w:bCs/>
                <w:color w:val="000000"/>
              </w:rPr>
            </w:pPr>
            <w:r w:rsidRPr="00805350">
              <w:rPr>
                <w:rFonts w:eastAsia="Calibri"/>
                <w:b/>
                <w:bCs/>
                <w:color w:val="000000"/>
              </w:rPr>
              <w:t>Metallic Cabinet/Podium/other arrangement</w:t>
            </w:r>
          </w:p>
        </w:tc>
      </w:tr>
      <w:tr w:rsidR="00B86C3E" w:rsidRPr="00805350" w14:paraId="14408311" w14:textId="77777777" w:rsidTr="00D007A1">
        <w:trPr>
          <w:trHeight w:val="359"/>
        </w:trPr>
        <w:tc>
          <w:tcPr>
            <w:tcW w:w="5000" w:type="pct"/>
          </w:tcPr>
          <w:p w14:paraId="18FBB0A5" w14:textId="0F7A9DC4" w:rsidR="00B86C3E" w:rsidRPr="00805350" w:rsidRDefault="00B86C3E" w:rsidP="00B86C3E">
            <w:pPr>
              <w:autoSpaceDE w:val="0"/>
              <w:autoSpaceDN w:val="0"/>
              <w:adjustRightInd w:val="0"/>
              <w:rPr>
                <w:rFonts w:eastAsia="Calibri"/>
                <w:bCs/>
              </w:rPr>
            </w:pPr>
            <w:r w:rsidRPr="00805350">
              <w:rPr>
                <w:rFonts w:eastAsia="Calibri"/>
                <w:bCs/>
              </w:rPr>
              <w:t>Metallic Cabinet/Podium/other Arrangement</w:t>
            </w:r>
          </w:p>
          <w:p w14:paraId="6E030E7D" w14:textId="77777777" w:rsidR="00B86C3E" w:rsidRPr="00805350" w:rsidRDefault="00B86C3E" w:rsidP="00481AAD">
            <w:pPr>
              <w:autoSpaceDE w:val="0"/>
              <w:autoSpaceDN w:val="0"/>
              <w:adjustRightInd w:val="0"/>
              <w:jc w:val="center"/>
              <w:rPr>
                <w:rFonts w:eastAsia="Calibri"/>
                <w:bCs/>
              </w:rPr>
            </w:pPr>
          </w:p>
          <w:p w14:paraId="5E704629" w14:textId="57CDBE9C" w:rsidR="00B86C3E" w:rsidRPr="00805350" w:rsidRDefault="00B86C3E" w:rsidP="00481AAD">
            <w:pPr>
              <w:autoSpaceDE w:val="0"/>
              <w:autoSpaceDN w:val="0"/>
              <w:adjustRightInd w:val="0"/>
              <w:rPr>
                <w:rFonts w:eastAsia="Calibri"/>
                <w:b/>
                <w:bCs/>
              </w:rPr>
            </w:pPr>
            <w:r w:rsidRPr="00805350">
              <w:rPr>
                <w:rFonts w:eastAsia="Calibri"/>
                <w:bCs/>
              </w:rPr>
              <w:t xml:space="preserve">Podium with lockable housing facility for the keep and safety of the </w:t>
            </w:r>
            <w:r w:rsidR="0066153D" w:rsidRPr="00805350">
              <w:rPr>
                <w:rFonts w:eastAsia="Calibri"/>
                <w:bCs/>
              </w:rPr>
              <w:t>laptop</w:t>
            </w:r>
            <w:r w:rsidRPr="00805350">
              <w:rPr>
                <w:rFonts w:eastAsia="Calibri"/>
                <w:bCs/>
              </w:rPr>
              <w:t>/UPS /</w:t>
            </w:r>
            <w:r w:rsidR="00481AAD" w:rsidRPr="00805350">
              <w:rPr>
                <w:rFonts w:eastAsia="Calibri"/>
                <w:bCs/>
              </w:rPr>
              <w:t xml:space="preserve"> </w:t>
            </w:r>
            <w:r w:rsidRPr="00805350">
              <w:rPr>
                <w:rFonts w:eastAsia="Calibri"/>
                <w:bCs/>
              </w:rPr>
              <w:t>/remote/stylus</w:t>
            </w:r>
            <w:r w:rsidR="00481AAD" w:rsidRPr="00805350">
              <w:rPr>
                <w:rFonts w:eastAsia="Calibri"/>
                <w:bCs/>
              </w:rPr>
              <w:t>/Speaker/Interactive White Board</w:t>
            </w:r>
            <w:r w:rsidR="00A7594B" w:rsidRPr="00805350">
              <w:rPr>
                <w:rFonts w:eastAsia="Calibri"/>
                <w:bCs/>
              </w:rPr>
              <w:t>/Integrated Compact Unit</w:t>
            </w:r>
            <w:r w:rsidRPr="00805350">
              <w:rPr>
                <w:rFonts w:eastAsia="Calibri"/>
                <w:bCs/>
              </w:rPr>
              <w:t xml:space="preserve">. The entire system shall be placed in a single cabinet with floor bearing and floor supported to keep it strong and stable. The cabinet shall be such that all hardware is placed in it with hidden speaker system, concealed wiring </w:t>
            </w:r>
          </w:p>
        </w:tc>
      </w:tr>
    </w:tbl>
    <w:p w14:paraId="08E5DAC6" w14:textId="77777777" w:rsidR="006D3085" w:rsidRPr="00805350" w:rsidRDefault="006D3085" w:rsidP="006D3085">
      <w:pPr>
        <w:pStyle w:val="ListParagraph"/>
        <w:autoSpaceDE w:val="0"/>
        <w:autoSpaceDN w:val="0"/>
        <w:adjustRightInd w:val="0"/>
        <w:ind w:left="0"/>
      </w:pPr>
    </w:p>
    <w:p w14:paraId="7506A4A9" w14:textId="77777777" w:rsidR="006D3085" w:rsidRPr="00805350" w:rsidRDefault="006D3085" w:rsidP="006D3085">
      <w:pPr>
        <w:pStyle w:val="ListParagraph"/>
        <w:autoSpaceDE w:val="0"/>
        <w:autoSpaceDN w:val="0"/>
        <w:adjustRightInd w:val="0"/>
        <w:ind w:left="0"/>
      </w:pPr>
    </w:p>
    <w:p w14:paraId="1AE7D338" w14:textId="77777777" w:rsidR="006D3085" w:rsidRPr="00805350" w:rsidRDefault="006D3085" w:rsidP="006D3085">
      <w:pPr>
        <w:pStyle w:val="ListParagraph"/>
        <w:autoSpaceDE w:val="0"/>
        <w:autoSpaceDN w:val="0"/>
        <w:adjustRightInd w:val="0"/>
        <w:ind w:left="0"/>
      </w:pPr>
    </w:p>
    <w:p w14:paraId="4A9ECD81" w14:textId="77777777" w:rsidR="006D3085" w:rsidRPr="00805350" w:rsidRDefault="006D3085" w:rsidP="006D3085">
      <w:pPr>
        <w:pStyle w:val="ListParagraph"/>
        <w:autoSpaceDE w:val="0"/>
        <w:autoSpaceDN w:val="0"/>
        <w:adjustRightInd w:val="0"/>
        <w:ind w:left="0"/>
      </w:pPr>
    </w:p>
    <w:tbl>
      <w:tblPr>
        <w:tblStyle w:val="TableGrid"/>
        <w:tblW w:w="5000" w:type="pct"/>
        <w:tblLook w:val="04A0" w:firstRow="1" w:lastRow="0" w:firstColumn="1" w:lastColumn="0" w:noHBand="0" w:noVBand="1"/>
      </w:tblPr>
      <w:tblGrid>
        <w:gridCol w:w="9620"/>
      </w:tblGrid>
      <w:tr w:rsidR="00D375A1" w:rsidRPr="00805350" w14:paraId="779123B3" w14:textId="77777777" w:rsidTr="00D375A1">
        <w:tc>
          <w:tcPr>
            <w:tcW w:w="5000" w:type="pct"/>
          </w:tcPr>
          <w:p w14:paraId="0FE24C2D" w14:textId="276DC1F1" w:rsidR="00D375A1" w:rsidRPr="00805350" w:rsidRDefault="00D375A1" w:rsidP="00662073">
            <w:pPr>
              <w:pStyle w:val="ListParagraph"/>
              <w:numPr>
                <w:ilvl w:val="0"/>
                <w:numId w:val="381"/>
              </w:numPr>
              <w:jc w:val="center"/>
              <w:rPr>
                <w:b/>
                <w:bCs/>
              </w:rPr>
            </w:pPr>
            <w:r w:rsidRPr="00805350">
              <w:rPr>
                <w:rFonts w:eastAsia="Calibri"/>
                <w:b/>
                <w:bCs/>
                <w:color w:val="000000"/>
              </w:rPr>
              <w:t>PROVISION</w:t>
            </w:r>
            <w:r w:rsidRPr="00805350">
              <w:rPr>
                <w:rFonts w:eastAsiaTheme="minorHAnsi"/>
                <w:b/>
                <w:bCs/>
              </w:rPr>
              <w:t xml:space="preserve"> OF GREEN BOARD</w:t>
            </w:r>
          </w:p>
        </w:tc>
      </w:tr>
      <w:tr w:rsidR="00D375A1" w:rsidRPr="00805350" w14:paraId="0AC993AD" w14:textId="77777777" w:rsidTr="00D375A1">
        <w:tc>
          <w:tcPr>
            <w:tcW w:w="5000" w:type="pct"/>
          </w:tcPr>
          <w:p w14:paraId="7D182D27" w14:textId="77777777" w:rsidR="00D375A1" w:rsidRPr="00805350" w:rsidRDefault="00D375A1" w:rsidP="00D375A1">
            <w:pPr>
              <w:pStyle w:val="Default"/>
              <w:rPr>
                <w:rFonts w:ascii="Times New Roman" w:eastAsiaTheme="minorHAnsi" w:hAnsi="Times New Roman" w:cs="Times New Roman"/>
              </w:rPr>
            </w:pPr>
          </w:p>
          <w:p w14:paraId="46F564E4" w14:textId="10468991" w:rsidR="00D375A1" w:rsidRPr="00805350" w:rsidRDefault="00D375A1" w:rsidP="00D375A1">
            <w:pPr>
              <w:pStyle w:val="Default"/>
              <w:rPr>
                <w:rFonts w:ascii="Times New Roman" w:eastAsiaTheme="minorHAnsi" w:hAnsi="Times New Roman" w:cs="Times New Roman"/>
              </w:rPr>
            </w:pPr>
            <w:r w:rsidRPr="00805350">
              <w:rPr>
                <w:rFonts w:ascii="Times New Roman" w:eastAsiaTheme="minorHAnsi" w:hAnsi="Times New Roman" w:cs="Times New Roman"/>
              </w:rPr>
              <w:t>With white interactive board, the bidder shall also supply 5x4 feet Green Board as a traditional teaching aid. The viewing angle shall be such that students sitting in all corners of the classroom can see what is being written.</w:t>
            </w:r>
          </w:p>
          <w:p w14:paraId="05AAF6C5" w14:textId="499DD4B1" w:rsidR="00D375A1" w:rsidRPr="00805350" w:rsidRDefault="00D375A1" w:rsidP="00D375A1">
            <w:pPr>
              <w:pStyle w:val="Default"/>
              <w:rPr>
                <w:rFonts w:ascii="Times New Roman" w:hAnsi="Times New Roman" w:cs="Times New Roman"/>
              </w:rPr>
            </w:pPr>
          </w:p>
        </w:tc>
      </w:tr>
    </w:tbl>
    <w:p w14:paraId="61E2BF68" w14:textId="77777777" w:rsidR="005B1A17" w:rsidRPr="00805350" w:rsidRDefault="005B1A17" w:rsidP="006D3085">
      <w:pPr>
        <w:pStyle w:val="ListParagraph"/>
        <w:autoSpaceDE w:val="0"/>
        <w:autoSpaceDN w:val="0"/>
        <w:adjustRightInd w:val="0"/>
        <w:ind w:left="0"/>
      </w:pPr>
    </w:p>
    <w:p w14:paraId="266173A6" w14:textId="73F63765" w:rsidR="005B1A17" w:rsidRPr="00805350" w:rsidRDefault="005B1A17" w:rsidP="006D3085">
      <w:pPr>
        <w:pStyle w:val="ListParagraph"/>
        <w:autoSpaceDE w:val="0"/>
        <w:autoSpaceDN w:val="0"/>
        <w:adjustRightInd w:val="0"/>
        <w:ind w:left="0"/>
      </w:pPr>
    </w:p>
    <w:tbl>
      <w:tblPr>
        <w:tblStyle w:val="TableGrid"/>
        <w:tblW w:w="5000" w:type="pct"/>
        <w:tblLook w:val="04A0" w:firstRow="1" w:lastRow="0" w:firstColumn="1" w:lastColumn="0" w:noHBand="0" w:noVBand="1"/>
      </w:tblPr>
      <w:tblGrid>
        <w:gridCol w:w="9620"/>
      </w:tblGrid>
      <w:tr w:rsidR="00A7594B" w:rsidRPr="00805350" w14:paraId="3959638A" w14:textId="77777777" w:rsidTr="00D375A1">
        <w:trPr>
          <w:trHeight w:val="300"/>
        </w:trPr>
        <w:tc>
          <w:tcPr>
            <w:tcW w:w="5000" w:type="pct"/>
            <w:noWrap/>
          </w:tcPr>
          <w:p w14:paraId="5E0322C2" w14:textId="348FE9E2" w:rsidR="00A7594B" w:rsidRPr="00805350" w:rsidRDefault="00A7594B" w:rsidP="00662073">
            <w:pPr>
              <w:pStyle w:val="ListParagraph"/>
              <w:numPr>
                <w:ilvl w:val="0"/>
                <w:numId w:val="381"/>
              </w:numPr>
              <w:jc w:val="center"/>
              <w:rPr>
                <w:b/>
                <w:bCs/>
                <w:color w:val="000000"/>
                <w:lang w:val="en-IN" w:eastAsia="en-IN"/>
              </w:rPr>
            </w:pPr>
            <w:r w:rsidRPr="00805350">
              <w:rPr>
                <w:b/>
                <w:bCs/>
                <w:color w:val="000000"/>
                <w:lang w:val="en-IN" w:eastAsia="en-IN"/>
              </w:rPr>
              <w:t>HD Digital Video Cameras (Classes Connected to Central Studio)</w:t>
            </w:r>
          </w:p>
        </w:tc>
      </w:tr>
      <w:tr w:rsidR="00D375A1" w:rsidRPr="00805350" w14:paraId="68E4FC65" w14:textId="77777777" w:rsidTr="00D375A1">
        <w:trPr>
          <w:trHeight w:val="600"/>
        </w:trPr>
        <w:tc>
          <w:tcPr>
            <w:tcW w:w="5000" w:type="pct"/>
            <w:hideMark/>
          </w:tcPr>
          <w:p w14:paraId="39255970" w14:textId="3910FFBE" w:rsidR="00D375A1" w:rsidRPr="00805350" w:rsidRDefault="00D375A1" w:rsidP="00B95ABC">
            <w:pPr>
              <w:rPr>
                <w:color w:val="000000"/>
                <w:lang w:val="en-IN" w:eastAsia="en-IN"/>
              </w:rPr>
            </w:pPr>
            <w:r w:rsidRPr="00805350">
              <w:rPr>
                <w:color w:val="000000"/>
                <w:lang w:val="en-IN" w:eastAsia="en-IN"/>
              </w:rPr>
              <w:t>Bidder should provide</w:t>
            </w:r>
            <w:r w:rsidR="00B95ABC" w:rsidRPr="00805350">
              <w:rPr>
                <w:color w:val="000000"/>
                <w:lang w:val="en-IN" w:eastAsia="en-IN"/>
              </w:rPr>
              <w:t xml:space="preserve"> </w:t>
            </w:r>
            <w:r w:rsidRPr="00805350">
              <w:rPr>
                <w:color w:val="000000"/>
                <w:lang w:val="en-IN" w:eastAsia="en-IN"/>
              </w:rPr>
              <w:t xml:space="preserve"> HD PTZ video camera for professional video collaboration, Ideal for class rooms and training environments</w:t>
            </w:r>
          </w:p>
        </w:tc>
      </w:tr>
      <w:tr w:rsidR="00D375A1" w:rsidRPr="00805350" w14:paraId="72ACE66A" w14:textId="77777777" w:rsidTr="00D375A1">
        <w:trPr>
          <w:trHeight w:val="300"/>
        </w:trPr>
        <w:tc>
          <w:tcPr>
            <w:tcW w:w="5000" w:type="pct"/>
            <w:noWrap/>
            <w:hideMark/>
          </w:tcPr>
          <w:p w14:paraId="0CF373C4" w14:textId="5C2FE2E7" w:rsidR="00D375A1" w:rsidRPr="00805350" w:rsidRDefault="00D375A1" w:rsidP="00D375A1">
            <w:pPr>
              <w:rPr>
                <w:color w:val="000000"/>
                <w:lang w:val="en-IN" w:eastAsia="en-IN"/>
              </w:rPr>
            </w:pPr>
            <w:r w:rsidRPr="00805350">
              <w:rPr>
                <w:color w:val="000000"/>
                <w:lang w:val="en-IN" w:eastAsia="en-IN"/>
              </w:rPr>
              <w:t xml:space="preserve">HD 1080p video quality </w:t>
            </w:r>
          </w:p>
        </w:tc>
      </w:tr>
      <w:tr w:rsidR="00D375A1" w:rsidRPr="00805350" w14:paraId="60B4AE8B" w14:textId="77777777" w:rsidTr="00D375A1">
        <w:trPr>
          <w:trHeight w:val="300"/>
        </w:trPr>
        <w:tc>
          <w:tcPr>
            <w:tcW w:w="5000" w:type="pct"/>
            <w:noWrap/>
            <w:hideMark/>
          </w:tcPr>
          <w:p w14:paraId="05D53DE8" w14:textId="4F8F4A73" w:rsidR="00D375A1" w:rsidRPr="00805350" w:rsidRDefault="00D375A1" w:rsidP="00D375A1">
            <w:pPr>
              <w:rPr>
                <w:color w:val="000000"/>
                <w:lang w:val="en-IN" w:eastAsia="en-IN"/>
              </w:rPr>
            </w:pPr>
            <w:r w:rsidRPr="00805350">
              <w:rPr>
                <w:color w:val="000000"/>
                <w:lang w:val="en-IN" w:eastAsia="en-IN"/>
              </w:rPr>
              <w:t>H.264 UVC 1.5 with Scalable Video Coding (SVC)</w:t>
            </w:r>
          </w:p>
        </w:tc>
      </w:tr>
      <w:tr w:rsidR="00D375A1" w:rsidRPr="00805350" w14:paraId="1794FAF5" w14:textId="77777777" w:rsidTr="00D375A1">
        <w:trPr>
          <w:trHeight w:val="300"/>
        </w:trPr>
        <w:tc>
          <w:tcPr>
            <w:tcW w:w="5000" w:type="pct"/>
            <w:noWrap/>
            <w:hideMark/>
          </w:tcPr>
          <w:p w14:paraId="0B7EB93C" w14:textId="1DCD1767" w:rsidR="00D375A1" w:rsidRPr="00805350" w:rsidRDefault="00D375A1" w:rsidP="00D375A1">
            <w:pPr>
              <w:rPr>
                <w:color w:val="000000"/>
                <w:lang w:val="en-IN" w:eastAsia="en-IN"/>
              </w:rPr>
            </w:pPr>
            <w:r w:rsidRPr="00805350">
              <w:rPr>
                <w:color w:val="000000"/>
                <w:lang w:val="en-IN" w:eastAsia="en-IN"/>
              </w:rPr>
              <w:t>Autofocus</w:t>
            </w:r>
          </w:p>
        </w:tc>
      </w:tr>
      <w:tr w:rsidR="00D375A1" w:rsidRPr="00805350" w14:paraId="41F4E2EE" w14:textId="77777777" w:rsidTr="00D375A1">
        <w:trPr>
          <w:trHeight w:val="300"/>
        </w:trPr>
        <w:tc>
          <w:tcPr>
            <w:tcW w:w="5000" w:type="pct"/>
            <w:noWrap/>
            <w:hideMark/>
          </w:tcPr>
          <w:p w14:paraId="57E331A8" w14:textId="1DE5244B" w:rsidR="00D375A1" w:rsidRPr="00805350" w:rsidRDefault="00D375A1" w:rsidP="00D375A1">
            <w:pPr>
              <w:rPr>
                <w:color w:val="000000"/>
                <w:lang w:val="en-IN" w:eastAsia="en-IN"/>
              </w:rPr>
            </w:pPr>
            <w:r w:rsidRPr="00805350">
              <w:rPr>
                <w:color w:val="000000"/>
                <w:lang w:val="en-IN" w:eastAsia="en-IN"/>
              </w:rPr>
              <w:t>Far-end camera control should be provided</w:t>
            </w:r>
          </w:p>
        </w:tc>
      </w:tr>
      <w:tr w:rsidR="00D375A1" w:rsidRPr="00805350" w14:paraId="11338FB7" w14:textId="77777777" w:rsidTr="00D375A1">
        <w:trPr>
          <w:trHeight w:val="300"/>
        </w:trPr>
        <w:tc>
          <w:tcPr>
            <w:tcW w:w="5000" w:type="pct"/>
            <w:noWrap/>
            <w:hideMark/>
          </w:tcPr>
          <w:p w14:paraId="6324ADFC" w14:textId="01A47720" w:rsidR="00D375A1" w:rsidRPr="00805350" w:rsidRDefault="00D375A1" w:rsidP="00D375A1">
            <w:pPr>
              <w:rPr>
                <w:color w:val="000000"/>
                <w:lang w:val="en-IN" w:eastAsia="en-IN"/>
              </w:rPr>
            </w:pPr>
            <w:r w:rsidRPr="00805350">
              <w:rPr>
                <w:color w:val="000000"/>
                <w:lang w:val="en-IN" w:eastAsia="en-IN"/>
              </w:rPr>
              <w:t>Remote control to operate the camera by Teacher</w:t>
            </w:r>
          </w:p>
        </w:tc>
      </w:tr>
      <w:tr w:rsidR="00D375A1" w:rsidRPr="00805350" w14:paraId="7306C811" w14:textId="77777777" w:rsidTr="00D375A1">
        <w:trPr>
          <w:trHeight w:val="300"/>
        </w:trPr>
        <w:tc>
          <w:tcPr>
            <w:tcW w:w="5000" w:type="pct"/>
            <w:noWrap/>
            <w:hideMark/>
          </w:tcPr>
          <w:p w14:paraId="317866A6" w14:textId="05A76720" w:rsidR="00D375A1" w:rsidRPr="00805350" w:rsidRDefault="00D375A1" w:rsidP="00D375A1">
            <w:pPr>
              <w:rPr>
                <w:color w:val="000000"/>
                <w:lang w:val="en-IN" w:eastAsia="en-IN"/>
              </w:rPr>
            </w:pPr>
            <w:r w:rsidRPr="00805350">
              <w:rPr>
                <w:color w:val="000000"/>
                <w:lang w:val="en-IN" w:eastAsia="en-IN"/>
              </w:rPr>
              <w:t>Should provide Plug-and-play USB connectivity</w:t>
            </w:r>
          </w:p>
        </w:tc>
      </w:tr>
      <w:tr w:rsidR="00D375A1" w:rsidRPr="00805350" w14:paraId="4F4FB88E" w14:textId="77777777" w:rsidTr="00D375A1">
        <w:trPr>
          <w:trHeight w:val="300"/>
        </w:trPr>
        <w:tc>
          <w:tcPr>
            <w:tcW w:w="5000" w:type="pct"/>
            <w:noWrap/>
            <w:hideMark/>
          </w:tcPr>
          <w:p w14:paraId="49B21155" w14:textId="6AF5BB36" w:rsidR="00D375A1" w:rsidRPr="00805350" w:rsidRDefault="00D375A1" w:rsidP="00D375A1">
            <w:pPr>
              <w:rPr>
                <w:color w:val="000000"/>
                <w:lang w:val="en-IN" w:eastAsia="en-IN"/>
              </w:rPr>
            </w:pPr>
            <w:r w:rsidRPr="00805350">
              <w:rPr>
                <w:color w:val="000000"/>
                <w:lang w:val="en-IN" w:eastAsia="en-IN"/>
              </w:rPr>
              <w:t>Should provide Kensington security slot and necessary lock</w:t>
            </w:r>
          </w:p>
        </w:tc>
      </w:tr>
    </w:tbl>
    <w:p w14:paraId="47B82683" w14:textId="77777777" w:rsidR="00A7594B" w:rsidRPr="00805350" w:rsidRDefault="00A7594B" w:rsidP="006D3085">
      <w:pPr>
        <w:pStyle w:val="ListParagraph"/>
        <w:autoSpaceDE w:val="0"/>
        <w:autoSpaceDN w:val="0"/>
        <w:adjustRightInd w:val="0"/>
        <w:ind w:left="0"/>
      </w:pPr>
    </w:p>
    <w:p w14:paraId="039E6174" w14:textId="77777777" w:rsidR="005B1A17" w:rsidRPr="00805350" w:rsidRDefault="005B1A17" w:rsidP="006D3085">
      <w:pPr>
        <w:pStyle w:val="ListParagraph"/>
        <w:autoSpaceDE w:val="0"/>
        <w:autoSpaceDN w:val="0"/>
        <w:adjustRightInd w:val="0"/>
        <w:ind w:left="0"/>
      </w:pPr>
    </w:p>
    <w:p w14:paraId="12958706" w14:textId="77777777" w:rsidR="006D3085" w:rsidRPr="00805350" w:rsidRDefault="006D3085" w:rsidP="006D3085">
      <w:pPr>
        <w:pStyle w:val="ListParagraph"/>
        <w:autoSpaceDE w:val="0"/>
        <w:autoSpaceDN w:val="0"/>
        <w:adjustRightInd w:val="0"/>
        <w:ind w:left="0"/>
      </w:pPr>
    </w:p>
    <w:tbl>
      <w:tblPr>
        <w:tblStyle w:val="TableGrid"/>
        <w:tblW w:w="5000" w:type="pct"/>
        <w:tblLook w:val="04A0" w:firstRow="1" w:lastRow="0" w:firstColumn="1" w:lastColumn="0" w:noHBand="0" w:noVBand="1"/>
      </w:tblPr>
      <w:tblGrid>
        <w:gridCol w:w="4410"/>
        <w:gridCol w:w="5210"/>
      </w:tblGrid>
      <w:tr w:rsidR="006D3085" w:rsidRPr="00805350" w14:paraId="287CD71A" w14:textId="77777777" w:rsidTr="00D375A1">
        <w:tc>
          <w:tcPr>
            <w:tcW w:w="5000" w:type="pct"/>
            <w:gridSpan w:val="2"/>
          </w:tcPr>
          <w:p w14:paraId="0D69A21C" w14:textId="77777777" w:rsidR="006D3085" w:rsidRPr="00805350" w:rsidRDefault="006D3085" w:rsidP="00662073">
            <w:pPr>
              <w:pStyle w:val="ListParagraph"/>
              <w:numPr>
                <w:ilvl w:val="0"/>
                <w:numId w:val="381"/>
              </w:numPr>
              <w:jc w:val="center"/>
              <w:rPr>
                <w:b/>
                <w:bCs/>
              </w:rPr>
            </w:pPr>
            <w:r w:rsidRPr="00805350">
              <w:rPr>
                <w:b/>
                <w:bCs/>
              </w:rPr>
              <w:t>Surveillance Using CCTV Cameras</w:t>
            </w:r>
          </w:p>
        </w:tc>
      </w:tr>
      <w:tr w:rsidR="006D3085" w:rsidRPr="00805350" w14:paraId="5A7A8CF4" w14:textId="77777777" w:rsidTr="00D375A1">
        <w:tc>
          <w:tcPr>
            <w:tcW w:w="2292" w:type="pct"/>
          </w:tcPr>
          <w:p w14:paraId="5854CC7F" w14:textId="77777777"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CCTV camera </w:t>
            </w:r>
          </w:p>
          <w:p w14:paraId="48360BFD" w14:textId="77777777" w:rsidR="006D3085" w:rsidRPr="00805350" w:rsidRDefault="006D3085" w:rsidP="00660BC1">
            <w:pPr>
              <w:pStyle w:val="Default"/>
              <w:rPr>
                <w:rFonts w:ascii="Times New Roman" w:hAnsi="Times New Roman" w:cs="Times New Roman"/>
                <w:b/>
                <w:bCs/>
              </w:rPr>
            </w:pPr>
          </w:p>
        </w:tc>
        <w:tc>
          <w:tcPr>
            <w:tcW w:w="2708" w:type="pct"/>
          </w:tcPr>
          <w:p w14:paraId="5C76B94F"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1 Mega pixel HD analogue outdoor </w:t>
            </w:r>
          </w:p>
          <w:p w14:paraId="51AFE1B7"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weatherproof Fixed Bullet, Day/Night, Vision IR </w:t>
            </w:r>
          </w:p>
          <w:p w14:paraId="63731766"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camera,3.6/6 mm fixed focus lens,20 </w:t>
            </w:r>
            <w:proofErr w:type="spellStart"/>
            <w:r w:rsidRPr="00805350">
              <w:rPr>
                <w:rFonts w:ascii="Times New Roman" w:hAnsi="Times New Roman" w:cs="Times New Roman"/>
              </w:rPr>
              <w:t>Mtrs</w:t>
            </w:r>
            <w:proofErr w:type="spellEnd"/>
            <w:r w:rsidRPr="00805350">
              <w:rPr>
                <w:rFonts w:ascii="Times New Roman" w:hAnsi="Times New Roman" w:cs="Times New Roman"/>
              </w:rPr>
              <w:t xml:space="preserve"> IR </w:t>
            </w:r>
          </w:p>
          <w:p w14:paraId="51558FCD"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Range, IP-66 including suitable power supply, stand etc. complete as required. </w:t>
            </w:r>
          </w:p>
        </w:tc>
      </w:tr>
      <w:tr w:rsidR="006D3085" w:rsidRPr="00805350" w14:paraId="209E3648" w14:textId="77777777" w:rsidTr="00D375A1">
        <w:tc>
          <w:tcPr>
            <w:tcW w:w="2292" w:type="pct"/>
          </w:tcPr>
          <w:p w14:paraId="2A7E528B" w14:textId="77777777"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16 Channel and/or </w:t>
            </w:r>
          </w:p>
          <w:p w14:paraId="4B317989" w14:textId="77777777"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appropriate capacity DVR, as </w:t>
            </w:r>
          </w:p>
          <w:p w14:paraId="44104AD8" w14:textId="77777777"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per school requirement based </w:t>
            </w:r>
          </w:p>
          <w:p w14:paraId="401424A6" w14:textId="77777777"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upon no. of classes in school </w:t>
            </w:r>
          </w:p>
        </w:tc>
        <w:tc>
          <w:tcPr>
            <w:tcW w:w="2708" w:type="pct"/>
          </w:tcPr>
          <w:p w14:paraId="5FCEC886"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16 Channel and/or appropriate </w:t>
            </w:r>
          </w:p>
          <w:p w14:paraId="1AEF9CD1"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capacity as per school requirement, </w:t>
            </w:r>
          </w:p>
          <w:p w14:paraId="755FB31F"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HD/Hybrid/</w:t>
            </w:r>
            <w:proofErr w:type="spellStart"/>
            <w:r w:rsidRPr="00805350">
              <w:rPr>
                <w:rFonts w:ascii="Times New Roman" w:hAnsi="Times New Roman" w:cs="Times New Roman"/>
              </w:rPr>
              <w:t>Tribid</w:t>
            </w:r>
            <w:proofErr w:type="spellEnd"/>
            <w:r w:rsidRPr="00805350">
              <w:rPr>
                <w:rFonts w:ascii="Times New Roman" w:hAnsi="Times New Roman" w:cs="Times New Roman"/>
              </w:rPr>
              <w:t xml:space="preserve"> DVR Supporting to HD </w:t>
            </w:r>
          </w:p>
          <w:p w14:paraId="7367AB1D"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IP Camera, All channel 720P real time </w:t>
            </w:r>
          </w:p>
          <w:p w14:paraId="6B1C654E"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Recording Or 1080P non-real time Recording </w:t>
            </w:r>
          </w:p>
          <w:p w14:paraId="3B673F39"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,H.264 Compression dual Stream Video,1 HDMI </w:t>
            </w:r>
          </w:p>
          <w:p w14:paraId="02F1381D"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&amp; 1 VGA Supported, I Network Port,1 Audio </w:t>
            </w:r>
          </w:p>
          <w:p w14:paraId="7B02722B"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in/Out, Two SATA Hard-Disk Supported (upto8TB) Free DDNS Supported ,Remote Viewing </w:t>
            </w:r>
          </w:p>
          <w:p w14:paraId="27E2E053" w14:textId="018E44FC"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Cli</w:t>
            </w:r>
            <w:r w:rsidR="00CE04A3" w:rsidRPr="00805350">
              <w:rPr>
                <w:rFonts w:ascii="Times New Roman" w:hAnsi="Times New Roman" w:cs="Times New Roman"/>
              </w:rPr>
              <w:t>ent Software &amp; Mobile</w:t>
            </w:r>
            <w:r w:rsidRPr="00805350">
              <w:rPr>
                <w:rFonts w:ascii="Times New Roman" w:hAnsi="Times New Roman" w:cs="Times New Roman"/>
              </w:rPr>
              <w:t xml:space="preserve"> viewing </w:t>
            </w:r>
          </w:p>
          <w:p w14:paraId="45C48E91"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Software, 3G/Wi-Fi Supported, 2Nos.USB Port etc. Complete as required. </w:t>
            </w:r>
          </w:p>
        </w:tc>
      </w:tr>
      <w:tr w:rsidR="006D3085" w:rsidRPr="00805350" w14:paraId="63FE1D4C" w14:textId="77777777" w:rsidTr="00D375A1">
        <w:tc>
          <w:tcPr>
            <w:tcW w:w="2292" w:type="pct"/>
          </w:tcPr>
          <w:p w14:paraId="70952751" w14:textId="77777777"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LED Display </w:t>
            </w:r>
          </w:p>
          <w:p w14:paraId="2512535A" w14:textId="77777777"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Make of LED Display </w:t>
            </w:r>
          </w:p>
        </w:tc>
        <w:tc>
          <w:tcPr>
            <w:tcW w:w="2708" w:type="pct"/>
          </w:tcPr>
          <w:p w14:paraId="4B146029"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32”inch LED display including Stand etc. complete as required. </w:t>
            </w:r>
          </w:p>
          <w:p w14:paraId="67B9F523"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Samsung/Sony/Panasonic/LG/Philips </w:t>
            </w:r>
          </w:p>
        </w:tc>
      </w:tr>
      <w:tr w:rsidR="006D3085" w:rsidRPr="00805350" w14:paraId="1ADAF6CA" w14:textId="77777777" w:rsidTr="00D375A1">
        <w:tc>
          <w:tcPr>
            <w:tcW w:w="2292" w:type="pct"/>
          </w:tcPr>
          <w:p w14:paraId="26B6E7CB" w14:textId="77777777"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HDD </w:t>
            </w:r>
          </w:p>
          <w:p w14:paraId="51E721E6" w14:textId="77777777" w:rsidR="006D3085" w:rsidRPr="00805350" w:rsidRDefault="006D3085" w:rsidP="00660BC1">
            <w:pPr>
              <w:pStyle w:val="Default"/>
              <w:rPr>
                <w:rFonts w:ascii="Times New Roman" w:hAnsi="Times New Roman" w:cs="Times New Roman"/>
                <w:b/>
                <w:bCs/>
              </w:rPr>
            </w:pPr>
          </w:p>
        </w:tc>
        <w:tc>
          <w:tcPr>
            <w:tcW w:w="2708" w:type="pct"/>
          </w:tcPr>
          <w:p w14:paraId="2B0C5583"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2 TB Surveillance Hard Disk Drive etc. </w:t>
            </w:r>
          </w:p>
          <w:p w14:paraId="13395E15"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Complete as required. </w:t>
            </w:r>
          </w:p>
        </w:tc>
      </w:tr>
      <w:tr w:rsidR="006D3085" w:rsidRPr="00805350" w14:paraId="6874F262" w14:textId="77777777" w:rsidTr="00D375A1">
        <w:tc>
          <w:tcPr>
            <w:tcW w:w="2292" w:type="pct"/>
          </w:tcPr>
          <w:p w14:paraId="5D3A6ED6" w14:textId="77777777"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Media Converter </w:t>
            </w:r>
          </w:p>
          <w:p w14:paraId="25BADE36" w14:textId="77777777" w:rsidR="006D3085" w:rsidRPr="00805350" w:rsidRDefault="006D3085" w:rsidP="00660BC1">
            <w:pPr>
              <w:pStyle w:val="Default"/>
              <w:rPr>
                <w:rFonts w:ascii="Times New Roman" w:hAnsi="Times New Roman" w:cs="Times New Roman"/>
                <w:b/>
                <w:bCs/>
              </w:rPr>
            </w:pPr>
          </w:p>
        </w:tc>
        <w:tc>
          <w:tcPr>
            <w:tcW w:w="2708" w:type="pct"/>
          </w:tcPr>
          <w:p w14:paraId="0CEB88A0"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Supplying and fixing of media converter etc. complete as required. </w:t>
            </w:r>
          </w:p>
          <w:p w14:paraId="42E50EC8" w14:textId="77777777" w:rsidR="006D3085" w:rsidRPr="00805350" w:rsidRDefault="006D3085" w:rsidP="00660BC1">
            <w:pPr>
              <w:pStyle w:val="Default"/>
              <w:rPr>
                <w:rFonts w:ascii="Times New Roman" w:hAnsi="Times New Roman" w:cs="Times New Roman"/>
              </w:rPr>
            </w:pPr>
          </w:p>
        </w:tc>
      </w:tr>
      <w:tr w:rsidR="006D3085" w:rsidRPr="00805350" w14:paraId="0660F64F" w14:textId="77777777" w:rsidTr="00D375A1">
        <w:tc>
          <w:tcPr>
            <w:tcW w:w="2292" w:type="pct"/>
          </w:tcPr>
          <w:p w14:paraId="698390BC" w14:textId="77777777"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Cabling and Accessories </w:t>
            </w:r>
          </w:p>
          <w:p w14:paraId="77547527" w14:textId="77777777" w:rsidR="006D3085" w:rsidRPr="00805350" w:rsidRDefault="006D3085" w:rsidP="00660BC1">
            <w:pPr>
              <w:pStyle w:val="Default"/>
              <w:rPr>
                <w:rFonts w:ascii="Times New Roman" w:hAnsi="Times New Roman" w:cs="Times New Roman"/>
                <w:b/>
                <w:bCs/>
              </w:rPr>
            </w:pPr>
          </w:p>
        </w:tc>
        <w:tc>
          <w:tcPr>
            <w:tcW w:w="2708" w:type="pct"/>
          </w:tcPr>
          <w:p w14:paraId="7E1F58D8" w14:textId="77777777"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Providing &amp; Fixing of cable and its accessories for CCTV cameras etc. complete as required. </w:t>
            </w:r>
          </w:p>
          <w:p w14:paraId="13A04418" w14:textId="77777777" w:rsidR="006D3085" w:rsidRPr="00805350" w:rsidRDefault="006D3085" w:rsidP="00660BC1">
            <w:pPr>
              <w:pStyle w:val="Default"/>
              <w:rPr>
                <w:rFonts w:ascii="Times New Roman" w:hAnsi="Times New Roman" w:cs="Times New Roman"/>
              </w:rPr>
            </w:pPr>
          </w:p>
        </w:tc>
      </w:tr>
      <w:tr w:rsidR="008127B6" w:rsidRPr="00805350" w14:paraId="3290BA09" w14:textId="77777777" w:rsidTr="00D375A1">
        <w:tc>
          <w:tcPr>
            <w:tcW w:w="2292" w:type="pct"/>
          </w:tcPr>
          <w:tbl>
            <w:tblPr>
              <w:tblW w:w="0" w:type="auto"/>
              <w:tblBorders>
                <w:top w:val="nil"/>
                <w:left w:val="nil"/>
                <w:bottom w:val="nil"/>
                <w:right w:val="nil"/>
              </w:tblBorders>
              <w:tblLook w:val="0000" w:firstRow="0" w:lastRow="0" w:firstColumn="0" w:lastColumn="0" w:noHBand="0" w:noVBand="0"/>
            </w:tblPr>
            <w:tblGrid>
              <w:gridCol w:w="3972"/>
              <w:gridCol w:w="222"/>
            </w:tblGrid>
            <w:tr w:rsidR="008127B6" w:rsidRPr="00805350" w14:paraId="606A8DFE" w14:textId="77777777">
              <w:trPr>
                <w:trHeight w:val="662"/>
              </w:trPr>
              <w:tc>
                <w:tcPr>
                  <w:tcW w:w="0" w:type="auto"/>
                </w:tcPr>
                <w:p w14:paraId="277AE1BB" w14:textId="77777777" w:rsidR="008127B6" w:rsidRPr="00805350" w:rsidRDefault="008127B6" w:rsidP="008127B6">
                  <w:pPr>
                    <w:widowControl/>
                    <w:kinsoku/>
                    <w:autoSpaceDE w:val="0"/>
                    <w:autoSpaceDN w:val="0"/>
                    <w:adjustRightInd w:val="0"/>
                    <w:rPr>
                      <w:rFonts w:eastAsiaTheme="minorHAnsi"/>
                      <w:color w:val="000000"/>
                      <w:sz w:val="23"/>
                      <w:szCs w:val="23"/>
                    </w:rPr>
                  </w:pPr>
                  <w:r w:rsidRPr="00805350">
                    <w:rPr>
                      <w:rFonts w:eastAsiaTheme="minorHAnsi"/>
                      <w:b/>
                      <w:bCs/>
                      <w:color w:val="000000"/>
                      <w:sz w:val="23"/>
                      <w:szCs w:val="23"/>
                    </w:rPr>
                    <w:lastRenderedPageBreak/>
                    <w:t xml:space="preserve">Two 40” LED TV in Principal’s room for Central Monitoring </w:t>
                  </w:r>
                </w:p>
              </w:tc>
              <w:tc>
                <w:tcPr>
                  <w:tcW w:w="0" w:type="auto"/>
                </w:tcPr>
                <w:p w14:paraId="4C3D22BD" w14:textId="0B9D71F9" w:rsidR="008127B6" w:rsidRPr="00805350" w:rsidRDefault="008127B6" w:rsidP="008127B6">
                  <w:pPr>
                    <w:widowControl/>
                    <w:kinsoku/>
                    <w:autoSpaceDE w:val="0"/>
                    <w:autoSpaceDN w:val="0"/>
                    <w:adjustRightInd w:val="0"/>
                    <w:rPr>
                      <w:rFonts w:eastAsiaTheme="minorHAnsi"/>
                      <w:color w:val="000000"/>
                      <w:sz w:val="23"/>
                      <w:szCs w:val="23"/>
                    </w:rPr>
                  </w:pPr>
                  <w:r w:rsidRPr="00805350">
                    <w:rPr>
                      <w:rFonts w:eastAsiaTheme="minorHAnsi"/>
                      <w:color w:val="000000"/>
                      <w:sz w:val="23"/>
                      <w:szCs w:val="23"/>
                    </w:rPr>
                    <w:t xml:space="preserve"> </w:t>
                  </w:r>
                </w:p>
              </w:tc>
            </w:tr>
          </w:tbl>
          <w:p w14:paraId="51AE4373" w14:textId="77777777" w:rsidR="008127B6" w:rsidRPr="00805350" w:rsidRDefault="008127B6" w:rsidP="00660BC1">
            <w:pPr>
              <w:pStyle w:val="Default"/>
              <w:rPr>
                <w:rFonts w:ascii="Times New Roman" w:hAnsi="Times New Roman" w:cs="Times New Roman"/>
                <w:b/>
                <w:bCs/>
              </w:rPr>
            </w:pPr>
          </w:p>
        </w:tc>
        <w:tc>
          <w:tcPr>
            <w:tcW w:w="2708" w:type="pct"/>
          </w:tcPr>
          <w:p w14:paraId="18D89B84" w14:textId="77777777" w:rsidR="008127B6" w:rsidRPr="00805350" w:rsidRDefault="008127B6" w:rsidP="008127B6">
            <w:pPr>
              <w:widowControl/>
              <w:kinsoku/>
              <w:autoSpaceDE w:val="0"/>
              <w:autoSpaceDN w:val="0"/>
              <w:adjustRightInd w:val="0"/>
              <w:rPr>
                <w:rFonts w:eastAsiaTheme="minorHAnsi"/>
                <w:color w:val="000000"/>
                <w:sz w:val="23"/>
                <w:szCs w:val="23"/>
              </w:rPr>
            </w:pPr>
            <w:r w:rsidRPr="00805350">
              <w:rPr>
                <w:rFonts w:eastAsiaTheme="minorHAnsi"/>
                <w:color w:val="000000"/>
                <w:sz w:val="23"/>
                <w:szCs w:val="23"/>
              </w:rPr>
              <w:t xml:space="preserve">Resolution :- Full HD 1920x1080 </w:t>
            </w:r>
          </w:p>
          <w:p w14:paraId="48D2CC14" w14:textId="77777777" w:rsidR="008127B6" w:rsidRPr="00805350" w:rsidRDefault="008127B6" w:rsidP="008127B6">
            <w:pPr>
              <w:widowControl/>
              <w:kinsoku/>
              <w:autoSpaceDE w:val="0"/>
              <w:autoSpaceDN w:val="0"/>
              <w:adjustRightInd w:val="0"/>
              <w:rPr>
                <w:rFonts w:eastAsiaTheme="minorHAnsi"/>
                <w:color w:val="000000"/>
                <w:sz w:val="23"/>
                <w:szCs w:val="23"/>
              </w:rPr>
            </w:pPr>
            <w:r w:rsidRPr="00805350">
              <w:rPr>
                <w:rFonts w:eastAsiaTheme="minorHAnsi"/>
                <w:color w:val="000000"/>
                <w:sz w:val="23"/>
                <w:szCs w:val="23"/>
              </w:rPr>
              <w:t xml:space="preserve">HDMI Input:- Yes </w:t>
            </w:r>
          </w:p>
          <w:p w14:paraId="255E6D38" w14:textId="03E9FDA8" w:rsidR="008127B6" w:rsidRPr="00805350" w:rsidRDefault="008127B6" w:rsidP="008127B6">
            <w:pPr>
              <w:pStyle w:val="Default"/>
              <w:rPr>
                <w:rFonts w:ascii="Times New Roman" w:hAnsi="Times New Roman" w:cs="Times New Roman"/>
              </w:rPr>
            </w:pPr>
            <w:r w:rsidRPr="00805350">
              <w:rPr>
                <w:rFonts w:ascii="Times New Roman" w:eastAsiaTheme="minorHAnsi" w:hAnsi="Times New Roman" w:cs="Times New Roman"/>
                <w:sz w:val="23"/>
                <w:szCs w:val="23"/>
              </w:rPr>
              <w:t>LED TV with Ceiling Mount</w:t>
            </w:r>
          </w:p>
        </w:tc>
      </w:tr>
    </w:tbl>
    <w:p w14:paraId="50D5E0E8" w14:textId="77777777" w:rsidR="006D3085" w:rsidRPr="00805350" w:rsidRDefault="006D3085" w:rsidP="006D3085">
      <w:pPr>
        <w:pStyle w:val="ListParagraph"/>
        <w:autoSpaceDE w:val="0"/>
        <w:autoSpaceDN w:val="0"/>
        <w:adjustRightInd w:val="0"/>
        <w:ind w:left="0"/>
      </w:pPr>
    </w:p>
    <w:p w14:paraId="38220491" w14:textId="77777777" w:rsidR="006D3085" w:rsidRPr="00805350" w:rsidRDefault="006D3085" w:rsidP="006D3085">
      <w:pPr>
        <w:pStyle w:val="ListParagraph"/>
        <w:autoSpaceDE w:val="0"/>
        <w:autoSpaceDN w:val="0"/>
        <w:adjustRightInd w:val="0"/>
        <w:ind w:left="0"/>
      </w:pPr>
    </w:p>
    <w:p w14:paraId="0C15F1D1" w14:textId="77777777" w:rsidR="006D3085" w:rsidRPr="00805350" w:rsidRDefault="006D3085" w:rsidP="002556CD">
      <w:pPr>
        <w:widowControl/>
        <w:numPr>
          <w:ilvl w:val="0"/>
          <w:numId w:val="159"/>
        </w:numPr>
        <w:kinsoku/>
        <w:autoSpaceDE w:val="0"/>
        <w:autoSpaceDN w:val="0"/>
        <w:adjustRightInd w:val="0"/>
        <w:rPr>
          <w:b/>
          <w:bCs/>
          <w:color w:val="000000"/>
        </w:rPr>
      </w:pPr>
      <w:r w:rsidRPr="00805350">
        <w:rPr>
          <w:b/>
          <w:bCs/>
          <w:color w:val="000000"/>
        </w:rPr>
        <w:t xml:space="preserve">SOFTWARE REQUIREMENTS </w:t>
      </w:r>
    </w:p>
    <w:p w14:paraId="40EA88D0" w14:textId="77777777" w:rsidR="006D3085" w:rsidRPr="00805350" w:rsidRDefault="006D3085" w:rsidP="006D3085">
      <w:pPr>
        <w:autoSpaceDE w:val="0"/>
        <w:autoSpaceDN w:val="0"/>
        <w:adjustRightInd w:val="0"/>
        <w:rPr>
          <w:b/>
          <w:bCs/>
          <w:color w:val="000000"/>
        </w:rPr>
      </w:pPr>
    </w:p>
    <w:p w14:paraId="008F5BA6" w14:textId="77777777" w:rsidR="006D3085" w:rsidRPr="00805350" w:rsidRDefault="006D3085" w:rsidP="006D3085">
      <w:pPr>
        <w:autoSpaceDE w:val="0"/>
        <w:autoSpaceDN w:val="0"/>
        <w:adjustRightInd w:val="0"/>
        <w:rPr>
          <w:color w:val="000000"/>
        </w:rPr>
      </w:pPr>
      <w:r w:rsidRPr="00805350">
        <w:rPr>
          <w:b/>
          <w:bCs/>
          <w:color w:val="000000"/>
        </w:rPr>
        <w:t>Software’s to be provided for enhanced Teaching and Learning experience as per the requirements mentioned in the RFP.</w:t>
      </w:r>
    </w:p>
    <w:p w14:paraId="16BB98BE" w14:textId="77777777" w:rsidR="006D3085" w:rsidRPr="00805350" w:rsidRDefault="006D3085" w:rsidP="006D3085">
      <w:pPr>
        <w:autoSpaceDE w:val="0"/>
        <w:autoSpaceDN w:val="0"/>
        <w:adjustRightInd w:val="0"/>
        <w:rPr>
          <w:b/>
          <w:bCs/>
          <w:color w:val="000000"/>
        </w:rPr>
      </w:pPr>
    </w:p>
    <w:tbl>
      <w:tblPr>
        <w:tblStyle w:val="TableGrid"/>
        <w:tblW w:w="0" w:type="auto"/>
        <w:tblLook w:val="04A0" w:firstRow="1" w:lastRow="0" w:firstColumn="1" w:lastColumn="0" w:noHBand="0" w:noVBand="1"/>
      </w:tblPr>
      <w:tblGrid>
        <w:gridCol w:w="1188"/>
        <w:gridCol w:w="8388"/>
      </w:tblGrid>
      <w:tr w:rsidR="006D3085" w:rsidRPr="00805350" w14:paraId="58B1A20E" w14:textId="77777777" w:rsidTr="00D375A1">
        <w:tc>
          <w:tcPr>
            <w:tcW w:w="9576" w:type="dxa"/>
            <w:gridSpan w:val="2"/>
            <w:shd w:val="clear" w:color="auto" w:fill="BFBFBF" w:themeFill="background1" w:themeFillShade="BF"/>
          </w:tcPr>
          <w:p w14:paraId="35DF75A9"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Learning Management System Software</w:t>
            </w:r>
          </w:p>
        </w:tc>
      </w:tr>
      <w:tr w:rsidR="006D3085" w:rsidRPr="00805350" w14:paraId="2C6ACEC5" w14:textId="77777777" w:rsidTr="00660BC1">
        <w:tc>
          <w:tcPr>
            <w:tcW w:w="1188" w:type="dxa"/>
          </w:tcPr>
          <w:p w14:paraId="31A2EA86"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14:paraId="520BDEAF" w14:textId="7E9DAB96" w:rsidR="006D3085" w:rsidRPr="00805350" w:rsidRDefault="006D3085" w:rsidP="00660BC1">
            <w:pPr>
              <w:autoSpaceDE w:val="0"/>
              <w:autoSpaceDN w:val="0"/>
              <w:adjustRightInd w:val="0"/>
              <w:rPr>
                <w:rFonts w:eastAsia="Calibri"/>
                <w:color w:val="000000"/>
              </w:rPr>
            </w:pPr>
            <w:r w:rsidRPr="00805350">
              <w:rPr>
                <w:rFonts w:eastAsia="Calibri"/>
                <w:color w:val="000000"/>
              </w:rPr>
              <w:t>To enable smooth e-Learning operations as mentioned in the LMS section above and integrate it with proposed Central Comm</w:t>
            </w:r>
            <w:r w:rsidR="003B2272" w:rsidRPr="00805350">
              <w:rPr>
                <w:rFonts w:eastAsia="Calibri"/>
                <w:color w:val="000000"/>
              </w:rPr>
              <w:t xml:space="preserve">and and Control </w:t>
            </w:r>
            <w:proofErr w:type="gramStart"/>
            <w:r w:rsidR="003B2272" w:rsidRPr="00805350">
              <w:rPr>
                <w:rFonts w:eastAsia="Calibri"/>
                <w:color w:val="000000"/>
              </w:rPr>
              <w:t>Centre .</w:t>
            </w:r>
            <w:proofErr w:type="gramEnd"/>
          </w:p>
        </w:tc>
      </w:tr>
      <w:tr w:rsidR="006D3085" w:rsidRPr="00805350" w14:paraId="0B70F476" w14:textId="77777777" w:rsidTr="00660BC1">
        <w:tc>
          <w:tcPr>
            <w:tcW w:w="1188" w:type="dxa"/>
          </w:tcPr>
          <w:p w14:paraId="188B2453"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14:paraId="2CFD45F1"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Integrate learning management system in two languages </w:t>
            </w:r>
          </w:p>
        </w:tc>
      </w:tr>
      <w:tr w:rsidR="006D3085" w:rsidRPr="00805350" w14:paraId="0B112F9F" w14:textId="77777777" w:rsidTr="00660BC1">
        <w:tc>
          <w:tcPr>
            <w:tcW w:w="1188" w:type="dxa"/>
          </w:tcPr>
          <w:p w14:paraId="075F1868" w14:textId="77777777" w:rsidR="006D3085" w:rsidRPr="00805350" w:rsidRDefault="006D3085" w:rsidP="00660BC1">
            <w:pPr>
              <w:autoSpaceDE w:val="0"/>
              <w:autoSpaceDN w:val="0"/>
              <w:adjustRightInd w:val="0"/>
              <w:rPr>
                <w:rFonts w:eastAsia="Calibri"/>
                <w:b/>
                <w:bCs/>
                <w:color w:val="000000"/>
              </w:rPr>
            </w:pPr>
          </w:p>
        </w:tc>
        <w:tc>
          <w:tcPr>
            <w:tcW w:w="8388" w:type="dxa"/>
          </w:tcPr>
          <w:p w14:paraId="6637F079" w14:textId="77777777" w:rsidR="006D3085" w:rsidRPr="00805350" w:rsidRDefault="006D3085" w:rsidP="00660BC1">
            <w:pPr>
              <w:autoSpaceDE w:val="0"/>
              <w:autoSpaceDN w:val="0"/>
              <w:adjustRightInd w:val="0"/>
              <w:rPr>
                <w:rFonts w:eastAsia="Calibri"/>
                <w:color w:val="000000"/>
              </w:rPr>
            </w:pPr>
          </w:p>
        </w:tc>
      </w:tr>
      <w:tr w:rsidR="006D3085" w:rsidRPr="00805350" w14:paraId="54E0A478" w14:textId="77777777" w:rsidTr="00D375A1">
        <w:tc>
          <w:tcPr>
            <w:tcW w:w="9576" w:type="dxa"/>
            <w:gridSpan w:val="2"/>
            <w:shd w:val="clear" w:color="auto" w:fill="BFBFBF" w:themeFill="background1" w:themeFillShade="BF"/>
          </w:tcPr>
          <w:p w14:paraId="2D5C9C30"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School Management System Software</w:t>
            </w:r>
          </w:p>
        </w:tc>
      </w:tr>
      <w:tr w:rsidR="006D3085" w:rsidRPr="00805350" w14:paraId="3572A518" w14:textId="77777777" w:rsidTr="00660BC1">
        <w:tc>
          <w:tcPr>
            <w:tcW w:w="1188" w:type="dxa"/>
          </w:tcPr>
          <w:p w14:paraId="491270ED"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14:paraId="63830C10" w14:textId="4C248E70" w:rsidR="006D3085" w:rsidRPr="00805350" w:rsidRDefault="006D3085" w:rsidP="003B2272">
            <w:pPr>
              <w:autoSpaceDE w:val="0"/>
              <w:autoSpaceDN w:val="0"/>
              <w:adjustRightInd w:val="0"/>
              <w:rPr>
                <w:rFonts w:eastAsia="Calibri"/>
                <w:color w:val="000000"/>
              </w:rPr>
            </w:pPr>
            <w:r w:rsidRPr="00805350">
              <w:rPr>
                <w:rFonts w:eastAsia="Calibri"/>
                <w:color w:val="000000"/>
              </w:rPr>
              <w:t xml:space="preserve">Create school functioning/administration system mentioned in the School Management system section above and integrate it with proposed Central Command and Control </w:t>
            </w:r>
            <w:proofErr w:type="gramStart"/>
            <w:r w:rsidRPr="00805350">
              <w:rPr>
                <w:rFonts w:eastAsia="Calibri"/>
                <w:color w:val="000000"/>
              </w:rPr>
              <w:t xml:space="preserve">Centre </w:t>
            </w:r>
            <w:r w:rsidR="003B2272" w:rsidRPr="00805350">
              <w:rPr>
                <w:rFonts w:eastAsia="Calibri"/>
                <w:color w:val="000000"/>
              </w:rPr>
              <w:t>.</w:t>
            </w:r>
            <w:proofErr w:type="gramEnd"/>
          </w:p>
        </w:tc>
      </w:tr>
      <w:tr w:rsidR="006D3085" w:rsidRPr="00805350" w14:paraId="2939376A" w14:textId="77777777" w:rsidTr="00660BC1">
        <w:tc>
          <w:tcPr>
            <w:tcW w:w="1188" w:type="dxa"/>
          </w:tcPr>
          <w:p w14:paraId="0A34570C"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14:paraId="14FC2C39"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Create parents-school interaction dashboard and mobile app for notification to parents, class teachers, principal on periodical basis,</w:t>
            </w:r>
          </w:p>
        </w:tc>
      </w:tr>
      <w:tr w:rsidR="006D3085" w:rsidRPr="00805350" w14:paraId="08757F05" w14:textId="77777777" w:rsidTr="00660BC1">
        <w:tc>
          <w:tcPr>
            <w:tcW w:w="1188" w:type="dxa"/>
          </w:tcPr>
          <w:p w14:paraId="130F9389" w14:textId="77777777" w:rsidR="006D3085" w:rsidRPr="00805350" w:rsidRDefault="006D3085" w:rsidP="00660BC1">
            <w:pPr>
              <w:autoSpaceDE w:val="0"/>
              <w:autoSpaceDN w:val="0"/>
              <w:adjustRightInd w:val="0"/>
              <w:rPr>
                <w:rFonts w:eastAsia="Calibri"/>
                <w:b/>
                <w:bCs/>
                <w:color w:val="000000"/>
              </w:rPr>
            </w:pPr>
          </w:p>
        </w:tc>
        <w:tc>
          <w:tcPr>
            <w:tcW w:w="8388" w:type="dxa"/>
          </w:tcPr>
          <w:p w14:paraId="579BA0D2" w14:textId="77777777" w:rsidR="006D3085" w:rsidRPr="00805350" w:rsidRDefault="006D3085" w:rsidP="00660BC1">
            <w:pPr>
              <w:autoSpaceDE w:val="0"/>
              <w:autoSpaceDN w:val="0"/>
              <w:adjustRightInd w:val="0"/>
              <w:rPr>
                <w:rFonts w:eastAsia="Calibri"/>
                <w:color w:val="000000"/>
              </w:rPr>
            </w:pPr>
          </w:p>
        </w:tc>
      </w:tr>
      <w:tr w:rsidR="006D3085" w:rsidRPr="00805350" w14:paraId="123BAAFB" w14:textId="77777777" w:rsidTr="00D375A1">
        <w:tc>
          <w:tcPr>
            <w:tcW w:w="9576" w:type="dxa"/>
            <w:gridSpan w:val="2"/>
            <w:shd w:val="clear" w:color="auto" w:fill="BFBFBF" w:themeFill="background1" w:themeFillShade="BF"/>
          </w:tcPr>
          <w:p w14:paraId="1E96976B"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Library Management System Software</w:t>
            </w:r>
          </w:p>
        </w:tc>
      </w:tr>
      <w:tr w:rsidR="006D3085" w:rsidRPr="00805350" w14:paraId="0A09CD78" w14:textId="77777777" w:rsidTr="00660BC1">
        <w:tc>
          <w:tcPr>
            <w:tcW w:w="1188" w:type="dxa"/>
          </w:tcPr>
          <w:p w14:paraId="161B2120"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14:paraId="29D2761C"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Digitize the records of library and enable library management system for automated book issuing and record keeping system </w:t>
            </w:r>
          </w:p>
        </w:tc>
      </w:tr>
      <w:tr w:rsidR="006D3085" w:rsidRPr="00805350" w14:paraId="6316C867" w14:textId="77777777" w:rsidTr="00660BC1">
        <w:tc>
          <w:tcPr>
            <w:tcW w:w="1188" w:type="dxa"/>
          </w:tcPr>
          <w:p w14:paraId="351C1809"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14:paraId="11D2E7E4"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Support purchasing of e-books based on syllabus and host them on learning management system.</w:t>
            </w:r>
          </w:p>
        </w:tc>
      </w:tr>
    </w:tbl>
    <w:p w14:paraId="7C13088E" w14:textId="77777777" w:rsidR="006D3085" w:rsidRPr="00805350" w:rsidRDefault="006D3085" w:rsidP="006D3085">
      <w:pPr>
        <w:autoSpaceDE w:val="0"/>
        <w:autoSpaceDN w:val="0"/>
        <w:adjustRightInd w:val="0"/>
        <w:rPr>
          <w:color w:val="000000"/>
        </w:rPr>
      </w:pPr>
    </w:p>
    <w:tbl>
      <w:tblPr>
        <w:tblStyle w:val="TableGrid5"/>
        <w:tblW w:w="0" w:type="auto"/>
        <w:tblLook w:val="04A0" w:firstRow="1" w:lastRow="0" w:firstColumn="1" w:lastColumn="0" w:noHBand="0" w:noVBand="1"/>
      </w:tblPr>
      <w:tblGrid>
        <w:gridCol w:w="1188"/>
        <w:gridCol w:w="8388"/>
      </w:tblGrid>
      <w:tr w:rsidR="006D3085" w:rsidRPr="00805350" w14:paraId="7E9A57C3" w14:textId="77777777" w:rsidTr="00D375A1">
        <w:tc>
          <w:tcPr>
            <w:tcW w:w="9576" w:type="dxa"/>
            <w:gridSpan w:val="2"/>
          </w:tcPr>
          <w:p w14:paraId="7FEB3F2C"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Provision of Software with additional functionalities as given below_</w:t>
            </w:r>
          </w:p>
          <w:p w14:paraId="013C3A6F" w14:textId="71F28528" w:rsidR="00D375A1" w:rsidRPr="00805350" w:rsidRDefault="00D375A1" w:rsidP="00660BC1">
            <w:pPr>
              <w:autoSpaceDE w:val="0"/>
              <w:autoSpaceDN w:val="0"/>
              <w:adjustRightInd w:val="0"/>
              <w:rPr>
                <w:rFonts w:eastAsia="Calibri"/>
                <w:b/>
                <w:bCs/>
                <w:color w:val="000000"/>
              </w:rPr>
            </w:pPr>
          </w:p>
        </w:tc>
      </w:tr>
      <w:tr w:rsidR="006D3085" w:rsidRPr="00805350" w14:paraId="7FC8ECC4" w14:textId="77777777" w:rsidTr="00D375A1">
        <w:tc>
          <w:tcPr>
            <w:tcW w:w="9576" w:type="dxa"/>
            <w:gridSpan w:val="2"/>
            <w:shd w:val="clear" w:color="auto" w:fill="BFBFBF" w:themeFill="background1" w:themeFillShade="BF"/>
          </w:tcPr>
          <w:p w14:paraId="0225D0D3"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For Teachers</w:t>
            </w:r>
          </w:p>
        </w:tc>
      </w:tr>
      <w:tr w:rsidR="006D3085" w:rsidRPr="00805350" w14:paraId="645D3319" w14:textId="77777777" w:rsidTr="00D375A1">
        <w:tc>
          <w:tcPr>
            <w:tcW w:w="1188" w:type="dxa"/>
          </w:tcPr>
          <w:p w14:paraId="5A300B4C"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14:paraId="002E4957" w14:textId="77777777" w:rsidR="006D3085" w:rsidRPr="00805350" w:rsidRDefault="006D3085" w:rsidP="00660BC1">
            <w:pPr>
              <w:autoSpaceDE w:val="0"/>
              <w:autoSpaceDN w:val="0"/>
              <w:adjustRightInd w:val="0"/>
              <w:rPr>
                <w:rFonts w:eastAsia="Calibri"/>
                <w:color w:val="000000"/>
              </w:rPr>
            </w:pPr>
          </w:p>
          <w:p w14:paraId="0AC04335"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Software to evaluate comprehension: Administer quizzes and tests in real-time </w:t>
            </w:r>
          </w:p>
          <w:p w14:paraId="0CDF0F5E" w14:textId="77777777" w:rsidR="006D3085" w:rsidRPr="00805350" w:rsidRDefault="006D3085" w:rsidP="00660BC1">
            <w:pPr>
              <w:autoSpaceDE w:val="0"/>
              <w:autoSpaceDN w:val="0"/>
              <w:adjustRightInd w:val="0"/>
              <w:rPr>
                <w:rFonts w:eastAsia="Calibri"/>
                <w:color w:val="000000"/>
              </w:rPr>
            </w:pPr>
          </w:p>
        </w:tc>
      </w:tr>
      <w:tr w:rsidR="006D3085" w:rsidRPr="00805350" w14:paraId="27F772EF" w14:textId="77777777" w:rsidTr="00D375A1">
        <w:tc>
          <w:tcPr>
            <w:tcW w:w="1188" w:type="dxa"/>
          </w:tcPr>
          <w:p w14:paraId="667E2C3C"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14:paraId="1173F129"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Software to manage student access of content and create course materials</w:t>
            </w:r>
          </w:p>
        </w:tc>
      </w:tr>
      <w:tr w:rsidR="006D3085" w:rsidRPr="00805350" w14:paraId="519425AC" w14:textId="77777777" w:rsidTr="00D375A1">
        <w:tc>
          <w:tcPr>
            <w:tcW w:w="9576" w:type="dxa"/>
            <w:gridSpan w:val="2"/>
            <w:shd w:val="clear" w:color="auto" w:fill="BFBFBF" w:themeFill="background1" w:themeFillShade="BF"/>
          </w:tcPr>
          <w:p w14:paraId="5B0107C6"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For Students</w:t>
            </w:r>
          </w:p>
        </w:tc>
      </w:tr>
      <w:tr w:rsidR="006D3085" w:rsidRPr="00805350" w14:paraId="72191247" w14:textId="77777777" w:rsidTr="00D375A1">
        <w:tc>
          <w:tcPr>
            <w:tcW w:w="1188" w:type="dxa"/>
          </w:tcPr>
          <w:p w14:paraId="3B762328"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14:paraId="3E2F900C" w14:textId="77777777" w:rsidR="006D3085" w:rsidRPr="00805350" w:rsidRDefault="006D3085" w:rsidP="00660BC1">
            <w:pPr>
              <w:autoSpaceDE w:val="0"/>
              <w:autoSpaceDN w:val="0"/>
              <w:adjustRightInd w:val="0"/>
              <w:rPr>
                <w:rFonts w:eastAsia="Calibri"/>
                <w:color w:val="000000"/>
              </w:rPr>
            </w:pPr>
          </w:p>
          <w:p w14:paraId="41B5E005"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English Lab-To hear how to pronounce English words to build fluency </w:t>
            </w:r>
          </w:p>
          <w:p w14:paraId="795FFA7A" w14:textId="77777777" w:rsidR="006D3085" w:rsidRPr="00805350" w:rsidRDefault="006D3085" w:rsidP="00660BC1">
            <w:pPr>
              <w:autoSpaceDE w:val="0"/>
              <w:autoSpaceDN w:val="0"/>
              <w:adjustRightInd w:val="0"/>
              <w:rPr>
                <w:rFonts w:eastAsia="Calibri"/>
                <w:color w:val="000000"/>
              </w:rPr>
            </w:pPr>
          </w:p>
        </w:tc>
      </w:tr>
      <w:tr w:rsidR="006D3085" w:rsidRPr="00805350" w14:paraId="692452EC" w14:textId="77777777" w:rsidTr="00D375A1">
        <w:tc>
          <w:tcPr>
            <w:tcW w:w="1188" w:type="dxa"/>
          </w:tcPr>
          <w:p w14:paraId="46DF26A7"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14:paraId="79DAAE0E" w14:textId="77777777" w:rsidR="006D3085" w:rsidRPr="00805350" w:rsidRDefault="006D3085" w:rsidP="00660BC1">
            <w:pPr>
              <w:autoSpaceDE w:val="0"/>
              <w:autoSpaceDN w:val="0"/>
              <w:adjustRightInd w:val="0"/>
              <w:rPr>
                <w:rFonts w:eastAsia="Calibri"/>
                <w:color w:val="000000"/>
              </w:rPr>
            </w:pPr>
          </w:p>
          <w:p w14:paraId="555443AC"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Science Lab- To connect various sensors to conduct Science projects / experiments </w:t>
            </w:r>
          </w:p>
          <w:p w14:paraId="1CB50F9A" w14:textId="77777777" w:rsidR="006D3085" w:rsidRPr="00805350" w:rsidRDefault="006D3085" w:rsidP="00660BC1">
            <w:pPr>
              <w:autoSpaceDE w:val="0"/>
              <w:autoSpaceDN w:val="0"/>
              <w:adjustRightInd w:val="0"/>
              <w:rPr>
                <w:rFonts w:eastAsia="Calibri"/>
                <w:color w:val="000000"/>
              </w:rPr>
            </w:pPr>
          </w:p>
        </w:tc>
      </w:tr>
      <w:tr w:rsidR="006D3085" w:rsidRPr="00805350" w14:paraId="6AD4D165" w14:textId="77777777" w:rsidTr="00D375A1">
        <w:tc>
          <w:tcPr>
            <w:tcW w:w="1188" w:type="dxa"/>
          </w:tcPr>
          <w:p w14:paraId="318E089E"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3</w:t>
            </w:r>
          </w:p>
        </w:tc>
        <w:tc>
          <w:tcPr>
            <w:tcW w:w="8388" w:type="dxa"/>
          </w:tcPr>
          <w:p w14:paraId="30ED69EB" w14:textId="77777777" w:rsidR="006D3085" w:rsidRPr="00805350" w:rsidRDefault="006D3085" w:rsidP="00660BC1">
            <w:pPr>
              <w:autoSpaceDE w:val="0"/>
              <w:autoSpaceDN w:val="0"/>
              <w:adjustRightInd w:val="0"/>
              <w:rPr>
                <w:rFonts w:eastAsia="Calibri"/>
                <w:color w:val="000000"/>
              </w:rPr>
            </w:pPr>
          </w:p>
          <w:p w14:paraId="5BB8206E" w14:textId="77777777" w:rsidR="008127B6" w:rsidRPr="00805350" w:rsidRDefault="006D3085" w:rsidP="00660BC1">
            <w:pPr>
              <w:autoSpaceDE w:val="0"/>
              <w:autoSpaceDN w:val="0"/>
              <w:adjustRightInd w:val="0"/>
              <w:rPr>
                <w:rFonts w:eastAsia="Calibri"/>
                <w:color w:val="000000"/>
              </w:rPr>
            </w:pPr>
            <w:r w:rsidRPr="00805350">
              <w:rPr>
                <w:rFonts w:eastAsia="Calibri"/>
                <w:color w:val="000000"/>
              </w:rPr>
              <w:t xml:space="preserve">To see 2D and 3D models to better visualize STEM concepts </w:t>
            </w:r>
          </w:p>
          <w:p w14:paraId="4D19816C" w14:textId="77777777" w:rsidR="008127B6" w:rsidRPr="00805350" w:rsidRDefault="008127B6" w:rsidP="008127B6">
            <w:pPr>
              <w:pStyle w:val="Default"/>
              <w:rPr>
                <w:rFonts w:ascii="Times New Roman" w:hAnsi="Times New Roman" w:cs="Times New Roman"/>
                <w:sz w:val="23"/>
                <w:szCs w:val="23"/>
              </w:rPr>
            </w:pPr>
            <w:r w:rsidRPr="00805350">
              <w:rPr>
                <w:rFonts w:ascii="Times New Roman" w:hAnsi="Times New Roman" w:cs="Times New Roman"/>
                <w:sz w:val="23"/>
                <w:szCs w:val="23"/>
              </w:rPr>
              <w:lastRenderedPageBreak/>
              <w:t xml:space="preserve">possess activity based approach towards experiments, explains concept through visual sensory experiences ,Virtual/Interactive Science Lab </w:t>
            </w:r>
          </w:p>
          <w:p w14:paraId="1F053204" w14:textId="5300AB4A" w:rsidR="006D3085" w:rsidRPr="00805350" w:rsidRDefault="006D3085" w:rsidP="00660BC1">
            <w:pPr>
              <w:autoSpaceDE w:val="0"/>
              <w:autoSpaceDN w:val="0"/>
              <w:adjustRightInd w:val="0"/>
              <w:rPr>
                <w:rFonts w:eastAsia="Calibri"/>
                <w:color w:val="000000"/>
              </w:rPr>
            </w:pPr>
          </w:p>
          <w:p w14:paraId="255C8E89" w14:textId="77777777" w:rsidR="006D3085" w:rsidRPr="00805350" w:rsidRDefault="006D3085" w:rsidP="00660BC1">
            <w:pPr>
              <w:autoSpaceDE w:val="0"/>
              <w:autoSpaceDN w:val="0"/>
              <w:adjustRightInd w:val="0"/>
              <w:rPr>
                <w:rFonts w:eastAsia="Calibri"/>
                <w:color w:val="000000"/>
              </w:rPr>
            </w:pPr>
          </w:p>
        </w:tc>
      </w:tr>
      <w:tr w:rsidR="006D3085" w:rsidRPr="00805350" w14:paraId="5863B24A" w14:textId="77777777" w:rsidTr="00D375A1">
        <w:tc>
          <w:tcPr>
            <w:tcW w:w="1188" w:type="dxa"/>
          </w:tcPr>
          <w:p w14:paraId="0171EF4E"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lastRenderedPageBreak/>
              <w:t>4</w:t>
            </w:r>
          </w:p>
        </w:tc>
        <w:tc>
          <w:tcPr>
            <w:tcW w:w="8388" w:type="dxa"/>
          </w:tcPr>
          <w:p w14:paraId="0AF62E20" w14:textId="77777777" w:rsidR="006D3085" w:rsidRPr="00805350" w:rsidRDefault="006D3085" w:rsidP="00660BC1">
            <w:pPr>
              <w:autoSpaceDE w:val="0"/>
              <w:autoSpaceDN w:val="0"/>
              <w:adjustRightInd w:val="0"/>
              <w:rPr>
                <w:rFonts w:eastAsia="Calibri"/>
                <w:color w:val="000000"/>
              </w:rPr>
            </w:pPr>
          </w:p>
          <w:p w14:paraId="21542A3D"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To learn computational thinking and basic coding skills </w:t>
            </w:r>
          </w:p>
          <w:p w14:paraId="34E5365F" w14:textId="77777777" w:rsidR="006D3085" w:rsidRPr="00805350" w:rsidRDefault="006D3085" w:rsidP="00660BC1">
            <w:pPr>
              <w:autoSpaceDE w:val="0"/>
              <w:autoSpaceDN w:val="0"/>
              <w:adjustRightInd w:val="0"/>
              <w:rPr>
                <w:rFonts w:eastAsia="Calibri"/>
                <w:color w:val="000000"/>
              </w:rPr>
            </w:pPr>
          </w:p>
        </w:tc>
      </w:tr>
      <w:tr w:rsidR="006D3085" w:rsidRPr="00805350" w14:paraId="53F1FC80" w14:textId="77777777" w:rsidTr="00D375A1">
        <w:tc>
          <w:tcPr>
            <w:tcW w:w="1188" w:type="dxa"/>
          </w:tcPr>
          <w:p w14:paraId="03BBA5ED"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5</w:t>
            </w:r>
          </w:p>
        </w:tc>
        <w:tc>
          <w:tcPr>
            <w:tcW w:w="8388" w:type="dxa"/>
          </w:tcPr>
          <w:p w14:paraId="50D93995" w14:textId="77777777" w:rsidR="006D3085" w:rsidRPr="00805350" w:rsidRDefault="006D3085" w:rsidP="00660BC1">
            <w:pPr>
              <w:autoSpaceDE w:val="0"/>
              <w:autoSpaceDN w:val="0"/>
              <w:adjustRightInd w:val="0"/>
              <w:rPr>
                <w:rFonts w:eastAsia="Calibri"/>
                <w:color w:val="000000"/>
              </w:rPr>
            </w:pPr>
          </w:p>
          <w:p w14:paraId="3882E3B8"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To create multi-media projects and report </w:t>
            </w:r>
          </w:p>
          <w:p w14:paraId="1066D47A" w14:textId="77777777" w:rsidR="006D3085" w:rsidRPr="00805350" w:rsidRDefault="006D3085" w:rsidP="00660BC1">
            <w:pPr>
              <w:autoSpaceDE w:val="0"/>
              <w:autoSpaceDN w:val="0"/>
              <w:adjustRightInd w:val="0"/>
              <w:rPr>
                <w:rFonts w:eastAsia="Calibri"/>
                <w:color w:val="000000"/>
              </w:rPr>
            </w:pPr>
          </w:p>
        </w:tc>
      </w:tr>
      <w:tr w:rsidR="006D3085" w:rsidRPr="00805350" w14:paraId="49C9CCDB" w14:textId="77777777" w:rsidTr="00D375A1">
        <w:tc>
          <w:tcPr>
            <w:tcW w:w="9576" w:type="dxa"/>
            <w:gridSpan w:val="2"/>
            <w:shd w:val="clear" w:color="auto" w:fill="BFBFBF" w:themeFill="background1" w:themeFillShade="BF"/>
          </w:tcPr>
          <w:p w14:paraId="05708C7A" w14:textId="77777777" w:rsidR="006D3085" w:rsidRPr="00805350" w:rsidRDefault="006D3085" w:rsidP="00660BC1">
            <w:pPr>
              <w:autoSpaceDE w:val="0"/>
              <w:autoSpaceDN w:val="0"/>
              <w:adjustRightInd w:val="0"/>
              <w:rPr>
                <w:rFonts w:eastAsia="Calibri"/>
                <w:b/>
                <w:bCs/>
                <w:color w:val="000000"/>
              </w:rPr>
            </w:pPr>
            <w:r w:rsidRPr="00805350">
              <w:rPr>
                <w:rFonts w:eastAsia="Calibri"/>
                <w:b/>
                <w:bCs/>
                <w:i/>
                <w:iCs/>
              </w:rPr>
              <w:t xml:space="preserve">For IT/Admin </w:t>
            </w:r>
          </w:p>
        </w:tc>
      </w:tr>
      <w:tr w:rsidR="006D3085" w:rsidRPr="00805350" w14:paraId="16086487" w14:textId="77777777" w:rsidTr="00D375A1">
        <w:tc>
          <w:tcPr>
            <w:tcW w:w="1188" w:type="dxa"/>
          </w:tcPr>
          <w:p w14:paraId="5DC4D1A9"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14:paraId="62AC3402" w14:textId="77777777" w:rsidR="006D3085" w:rsidRPr="00805350" w:rsidRDefault="006D3085" w:rsidP="00660BC1">
            <w:pPr>
              <w:autoSpaceDE w:val="0"/>
              <w:autoSpaceDN w:val="0"/>
              <w:adjustRightInd w:val="0"/>
              <w:rPr>
                <w:rFonts w:eastAsia="Calibri"/>
                <w:color w:val="000000"/>
              </w:rPr>
            </w:pPr>
          </w:p>
          <w:p w14:paraId="035414FC"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Monitor activity &amp; usage of devices </w:t>
            </w:r>
          </w:p>
          <w:p w14:paraId="4BB5BC5F" w14:textId="77777777" w:rsidR="006D3085" w:rsidRPr="00805350" w:rsidRDefault="006D3085" w:rsidP="00660BC1">
            <w:pPr>
              <w:autoSpaceDE w:val="0"/>
              <w:autoSpaceDN w:val="0"/>
              <w:adjustRightInd w:val="0"/>
              <w:rPr>
                <w:rFonts w:eastAsia="Calibri"/>
                <w:color w:val="000000"/>
              </w:rPr>
            </w:pPr>
          </w:p>
        </w:tc>
      </w:tr>
      <w:tr w:rsidR="006D3085" w:rsidRPr="00805350" w14:paraId="44FCF4E5" w14:textId="77777777" w:rsidTr="00D375A1">
        <w:tc>
          <w:tcPr>
            <w:tcW w:w="1188" w:type="dxa"/>
          </w:tcPr>
          <w:p w14:paraId="5B055B9E"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14:paraId="7798AEA9" w14:textId="77777777" w:rsidR="006D3085" w:rsidRPr="00805350" w:rsidRDefault="006D3085" w:rsidP="00660BC1">
            <w:pPr>
              <w:autoSpaceDE w:val="0"/>
              <w:autoSpaceDN w:val="0"/>
              <w:adjustRightInd w:val="0"/>
              <w:rPr>
                <w:rFonts w:eastAsia="Calibri"/>
                <w:color w:val="000000"/>
              </w:rPr>
            </w:pPr>
          </w:p>
          <w:p w14:paraId="377189AC"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Deploy &amp; update software for all devices </w:t>
            </w:r>
          </w:p>
          <w:p w14:paraId="19BB6421" w14:textId="77777777" w:rsidR="006D3085" w:rsidRPr="00805350" w:rsidRDefault="006D3085" w:rsidP="00660BC1">
            <w:pPr>
              <w:autoSpaceDE w:val="0"/>
              <w:autoSpaceDN w:val="0"/>
              <w:adjustRightInd w:val="0"/>
              <w:rPr>
                <w:rFonts w:eastAsia="Calibri"/>
                <w:color w:val="000000"/>
              </w:rPr>
            </w:pPr>
          </w:p>
        </w:tc>
      </w:tr>
      <w:tr w:rsidR="006D3085" w:rsidRPr="00805350" w14:paraId="08493AC1" w14:textId="77777777" w:rsidTr="00D375A1">
        <w:tc>
          <w:tcPr>
            <w:tcW w:w="1188" w:type="dxa"/>
          </w:tcPr>
          <w:p w14:paraId="374BC3CB"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3</w:t>
            </w:r>
          </w:p>
        </w:tc>
        <w:tc>
          <w:tcPr>
            <w:tcW w:w="8388" w:type="dxa"/>
          </w:tcPr>
          <w:p w14:paraId="70A30AF9" w14:textId="77777777" w:rsidR="006D3085" w:rsidRPr="00805350" w:rsidRDefault="006D3085" w:rsidP="00660BC1">
            <w:pPr>
              <w:autoSpaceDE w:val="0"/>
              <w:autoSpaceDN w:val="0"/>
              <w:adjustRightInd w:val="0"/>
              <w:rPr>
                <w:rFonts w:eastAsia="Calibri"/>
                <w:color w:val="000000"/>
              </w:rPr>
            </w:pPr>
          </w:p>
          <w:p w14:paraId="39E8F68E"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Enable appropriate security, firewall and anti-virus </w:t>
            </w:r>
          </w:p>
          <w:p w14:paraId="3947886B" w14:textId="77777777" w:rsidR="006D3085" w:rsidRPr="00805350" w:rsidRDefault="006D3085" w:rsidP="00660BC1">
            <w:pPr>
              <w:autoSpaceDE w:val="0"/>
              <w:autoSpaceDN w:val="0"/>
              <w:adjustRightInd w:val="0"/>
              <w:rPr>
                <w:rFonts w:eastAsia="Calibri"/>
                <w:color w:val="000000"/>
              </w:rPr>
            </w:pPr>
          </w:p>
        </w:tc>
      </w:tr>
      <w:tr w:rsidR="006D3085" w:rsidRPr="00805350" w14:paraId="1CB4FC4C" w14:textId="77777777" w:rsidTr="00D375A1">
        <w:tc>
          <w:tcPr>
            <w:tcW w:w="1188" w:type="dxa"/>
          </w:tcPr>
          <w:p w14:paraId="7C5FB555"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4</w:t>
            </w:r>
          </w:p>
        </w:tc>
        <w:tc>
          <w:tcPr>
            <w:tcW w:w="8388" w:type="dxa"/>
          </w:tcPr>
          <w:p w14:paraId="7EBC790F" w14:textId="77777777" w:rsidR="006D3085" w:rsidRPr="00805350" w:rsidRDefault="006D3085" w:rsidP="00660BC1">
            <w:pPr>
              <w:autoSpaceDE w:val="0"/>
              <w:autoSpaceDN w:val="0"/>
              <w:adjustRightInd w:val="0"/>
              <w:rPr>
                <w:rFonts w:eastAsia="Calibri"/>
                <w:color w:val="000000"/>
              </w:rPr>
            </w:pPr>
          </w:p>
          <w:p w14:paraId="1F7D25F8" w14:textId="77777777"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Stop theft/loss of new devices </w:t>
            </w:r>
          </w:p>
          <w:p w14:paraId="1F2655C4" w14:textId="77777777" w:rsidR="006D3085" w:rsidRPr="00805350" w:rsidRDefault="006D3085" w:rsidP="00660BC1">
            <w:pPr>
              <w:autoSpaceDE w:val="0"/>
              <w:autoSpaceDN w:val="0"/>
              <w:adjustRightInd w:val="0"/>
              <w:rPr>
                <w:rFonts w:eastAsia="Calibri"/>
                <w:color w:val="000000"/>
              </w:rPr>
            </w:pPr>
          </w:p>
        </w:tc>
      </w:tr>
      <w:tr w:rsidR="006D3085" w:rsidRPr="00805350" w14:paraId="28096355" w14:textId="77777777" w:rsidTr="00D375A1">
        <w:tc>
          <w:tcPr>
            <w:tcW w:w="1188" w:type="dxa"/>
          </w:tcPr>
          <w:p w14:paraId="663FBD02" w14:textId="77777777"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5</w:t>
            </w:r>
          </w:p>
        </w:tc>
        <w:tc>
          <w:tcPr>
            <w:tcW w:w="8388" w:type="dxa"/>
          </w:tcPr>
          <w:p w14:paraId="3FC7F551" w14:textId="668CC82F"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Collect PC inventory and registry editing </w:t>
            </w:r>
          </w:p>
          <w:p w14:paraId="751B012F" w14:textId="77777777" w:rsidR="006D3085" w:rsidRPr="00805350" w:rsidRDefault="006D3085" w:rsidP="00660BC1">
            <w:pPr>
              <w:autoSpaceDE w:val="0"/>
              <w:autoSpaceDN w:val="0"/>
              <w:adjustRightInd w:val="0"/>
              <w:rPr>
                <w:rFonts w:eastAsia="Calibri"/>
                <w:color w:val="000000"/>
              </w:rPr>
            </w:pPr>
          </w:p>
        </w:tc>
      </w:tr>
    </w:tbl>
    <w:p w14:paraId="0B348614" w14:textId="77777777" w:rsidR="006D3085" w:rsidRPr="00805350" w:rsidRDefault="006D3085" w:rsidP="006D3085">
      <w:pPr>
        <w:autoSpaceDE w:val="0"/>
        <w:autoSpaceDN w:val="0"/>
        <w:adjustRightInd w:val="0"/>
        <w:rPr>
          <w:color w:val="000000"/>
        </w:rPr>
      </w:pPr>
    </w:p>
    <w:p w14:paraId="79086AB4" w14:textId="0A1506B6" w:rsidR="006D3085" w:rsidRPr="00805350" w:rsidRDefault="006D3085" w:rsidP="006D3085">
      <w:pPr>
        <w:spacing w:line="257" w:lineRule="auto"/>
        <w:ind w:left="120" w:right="100"/>
        <w:jc w:val="both"/>
      </w:pPr>
      <w:r w:rsidRPr="00805350">
        <w:rPr>
          <w:b/>
        </w:rPr>
        <w:t xml:space="preserve">Note: </w:t>
      </w:r>
      <w:r w:rsidRPr="00805350">
        <w:t xml:space="preserve">The Bidder may also need to install MIS software/application to be provided by </w:t>
      </w:r>
      <w:r w:rsidR="000F5843" w:rsidRPr="00805350">
        <w:rPr>
          <w:b/>
        </w:rPr>
        <w:t xml:space="preserve">Jabalpur Smart City Limited </w:t>
      </w:r>
      <w:r w:rsidRPr="00805350">
        <w:t>on all the systems to be supplied for the facility management, Infrastructure and asset management, monitoring of the IT education delivery etc. Bidder would also be required to send various reports using this application. Some of the MIS software/applications will be required to be pre-loaded in the equipment’s.</w:t>
      </w:r>
    </w:p>
    <w:p w14:paraId="52F2797E" w14:textId="77777777" w:rsidR="006D3085" w:rsidRPr="00805350" w:rsidRDefault="006D3085" w:rsidP="006D3085">
      <w:pPr>
        <w:autoSpaceDE w:val="0"/>
        <w:autoSpaceDN w:val="0"/>
        <w:adjustRightInd w:val="0"/>
      </w:pPr>
    </w:p>
    <w:p w14:paraId="1A2E1A27" w14:textId="15ED70F5" w:rsidR="006D3085" w:rsidRPr="00805350" w:rsidRDefault="006D3085" w:rsidP="006D3085">
      <w:pPr>
        <w:autoSpaceDE w:val="0"/>
        <w:autoSpaceDN w:val="0"/>
        <w:adjustRightInd w:val="0"/>
        <w:rPr>
          <w:color w:val="000000"/>
        </w:rPr>
      </w:pPr>
    </w:p>
    <w:p w14:paraId="70B8AAD8" w14:textId="73E83BCE" w:rsidR="001B74DE" w:rsidRPr="00805350" w:rsidRDefault="001B74DE" w:rsidP="00662073">
      <w:pPr>
        <w:pStyle w:val="Heading2"/>
        <w:numPr>
          <w:ilvl w:val="2"/>
          <w:numId w:val="30"/>
        </w:numPr>
        <w:autoSpaceDE w:val="0"/>
        <w:autoSpaceDN w:val="0"/>
        <w:adjustRightInd w:val="0"/>
        <w:rPr>
          <w:rFonts w:ascii="Times New Roman" w:hAnsi="Times New Roman"/>
          <w:sz w:val="24"/>
          <w:szCs w:val="24"/>
        </w:rPr>
      </w:pPr>
      <w:bookmarkStart w:id="262" w:name="_Toc12539521"/>
      <w:r w:rsidRPr="00805350">
        <w:rPr>
          <w:rFonts w:ascii="Times New Roman" w:hAnsi="Times New Roman"/>
          <w:sz w:val="24"/>
          <w:szCs w:val="24"/>
        </w:rPr>
        <w:t>Central Studio</w:t>
      </w:r>
      <w:r w:rsidR="00380276" w:rsidRPr="00805350">
        <w:rPr>
          <w:rFonts w:ascii="Times New Roman" w:hAnsi="Times New Roman"/>
          <w:sz w:val="24"/>
          <w:szCs w:val="24"/>
        </w:rPr>
        <w:t xml:space="preserve"> Setup</w:t>
      </w:r>
      <w:bookmarkEnd w:id="262"/>
    </w:p>
    <w:p w14:paraId="4D32E0CC" w14:textId="1B91C2DE" w:rsidR="00511B2C" w:rsidRPr="00805350" w:rsidRDefault="00511B2C" w:rsidP="001B74DE">
      <w:pPr>
        <w:autoSpaceDE w:val="0"/>
        <w:autoSpaceDN w:val="0"/>
        <w:adjustRightInd w:val="0"/>
        <w:jc w:val="both"/>
        <w:rPr>
          <w:b/>
          <w:bCs/>
        </w:rPr>
      </w:pPr>
    </w:p>
    <w:p w14:paraId="41ED8A07" w14:textId="24A911AD" w:rsidR="00511B2C" w:rsidRPr="00805350" w:rsidRDefault="00511B2C" w:rsidP="001B74DE">
      <w:pPr>
        <w:autoSpaceDE w:val="0"/>
        <w:autoSpaceDN w:val="0"/>
        <w:adjustRightInd w:val="0"/>
        <w:jc w:val="both"/>
        <w:rPr>
          <w:b/>
          <w:bCs/>
        </w:rPr>
      </w:pPr>
    </w:p>
    <w:tbl>
      <w:tblPr>
        <w:tblW w:w="10276" w:type="dxa"/>
        <w:tblInd w:w="20" w:type="dxa"/>
        <w:tblLayout w:type="fixed"/>
        <w:tblCellMar>
          <w:left w:w="0" w:type="dxa"/>
          <w:right w:w="0" w:type="dxa"/>
        </w:tblCellMar>
        <w:tblLook w:val="0000" w:firstRow="0" w:lastRow="0" w:firstColumn="0" w:lastColumn="0" w:noHBand="0" w:noVBand="0"/>
      </w:tblPr>
      <w:tblGrid>
        <w:gridCol w:w="1168"/>
        <w:gridCol w:w="83"/>
        <w:gridCol w:w="3062"/>
        <w:gridCol w:w="44"/>
        <w:gridCol w:w="19"/>
        <w:gridCol w:w="5849"/>
        <w:gridCol w:w="51"/>
      </w:tblGrid>
      <w:tr w:rsidR="00511B2C" w:rsidRPr="00805350" w14:paraId="16176B68" w14:textId="77777777" w:rsidTr="00C663D7">
        <w:trPr>
          <w:gridAfter w:val="1"/>
          <w:wAfter w:w="48" w:type="dxa"/>
          <w:trHeight w:hRule="exact" w:val="390"/>
        </w:trPr>
        <w:tc>
          <w:tcPr>
            <w:tcW w:w="1176"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6CF460AE" w14:textId="77777777" w:rsidR="00511B2C" w:rsidRPr="00805350" w:rsidRDefault="00511B2C" w:rsidP="00C663D7">
            <w:pPr>
              <w:jc w:val="center"/>
              <w:rPr>
                <w:b/>
                <w:bCs/>
                <w:w w:val="105"/>
              </w:rPr>
            </w:pPr>
            <w:r w:rsidRPr="00805350">
              <w:rPr>
                <w:b/>
                <w:bCs/>
                <w:w w:val="105"/>
              </w:rPr>
              <w:t>#</w:t>
            </w:r>
          </w:p>
        </w:tc>
        <w:tc>
          <w:tcPr>
            <w:tcW w:w="3144" w:type="dxa"/>
            <w:gridSpan w:val="2"/>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762DD3A4" w14:textId="77777777" w:rsidR="00511B2C" w:rsidRPr="00805350" w:rsidRDefault="00511B2C" w:rsidP="00C663D7">
            <w:pPr>
              <w:ind w:right="837"/>
              <w:jc w:val="right"/>
              <w:rPr>
                <w:b/>
                <w:bCs/>
                <w:w w:val="105"/>
              </w:rPr>
            </w:pPr>
            <w:r w:rsidRPr="00805350">
              <w:rPr>
                <w:b/>
                <w:bCs/>
                <w:w w:val="105"/>
              </w:rPr>
              <w:t>PARAMETER</w:t>
            </w:r>
          </w:p>
        </w:tc>
        <w:tc>
          <w:tcPr>
            <w:tcW w:w="5956" w:type="dxa"/>
            <w:gridSpan w:val="3"/>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571D3216" w14:textId="77777777" w:rsidR="00511B2C" w:rsidRPr="00805350" w:rsidRDefault="00511B2C" w:rsidP="00C663D7">
            <w:pPr>
              <w:ind w:right="1471"/>
              <w:jc w:val="right"/>
              <w:rPr>
                <w:b/>
                <w:bCs/>
                <w:spacing w:val="-6"/>
                <w:w w:val="105"/>
              </w:rPr>
            </w:pPr>
            <w:r w:rsidRPr="00805350">
              <w:rPr>
                <w:b/>
                <w:bCs/>
                <w:spacing w:val="-6"/>
                <w:w w:val="105"/>
              </w:rPr>
              <w:t>MINIMUM SPECIFICATION</w:t>
            </w:r>
          </w:p>
        </w:tc>
      </w:tr>
      <w:tr w:rsidR="00511B2C" w:rsidRPr="00805350" w14:paraId="01427D62" w14:textId="77777777" w:rsidTr="00C663D7">
        <w:trPr>
          <w:gridAfter w:val="1"/>
          <w:wAfter w:w="48" w:type="dxa"/>
          <w:trHeight w:hRule="exact" w:val="259"/>
        </w:trPr>
        <w:tc>
          <w:tcPr>
            <w:tcW w:w="1176"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1B804076" w14:textId="77777777" w:rsidR="00511B2C" w:rsidRPr="00805350" w:rsidRDefault="00511B2C" w:rsidP="00C663D7">
            <w:pPr>
              <w:jc w:val="center"/>
              <w:rPr>
                <w:b/>
                <w:bCs/>
                <w:w w:val="105"/>
              </w:rPr>
            </w:pPr>
            <w:r w:rsidRPr="00805350">
              <w:rPr>
                <w:b/>
                <w:bCs/>
                <w:w w:val="105"/>
              </w:rPr>
              <w:t>1</w:t>
            </w:r>
          </w:p>
        </w:tc>
        <w:tc>
          <w:tcPr>
            <w:tcW w:w="9100" w:type="dxa"/>
            <w:gridSpan w:val="5"/>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2235B3E1" w14:textId="3D3E79F7" w:rsidR="00511B2C" w:rsidRPr="00805350" w:rsidRDefault="00511B2C" w:rsidP="00DB27FC">
            <w:pPr>
              <w:ind w:right="1471"/>
              <w:rPr>
                <w:b/>
                <w:bCs/>
                <w:spacing w:val="-2"/>
                <w:w w:val="105"/>
              </w:rPr>
            </w:pPr>
            <w:r w:rsidRPr="00805350">
              <w:rPr>
                <w:b/>
                <w:bCs/>
                <w:spacing w:val="-6"/>
                <w:w w:val="105"/>
              </w:rPr>
              <w:t>High end Interactive Co</w:t>
            </w:r>
            <w:r w:rsidR="00C663D7" w:rsidRPr="00805350">
              <w:rPr>
                <w:b/>
                <w:bCs/>
                <w:spacing w:val="-6"/>
                <w:w w:val="105"/>
              </w:rPr>
              <w:t>nferencing Device</w:t>
            </w:r>
          </w:p>
        </w:tc>
      </w:tr>
      <w:tr w:rsidR="00511B2C" w:rsidRPr="00805350" w14:paraId="0D03B94A" w14:textId="77777777" w:rsidTr="004C2059">
        <w:trPr>
          <w:gridAfter w:val="1"/>
          <w:wAfter w:w="48" w:type="dxa"/>
          <w:cantSplit/>
          <w:trHeight w:hRule="exact" w:val="1992"/>
        </w:trPr>
        <w:tc>
          <w:tcPr>
            <w:tcW w:w="1176" w:type="dxa"/>
            <w:tcBorders>
              <w:top w:val="nil"/>
              <w:left w:val="single" w:sz="5" w:space="0" w:color="auto"/>
              <w:bottom w:val="single" w:sz="5" w:space="0" w:color="auto"/>
              <w:right w:val="single" w:sz="5" w:space="0" w:color="auto"/>
            </w:tcBorders>
          </w:tcPr>
          <w:p w14:paraId="6ED0C661" w14:textId="77777777"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14:paraId="5A5776C4" w14:textId="77777777" w:rsidR="00511B2C" w:rsidRPr="00805350" w:rsidRDefault="00511B2C" w:rsidP="00C663D7">
            <w:pPr>
              <w:ind w:left="105"/>
              <w:rPr>
                <w:w w:val="105"/>
              </w:rPr>
            </w:pPr>
            <w:r w:rsidRPr="00805350">
              <w:rPr>
                <w:b/>
                <w:bCs/>
                <w:color w:val="000000"/>
              </w:rPr>
              <w:t>Video Standards</w:t>
            </w:r>
          </w:p>
        </w:tc>
        <w:tc>
          <w:tcPr>
            <w:tcW w:w="5956" w:type="dxa"/>
            <w:gridSpan w:val="3"/>
            <w:tcBorders>
              <w:top w:val="single" w:sz="5" w:space="0" w:color="auto"/>
              <w:left w:val="single" w:sz="5" w:space="0" w:color="auto"/>
              <w:bottom w:val="single" w:sz="5" w:space="0" w:color="auto"/>
              <w:right w:val="single" w:sz="5" w:space="0" w:color="auto"/>
            </w:tcBorders>
          </w:tcPr>
          <w:p w14:paraId="6874286C" w14:textId="77777777" w:rsidR="00511B2C" w:rsidRPr="00805350" w:rsidRDefault="00511B2C" w:rsidP="00C663D7">
            <w:pPr>
              <w:tabs>
                <w:tab w:val="left" w:pos="1344"/>
              </w:tabs>
              <w:ind w:left="108" w:right="216"/>
              <w:rPr>
                <w:color w:val="000000"/>
              </w:rPr>
            </w:pPr>
            <w:r w:rsidRPr="00805350">
              <w:rPr>
                <w:spacing w:val="-9"/>
                <w:w w:val="105"/>
              </w:rPr>
              <w:t>H.</w:t>
            </w:r>
            <w:r w:rsidRPr="00805350">
              <w:rPr>
                <w:color w:val="000000"/>
              </w:rPr>
              <w:t xml:space="preserve"> .263, H.264. H.265</w:t>
            </w:r>
          </w:p>
          <w:p w14:paraId="4B3FB4AA" w14:textId="77777777" w:rsidR="00511B2C" w:rsidRPr="00805350" w:rsidRDefault="00511B2C" w:rsidP="00C663D7">
            <w:pPr>
              <w:tabs>
                <w:tab w:val="left" w:pos="1344"/>
              </w:tabs>
              <w:ind w:left="108" w:right="216"/>
              <w:rPr>
                <w:color w:val="000000"/>
              </w:rPr>
            </w:pPr>
            <w:r w:rsidRPr="00805350">
              <w:rPr>
                <w:color w:val="000000"/>
              </w:rPr>
              <w:t>H.264 in an Encrypted call should be possible</w:t>
            </w:r>
          </w:p>
          <w:p w14:paraId="6602BA24" w14:textId="77777777" w:rsidR="00511B2C" w:rsidRPr="00805350" w:rsidRDefault="00511B2C" w:rsidP="00C663D7">
            <w:pPr>
              <w:tabs>
                <w:tab w:val="left" w:pos="1344"/>
              </w:tabs>
              <w:ind w:left="108" w:right="216"/>
              <w:rPr>
                <w:color w:val="000000"/>
              </w:rPr>
            </w:pPr>
            <w:r w:rsidRPr="00805350">
              <w:rPr>
                <w:color w:val="000000"/>
              </w:rPr>
              <w:t xml:space="preserve">H.264 should be possible when sending or receiving two </w:t>
            </w:r>
          </w:p>
          <w:p w14:paraId="11ABF5DC" w14:textId="77777777" w:rsidR="00511B2C" w:rsidRPr="00805350" w:rsidRDefault="00511B2C" w:rsidP="00C663D7">
            <w:pPr>
              <w:tabs>
                <w:tab w:val="left" w:pos="1344"/>
              </w:tabs>
              <w:ind w:left="108" w:right="216"/>
              <w:rPr>
                <w:spacing w:val="-9"/>
                <w:w w:val="105"/>
              </w:rPr>
            </w:pPr>
            <w:r w:rsidRPr="00805350">
              <w:rPr>
                <w:color w:val="000000"/>
              </w:rPr>
              <w:t>Should support 30 fps &amp; 60fps (frames per second) with 1080p resolution from day one live video sources e.g. Presenter and Presentation.</w:t>
            </w:r>
          </w:p>
        </w:tc>
      </w:tr>
      <w:tr w:rsidR="00511B2C" w:rsidRPr="00805350" w14:paraId="7E81CB6F" w14:textId="77777777" w:rsidTr="004C2059">
        <w:trPr>
          <w:gridAfter w:val="1"/>
          <w:wAfter w:w="48" w:type="dxa"/>
          <w:cantSplit/>
          <w:trHeight w:hRule="exact" w:val="1164"/>
        </w:trPr>
        <w:tc>
          <w:tcPr>
            <w:tcW w:w="1176" w:type="dxa"/>
            <w:tcBorders>
              <w:top w:val="nil"/>
              <w:left w:val="single" w:sz="5" w:space="0" w:color="auto"/>
              <w:bottom w:val="single" w:sz="5" w:space="0" w:color="auto"/>
              <w:right w:val="single" w:sz="5" w:space="0" w:color="auto"/>
            </w:tcBorders>
          </w:tcPr>
          <w:p w14:paraId="62E8007B" w14:textId="77777777"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14:paraId="79675C27" w14:textId="77777777" w:rsidR="00511B2C" w:rsidRPr="00805350" w:rsidRDefault="00511B2C" w:rsidP="00C663D7">
            <w:pPr>
              <w:ind w:left="105"/>
              <w:rPr>
                <w:w w:val="105"/>
              </w:rPr>
            </w:pPr>
            <w:r w:rsidRPr="00805350">
              <w:rPr>
                <w:b/>
                <w:bCs/>
                <w:color w:val="000000"/>
              </w:rPr>
              <w:t>Video Features</w:t>
            </w:r>
          </w:p>
        </w:tc>
        <w:tc>
          <w:tcPr>
            <w:tcW w:w="5956" w:type="dxa"/>
            <w:gridSpan w:val="3"/>
            <w:tcBorders>
              <w:top w:val="single" w:sz="5" w:space="0" w:color="auto"/>
              <w:left w:val="single" w:sz="5" w:space="0" w:color="auto"/>
              <w:bottom w:val="single" w:sz="5" w:space="0" w:color="auto"/>
              <w:right w:val="single" w:sz="5" w:space="0" w:color="auto"/>
            </w:tcBorders>
            <w:vAlign w:val="center"/>
          </w:tcPr>
          <w:p w14:paraId="0D472C79" w14:textId="77777777" w:rsidR="00511B2C" w:rsidRPr="00805350" w:rsidRDefault="00511B2C" w:rsidP="00C663D7">
            <w:pPr>
              <w:ind w:left="108" w:right="216"/>
              <w:rPr>
                <w:spacing w:val="-9"/>
                <w:w w:val="105"/>
              </w:rPr>
            </w:pPr>
            <w:r w:rsidRPr="00805350">
              <w:rPr>
                <w:color w:val="000000"/>
              </w:rPr>
              <w:t>Ability to send and receive two live simultaneous video sources in a single call, so that the image from the main camera and PC or document camera can be seen simultaneously.</w:t>
            </w:r>
          </w:p>
        </w:tc>
      </w:tr>
      <w:tr w:rsidR="00511B2C" w:rsidRPr="00805350" w14:paraId="4073D466" w14:textId="77777777" w:rsidTr="00C663D7">
        <w:trPr>
          <w:gridAfter w:val="1"/>
          <w:wAfter w:w="48" w:type="dxa"/>
          <w:cantSplit/>
          <w:trHeight w:hRule="exact" w:val="1425"/>
        </w:trPr>
        <w:tc>
          <w:tcPr>
            <w:tcW w:w="1176" w:type="dxa"/>
            <w:tcBorders>
              <w:top w:val="nil"/>
              <w:left w:val="single" w:sz="5" w:space="0" w:color="auto"/>
              <w:bottom w:val="single" w:sz="5" w:space="0" w:color="auto"/>
              <w:right w:val="single" w:sz="5" w:space="0" w:color="auto"/>
            </w:tcBorders>
          </w:tcPr>
          <w:p w14:paraId="54666B57" w14:textId="77777777"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14:paraId="7830D8EB" w14:textId="77777777" w:rsidR="00511B2C" w:rsidRPr="00805350" w:rsidRDefault="00511B2C" w:rsidP="00C663D7">
            <w:pPr>
              <w:ind w:left="105"/>
              <w:rPr>
                <w:w w:val="105"/>
              </w:rPr>
            </w:pPr>
            <w:r w:rsidRPr="00805350">
              <w:rPr>
                <w:b/>
                <w:bCs/>
                <w:color w:val="000000"/>
              </w:rPr>
              <w:t>Video Output</w:t>
            </w:r>
          </w:p>
        </w:tc>
        <w:tc>
          <w:tcPr>
            <w:tcW w:w="5956" w:type="dxa"/>
            <w:gridSpan w:val="3"/>
            <w:tcBorders>
              <w:top w:val="single" w:sz="5" w:space="0" w:color="auto"/>
              <w:left w:val="single" w:sz="5" w:space="0" w:color="auto"/>
              <w:bottom w:val="single" w:sz="5" w:space="0" w:color="auto"/>
              <w:right w:val="single" w:sz="5" w:space="0" w:color="auto"/>
            </w:tcBorders>
          </w:tcPr>
          <w:p w14:paraId="04FEBA4B" w14:textId="0C3A15E9" w:rsidR="00511B2C" w:rsidRPr="00805350" w:rsidRDefault="00511B2C" w:rsidP="00C663D7">
            <w:pPr>
              <w:ind w:left="108" w:right="216"/>
              <w:rPr>
                <w:color w:val="000000"/>
              </w:rPr>
            </w:pPr>
            <w:r w:rsidRPr="00805350">
              <w:rPr>
                <w:color w:val="000000"/>
              </w:rPr>
              <w:t xml:space="preserve">Should have at least </w:t>
            </w:r>
            <w:r w:rsidR="007425C7" w:rsidRPr="00805350">
              <w:rPr>
                <w:color w:val="000000"/>
              </w:rPr>
              <w:t>2</w:t>
            </w:r>
            <w:r w:rsidRPr="00805350">
              <w:rPr>
                <w:color w:val="000000"/>
              </w:rPr>
              <w:t xml:space="preserve"> nos. of HD (High Definition) output to connect Full High Definition display devices such as plasma and projectors for both Video and content.</w:t>
            </w:r>
          </w:p>
          <w:p w14:paraId="3B3D79BB" w14:textId="77777777" w:rsidR="00511B2C" w:rsidRPr="00805350" w:rsidRDefault="00511B2C" w:rsidP="00C663D7">
            <w:pPr>
              <w:ind w:left="108" w:right="216"/>
              <w:rPr>
                <w:spacing w:val="-9"/>
                <w:w w:val="105"/>
              </w:rPr>
            </w:pPr>
            <w:r w:rsidRPr="00805350">
              <w:rPr>
                <w:color w:val="000000"/>
              </w:rPr>
              <w:t>The unit must provide the flexibility to display video or content one any of the video output.</w:t>
            </w:r>
          </w:p>
        </w:tc>
      </w:tr>
      <w:tr w:rsidR="00511B2C" w:rsidRPr="00805350" w14:paraId="1370E9A7" w14:textId="77777777" w:rsidTr="009E6B06">
        <w:trPr>
          <w:gridAfter w:val="1"/>
          <w:wAfter w:w="48" w:type="dxa"/>
          <w:cantSplit/>
          <w:trHeight w:hRule="exact" w:val="2091"/>
        </w:trPr>
        <w:tc>
          <w:tcPr>
            <w:tcW w:w="1176" w:type="dxa"/>
            <w:tcBorders>
              <w:top w:val="nil"/>
              <w:left w:val="single" w:sz="5" w:space="0" w:color="auto"/>
              <w:bottom w:val="single" w:sz="5" w:space="0" w:color="auto"/>
              <w:right w:val="single" w:sz="5" w:space="0" w:color="auto"/>
            </w:tcBorders>
          </w:tcPr>
          <w:p w14:paraId="36A82240" w14:textId="77777777"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14:paraId="6B36B8E1" w14:textId="77777777" w:rsidR="00511B2C" w:rsidRPr="00805350" w:rsidRDefault="00511B2C" w:rsidP="00C663D7">
            <w:pPr>
              <w:ind w:left="105"/>
              <w:rPr>
                <w:w w:val="105"/>
              </w:rPr>
            </w:pPr>
            <w:r w:rsidRPr="00805350">
              <w:rPr>
                <w:b/>
                <w:bCs/>
                <w:color w:val="000000"/>
              </w:rPr>
              <w:t>Video Input</w:t>
            </w:r>
          </w:p>
        </w:tc>
        <w:tc>
          <w:tcPr>
            <w:tcW w:w="5956" w:type="dxa"/>
            <w:gridSpan w:val="3"/>
            <w:tcBorders>
              <w:top w:val="single" w:sz="5" w:space="0" w:color="auto"/>
              <w:left w:val="single" w:sz="5" w:space="0" w:color="auto"/>
              <w:bottom w:val="single" w:sz="5" w:space="0" w:color="auto"/>
              <w:right w:val="single" w:sz="5" w:space="0" w:color="auto"/>
            </w:tcBorders>
            <w:vAlign w:val="center"/>
          </w:tcPr>
          <w:p w14:paraId="2D5F8274" w14:textId="1B97E99A" w:rsidR="00511B2C" w:rsidRPr="00805350" w:rsidRDefault="00511B2C" w:rsidP="00C663D7">
            <w:pPr>
              <w:ind w:left="108" w:right="216"/>
              <w:rPr>
                <w:color w:val="000000"/>
              </w:rPr>
            </w:pPr>
            <w:r w:rsidRPr="00805350">
              <w:rPr>
                <w:color w:val="000000"/>
              </w:rPr>
              <w:t xml:space="preserve">Should have at least </w:t>
            </w:r>
            <w:r w:rsidR="008127B6" w:rsidRPr="00805350">
              <w:rPr>
                <w:color w:val="000000"/>
              </w:rPr>
              <w:t>2 or more</w:t>
            </w:r>
            <w:r w:rsidRPr="00805350">
              <w:rPr>
                <w:color w:val="000000"/>
              </w:rPr>
              <w:t xml:space="preserve"> HDMI inputs to connect multiple full HD cameras.</w:t>
            </w:r>
          </w:p>
          <w:p w14:paraId="441C7994" w14:textId="77777777" w:rsidR="00511B2C" w:rsidRPr="00805350" w:rsidRDefault="00511B2C" w:rsidP="00C663D7">
            <w:pPr>
              <w:ind w:left="108" w:right="216"/>
              <w:rPr>
                <w:spacing w:val="-9"/>
                <w:w w:val="105"/>
              </w:rPr>
            </w:pPr>
            <w:r w:rsidRPr="00805350">
              <w:rPr>
                <w:color w:val="000000"/>
              </w:rPr>
              <w:t>Should have one HDMI / DVI (Digital Video Interface) input to connect PC / Laptop directly to the Video conferencing system and display resolutions from WXGA (1280 x 768) to 1080p (1920 x 1080)</w:t>
            </w:r>
          </w:p>
        </w:tc>
      </w:tr>
      <w:tr w:rsidR="00511B2C" w:rsidRPr="00805350" w14:paraId="55C1852C" w14:textId="77777777" w:rsidTr="00C663D7">
        <w:trPr>
          <w:gridAfter w:val="1"/>
          <w:wAfter w:w="48" w:type="dxa"/>
          <w:cantSplit/>
          <w:trHeight w:hRule="exact" w:val="1632"/>
        </w:trPr>
        <w:tc>
          <w:tcPr>
            <w:tcW w:w="1176" w:type="dxa"/>
            <w:tcBorders>
              <w:top w:val="nil"/>
              <w:left w:val="single" w:sz="5" w:space="0" w:color="auto"/>
              <w:bottom w:val="single" w:sz="5" w:space="0" w:color="auto"/>
              <w:right w:val="single" w:sz="5" w:space="0" w:color="auto"/>
            </w:tcBorders>
          </w:tcPr>
          <w:p w14:paraId="6DC058B3" w14:textId="77777777"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14:paraId="0717AB3D" w14:textId="77777777" w:rsidR="00511B2C" w:rsidRPr="00805350" w:rsidRDefault="00511B2C" w:rsidP="00C663D7">
            <w:pPr>
              <w:ind w:left="105"/>
              <w:rPr>
                <w:w w:val="105"/>
              </w:rPr>
            </w:pPr>
            <w:r w:rsidRPr="00805350">
              <w:rPr>
                <w:b/>
                <w:bCs/>
                <w:color w:val="000000"/>
              </w:rPr>
              <w:t>Audio standards supported</w:t>
            </w:r>
          </w:p>
        </w:tc>
        <w:tc>
          <w:tcPr>
            <w:tcW w:w="5956" w:type="dxa"/>
            <w:gridSpan w:val="3"/>
            <w:tcBorders>
              <w:top w:val="single" w:sz="5" w:space="0" w:color="auto"/>
              <w:left w:val="single" w:sz="5" w:space="0" w:color="auto"/>
              <w:bottom w:val="single" w:sz="5" w:space="0" w:color="auto"/>
              <w:right w:val="single" w:sz="5" w:space="0" w:color="auto"/>
            </w:tcBorders>
          </w:tcPr>
          <w:p w14:paraId="3210FF54" w14:textId="77777777" w:rsidR="00511B2C" w:rsidRPr="00805350" w:rsidRDefault="00511B2C" w:rsidP="00C663D7">
            <w:pPr>
              <w:ind w:left="108" w:right="216"/>
              <w:rPr>
                <w:color w:val="000000"/>
              </w:rPr>
            </w:pPr>
            <w:r w:rsidRPr="00805350">
              <w:rPr>
                <w:color w:val="000000"/>
              </w:rPr>
              <w:t>G.711, G.722, G.722.1, 64 kbps MPEG-4 AAC-LD or equivalent standards must be supported.</w:t>
            </w:r>
          </w:p>
          <w:p w14:paraId="51200DE2" w14:textId="77777777" w:rsidR="00511B2C" w:rsidRPr="00805350" w:rsidRDefault="00511B2C" w:rsidP="00C663D7">
            <w:pPr>
              <w:ind w:left="108" w:right="216"/>
              <w:rPr>
                <w:spacing w:val="-9"/>
                <w:w w:val="105"/>
              </w:rPr>
            </w:pPr>
            <w:r w:rsidRPr="00805350">
              <w:rPr>
                <w:color w:val="000000"/>
              </w:rPr>
              <w:t>The solution proposed at Lecture delivery studios for video conferences  should detects and track the presenters as they stand to present, and naturally move about in front of the room -- as if they were on stage</w:t>
            </w:r>
          </w:p>
        </w:tc>
      </w:tr>
      <w:tr w:rsidR="00511B2C" w:rsidRPr="00805350" w14:paraId="0F517AC1" w14:textId="77777777" w:rsidTr="00C663D7">
        <w:trPr>
          <w:gridAfter w:val="1"/>
          <w:wAfter w:w="48" w:type="dxa"/>
          <w:cantSplit/>
          <w:trHeight w:hRule="exact" w:val="831"/>
        </w:trPr>
        <w:tc>
          <w:tcPr>
            <w:tcW w:w="1176" w:type="dxa"/>
            <w:tcBorders>
              <w:top w:val="nil"/>
              <w:left w:val="single" w:sz="5" w:space="0" w:color="auto"/>
              <w:bottom w:val="single" w:sz="5" w:space="0" w:color="auto"/>
              <w:right w:val="single" w:sz="5" w:space="0" w:color="auto"/>
            </w:tcBorders>
          </w:tcPr>
          <w:p w14:paraId="7C1EBC4D" w14:textId="77777777"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14:paraId="422AD593" w14:textId="77777777" w:rsidR="00511B2C" w:rsidRPr="00805350" w:rsidRDefault="00511B2C" w:rsidP="00C663D7">
            <w:pPr>
              <w:ind w:left="105"/>
              <w:rPr>
                <w:w w:val="105"/>
              </w:rPr>
            </w:pPr>
            <w:r w:rsidRPr="00805350">
              <w:rPr>
                <w:b/>
                <w:bCs/>
                <w:color w:val="000000"/>
              </w:rPr>
              <w:t>Audio Inputs</w:t>
            </w:r>
          </w:p>
        </w:tc>
        <w:tc>
          <w:tcPr>
            <w:tcW w:w="5956" w:type="dxa"/>
            <w:gridSpan w:val="3"/>
            <w:tcBorders>
              <w:top w:val="single" w:sz="5" w:space="0" w:color="auto"/>
              <w:left w:val="single" w:sz="5" w:space="0" w:color="auto"/>
              <w:bottom w:val="single" w:sz="5" w:space="0" w:color="auto"/>
              <w:right w:val="single" w:sz="5" w:space="0" w:color="auto"/>
            </w:tcBorders>
          </w:tcPr>
          <w:p w14:paraId="00504F22" w14:textId="77777777" w:rsidR="00511B2C" w:rsidRPr="00805350" w:rsidRDefault="00511B2C" w:rsidP="00C663D7">
            <w:pPr>
              <w:ind w:left="108" w:right="216"/>
              <w:rPr>
                <w:color w:val="000000"/>
              </w:rPr>
            </w:pPr>
            <w:r w:rsidRPr="00805350">
              <w:rPr>
                <w:color w:val="000000"/>
              </w:rPr>
              <w:t>Should support minimum 8 Microphone inputs either directly on the codec or through an external audio mixer.</w:t>
            </w:r>
          </w:p>
          <w:p w14:paraId="23F87FF4" w14:textId="77777777" w:rsidR="00511B2C" w:rsidRPr="00805350" w:rsidRDefault="00511B2C" w:rsidP="00C663D7">
            <w:pPr>
              <w:ind w:left="108" w:right="216"/>
              <w:rPr>
                <w:spacing w:val="-9"/>
                <w:w w:val="105"/>
              </w:rPr>
            </w:pPr>
            <w:r w:rsidRPr="00805350">
              <w:rPr>
                <w:color w:val="000000"/>
              </w:rPr>
              <w:t>The system must have the capability to mix the audio from all the microphones and the line input and send the same to the far end side</w:t>
            </w:r>
          </w:p>
        </w:tc>
      </w:tr>
      <w:tr w:rsidR="00511B2C" w:rsidRPr="00805350" w14:paraId="1920741E" w14:textId="77777777" w:rsidTr="00C663D7">
        <w:trPr>
          <w:gridAfter w:val="1"/>
          <w:wAfter w:w="48" w:type="dxa"/>
          <w:cantSplit/>
          <w:trHeight w:hRule="exact" w:val="831"/>
        </w:trPr>
        <w:tc>
          <w:tcPr>
            <w:tcW w:w="1176" w:type="dxa"/>
            <w:tcBorders>
              <w:top w:val="nil"/>
              <w:left w:val="single" w:sz="5" w:space="0" w:color="auto"/>
              <w:bottom w:val="single" w:sz="5" w:space="0" w:color="auto"/>
              <w:right w:val="single" w:sz="5" w:space="0" w:color="auto"/>
            </w:tcBorders>
          </w:tcPr>
          <w:p w14:paraId="43DEE813" w14:textId="77777777"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14:paraId="5979EFF3" w14:textId="77777777" w:rsidR="00511B2C" w:rsidRPr="00805350" w:rsidRDefault="00511B2C" w:rsidP="00C663D7">
            <w:pPr>
              <w:ind w:left="105"/>
              <w:rPr>
                <w:w w:val="105"/>
              </w:rPr>
            </w:pPr>
            <w:r w:rsidRPr="00805350">
              <w:rPr>
                <w:b/>
                <w:bCs/>
                <w:color w:val="000000"/>
              </w:rPr>
              <w:t>Network Interfaces</w:t>
            </w:r>
          </w:p>
        </w:tc>
        <w:tc>
          <w:tcPr>
            <w:tcW w:w="5956" w:type="dxa"/>
            <w:gridSpan w:val="3"/>
            <w:tcBorders>
              <w:top w:val="single" w:sz="5" w:space="0" w:color="auto"/>
              <w:left w:val="single" w:sz="5" w:space="0" w:color="auto"/>
              <w:bottom w:val="single" w:sz="5" w:space="0" w:color="auto"/>
              <w:right w:val="single" w:sz="5" w:space="0" w:color="auto"/>
            </w:tcBorders>
          </w:tcPr>
          <w:p w14:paraId="35F72F52" w14:textId="77777777" w:rsidR="00511B2C" w:rsidRPr="00805350" w:rsidRDefault="00511B2C" w:rsidP="00C663D7">
            <w:pPr>
              <w:ind w:left="108" w:right="216"/>
              <w:rPr>
                <w:color w:val="000000"/>
              </w:rPr>
            </w:pPr>
            <w:r w:rsidRPr="00805350">
              <w:rPr>
                <w:color w:val="000000"/>
              </w:rPr>
              <w:t>1 LAN / Ethernet - 10/100/1000 Mbps full duplex</w:t>
            </w:r>
          </w:p>
          <w:p w14:paraId="66DF21CC" w14:textId="77777777" w:rsidR="00511B2C" w:rsidRPr="00805350" w:rsidRDefault="00511B2C" w:rsidP="00C663D7">
            <w:pPr>
              <w:ind w:left="108" w:right="216"/>
              <w:rPr>
                <w:spacing w:val="-9"/>
                <w:w w:val="105"/>
              </w:rPr>
            </w:pPr>
            <w:r w:rsidRPr="00805350">
              <w:rPr>
                <w:color w:val="000000"/>
              </w:rPr>
              <w:t>Should have support for IPV4 and IPV6</w:t>
            </w:r>
          </w:p>
        </w:tc>
      </w:tr>
      <w:tr w:rsidR="00511B2C" w:rsidRPr="00805350" w14:paraId="69811C10" w14:textId="77777777" w:rsidTr="009E6B06">
        <w:trPr>
          <w:gridAfter w:val="1"/>
          <w:wAfter w:w="48" w:type="dxa"/>
          <w:cantSplit/>
          <w:trHeight w:hRule="exact" w:val="390"/>
        </w:trPr>
        <w:tc>
          <w:tcPr>
            <w:tcW w:w="1176" w:type="dxa"/>
            <w:tcBorders>
              <w:top w:val="nil"/>
              <w:left w:val="single" w:sz="5" w:space="0" w:color="auto"/>
              <w:bottom w:val="single" w:sz="5" w:space="0" w:color="auto"/>
              <w:right w:val="single" w:sz="5" w:space="0" w:color="auto"/>
            </w:tcBorders>
          </w:tcPr>
          <w:p w14:paraId="0D1350AF" w14:textId="77777777"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14:paraId="390AFC60" w14:textId="77777777" w:rsidR="00511B2C" w:rsidRPr="00805350" w:rsidRDefault="00511B2C" w:rsidP="00C663D7">
            <w:pPr>
              <w:ind w:left="105"/>
              <w:rPr>
                <w:w w:val="105"/>
              </w:rPr>
            </w:pPr>
            <w:r w:rsidRPr="00805350">
              <w:rPr>
                <w:b/>
                <w:bCs/>
                <w:color w:val="000000"/>
              </w:rPr>
              <w:t>Bandwidth</w:t>
            </w:r>
          </w:p>
        </w:tc>
        <w:tc>
          <w:tcPr>
            <w:tcW w:w="5956" w:type="dxa"/>
            <w:gridSpan w:val="3"/>
            <w:tcBorders>
              <w:top w:val="single" w:sz="5" w:space="0" w:color="auto"/>
              <w:left w:val="single" w:sz="5" w:space="0" w:color="auto"/>
              <w:bottom w:val="single" w:sz="5" w:space="0" w:color="auto"/>
              <w:right w:val="single" w:sz="5" w:space="0" w:color="auto"/>
            </w:tcBorders>
          </w:tcPr>
          <w:p w14:paraId="7580CE8E" w14:textId="77777777" w:rsidR="00511B2C" w:rsidRPr="00805350" w:rsidRDefault="00511B2C" w:rsidP="00C663D7">
            <w:pPr>
              <w:ind w:left="108" w:right="216"/>
              <w:rPr>
                <w:spacing w:val="-9"/>
                <w:w w:val="105"/>
              </w:rPr>
            </w:pPr>
            <w:r w:rsidRPr="00805350">
              <w:rPr>
                <w:color w:val="000000"/>
              </w:rPr>
              <w:t>IP - at least 6 Mbps</w:t>
            </w:r>
          </w:p>
        </w:tc>
      </w:tr>
      <w:tr w:rsidR="00511B2C" w:rsidRPr="00805350" w14:paraId="63E0DE2A" w14:textId="77777777" w:rsidTr="00C663D7">
        <w:trPr>
          <w:gridAfter w:val="1"/>
          <w:wAfter w:w="48" w:type="dxa"/>
          <w:cantSplit/>
          <w:trHeight w:hRule="exact" w:val="1227"/>
        </w:trPr>
        <w:tc>
          <w:tcPr>
            <w:tcW w:w="1176" w:type="dxa"/>
            <w:tcBorders>
              <w:top w:val="nil"/>
              <w:left w:val="single" w:sz="5" w:space="0" w:color="auto"/>
              <w:bottom w:val="single" w:sz="5" w:space="0" w:color="auto"/>
              <w:right w:val="single" w:sz="5" w:space="0" w:color="auto"/>
            </w:tcBorders>
          </w:tcPr>
          <w:p w14:paraId="191E8308" w14:textId="77777777"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14:paraId="42958EFE" w14:textId="77777777" w:rsidR="00511B2C" w:rsidRPr="00805350" w:rsidRDefault="00511B2C" w:rsidP="00C663D7">
            <w:pPr>
              <w:ind w:left="105"/>
              <w:rPr>
                <w:w w:val="105"/>
              </w:rPr>
            </w:pPr>
            <w:r w:rsidRPr="00805350">
              <w:rPr>
                <w:b/>
                <w:bCs/>
                <w:color w:val="000000"/>
              </w:rPr>
              <w:t>SIP Features</w:t>
            </w:r>
          </w:p>
        </w:tc>
        <w:tc>
          <w:tcPr>
            <w:tcW w:w="5956" w:type="dxa"/>
            <w:gridSpan w:val="3"/>
            <w:tcBorders>
              <w:top w:val="single" w:sz="5" w:space="0" w:color="auto"/>
              <w:left w:val="single" w:sz="5" w:space="0" w:color="auto"/>
              <w:bottom w:val="single" w:sz="5" w:space="0" w:color="auto"/>
              <w:right w:val="single" w:sz="5" w:space="0" w:color="auto"/>
            </w:tcBorders>
          </w:tcPr>
          <w:p w14:paraId="7E9B6BE1" w14:textId="77777777" w:rsidR="00511B2C" w:rsidRPr="00805350" w:rsidRDefault="00511B2C" w:rsidP="00C663D7">
            <w:pPr>
              <w:ind w:left="108" w:right="216"/>
              <w:rPr>
                <w:color w:val="000000"/>
              </w:rPr>
            </w:pPr>
            <w:r w:rsidRPr="00805350">
              <w:rPr>
                <w:spacing w:val="-9"/>
                <w:w w:val="105"/>
              </w:rPr>
              <w:t>T</w:t>
            </w:r>
            <w:r w:rsidRPr="00805350">
              <w:rPr>
                <w:color w:val="000000"/>
              </w:rPr>
              <w:t>he endpoints must support SIP in addition to H323 protocol. Calls can be made on SIP or H323 without having to restart or reconfigure the endpoint.</w:t>
            </w:r>
          </w:p>
          <w:p w14:paraId="4D332F7F" w14:textId="77777777" w:rsidR="00511B2C" w:rsidRPr="00805350" w:rsidRDefault="00511B2C" w:rsidP="00C663D7">
            <w:pPr>
              <w:ind w:left="108" w:right="216"/>
              <w:rPr>
                <w:color w:val="000000"/>
              </w:rPr>
            </w:pPr>
            <w:r w:rsidRPr="00805350">
              <w:rPr>
                <w:color w:val="000000"/>
              </w:rPr>
              <w:t>The endpoint must register with any standard SIP server</w:t>
            </w:r>
          </w:p>
          <w:p w14:paraId="28809A48" w14:textId="77777777" w:rsidR="005B0114" w:rsidRPr="00805350" w:rsidRDefault="005B0114" w:rsidP="00C663D7">
            <w:pPr>
              <w:ind w:left="108" w:right="216"/>
              <w:rPr>
                <w:color w:val="000000"/>
              </w:rPr>
            </w:pPr>
          </w:p>
          <w:p w14:paraId="2B868D20" w14:textId="78BDE82A" w:rsidR="005B0114" w:rsidRPr="00805350" w:rsidRDefault="005B0114" w:rsidP="00C663D7">
            <w:pPr>
              <w:ind w:left="108" w:right="216"/>
              <w:rPr>
                <w:spacing w:val="-9"/>
                <w:w w:val="105"/>
              </w:rPr>
            </w:pPr>
          </w:p>
        </w:tc>
      </w:tr>
      <w:tr w:rsidR="00511B2C" w:rsidRPr="00805350" w14:paraId="4232418C" w14:textId="77777777" w:rsidTr="00C663D7">
        <w:trPr>
          <w:gridAfter w:val="1"/>
          <w:wAfter w:w="48" w:type="dxa"/>
          <w:cantSplit/>
          <w:trHeight w:hRule="exact" w:val="1929"/>
        </w:trPr>
        <w:tc>
          <w:tcPr>
            <w:tcW w:w="1176" w:type="dxa"/>
            <w:tcBorders>
              <w:top w:val="nil"/>
              <w:left w:val="single" w:sz="5" w:space="0" w:color="auto"/>
              <w:bottom w:val="single" w:sz="5" w:space="0" w:color="auto"/>
              <w:right w:val="single" w:sz="5" w:space="0" w:color="auto"/>
            </w:tcBorders>
          </w:tcPr>
          <w:p w14:paraId="44B7CD6B" w14:textId="77777777"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14:paraId="5A506BBE" w14:textId="77777777" w:rsidR="00511B2C" w:rsidRPr="00805350" w:rsidRDefault="00511B2C" w:rsidP="00C663D7">
            <w:pPr>
              <w:ind w:left="105"/>
              <w:rPr>
                <w:w w:val="105"/>
              </w:rPr>
            </w:pPr>
            <w:r w:rsidRPr="00805350">
              <w:rPr>
                <w:b/>
                <w:bCs/>
                <w:color w:val="000000"/>
              </w:rPr>
              <w:t>Security</w:t>
            </w:r>
          </w:p>
        </w:tc>
        <w:tc>
          <w:tcPr>
            <w:tcW w:w="5956" w:type="dxa"/>
            <w:gridSpan w:val="3"/>
            <w:tcBorders>
              <w:top w:val="single" w:sz="5" w:space="0" w:color="auto"/>
              <w:left w:val="single" w:sz="5" w:space="0" w:color="auto"/>
              <w:bottom w:val="single" w:sz="5" w:space="0" w:color="auto"/>
              <w:right w:val="single" w:sz="5" w:space="0" w:color="auto"/>
            </w:tcBorders>
          </w:tcPr>
          <w:p w14:paraId="5A424B1D" w14:textId="77777777" w:rsidR="00511B2C" w:rsidRPr="00805350" w:rsidRDefault="00511B2C" w:rsidP="00C663D7">
            <w:pPr>
              <w:ind w:left="108" w:right="216"/>
              <w:rPr>
                <w:color w:val="000000"/>
              </w:rPr>
            </w:pPr>
            <w:r w:rsidRPr="00805350">
              <w:rPr>
                <w:color w:val="000000"/>
              </w:rPr>
              <w:t>Password protected system menu ITU-T standards based Encryption of the video call, Call should be encrypted end-to-end on IP,</w:t>
            </w:r>
          </w:p>
          <w:p w14:paraId="3C487160" w14:textId="77777777" w:rsidR="00511B2C" w:rsidRPr="00805350" w:rsidRDefault="00511B2C" w:rsidP="00C663D7">
            <w:pPr>
              <w:ind w:left="108" w:right="216"/>
              <w:rPr>
                <w:spacing w:val="-9"/>
                <w:w w:val="105"/>
              </w:rPr>
            </w:pPr>
            <w:r w:rsidRPr="00805350">
              <w:rPr>
                <w:color w:val="000000"/>
              </w:rPr>
              <w:t>Should support Standards-based: H.235 v3 and AES Encryption via Automatic key generation and exchange. The same should be available in a call with Video with presentation (dual video)</w:t>
            </w:r>
          </w:p>
        </w:tc>
      </w:tr>
      <w:tr w:rsidR="00511B2C" w:rsidRPr="00805350" w14:paraId="67EEB08C" w14:textId="77777777" w:rsidTr="00C663D7">
        <w:trPr>
          <w:gridAfter w:val="1"/>
          <w:wAfter w:w="48" w:type="dxa"/>
          <w:cantSplit/>
          <w:trHeight w:hRule="exact" w:val="2154"/>
        </w:trPr>
        <w:tc>
          <w:tcPr>
            <w:tcW w:w="1176" w:type="dxa"/>
            <w:tcBorders>
              <w:top w:val="nil"/>
              <w:left w:val="single" w:sz="5" w:space="0" w:color="auto"/>
              <w:bottom w:val="single" w:sz="5" w:space="0" w:color="auto"/>
              <w:right w:val="single" w:sz="5" w:space="0" w:color="auto"/>
            </w:tcBorders>
          </w:tcPr>
          <w:p w14:paraId="1D097140" w14:textId="77777777"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14:paraId="0E4A727A" w14:textId="77777777" w:rsidR="00511B2C" w:rsidRPr="00805350" w:rsidRDefault="00511B2C" w:rsidP="00C663D7">
            <w:pPr>
              <w:ind w:left="105"/>
              <w:rPr>
                <w:w w:val="105"/>
              </w:rPr>
            </w:pPr>
            <w:r w:rsidRPr="00805350">
              <w:rPr>
                <w:b/>
                <w:bCs/>
                <w:color w:val="000000"/>
              </w:rPr>
              <w:t>Cameras</w:t>
            </w:r>
          </w:p>
        </w:tc>
        <w:tc>
          <w:tcPr>
            <w:tcW w:w="5956" w:type="dxa"/>
            <w:gridSpan w:val="3"/>
            <w:tcBorders>
              <w:top w:val="single" w:sz="5" w:space="0" w:color="auto"/>
              <w:left w:val="single" w:sz="5" w:space="0" w:color="auto"/>
              <w:bottom w:val="single" w:sz="5" w:space="0" w:color="auto"/>
              <w:right w:val="single" w:sz="5" w:space="0" w:color="auto"/>
            </w:tcBorders>
          </w:tcPr>
          <w:p w14:paraId="59167E12" w14:textId="2B674AD0" w:rsidR="00511B2C" w:rsidRPr="00805350" w:rsidRDefault="00511B2C" w:rsidP="00C663D7">
            <w:pPr>
              <w:ind w:left="108" w:right="216"/>
              <w:rPr>
                <w:color w:val="000000"/>
              </w:rPr>
            </w:pPr>
            <w:r w:rsidRPr="00805350">
              <w:rPr>
                <w:color w:val="000000"/>
              </w:rPr>
              <w:t xml:space="preserve">CMOS or better, </w:t>
            </w:r>
            <w:r w:rsidR="007425C7" w:rsidRPr="00805350">
              <w:rPr>
                <w:color w:val="000000"/>
              </w:rPr>
              <w:t>2 or more</w:t>
            </w:r>
            <w:r w:rsidRPr="00805350">
              <w:rPr>
                <w:color w:val="000000"/>
              </w:rPr>
              <w:t xml:space="preserve"> full HD 1080p cameras to be given from day one which need to be controlled by the same touch panel.</w:t>
            </w:r>
          </w:p>
          <w:p w14:paraId="4EEF6AE1" w14:textId="77777777" w:rsidR="00511B2C" w:rsidRPr="00805350" w:rsidRDefault="00511B2C" w:rsidP="00C663D7">
            <w:pPr>
              <w:ind w:left="108" w:right="216"/>
              <w:rPr>
                <w:color w:val="000000"/>
              </w:rPr>
            </w:pPr>
            <w:r w:rsidRPr="00805350">
              <w:rPr>
                <w:color w:val="000000"/>
              </w:rPr>
              <w:t>Minimum of 10X Optical zoom</w:t>
            </w:r>
          </w:p>
          <w:p w14:paraId="51E41A9F" w14:textId="77777777" w:rsidR="00511B2C" w:rsidRPr="00805350" w:rsidRDefault="00511B2C" w:rsidP="00C663D7">
            <w:pPr>
              <w:ind w:left="108" w:right="216"/>
              <w:rPr>
                <w:color w:val="000000"/>
              </w:rPr>
            </w:pPr>
            <w:r w:rsidRPr="00805350">
              <w:rPr>
                <w:color w:val="000000"/>
              </w:rPr>
              <w:t>1920 x 1080 pixels progressive @ 60fps</w:t>
            </w:r>
          </w:p>
          <w:p w14:paraId="36DE1A48" w14:textId="77777777" w:rsidR="00511B2C" w:rsidRPr="00805350" w:rsidRDefault="00511B2C" w:rsidP="00C663D7">
            <w:pPr>
              <w:ind w:left="108" w:right="216"/>
              <w:rPr>
                <w:color w:val="000000"/>
              </w:rPr>
            </w:pPr>
            <w:r w:rsidRPr="00805350">
              <w:rPr>
                <w:color w:val="000000"/>
              </w:rPr>
              <w:t>The Camera and codec should be from the same manufacturer.</w:t>
            </w:r>
          </w:p>
          <w:p w14:paraId="01A311CE" w14:textId="77777777" w:rsidR="00511B2C" w:rsidRPr="00805350" w:rsidRDefault="00511B2C" w:rsidP="00C663D7">
            <w:pPr>
              <w:ind w:left="108" w:right="216"/>
              <w:rPr>
                <w:spacing w:val="-9"/>
                <w:w w:val="105"/>
              </w:rPr>
            </w:pPr>
            <w:r w:rsidRPr="00805350">
              <w:rPr>
                <w:color w:val="000000"/>
              </w:rPr>
              <w:t>Should have at least 70 degrees field of view (horizontal)</w:t>
            </w:r>
          </w:p>
        </w:tc>
      </w:tr>
      <w:tr w:rsidR="00511B2C" w:rsidRPr="00805350" w14:paraId="3CB603D3" w14:textId="77777777" w:rsidTr="00C663D7">
        <w:trPr>
          <w:cantSplit/>
          <w:trHeight w:hRule="exact" w:val="302"/>
        </w:trPr>
        <w:tc>
          <w:tcPr>
            <w:tcW w:w="1260" w:type="dxa"/>
            <w:gridSpan w:val="2"/>
            <w:vMerge w:val="restart"/>
            <w:tcBorders>
              <w:top w:val="single" w:sz="5" w:space="0" w:color="auto"/>
              <w:left w:val="single" w:sz="5" w:space="0" w:color="auto"/>
              <w:bottom w:val="nil"/>
              <w:right w:val="single" w:sz="5" w:space="0" w:color="auto"/>
            </w:tcBorders>
          </w:tcPr>
          <w:p w14:paraId="5774B317" w14:textId="34ADC5C2" w:rsidR="00511B2C" w:rsidRPr="00805350" w:rsidRDefault="007425C7" w:rsidP="007425C7">
            <w:pPr>
              <w:jc w:val="center"/>
            </w:pPr>
            <w:r w:rsidRPr="00805350">
              <w:t>2</w:t>
            </w:r>
          </w:p>
        </w:tc>
        <w:tc>
          <w:tcPr>
            <w:tcW w:w="9090" w:type="dxa"/>
            <w:gridSpan w:val="5"/>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33075E36" w14:textId="77777777" w:rsidR="00511B2C" w:rsidRPr="00805350" w:rsidRDefault="00511B2C" w:rsidP="00C663D7">
            <w:pPr>
              <w:ind w:right="5126"/>
              <w:rPr>
                <w:b/>
                <w:bCs/>
                <w:spacing w:val="-6"/>
              </w:rPr>
            </w:pPr>
            <w:r w:rsidRPr="00805350">
              <w:rPr>
                <w:b/>
                <w:bCs/>
                <w:spacing w:val="-6"/>
                <w:w w:val="105"/>
              </w:rPr>
              <w:t>LED TV</w:t>
            </w:r>
          </w:p>
        </w:tc>
      </w:tr>
      <w:tr w:rsidR="00511B2C" w:rsidRPr="00805350" w14:paraId="4CF11D8A" w14:textId="77777777" w:rsidTr="00C663D7">
        <w:trPr>
          <w:cantSplit/>
          <w:trHeight w:hRule="exact" w:val="259"/>
        </w:trPr>
        <w:tc>
          <w:tcPr>
            <w:tcW w:w="1260" w:type="dxa"/>
            <w:gridSpan w:val="2"/>
            <w:vMerge/>
            <w:tcBorders>
              <w:top w:val="nil"/>
              <w:left w:val="single" w:sz="5" w:space="0" w:color="auto"/>
              <w:bottom w:val="nil"/>
              <w:right w:val="single" w:sz="5" w:space="0" w:color="auto"/>
            </w:tcBorders>
          </w:tcPr>
          <w:p w14:paraId="2DBD9710" w14:textId="77777777" w:rsidR="00511B2C" w:rsidRPr="00805350" w:rsidRDefault="00511B2C" w:rsidP="00C663D7">
            <w:pPr>
              <w:rPr>
                <w:b/>
                <w:bCs/>
                <w:spacing w:val="-6"/>
                <w:w w:val="105"/>
              </w:rPr>
            </w:pPr>
          </w:p>
        </w:tc>
        <w:tc>
          <w:tcPr>
            <w:tcW w:w="3129" w:type="dxa"/>
            <w:gridSpan w:val="2"/>
            <w:tcBorders>
              <w:top w:val="single" w:sz="5" w:space="0" w:color="auto"/>
              <w:left w:val="single" w:sz="5" w:space="0" w:color="auto"/>
              <w:bottom w:val="single" w:sz="5" w:space="0" w:color="auto"/>
              <w:right w:val="single" w:sz="5" w:space="0" w:color="auto"/>
            </w:tcBorders>
            <w:vAlign w:val="center"/>
          </w:tcPr>
          <w:p w14:paraId="5D58F962" w14:textId="77777777" w:rsidR="00511B2C" w:rsidRPr="00805350" w:rsidRDefault="00511B2C" w:rsidP="00C663D7">
            <w:pPr>
              <w:ind w:left="105"/>
              <w:rPr>
                <w:w w:val="105"/>
              </w:rPr>
            </w:pPr>
            <w:r w:rsidRPr="00805350">
              <w:rPr>
                <w:w w:val="105"/>
              </w:rPr>
              <w:t>Resolution</w:t>
            </w:r>
          </w:p>
        </w:tc>
        <w:tc>
          <w:tcPr>
            <w:tcW w:w="5961" w:type="dxa"/>
            <w:gridSpan w:val="3"/>
            <w:tcBorders>
              <w:top w:val="single" w:sz="5" w:space="0" w:color="auto"/>
              <w:left w:val="single" w:sz="5" w:space="0" w:color="auto"/>
              <w:bottom w:val="single" w:sz="5" w:space="0" w:color="auto"/>
              <w:right w:val="single" w:sz="5" w:space="0" w:color="auto"/>
            </w:tcBorders>
            <w:vAlign w:val="center"/>
          </w:tcPr>
          <w:p w14:paraId="396403C3" w14:textId="77777777" w:rsidR="00511B2C" w:rsidRPr="00805350" w:rsidRDefault="00511B2C" w:rsidP="00C663D7">
            <w:pPr>
              <w:ind w:left="105"/>
              <w:rPr>
                <w:spacing w:val="-4"/>
                <w:w w:val="105"/>
              </w:rPr>
            </w:pPr>
            <w:r w:rsidRPr="00805350">
              <w:rPr>
                <w:spacing w:val="-4"/>
                <w:w w:val="105"/>
              </w:rPr>
              <w:t>Full HD 1920x1080</w:t>
            </w:r>
          </w:p>
        </w:tc>
      </w:tr>
      <w:tr w:rsidR="00511B2C" w:rsidRPr="00805350" w14:paraId="23F40DFA" w14:textId="77777777" w:rsidTr="00C663D7">
        <w:trPr>
          <w:cantSplit/>
          <w:trHeight w:hRule="exact" w:val="264"/>
        </w:trPr>
        <w:tc>
          <w:tcPr>
            <w:tcW w:w="1260" w:type="dxa"/>
            <w:gridSpan w:val="2"/>
            <w:vMerge/>
            <w:tcBorders>
              <w:top w:val="nil"/>
              <w:left w:val="single" w:sz="5" w:space="0" w:color="auto"/>
              <w:bottom w:val="nil"/>
              <w:right w:val="single" w:sz="5" w:space="0" w:color="auto"/>
            </w:tcBorders>
          </w:tcPr>
          <w:p w14:paraId="59071ED5" w14:textId="77777777" w:rsidR="00511B2C" w:rsidRPr="00805350" w:rsidRDefault="00511B2C" w:rsidP="00C663D7">
            <w:pPr>
              <w:rPr>
                <w:spacing w:val="-4"/>
                <w:w w:val="105"/>
              </w:rPr>
            </w:pPr>
          </w:p>
        </w:tc>
        <w:tc>
          <w:tcPr>
            <w:tcW w:w="3129" w:type="dxa"/>
            <w:gridSpan w:val="2"/>
            <w:tcBorders>
              <w:top w:val="single" w:sz="5" w:space="0" w:color="auto"/>
              <w:left w:val="single" w:sz="5" w:space="0" w:color="auto"/>
              <w:bottom w:val="single" w:sz="5" w:space="0" w:color="auto"/>
              <w:right w:val="single" w:sz="5" w:space="0" w:color="auto"/>
            </w:tcBorders>
            <w:vAlign w:val="center"/>
          </w:tcPr>
          <w:p w14:paraId="0136BA35" w14:textId="77777777" w:rsidR="00511B2C" w:rsidRPr="00805350" w:rsidRDefault="00511B2C" w:rsidP="00C663D7">
            <w:pPr>
              <w:ind w:left="105"/>
              <w:rPr>
                <w:w w:val="105"/>
              </w:rPr>
            </w:pPr>
            <w:r w:rsidRPr="00805350">
              <w:rPr>
                <w:w w:val="105"/>
              </w:rPr>
              <w:t>HDMI Input</w:t>
            </w:r>
          </w:p>
        </w:tc>
        <w:tc>
          <w:tcPr>
            <w:tcW w:w="5961" w:type="dxa"/>
            <w:gridSpan w:val="3"/>
            <w:tcBorders>
              <w:top w:val="single" w:sz="5" w:space="0" w:color="auto"/>
              <w:left w:val="single" w:sz="5" w:space="0" w:color="auto"/>
              <w:bottom w:val="single" w:sz="5" w:space="0" w:color="auto"/>
              <w:right w:val="single" w:sz="5" w:space="0" w:color="auto"/>
            </w:tcBorders>
            <w:vAlign w:val="center"/>
          </w:tcPr>
          <w:p w14:paraId="2B923B27" w14:textId="77777777" w:rsidR="00511B2C" w:rsidRPr="00805350" w:rsidRDefault="00511B2C" w:rsidP="00C663D7">
            <w:pPr>
              <w:ind w:left="105"/>
              <w:rPr>
                <w:w w:val="105"/>
              </w:rPr>
            </w:pPr>
            <w:r w:rsidRPr="00805350">
              <w:rPr>
                <w:w w:val="105"/>
              </w:rPr>
              <w:t>Yes</w:t>
            </w:r>
          </w:p>
        </w:tc>
      </w:tr>
      <w:tr w:rsidR="00511B2C" w:rsidRPr="00805350" w14:paraId="2BD8E6AB" w14:textId="77777777" w:rsidTr="00C663D7">
        <w:trPr>
          <w:cantSplit/>
          <w:trHeight w:hRule="exact" w:val="264"/>
        </w:trPr>
        <w:tc>
          <w:tcPr>
            <w:tcW w:w="1260" w:type="dxa"/>
            <w:gridSpan w:val="2"/>
            <w:vMerge/>
            <w:tcBorders>
              <w:top w:val="nil"/>
              <w:left w:val="single" w:sz="5" w:space="0" w:color="auto"/>
              <w:bottom w:val="nil"/>
              <w:right w:val="single" w:sz="5" w:space="0" w:color="auto"/>
            </w:tcBorders>
          </w:tcPr>
          <w:p w14:paraId="64C907BF" w14:textId="77777777" w:rsidR="00511B2C" w:rsidRPr="00805350" w:rsidRDefault="00511B2C" w:rsidP="00C663D7">
            <w:pPr>
              <w:rPr>
                <w:w w:val="105"/>
              </w:rPr>
            </w:pPr>
          </w:p>
        </w:tc>
        <w:tc>
          <w:tcPr>
            <w:tcW w:w="3129" w:type="dxa"/>
            <w:gridSpan w:val="2"/>
            <w:tcBorders>
              <w:top w:val="single" w:sz="5" w:space="0" w:color="auto"/>
              <w:left w:val="single" w:sz="5" w:space="0" w:color="auto"/>
              <w:bottom w:val="single" w:sz="5" w:space="0" w:color="auto"/>
              <w:right w:val="single" w:sz="5" w:space="0" w:color="auto"/>
            </w:tcBorders>
            <w:vAlign w:val="center"/>
          </w:tcPr>
          <w:p w14:paraId="0F3B1D5E" w14:textId="77777777" w:rsidR="00511B2C" w:rsidRPr="00805350" w:rsidRDefault="00511B2C" w:rsidP="00C663D7">
            <w:pPr>
              <w:ind w:left="105"/>
              <w:rPr>
                <w:spacing w:val="-4"/>
                <w:w w:val="105"/>
              </w:rPr>
            </w:pPr>
            <w:r w:rsidRPr="00805350">
              <w:rPr>
                <w:spacing w:val="-4"/>
                <w:w w:val="105"/>
              </w:rPr>
              <w:t>LED TV With floor Stand</w:t>
            </w:r>
          </w:p>
        </w:tc>
        <w:tc>
          <w:tcPr>
            <w:tcW w:w="5961" w:type="dxa"/>
            <w:gridSpan w:val="3"/>
            <w:tcBorders>
              <w:top w:val="single" w:sz="5" w:space="0" w:color="auto"/>
              <w:left w:val="single" w:sz="5" w:space="0" w:color="auto"/>
              <w:bottom w:val="single" w:sz="5" w:space="0" w:color="auto"/>
              <w:right w:val="single" w:sz="5" w:space="0" w:color="auto"/>
            </w:tcBorders>
            <w:vAlign w:val="center"/>
          </w:tcPr>
          <w:p w14:paraId="69E25B63" w14:textId="77777777" w:rsidR="00511B2C" w:rsidRPr="00805350" w:rsidRDefault="00511B2C" w:rsidP="00C663D7">
            <w:pPr>
              <w:ind w:left="105"/>
              <w:rPr>
                <w:spacing w:val="-4"/>
                <w:w w:val="105"/>
              </w:rPr>
            </w:pPr>
            <w:r w:rsidRPr="00805350">
              <w:rPr>
                <w:spacing w:val="-4"/>
                <w:w w:val="105"/>
              </w:rPr>
              <w:t>Dual Support Floor Stand for Stability with Mobility</w:t>
            </w:r>
          </w:p>
        </w:tc>
      </w:tr>
      <w:tr w:rsidR="00511B2C" w:rsidRPr="00805350" w14:paraId="780C872E" w14:textId="77777777" w:rsidTr="003E7BFA">
        <w:trPr>
          <w:cantSplit/>
          <w:trHeight w:hRule="exact" w:val="822"/>
        </w:trPr>
        <w:tc>
          <w:tcPr>
            <w:tcW w:w="1260" w:type="dxa"/>
            <w:gridSpan w:val="2"/>
            <w:vMerge/>
            <w:tcBorders>
              <w:top w:val="nil"/>
              <w:left w:val="single" w:sz="5" w:space="0" w:color="auto"/>
              <w:bottom w:val="single" w:sz="5" w:space="0" w:color="auto"/>
              <w:right w:val="single" w:sz="5" w:space="0" w:color="auto"/>
            </w:tcBorders>
          </w:tcPr>
          <w:p w14:paraId="3B15F1B5" w14:textId="77777777" w:rsidR="00511B2C" w:rsidRPr="00805350" w:rsidRDefault="00511B2C" w:rsidP="00C663D7">
            <w:pPr>
              <w:rPr>
                <w:spacing w:val="-4"/>
                <w:w w:val="105"/>
              </w:rPr>
            </w:pPr>
          </w:p>
        </w:tc>
        <w:tc>
          <w:tcPr>
            <w:tcW w:w="3129" w:type="dxa"/>
            <w:gridSpan w:val="2"/>
            <w:tcBorders>
              <w:top w:val="single" w:sz="5" w:space="0" w:color="auto"/>
              <w:left w:val="single" w:sz="5" w:space="0" w:color="auto"/>
              <w:bottom w:val="single" w:sz="5" w:space="0" w:color="auto"/>
              <w:right w:val="single" w:sz="5" w:space="0" w:color="auto"/>
            </w:tcBorders>
          </w:tcPr>
          <w:p w14:paraId="53E68073" w14:textId="77777777" w:rsidR="00511B2C" w:rsidRPr="00805350" w:rsidRDefault="00511B2C" w:rsidP="00C663D7">
            <w:pPr>
              <w:ind w:left="108" w:right="720"/>
              <w:rPr>
                <w:w w:val="105"/>
              </w:rPr>
            </w:pPr>
            <w:r w:rsidRPr="00805350">
              <w:rPr>
                <w:spacing w:val="-9"/>
                <w:w w:val="105"/>
              </w:rPr>
              <w:t xml:space="preserve">LED TV with Ceiling </w:t>
            </w:r>
            <w:r w:rsidRPr="00805350">
              <w:rPr>
                <w:w w:val="105"/>
              </w:rPr>
              <w:t>Mount</w:t>
            </w:r>
          </w:p>
        </w:tc>
        <w:tc>
          <w:tcPr>
            <w:tcW w:w="5961" w:type="dxa"/>
            <w:gridSpan w:val="3"/>
            <w:tcBorders>
              <w:top w:val="single" w:sz="5" w:space="0" w:color="auto"/>
              <w:left w:val="single" w:sz="5" w:space="0" w:color="auto"/>
              <w:bottom w:val="single" w:sz="5" w:space="0" w:color="auto"/>
              <w:right w:val="single" w:sz="5" w:space="0" w:color="auto"/>
            </w:tcBorders>
          </w:tcPr>
          <w:p w14:paraId="4CDA917F" w14:textId="77777777" w:rsidR="00511B2C" w:rsidRPr="00805350" w:rsidRDefault="00511B2C" w:rsidP="00C663D7">
            <w:pPr>
              <w:ind w:left="105"/>
              <w:rPr>
                <w:spacing w:val="-4"/>
                <w:w w:val="105"/>
              </w:rPr>
            </w:pPr>
            <w:r w:rsidRPr="00805350">
              <w:rPr>
                <w:spacing w:val="-4"/>
                <w:w w:val="105"/>
              </w:rPr>
              <w:t>With facility of Height adjustment, rotation, tilt and pan</w:t>
            </w:r>
          </w:p>
        </w:tc>
      </w:tr>
      <w:tr w:rsidR="00511B2C" w:rsidRPr="00805350" w14:paraId="206D0B4B" w14:textId="77777777" w:rsidTr="00C663D7">
        <w:trPr>
          <w:cantSplit/>
          <w:trHeight w:hRule="exact" w:val="288"/>
        </w:trPr>
        <w:tc>
          <w:tcPr>
            <w:tcW w:w="1260" w:type="dxa"/>
            <w:gridSpan w:val="2"/>
            <w:vMerge w:val="restart"/>
            <w:tcBorders>
              <w:top w:val="single" w:sz="4" w:space="0" w:color="auto"/>
              <w:left w:val="single" w:sz="4" w:space="0" w:color="auto"/>
              <w:bottom w:val="nil"/>
              <w:right w:val="single" w:sz="4" w:space="0" w:color="auto"/>
            </w:tcBorders>
          </w:tcPr>
          <w:p w14:paraId="35C9341B" w14:textId="09888629" w:rsidR="00511B2C" w:rsidRPr="00805350" w:rsidRDefault="007425C7" w:rsidP="00C663D7">
            <w:pPr>
              <w:jc w:val="center"/>
              <w:rPr>
                <w:w w:val="110"/>
              </w:rPr>
            </w:pPr>
            <w:r w:rsidRPr="00805350">
              <w:rPr>
                <w:w w:val="110"/>
              </w:rPr>
              <w:t>3</w:t>
            </w:r>
          </w:p>
        </w:tc>
        <w:tc>
          <w:tcPr>
            <w:tcW w:w="3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E0CD06" w14:textId="77777777" w:rsidR="00511B2C" w:rsidRPr="00805350" w:rsidRDefault="00511B2C" w:rsidP="00C663D7">
            <w:pPr>
              <w:ind w:left="110"/>
              <w:rPr>
                <w:b/>
                <w:bCs/>
                <w:w w:val="110"/>
              </w:rPr>
            </w:pPr>
            <w:r w:rsidRPr="00805350">
              <w:rPr>
                <w:b/>
                <w:bCs/>
                <w:w w:val="110"/>
              </w:rPr>
              <w:t>Furniture</w:t>
            </w:r>
          </w:p>
        </w:tc>
        <w:tc>
          <w:tcPr>
            <w:tcW w:w="5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61129" w14:textId="77777777" w:rsidR="00511B2C" w:rsidRPr="00805350" w:rsidRDefault="00511B2C" w:rsidP="00C663D7"/>
        </w:tc>
      </w:tr>
      <w:tr w:rsidR="00511B2C" w:rsidRPr="00805350" w14:paraId="7764D1DD" w14:textId="77777777" w:rsidTr="00C663D7">
        <w:trPr>
          <w:cantSplit/>
          <w:trHeight w:hRule="exact" w:val="259"/>
        </w:trPr>
        <w:tc>
          <w:tcPr>
            <w:tcW w:w="1260" w:type="dxa"/>
            <w:gridSpan w:val="2"/>
            <w:vMerge/>
            <w:tcBorders>
              <w:top w:val="nil"/>
              <w:left w:val="single" w:sz="4" w:space="0" w:color="auto"/>
              <w:bottom w:val="nil"/>
              <w:right w:val="single" w:sz="4" w:space="0" w:color="auto"/>
            </w:tcBorders>
          </w:tcPr>
          <w:p w14:paraId="12570BF7" w14:textId="77777777" w:rsidR="00511B2C" w:rsidRPr="00805350" w:rsidRDefault="00511B2C" w:rsidP="00C663D7"/>
        </w:tc>
        <w:tc>
          <w:tcPr>
            <w:tcW w:w="3129" w:type="dxa"/>
            <w:gridSpan w:val="2"/>
            <w:tcBorders>
              <w:top w:val="single" w:sz="4" w:space="0" w:color="auto"/>
              <w:left w:val="single" w:sz="4" w:space="0" w:color="auto"/>
              <w:bottom w:val="single" w:sz="4" w:space="0" w:color="auto"/>
              <w:right w:val="single" w:sz="4" w:space="0" w:color="auto"/>
            </w:tcBorders>
            <w:vAlign w:val="center"/>
          </w:tcPr>
          <w:p w14:paraId="3072B126" w14:textId="77777777" w:rsidR="00511B2C" w:rsidRPr="00805350" w:rsidRDefault="00511B2C" w:rsidP="00C663D7">
            <w:pPr>
              <w:ind w:left="110"/>
              <w:rPr>
                <w:w w:val="105"/>
              </w:rPr>
            </w:pPr>
            <w:r w:rsidRPr="00805350">
              <w:rPr>
                <w:w w:val="105"/>
              </w:rPr>
              <w:t>Table</w:t>
            </w:r>
          </w:p>
        </w:tc>
        <w:tc>
          <w:tcPr>
            <w:tcW w:w="5961" w:type="dxa"/>
            <w:gridSpan w:val="3"/>
            <w:tcBorders>
              <w:top w:val="single" w:sz="4" w:space="0" w:color="auto"/>
              <w:left w:val="single" w:sz="4" w:space="0" w:color="auto"/>
              <w:bottom w:val="single" w:sz="4" w:space="0" w:color="auto"/>
              <w:right w:val="single" w:sz="4" w:space="0" w:color="auto"/>
            </w:tcBorders>
            <w:vAlign w:val="center"/>
          </w:tcPr>
          <w:p w14:paraId="3B02D9A8" w14:textId="77777777" w:rsidR="00511B2C" w:rsidRPr="00805350" w:rsidRDefault="00511B2C" w:rsidP="00C663D7">
            <w:pPr>
              <w:ind w:left="110"/>
              <w:rPr>
                <w:spacing w:val="-4"/>
                <w:w w:val="105"/>
              </w:rPr>
            </w:pPr>
            <w:r w:rsidRPr="00805350">
              <w:rPr>
                <w:spacing w:val="-4"/>
                <w:w w:val="105"/>
              </w:rPr>
              <w:t>1 X no. 4 X 6 Modular Office Table (Desk with Overbridged)</w:t>
            </w:r>
          </w:p>
        </w:tc>
      </w:tr>
      <w:tr w:rsidR="00511B2C" w:rsidRPr="00805350" w14:paraId="278BC49F" w14:textId="77777777" w:rsidTr="00C663D7">
        <w:trPr>
          <w:cantSplit/>
          <w:trHeight w:hRule="exact" w:val="466"/>
        </w:trPr>
        <w:tc>
          <w:tcPr>
            <w:tcW w:w="1260" w:type="dxa"/>
            <w:gridSpan w:val="2"/>
            <w:vMerge/>
            <w:tcBorders>
              <w:top w:val="nil"/>
              <w:left w:val="single" w:sz="4" w:space="0" w:color="auto"/>
              <w:bottom w:val="nil"/>
              <w:right w:val="single" w:sz="4" w:space="0" w:color="auto"/>
            </w:tcBorders>
          </w:tcPr>
          <w:p w14:paraId="71D40CE9" w14:textId="77777777" w:rsidR="00511B2C" w:rsidRPr="00805350" w:rsidRDefault="00511B2C" w:rsidP="00C663D7">
            <w:pPr>
              <w:rPr>
                <w:spacing w:val="-4"/>
                <w:w w:val="105"/>
              </w:rPr>
            </w:pPr>
          </w:p>
        </w:tc>
        <w:tc>
          <w:tcPr>
            <w:tcW w:w="3129" w:type="dxa"/>
            <w:gridSpan w:val="2"/>
            <w:tcBorders>
              <w:top w:val="single" w:sz="4" w:space="0" w:color="auto"/>
              <w:left w:val="single" w:sz="4" w:space="0" w:color="auto"/>
              <w:bottom w:val="single" w:sz="4" w:space="0" w:color="auto"/>
              <w:right w:val="single" w:sz="4" w:space="0" w:color="auto"/>
            </w:tcBorders>
          </w:tcPr>
          <w:p w14:paraId="6F0029C6" w14:textId="77777777" w:rsidR="00511B2C" w:rsidRPr="00805350" w:rsidRDefault="00511B2C" w:rsidP="00C663D7">
            <w:pPr>
              <w:ind w:left="110"/>
              <w:rPr>
                <w:spacing w:val="-4"/>
                <w:w w:val="105"/>
              </w:rPr>
            </w:pPr>
            <w:r w:rsidRPr="00805350">
              <w:rPr>
                <w:spacing w:val="-4"/>
                <w:w w:val="105"/>
              </w:rPr>
              <w:t>Executive Chairs 6 Nos.</w:t>
            </w:r>
          </w:p>
        </w:tc>
        <w:tc>
          <w:tcPr>
            <w:tcW w:w="5961" w:type="dxa"/>
            <w:gridSpan w:val="3"/>
            <w:tcBorders>
              <w:top w:val="single" w:sz="4" w:space="0" w:color="auto"/>
              <w:left w:val="single" w:sz="4" w:space="0" w:color="auto"/>
              <w:bottom w:val="single" w:sz="4" w:space="0" w:color="auto"/>
              <w:right w:val="single" w:sz="4" w:space="0" w:color="auto"/>
            </w:tcBorders>
          </w:tcPr>
          <w:p w14:paraId="744F76C1" w14:textId="77777777" w:rsidR="00511B2C" w:rsidRPr="00805350" w:rsidRDefault="00511B2C" w:rsidP="00C663D7">
            <w:pPr>
              <w:spacing w:line="213" w:lineRule="auto"/>
              <w:ind w:left="108" w:right="504"/>
              <w:rPr>
                <w:w w:val="105"/>
              </w:rPr>
            </w:pPr>
            <w:r w:rsidRPr="00805350">
              <w:rPr>
                <w:spacing w:val="-9"/>
                <w:w w:val="105"/>
              </w:rPr>
              <w:t xml:space="preserve">6 Nos. with High Raise, Reclining, Ergonomics, Adjustable </w:t>
            </w:r>
            <w:r w:rsidRPr="00805350">
              <w:rPr>
                <w:w w:val="105"/>
              </w:rPr>
              <w:t>features</w:t>
            </w:r>
          </w:p>
        </w:tc>
      </w:tr>
      <w:tr w:rsidR="00511B2C" w:rsidRPr="00805350" w14:paraId="3E0771FC" w14:textId="77777777" w:rsidTr="00C663D7">
        <w:trPr>
          <w:cantSplit/>
          <w:trHeight w:hRule="exact" w:val="264"/>
        </w:trPr>
        <w:tc>
          <w:tcPr>
            <w:tcW w:w="1260" w:type="dxa"/>
            <w:gridSpan w:val="2"/>
            <w:vMerge/>
            <w:tcBorders>
              <w:top w:val="nil"/>
              <w:left w:val="single" w:sz="4" w:space="0" w:color="auto"/>
              <w:bottom w:val="nil"/>
              <w:right w:val="single" w:sz="4" w:space="0" w:color="auto"/>
            </w:tcBorders>
          </w:tcPr>
          <w:p w14:paraId="3802E101" w14:textId="77777777" w:rsidR="00511B2C" w:rsidRPr="00805350" w:rsidRDefault="00511B2C" w:rsidP="00C663D7">
            <w:pPr>
              <w:rPr>
                <w:spacing w:val="-9"/>
                <w:w w:val="105"/>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617EA3A6" w14:textId="77777777" w:rsidR="00511B2C" w:rsidRPr="00805350" w:rsidRDefault="00511B2C" w:rsidP="00C663D7">
            <w:pPr>
              <w:ind w:left="110"/>
              <w:rPr>
                <w:w w:val="105"/>
              </w:rPr>
            </w:pPr>
            <w:r w:rsidRPr="00805350">
              <w:rPr>
                <w:w w:val="105"/>
              </w:rPr>
              <w:t>Sofa 2 Nos</w:t>
            </w:r>
          </w:p>
        </w:tc>
        <w:tc>
          <w:tcPr>
            <w:tcW w:w="5961" w:type="dxa"/>
            <w:gridSpan w:val="3"/>
            <w:tcBorders>
              <w:top w:val="single" w:sz="4" w:space="0" w:color="auto"/>
              <w:left w:val="single" w:sz="4" w:space="0" w:color="auto"/>
              <w:bottom w:val="single" w:sz="4" w:space="0" w:color="auto"/>
              <w:right w:val="single" w:sz="4" w:space="0" w:color="auto"/>
            </w:tcBorders>
            <w:vAlign w:val="center"/>
          </w:tcPr>
          <w:p w14:paraId="525911A9" w14:textId="77777777" w:rsidR="00511B2C" w:rsidRPr="00805350" w:rsidRDefault="00511B2C" w:rsidP="00C663D7">
            <w:pPr>
              <w:ind w:left="110"/>
              <w:rPr>
                <w:spacing w:val="-4"/>
                <w:w w:val="105"/>
              </w:rPr>
            </w:pPr>
            <w:r w:rsidRPr="00805350">
              <w:rPr>
                <w:spacing w:val="-4"/>
                <w:w w:val="105"/>
              </w:rPr>
              <w:t>Reclining Single seater</w:t>
            </w:r>
          </w:p>
        </w:tc>
      </w:tr>
      <w:tr w:rsidR="00511B2C" w:rsidRPr="00805350" w14:paraId="744DCDA7" w14:textId="77777777" w:rsidTr="003E7BFA">
        <w:trPr>
          <w:cantSplit/>
          <w:trHeight w:hRule="exact" w:val="703"/>
        </w:trPr>
        <w:tc>
          <w:tcPr>
            <w:tcW w:w="1260" w:type="dxa"/>
            <w:gridSpan w:val="2"/>
            <w:vMerge/>
            <w:tcBorders>
              <w:top w:val="nil"/>
              <w:left w:val="single" w:sz="4" w:space="0" w:color="auto"/>
              <w:bottom w:val="single" w:sz="4" w:space="0" w:color="auto"/>
              <w:right w:val="single" w:sz="4" w:space="0" w:color="auto"/>
            </w:tcBorders>
          </w:tcPr>
          <w:p w14:paraId="3EACB879" w14:textId="77777777" w:rsidR="00511B2C" w:rsidRPr="00805350" w:rsidRDefault="00511B2C" w:rsidP="00C663D7">
            <w:pPr>
              <w:rPr>
                <w:spacing w:val="-4"/>
                <w:w w:val="105"/>
              </w:rPr>
            </w:pPr>
          </w:p>
        </w:tc>
        <w:tc>
          <w:tcPr>
            <w:tcW w:w="3129" w:type="dxa"/>
            <w:gridSpan w:val="2"/>
            <w:tcBorders>
              <w:top w:val="single" w:sz="4" w:space="0" w:color="auto"/>
              <w:left w:val="single" w:sz="4" w:space="0" w:color="auto"/>
              <w:bottom w:val="single" w:sz="4" w:space="0" w:color="auto"/>
              <w:right w:val="single" w:sz="4" w:space="0" w:color="auto"/>
            </w:tcBorders>
          </w:tcPr>
          <w:p w14:paraId="032DD154" w14:textId="77777777" w:rsidR="00511B2C" w:rsidRPr="00805350" w:rsidRDefault="00511B2C" w:rsidP="00C663D7">
            <w:pPr>
              <w:ind w:left="110"/>
              <w:rPr>
                <w:w w:val="105"/>
              </w:rPr>
            </w:pPr>
            <w:r w:rsidRPr="00805350">
              <w:rPr>
                <w:w w:val="105"/>
              </w:rPr>
              <w:t>Storage</w:t>
            </w:r>
          </w:p>
        </w:tc>
        <w:tc>
          <w:tcPr>
            <w:tcW w:w="5961" w:type="dxa"/>
            <w:gridSpan w:val="3"/>
            <w:tcBorders>
              <w:top w:val="single" w:sz="4" w:space="0" w:color="auto"/>
              <w:left w:val="single" w:sz="4" w:space="0" w:color="auto"/>
              <w:bottom w:val="single" w:sz="4" w:space="0" w:color="auto"/>
              <w:right w:val="single" w:sz="4" w:space="0" w:color="auto"/>
            </w:tcBorders>
          </w:tcPr>
          <w:p w14:paraId="0FC42F0D" w14:textId="77777777" w:rsidR="00511B2C" w:rsidRPr="00805350" w:rsidRDefault="00511B2C" w:rsidP="00C663D7">
            <w:pPr>
              <w:spacing w:line="220" w:lineRule="auto"/>
              <w:ind w:left="108" w:right="468"/>
              <w:rPr>
                <w:spacing w:val="-4"/>
                <w:w w:val="105"/>
              </w:rPr>
            </w:pPr>
            <w:r w:rsidRPr="00805350">
              <w:rPr>
                <w:spacing w:val="-9"/>
                <w:w w:val="105"/>
              </w:rPr>
              <w:t xml:space="preserve">Reinforced Fire-Proof Cabinet with minimum 40 box file(s) </w:t>
            </w:r>
            <w:r w:rsidRPr="00805350">
              <w:rPr>
                <w:spacing w:val="-4"/>
                <w:w w:val="105"/>
              </w:rPr>
              <w:t>storage capacity</w:t>
            </w:r>
          </w:p>
        </w:tc>
      </w:tr>
      <w:tr w:rsidR="00511B2C" w:rsidRPr="00805350" w14:paraId="43C2B41A" w14:textId="77777777" w:rsidTr="00C663D7">
        <w:trPr>
          <w:trHeight w:hRule="exact" w:val="730"/>
        </w:trPr>
        <w:tc>
          <w:tcPr>
            <w:tcW w:w="1260" w:type="dxa"/>
            <w:gridSpan w:val="2"/>
            <w:tcBorders>
              <w:top w:val="single" w:sz="4" w:space="0" w:color="auto"/>
              <w:left w:val="single" w:sz="4" w:space="0" w:color="auto"/>
              <w:bottom w:val="single" w:sz="4" w:space="0" w:color="auto"/>
              <w:right w:val="single" w:sz="4" w:space="0" w:color="auto"/>
            </w:tcBorders>
          </w:tcPr>
          <w:p w14:paraId="67D77EE5" w14:textId="77777777" w:rsidR="00511B2C" w:rsidRPr="00805350" w:rsidRDefault="00511B2C" w:rsidP="00C663D7"/>
        </w:tc>
        <w:tc>
          <w:tcPr>
            <w:tcW w:w="3129" w:type="dxa"/>
            <w:gridSpan w:val="2"/>
            <w:tcBorders>
              <w:top w:val="single" w:sz="4" w:space="0" w:color="auto"/>
              <w:left w:val="single" w:sz="4" w:space="0" w:color="auto"/>
              <w:bottom w:val="single" w:sz="4" w:space="0" w:color="auto"/>
              <w:right w:val="single" w:sz="4" w:space="0" w:color="auto"/>
            </w:tcBorders>
            <w:vAlign w:val="center"/>
          </w:tcPr>
          <w:p w14:paraId="512C0184" w14:textId="77777777" w:rsidR="00511B2C" w:rsidRPr="00805350" w:rsidRDefault="00511B2C" w:rsidP="00C663D7">
            <w:pPr>
              <w:ind w:left="110"/>
              <w:rPr>
                <w:w w:val="105"/>
              </w:rPr>
            </w:pPr>
            <w:r w:rsidRPr="00805350">
              <w:rPr>
                <w:w w:val="105"/>
              </w:rPr>
              <w:t>Material</w:t>
            </w:r>
          </w:p>
        </w:tc>
        <w:tc>
          <w:tcPr>
            <w:tcW w:w="5961" w:type="dxa"/>
            <w:gridSpan w:val="3"/>
            <w:tcBorders>
              <w:top w:val="single" w:sz="4" w:space="0" w:color="auto"/>
              <w:left w:val="single" w:sz="4" w:space="0" w:color="auto"/>
              <w:bottom w:val="single" w:sz="4" w:space="0" w:color="auto"/>
              <w:right w:val="single" w:sz="4" w:space="0" w:color="auto"/>
            </w:tcBorders>
            <w:vAlign w:val="center"/>
          </w:tcPr>
          <w:p w14:paraId="2042F521" w14:textId="77777777" w:rsidR="00511B2C" w:rsidRPr="00805350" w:rsidRDefault="00511B2C" w:rsidP="00C663D7">
            <w:pPr>
              <w:ind w:left="110"/>
              <w:rPr>
                <w:spacing w:val="-5"/>
                <w:w w:val="105"/>
              </w:rPr>
            </w:pPr>
            <w:r w:rsidRPr="00805350">
              <w:rPr>
                <w:spacing w:val="-5"/>
                <w:w w:val="105"/>
              </w:rPr>
              <w:t>Termite Resistant, Marine Plywood</w:t>
            </w:r>
          </w:p>
        </w:tc>
      </w:tr>
      <w:tr w:rsidR="00511B2C" w:rsidRPr="00805350" w14:paraId="5B5D78D4" w14:textId="77777777" w:rsidTr="00C663D7">
        <w:trPr>
          <w:gridAfter w:val="1"/>
          <w:wAfter w:w="51" w:type="dxa"/>
          <w:trHeight w:hRule="exact" w:val="441"/>
        </w:trPr>
        <w:tc>
          <w:tcPr>
            <w:tcW w:w="1260" w:type="dxa"/>
            <w:gridSpan w:val="2"/>
            <w:tcBorders>
              <w:top w:val="single" w:sz="5" w:space="0" w:color="auto"/>
              <w:left w:val="single" w:sz="5" w:space="0" w:color="auto"/>
              <w:bottom w:val="single" w:sz="5" w:space="0" w:color="auto"/>
              <w:right w:val="single" w:sz="5" w:space="0" w:color="auto"/>
            </w:tcBorders>
          </w:tcPr>
          <w:p w14:paraId="1F841D5E" w14:textId="77777777" w:rsidR="00511B2C" w:rsidRPr="00805350" w:rsidRDefault="00511B2C" w:rsidP="00C663D7">
            <w:pPr>
              <w:jc w:val="center"/>
              <w:rPr>
                <w:w w:val="110"/>
              </w:rPr>
            </w:pPr>
            <w:r w:rsidRPr="00805350">
              <w:rPr>
                <w:w w:val="110"/>
              </w:rPr>
              <w:t>18</w:t>
            </w:r>
          </w:p>
        </w:tc>
        <w:tc>
          <w:tcPr>
            <w:tcW w:w="9039" w:type="dxa"/>
            <w:gridSpan w:val="4"/>
            <w:tcBorders>
              <w:top w:val="single" w:sz="5" w:space="0" w:color="auto"/>
              <w:left w:val="single" w:sz="5" w:space="0" w:color="auto"/>
              <w:bottom w:val="single" w:sz="5" w:space="0" w:color="auto"/>
              <w:right w:val="single" w:sz="5" w:space="0" w:color="auto"/>
            </w:tcBorders>
            <w:shd w:val="clear" w:color="auto" w:fill="BFBFBF" w:themeFill="background1" w:themeFillShade="BF"/>
          </w:tcPr>
          <w:p w14:paraId="2A676369" w14:textId="77777777" w:rsidR="00511B2C" w:rsidRPr="00805350" w:rsidRDefault="00511B2C" w:rsidP="00C663D7">
            <w:pPr>
              <w:ind w:left="110"/>
              <w:rPr>
                <w:b/>
                <w:bCs/>
                <w:spacing w:val="-10"/>
                <w:w w:val="110"/>
              </w:rPr>
            </w:pPr>
            <w:r w:rsidRPr="00805350">
              <w:rPr>
                <w:b/>
                <w:bCs/>
                <w:spacing w:val="-10"/>
                <w:w w:val="110"/>
              </w:rPr>
              <w:t xml:space="preserve">Studio with Acoustic Interior (Minimum 20’ X 20’ = 400 </w:t>
            </w:r>
            <w:proofErr w:type="spellStart"/>
            <w:r w:rsidRPr="00805350">
              <w:rPr>
                <w:b/>
                <w:bCs/>
                <w:spacing w:val="-10"/>
                <w:w w:val="110"/>
              </w:rPr>
              <w:t>Sqft</w:t>
            </w:r>
            <w:proofErr w:type="spellEnd"/>
            <w:r w:rsidRPr="00805350">
              <w:rPr>
                <w:b/>
                <w:bCs/>
                <w:spacing w:val="-10"/>
                <w:w w:val="110"/>
              </w:rPr>
              <w:t>)</w:t>
            </w:r>
          </w:p>
        </w:tc>
      </w:tr>
      <w:tr w:rsidR="00511B2C" w:rsidRPr="00805350" w14:paraId="21EB7E2D" w14:textId="77777777" w:rsidTr="00C663D7">
        <w:trPr>
          <w:gridAfter w:val="1"/>
          <w:wAfter w:w="51" w:type="dxa"/>
          <w:cantSplit/>
          <w:trHeight w:hRule="exact" w:val="514"/>
        </w:trPr>
        <w:tc>
          <w:tcPr>
            <w:tcW w:w="1260" w:type="dxa"/>
            <w:gridSpan w:val="2"/>
            <w:vMerge w:val="restart"/>
            <w:tcBorders>
              <w:top w:val="single" w:sz="5" w:space="0" w:color="auto"/>
              <w:left w:val="single" w:sz="5" w:space="0" w:color="auto"/>
              <w:bottom w:val="nil"/>
              <w:right w:val="single" w:sz="5" w:space="0" w:color="auto"/>
            </w:tcBorders>
          </w:tcPr>
          <w:p w14:paraId="2BF13402" w14:textId="77777777" w:rsidR="00511B2C" w:rsidRPr="00805350" w:rsidRDefault="00511B2C" w:rsidP="00C663D7"/>
        </w:tc>
        <w:tc>
          <w:tcPr>
            <w:tcW w:w="3085" w:type="dxa"/>
            <w:tcBorders>
              <w:top w:val="single" w:sz="5" w:space="0" w:color="auto"/>
              <w:left w:val="single" w:sz="5" w:space="0" w:color="auto"/>
              <w:bottom w:val="single" w:sz="5" w:space="0" w:color="auto"/>
              <w:right w:val="single" w:sz="5" w:space="0" w:color="auto"/>
            </w:tcBorders>
          </w:tcPr>
          <w:p w14:paraId="5F650625" w14:textId="77777777" w:rsidR="00511B2C" w:rsidRPr="00805350" w:rsidRDefault="00511B2C" w:rsidP="00C663D7">
            <w:pPr>
              <w:ind w:left="110"/>
              <w:rPr>
                <w:b/>
                <w:bCs/>
                <w:w w:val="105"/>
              </w:rPr>
            </w:pPr>
            <w:r w:rsidRPr="00805350">
              <w:rPr>
                <w:w w:val="105"/>
              </w:rPr>
              <w:t>Interior</w:t>
            </w:r>
          </w:p>
        </w:tc>
        <w:tc>
          <w:tcPr>
            <w:tcW w:w="5954" w:type="dxa"/>
            <w:gridSpan w:val="3"/>
            <w:tcBorders>
              <w:top w:val="single" w:sz="5" w:space="0" w:color="auto"/>
              <w:left w:val="single" w:sz="5" w:space="0" w:color="auto"/>
              <w:bottom w:val="single" w:sz="5" w:space="0" w:color="auto"/>
              <w:right w:val="single" w:sz="5" w:space="0" w:color="auto"/>
            </w:tcBorders>
          </w:tcPr>
          <w:p w14:paraId="41A995FA" w14:textId="77777777" w:rsidR="00511B2C" w:rsidRPr="00805350" w:rsidRDefault="00511B2C" w:rsidP="00C663D7">
            <w:pPr>
              <w:ind w:left="468" w:right="396"/>
              <w:rPr>
                <w:spacing w:val="-5"/>
                <w:w w:val="105"/>
              </w:rPr>
            </w:pPr>
            <w:r w:rsidRPr="00805350">
              <w:rPr>
                <w:spacing w:val="-4"/>
                <w:w w:val="105"/>
              </w:rPr>
              <w:t xml:space="preserve">With Metal Tile Grid and with acoustic False Sealing , </w:t>
            </w:r>
            <w:r w:rsidRPr="00805350">
              <w:rPr>
                <w:spacing w:val="-5"/>
                <w:w w:val="105"/>
              </w:rPr>
              <w:t>fixing of acoustic panels on the walls with aesthetic finish</w:t>
            </w:r>
          </w:p>
        </w:tc>
      </w:tr>
      <w:tr w:rsidR="00511B2C" w:rsidRPr="00805350" w14:paraId="40D3974B" w14:textId="77777777"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14:paraId="62543C78" w14:textId="77777777"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vAlign w:val="center"/>
          </w:tcPr>
          <w:p w14:paraId="54A0A34E" w14:textId="77777777" w:rsidR="00511B2C" w:rsidRPr="00805350" w:rsidRDefault="00511B2C" w:rsidP="00C663D7">
            <w:pPr>
              <w:ind w:left="110"/>
              <w:rPr>
                <w:w w:val="105"/>
              </w:rPr>
            </w:pPr>
            <w:r w:rsidRPr="00805350">
              <w:rPr>
                <w:w w:val="105"/>
              </w:rPr>
              <w:t>Carpet</w:t>
            </w:r>
          </w:p>
        </w:tc>
        <w:tc>
          <w:tcPr>
            <w:tcW w:w="5954" w:type="dxa"/>
            <w:gridSpan w:val="3"/>
            <w:tcBorders>
              <w:top w:val="single" w:sz="5" w:space="0" w:color="auto"/>
              <w:left w:val="single" w:sz="5" w:space="0" w:color="auto"/>
              <w:bottom w:val="single" w:sz="5" w:space="0" w:color="auto"/>
              <w:right w:val="single" w:sz="5" w:space="0" w:color="auto"/>
            </w:tcBorders>
            <w:vAlign w:val="center"/>
          </w:tcPr>
          <w:p w14:paraId="31A5CDC4" w14:textId="77777777" w:rsidR="00511B2C" w:rsidRPr="00805350" w:rsidRDefault="00511B2C" w:rsidP="00C663D7">
            <w:pPr>
              <w:ind w:left="460"/>
              <w:rPr>
                <w:spacing w:val="-5"/>
                <w:w w:val="105"/>
              </w:rPr>
            </w:pPr>
            <w:r w:rsidRPr="00805350">
              <w:rPr>
                <w:spacing w:val="-5"/>
                <w:w w:val="105"/>
              </w:rPr>
              <w:t>Providing and Fixing Wall to wall</w:t>
            </w:r>
          </w:p>
        </w:tc>
      </w:tr>
      <w:tr w:rsidR="00511B2C" w:rsidRPr="00805350" w14:paraId="4A5EBFF2" w14:textId="77777777"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14:paraId="105FEFD7" w14:textId="77777777" w:rsidR="00511B2C" w:rsidRPr="00805350" w:rsidRDefault="00511B2C" w:rsidP="00C663D7">
            <w:pPr>
              <w:rPr>
                <w:spacing w:val="-5"/>
                <w:w w:val="105"/>
              </w:rPr>
            </w:pPr>
          </w:p>
        </w:tc>
        <w:tc>
          <w:tcPr>
            <w:tcW w:w="3085" w:type="dxa"/>
            <w:tcBorders>
              <w:top w:val="single" w:sz="5" w:space="0" w:color="auto"/>
              <w:left w:val="single" w:sz="5" w:space="0" w:color="auto"/>
              <w:bottom w:val="single" w:sz="5" w:space="0" w:color="auto"/>
              <w:right w:val="single" w:sz="5" w:space="0" w:color="auto"/>
            </w:tcBorders>
            <w:vAlign w:val="center"/>
          </w:tcPr>
          <w:p w14:paraId="4B80CB8B" w14:textId="77777777" w:rsidR="00511B2C" w:rsidRPr="00805350" w:rsidRDefault="00511B2C" w:rsidP="00C663D7">
            <w:pPr>
              <w:ind w:left="110"/>
              <w:rPr>
                <w:w w:val="105"/>
              </w:rPr>
            </w:pPr>
            <w:r w:rsidRPr="00805350">
              <w:rPr>
                <w:w w:val="105"/>
              </w:rPr>
              <w:t>Curtain</w:t>
            </w:r>
          </w:p>
        </w:tc>
        <w:tc>
          <w:tcPr>
            <w:tcW w:w="5954" w:type="dxa"/>
            <w:gridSpan w:val="3"/>
            <w:tcBorders>
              <w:top w:val="single" w:sz="5" w:space="0" w:color="auto"/>
              <w:left w:val="single" w:sz="5" w:space="0" w:color="auto"/>
              <w:bottom w:val="single" w:sz="5" w:space="0" w:color="auto"/>
              <w:right w:val="single" w:sz="5" w:space="0" w:color="auto"/>
            </w:tcBorders>
            <w:vAlign w:val="center"/>
          </w:tcPr>
          <w:p w14:paraId="270D756E" w14:textId="77777777" w:rsidR="00511B2C" w:rsidRPr="00805350" w:rsidRDefault="00511B2C" w:rsidP="00C663D7">
            <w:pPr>
              <w:ind w:left="460"/>
              <w:rPr>
                <w:spacing w:val="-4"/>
                <w:w w:val="105"/>
              </w:rPr>
            </w:pPr>
            <w:r w:rsidRPr="00805350">
              <w:rPr>
                <w:spacing w:val="-4"/>
                <w:w w:val="105"/>
              </w:rPr>
              <w:t>Providing and fixing Curtains with accessories</w:t>
            </w:r>
          </w:p>
        </w:tc>
      </w:tr>
      <w:tr w:rsidR="00511B2C" w:rsidRPr="00805350" w14:paraId="12AD8F85" w14:textId="77777777" w:rsidTr="00C663D7">
        <w:trPr>
          <w:gridAfter w:val="1"/>
          <w:wAfter w:w="51" w:type="dxa"/>
          <w:cantSplit/>
          <w:trHeight w:hRule="exact" w:val="514"/>
        </w:trPr>
        <w:tc>
          <w:tcPr>
            <w:tcW w:w="1260" w:type="dxa"/>
            <w:gridSpan w:val="2"/>
            <w:vMerge/>
            <w:tcBorders>
              <w:top w:val="nil"/>
              <w:left w:val="single" w:sz="5" w:space="0" w:color="auto"/>
              <w:bottom w:val="nil"/>
              <w:right w:val="single" w:sz="5" w:space="0" w:color="auto"/>
            </w:tcBorders>
          </w:tcPr>
          <w:p w14:paraId="2FF68F97" w14:textId="77777777"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tcPr>
          <w:p w14:paraId="20EF642E" w14:textId="77777777" w:rsidR="00511B2C" w:rsidRPr="00805350" w:rsidRDefault="00511B2C" w:rsidP="00C663D7">
            <w:pPr>
              <w:ind w:left="110"/>
              <w:rPr>
                <w:spacing w:val="-4"/>
                <w:w w:val="105"/>
              </w:rPr>
            </w:pPr>
            <w:r w:rsidRPr="00805350">
              <w:rPr>
                <w:spacing w:val="-4"/>
                <w:w w:val="105"/>
              </w:rPr>
              <w:t>Door Type and Size</w:t>
            </w:r>
          </w:p>
        </w:tc>
        <w:tc>
          <w:tcPr>
            <w:tcW w:w="5954" w:type="dxa"/>
            <w:gridSpan w:val="3"/>
            <w:tcBorders>
              <w:top w:val="single" w:sz="5" w:space="0" w:color="auto"/>
              <w:left w:val="single" w:sz="5" w:space="0" w:color="auto"/>
              <w:bottom w:val="single" w:sz="5" w:space="0" w:color="auto"/>
              <w:right w:val="single" w:sz="5" w:space="0" w:color="auto"/>
            </w:tcBorders>
          </w:tcPr>
          <w:p w14:paraId="1AE307C3" w14:textId="77777777" w:rsidR="00511B2C" w:rsidRPr="00805350" w:rsidRDefault="00511B2C" w:rsidP="00C663D7">
            <w:pPr>
              <w:jc w:val="center"/>
              <w:rPr>
                <w:spacing w:val="-4"/>
                <w:w w:val="105"/>
              </w:rPr>
            </w:pPr>
            <w:r w:rsidRPr="00805350">
              <w:rPr>
                <w:spacing w:val="-4"/>
                <w:w w:val="105"/>
              </w:rPr>
              <w:t>Acoustic Doors of 4’ X 7’ with provisioning and fixing</w:t>
            </w:r>
            <w:r w:rsidRPr="00805350">
              <w:rPr>
                <w:spacing w:val="-4"/>
                <w:w w:val="105"/>
              </w:rPr>
              <w:br/>
              <w:t>panel with vision panel for main door and control room</w:t>
            </w:r>
          </w:p>
        </w:tc>
      </w:tr>
      <w:tr w:rsidR="00511B2C" w:rsidRPr="00805350" w14:paraId="32840B03" w14:textId="77777777" w:rsidTr="00C663D7">
        <w:trPr>
          <w:gridAfter w:val="1"/>
          <w:wAfter w:w="51" w:type="dxa"/>
          <w:cantSplit/>
          <w:trHeight w:hRule="exact" w:val="518"/>
        </w:trPr>
        <w:tc>
          <w:tcPr>
            <w:tcW w:w="1260" w:type="dxa"/>
            <w:gridSpan w:val="2"/>
            <w:vMerge/>
            <w:tcBorders>
              <w:top w:val="nil"/>
              <w:left w:val="single" w:sz="5" w:space="0" w:color="auto"/>
              <w:bottom w:val="nil"/>
              <w:right w:val="single" w:sz="5" w:space="0" w:color="auto"/>
            </w:tcBorders>
          </w:tcPr>
          <w:p w14:paraId="2767A654" w14:textId="77777777"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tcPr>
          <w:p w14:paraId="4E64A328" w14:textId="77777777" w:rsidR="00511B2C" w:rsidRPr="00805350" w:rsidRDefault="00511B2C" w:rsidP="00C663D7">
            <w:pPr>
              <w:ind w:left="110"/>
              <w:rPr>
                <w:w w:val="105"/>
              </w:rPr>
            </w:pPr>
            <w:r w:rsidRPr="00805350">
              <w:rPr>
                <w:w w:val="105"/>
              </w:rPr>
              <w:t>Window</w:t>
            </w:r>
          </w:p>
        </w:tc>
        <w:tc>
          <w:tcPr>
            <w:tcW w:w="5954" w:type="dxa"/>
            <w:gridSpan w:val="3"/>
            <w:tcBorders>
              <w:top w:val="single" w:sz="5" w:space="0" w:color="auto"/>
              <w:left w:val="single" w:sz="5" w:space="0" w:color="auto"/>
              <w:bottom w:val="single" w:sz="5" w:space="0" w:color="auto"/>
              <w:right w:val="single" w:sz="5" w:space="0" w:color="auto"/>
            </w:tcBorders>
          </w:tcPr>
          <w:p w14:paraId="05D409AE" w14:textId="77777777" w:rsidR="00511B2C" w:rsidRPr="00805350" w:rsidRDefault="00511B2C" w:rsidP="00C663D7">
            <w:pPr>
              <w:ind w:left="468" w:right="432"/>
              <w:rPr>
                <w:spacing w:val="-5"/>
                <w:w w:val="105"/>
              </w:rPr>
            </w:pPr>
            <w:r w:rsidRPr="00805350">
              <w:rPr>
                <w:spacing w:val="-9"/>
                <w:w w:val="105"/>
              </w:rPr>
              <w:t xml:space="preserve">Provisioning and fixing sound proof window hermitically </w:t>
            </w:r>
            <w:r w:rsidRPr="00805350">
              <w:rPr>
                <w:spacing w:val="-5"/>
                <w:w w:val="105"/>
              </w:rPr>
              <w:t>sealed with Glass (Size 3’ X 5’)</w:t>
            </w:r>
          </w:p>
        </w:tc>
      </w:tr>
      <w:tr w:rsidR="00511B2C" w:rsidRPr="00805350" w14:paraId="112E1711" w14:textId="77777777" w:rsidTr="00C663D7">
        <w:trPr>
          <w:gridAfter w:val="1"/>
          <w:wAfter w:w="51" w:type="dxa"/>
          <w:cantSplit/>
          <w:trHeight w:hRule="exact" w:val="533"/>
        </w:trPr>
        <w:tc>
          <w:tcPr>
            <w:tcW w:w="1260" w:type="dxa"/>
            <w:gridSpan w:val="2"/>
            <w:vMerge/>
            <w:tcBorders>
              <w:top w:val="nil"/>
              <w:left w:val="single" w:sz="5" w:space="0" w:color="auto"/>
              <w:bottom w:val="nil"/>
              <w:right w:val="single" w:sz="5" w:space="0" w:color="auto"/>
            </w:tcBorders>
          </w:tcPr>
          <w:p w14:paraId="0EA751C7" w14:textId="77777777" w:rsidR="00511B2C" w:rsidRPr="00805350" w:rsidRDefault="00511B2C" w:rsidP="00C663D7">
            <w:pPr>
              <w:rPr>
                <w:spacing w:val="-9"/>
                <w:w w:val="105"/>
              </w:rPr>
            </w:pPr>
          </w:p>
        </w:tc>
        <w:tc>
          <w:tcPr>
            <w:tcW w:w="3085" w:type="dxa"/>
            <w:tcBorders>
              <w:top w:val="single" w:sz="5" w:space="0" w:color="auto"/>
              <w:left w:val="single" w:sz="5" w:space="0" w:color="auto"/>
              <w:bottom w:val="single" w:sz="5" w:space="0" w:color="auto"/>
              <w:right w:val="single" w:sz="5" w:space="0" w:color="auto"/>
            </w:tcBorders>
          </w:tcPr>
          <w:p w14:paraId="43F8F10C" w14:textId="77777777" w:rsidR="00511B2C" w:rsidRPr="00805350" w:rsidRDefault="00511B2C" w:rsidP="00C663D7">
            <w:pPr>
              <w:ind w:left="110"/>
              <w:rPr>
                <w:spacing w:val="-4"/>
                <w:w w:val="105"/>
              </w:rPr>
            </w:pPr>
            <w:r w:rsidRPr="00805350">
              <w:rPr>
                <w:spacing w:val="-4"/>
                <w:w w:val="105"/>
              </w:rPr>
              <w:t>Air-Conditioning</w:t>
            </w:r>
          </w:p>
        </w:tc>
        <w:tc>
          <w:tcPr>
            <w:tcW w:w="5954" w:type="dxa"/>
            <w:gridSpan w:val="3"/>
            <w:tcBorders>
              <w:top w:val="single" w:sz="5" w:space="0" w:color="auto"/>
              <w:left w:val="single" w:sz="5" w:space="0" w:color="auto"/>
              <w:bottom w:val="single" w:sz="5" w:space="0" w:color="auto"/>
              <w:right w:val="single" w:sz="5" w:space="0" w:color="auto"/>
            </w:tcBorders>
          </w:tcPr>
          <w:p w14:paraId="40442437" w14:textId="77777777" w:rsidR="00511B2C" w:rsidRPr="00805350" w:rsidRDefault="00511B2C" w:rsidP="00C663D7">
            <w:pPr>
              <w:spacing w:line="238" w:lineRule="exact"/>
              <w:ind w:left="468" w:right="144"/>
              <w:rPr>
                <w:w w:val="105"/>
              </w:rPr>
            </w:pPr>
            <w:r w:rsidRPr="00805350">
              <w:rPr>
                <w:spacing w:val="-10"/>
                <w:w w:val="105"/>
              </w:rPr>
              <w:t xml:space="preserve">AHUs with joined Ductwork to achieve 68 </w:t>
            </w:r>
            <w:r w:rsidRPr="00805350">
              <w:rPr>
                <w:spacing w:val="-10"/>
              </w:rPr>
              <w:t>°</w:t>
            </w:r>
            <w:r w:rsidRPr="00805350">
              <w:rPr>
                <w:spacing w:val="-10"/>
                <w:w w:val="105"/>
              </w:rPr>
              <w:t xml:space="preserve"> F with 4 degree </w:t>
            </w:r>
            <w:r w:rsidRPr="00805350">
              <w:rPr>
                <w:w w:val="105"/>
              </w:rPr>
              <w:t>variation</w:t>
            </w:r>
          </w:p>
        </w:tc>
      </w:tr>
      <w:tr w:rsidR="00511B2C" w:rsidRPr="00805350" w14:paraId="21DE89EF" w14:textId="77777777" w:rsidTr="00C663D7">
        <w:trPr>
          <w:gridAfter w:val="1"/>
          <w:wAfter w:w="51" w:type="dxa"/>
          <w:cantSplit/>
          <w:trHeight w:hRule="exact" w:val="561"/>
        </w:trPr>
        <w:tc>
          <w:tcPr>
            <w:tcW w:w="1260" w:type="dxa"/>
            <w:gridSpan w:val="2"/>
            <w:vMerge/>
            <w:tcBorders>
              <w:top w:val="nil"/>
              <w:left w:val="single" w:sz="5" w:space="0" w:color="auto"/>
              <w:bottom w:val="single" w:sz="5" w:space="0" w:color="auto"/>
              <w:right w:val="single" w:sz="5" w:space="0" w:color="auto"/>
            </w:tcBorders>
          </w:tcPr>
          <w:p w14:paraId="3037ACC9" w14:textId="77777777" w:rsidR="00511B2C" w:rsidRPr="00805350" w:rsidRDefault="00511B2C" w:rsidP="00C663D7">
            <w:pPr>
              <w:rPr>
                <w:spacing w:val="-10"/>
                <w:w w:val="105"/>
              </w:rPr>
            </w:pPr>
          </w:p>
        </w:tc>
        <w:tc>
          <w:tcPr>
            <w:tcW w:w="3085" w:type="dxa"/>
            <w:tcBorders>
              <w:top w:val="single" w:sz="5" w:space="0" w:color="auto"/>
              <w:left w:val="single" w:sz="5" w:space="0" w:color="auto"/>
              <w:bottom w:val="single" w:sz="5" w:space="0" w:color="auto"/>
              <w:right w:val="single" w:sz="5" w:space="0" w:color="auto"/>
            </w:tcBorders>
          </w:tcPr>
          <w:p w14:paraId="62EC6B0B" w14:textId="77777777" w:rsidR="00511B2C" w:rsidRPr="00805350" w:rsidRDefault="00511B2C" w:rsidP="00C663D7">
            <w:pPr>
              <w:ind w:left="110"/>
              <w:rPr>
                <w:spacing w:val="-10"/>
                <w:w w:val="110"/>
              </w:rPr>
            </w:pPr>
            <w:r w:rsidRPr="00805350">
              <w:rPr>
                <w:spacing w:val="-10"/>
                <w:w w:val="110"/>
              </w:rPr>
              <w:t>Reverberation Time</w:t>
            </w:r>
          </w:p>
        </w:tc>
        <w:tc>
          <w:tcPr>
            <w:tcW w:w="5954" w:type="dxa"/>
            <w:gridSpan w:val="3"/>
            <w:tcBorders>
              <w:top w:val="single" w:sz="5" w:space="0" w:color="auto"/>
              <w:left w:val="single" w:sz="5" w:space="0" w:color="auto"/>
              <w:bottom w:val="single" w:sz="5" w:space="0" w:color="auto"/>
              <w:right w:val="single" w:sz="5" w:space="0" w:color="auto"/>
            </w:tcBorders>
          </w:tcPr>
          <w:p w14:paraId="22D35E8A" w14:textId="77777777" w:rsidR="00511B2C" w:rsidRPr="00805350" w:rsidRDefault="00511B2C" w:rsidP="00C663D7">
            <w:pPr>
              <w:ind w:left="468" w:right="540"/>
              <w:rPr>
                <w:spacing w:val="-9"/>
                <w:w w:val="110"/>
              </w:rPr>
            </w:pPr>
            <w:r w:rsidRPr="00805350">
              <w:rPr>
                <w:spacing w:val="-14"/>
                <w:w w:val="110"/>
              </w:rPr>
              <w:t xml:space="preserve">As per AV Standards (RT60 has to be less than one </w:t>
            </w:r>
            <w:r w:rsidRPr="00805350">
              <w:rPr>
                <w:spacing w:val="-9"/>
                <w:w w:val="110"/>
              </w:rPr>
              <w:t>second. (Certificate for RT60 to be provided)</w:t>
            </w:r>
          </w:p>
        </w:tc>
      </w:tr>
      <w:tr w:rsidR="00511B2C" w:rsidRPr="00805350" w14:paraId="554977EF" w14:textId="77777777" w:rsidTr="00C663D7">
        <w:trPr>
          <w:gridAfter w:val="1"/>
          <w:wAfter w:w="51" w:type="dxa"/>
          <w:trHeight w:hRule="exact" w:val="284"/>
        </w:trPr>
        <w:tc>
          <w:tcPr>
            <w:tcW w:w="1260" w:type="dxa"/>
            <w:gridSpan w:val="2"/>
            <w:tcBorders>
              <w:top w:val="single" w:sz="5" w:space="0" w:color="auto"/>
              <w:left w:val="single" w:sz="5" w:space="0" w:color="auto"/>
              <w:bottom w:val="single" w:sz="5" w:space="0" w:color="auto"/>
              <w:right w:val="single" w:sz="5" w:space="0" w:color="auto"/>
            </w:tcBorders>
            <w:vAlign w:val="center"/>
          </w:tcPr>
          <w:p w14:paraId="715E5955" w14:textId="77777777" w:rsidR="00511B2C" w:rsidRPr="00805350" w:rsidRDefault="00511B2C" w:rsidP="00C663D7">
            <w:pPr>
              <w:jc w:val="center"/>
              <w:rPr>
                <w:w w:val="110"/>
              </w:rPr>
            </w:pPr>
            <w:r w:rsidRPr="00805350">
              <w:rPr>
                <w:w w:val="110"/>
              </w:rPr>
              <w:t>19</w:t>
            </w:r>
          </w:p>
        </w:tc>
        <w:tc>
          <w:tcPr>
            <w:tcW w:w="9039" w:type="dxa"/>
            <w:gridSpan w:val="4"/>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4B9604F8" w14:textId="77777777" w:rsidR="00511B2C" w:rsidRPr="00805350" w:rsidRDefault="00511B2C" w:rsidP="00C663D7">
            <w:pPr>
              <w:ind w:left="110"/>
              <w:rPr>
                <w:b/>
                <w:bCs/>
                <w:spacing w:val="-12"/>
                <w:w w:val="110"/>
              </w:rPr>
            </w:pPr>
            <w:r w:rsidRPr="00805350">
              <w:rPr>
                <w:b/>
                <w:bCs/>
                <w:spacing w:val="-12"/>
                <w:w w:val="110"/>
              </w:rPr>
              <w:t>Power Backup –UPS 10 KVA.</w:t>
            </w:r>
          </w:p>
        </w:tc>
      </w:tr>
      <w:tr w:rsidR="00511B2C" w:rsidRPr="00805350" w14:paraId="7698C72E" w14:textId="77777777" w:rsidTr="00C663D7">
        <w:trPr>
          <w:gridAfter w:val="1"/>
          <w:wAfter w:w="51" w:type="dxa"/>
          <w:cantSplit/>
          <w:trHeight w:hRule="exact" w:val="2203"/>
        </w:trPr>
        <w:tc>
          <w:tcPr>
            <w:tcW w:w="1260" w:type="dxa"/>
            <w:gridSpan w:val="2"/>
            <w:vMerge w:val="restart"/>
            <w:tcBorders>
              <w:top w:val="single" w:sz="5" w:space="0" w:color="auto"/>
              <w:left w:val="single" w:sz="5" w:space="0" w:color="auto"/>
              <w:bottom w:val="nil"/>
              <w:right w:val="single" w:sz="5" w:space="0" w:color="auto"/>
            </w:tcBorders>
          </w:tcPr>
          <w:p w14:paraId="7E8ADD7E" w14:textId="77777777" w:rsidR="00511B2C" w:rsidRPr="00805350" w:rsidRDefault="00511B2C" w:rsidP="00C663D7"/>
        </w:tc>
        <w:tc>
          <w:tcPr>
            <w:tcW w:w="3085" w:type="dxa"/>
            <w:tcBorders>
              <w:top w:val="single" w:sz="5" w:space="0" w:color="auto"/>
              <w:left w:val="single" w:sz="5" w:space="0" w:color="auto"/>
              <w:bottom w:val="single" w:sz="5" w:space="0" w:color="auto"/>
              <w:right w:val="single" w:sz="5" w:space="0" w:color="auto"/>
            </w:tcBorders>
          </w:tcPr>
          <w:p w14:paraId="30602A87" w14:textId="77777777" w:rsidR="00511B2C" w:rsidRPr="00805350" w:rsidRDefault="00511B2C" w:rsidP="00C663D7">
            <w:pPr>
              <w:ind w:left="110"/>
              <w:rPr>
                <w:w w:val="105"/>
              </w:rPr>
            </w:pPr>
            <w:r w:rsidRPr="00805350">
              <w:rPr>
                <w:w w:val="105"/>
              </w:rPr>
              <w:t>Features</w:t>
            </w:r>
          </w:p>
        </w:tc>
        <w:tc>
          <w:tcPr>
            <w:tcW w:w="5954" w:type="dxa"/>
            <w:gridSpan w:val="3"/>
            <w:tcBorders>
              <w:top w:val="single" w:sz="5" w:space="0" w:color="auto"/>
              <w:left w:val="single" w:sz="5" w:space="0" w:color="auto"/>
              <w:bottom w:val="single" w:sz="5" w:space="0" w:color="auto"/>
              <w:right w:val="single" w:sz="5" w:space="0" w:color="auto"/>
            </w:tcBorders>
          </w:tcPr>
          <w:p w14:paraId="744C4B57" w14:textId="77777777" w:rsidR="00511B2C" w:rsidRPr="00805350" w:rsidRDefault="00511B2C" w:rsidP="00511B2C">
            <w:pPr>
              <w:numPr>
                <w:ilvl w:val="0"/>
                <w:numId w:val="237"/>
              </w:numPr>
              <w:tabs>
                <w:tab w:val="clear" w:pos="432"/>
                <w:tab w:val="num" w:pos="864"/>
              </w:tabs>
              <w:spacing w:line="213" w:lineRule="auto"/>
              <w:ind w:left="432" w:firstLine="0"/>
              <w:rPr>
                <w:spacing w:val="4"/>
                <w:w w:val="105"/>
              </w:rPr>
            </w:pPr>
            <w:r w:rsidRPr="00805350">
              <w:rPr>
                <w:spacing w:val="4"/>
                <w:w w:val="105"/>
              </w:rPr>
              <w:t>Three Phase input, Three / Three Phase Output</w:t>
            </w:r>
          </w:p>
          <w:p w14:paraId="2DF341B1" w14:textId="77777777" w:rsidR="00511B2C" w:rsidRPr="00805350" w:rsidRDefault="00511B2C" w:rsidP="00511B2C">
            <w:pPr>
              <w:numPr>
                <w:ilvl w:val="0"/>
                <w:numId w:val="237"/>
              </w:numPr>
              <w:tabs>
                <w:tab w:val="clear" w:pos="432"/>
                <w:tab w:val="num" w:pos="864"/>
              </w:tabs>
              <w:spacing w:line="208" w:lineRule="auto"/>
              <w:ind w:left="432" w:firstLine="0"/>
              <w:rPr>
                <w:spacing w:val="8"/>
                <w:w w:val="105"/>
              </w:rPr>
            </w:pPr>
            <w:r w:rsidRPr="00805350">
              <w:rPr>
                <w:spacing w:val="8"/>
                <w:w w:val="105"/>
              </w:rPr>
              <w:t>High power backup.</w:t>
            </w:r>
          </w:p>
          <w:p w14:paraId="682BEB28" w14:textId="77777777" w:rsidR="00511B2C" w:rsidRPr="00805350" w:rsidRDefault="00511B2C" w:rsidP="00511B2C">
            <w:pPr>
              <w:numPr>
                <w:ilvl w:val="0"/>
                <w:numId w:val="237"/>
              </w:numPr>
              <w:tabs>
                <w:tab w:val="clear" w:pos="432"/>
                <w:tab w:val="num" w:pos="864"/>
              </w:tabs>
              <w:spacing w:line="211" w:lineRule="auto"/>
              <w:ind w:left="432" w:firstLine="0"/>
              <w:rPr>
                <w:spacing w:val="2"/>
                <w:w w:val="105"/>
              </w:rPr>
            </w:pPr>
            <w:r w:rsidRPr="00805350">
              <w:rPr>
                <w:spacing w:val="2"/>
                <w:w w:val="105"/>
              </w:rPr>
              <w:t>Wide Input voltage range. 230 V-20%-15%</w:t>
            </w:r>
          </w:p>
          <w:p w14:paraId="77E93EC9" w14:textId="77777777" w:rsidR="00511B2C" w:rsidRPr="00805350" w:rsidRDefault="00511B2C" w:rsidP="00511B2C">
            <w:pPr>
              <w:numPr>
                <w:ilvl w:val="0"/>
                <w:numId w:val="237"/>
              </w:numPr>
              <w:tabs>
                <w:tab w:val="clear" w:pos="432"/>
                <w:tab w:val="num" w:pos="864"/>
              </w:tabs>
              <w:spacing w:line="208" w:lineRule="auto"/>
              <w:ind w:left="432" w:firstLine="0"/>
              <w:rPr>
                <w:spacing w:val="14"/>
                <w:w w:val="105"/>
              </w:rPr>
            </w:pPr>
            <w:r w:rsidRPr="00805350">
              <w:rPr>
                <w:spacing w:val="14"/>
                <w:w w:val="105"/>
              </w:rPr>
              <w:t>Output Voltage 220 V</w:t>
            </w:r>
          </w:p>
          <w:p w14:paraId="4A1A9C61" w14:textId="77777777" w:rsidR="00511B2C" w:rsidRPr="00805350" w:rsidRDefault="00511B2C" w:rsidP="00511B2C">
            <w:pPr>
              <w:numPr>
                <w:ilvl w:val="0"/>
                <w:numId w:val="237"/>
              </w:numPr>
              <w:tabs>
                <w:tab w:val="clear" w:pos="432"/>
                <w:tab w:val="num" w:pos="864"/>
              </w:tabs>
              <w:spacing w:line="208" w:lineRule="auto"/>
              <w:ind w:left="432" w:firstLine="0"/>
              <w:rPr>
                <w:spacing w:val="6"/>
                <w:w w:val="105"/>
              </w:rPr>
            </w:pPr>
            <w:r w:rsidRPr="00805350">
              <w:rPr>
                <w:spacing w:val="6"/>
                <w:w w:val="105"/>
              </w:rPr>
              <w:t>Advanced PFC Technology.</w:t>
            </w:r>
          </w:p>
          <w:p w14:paraId="79EE1CB6" w14:textId="77777777" w:rsidR="00511B2C" w:rsidRPr="00805350" w:rsidRDefault="00511B2C" w:rsidP="00511B2C">
            <w:pPr>
              <w:numPr>
                <w:ilvl w:val="0"/>
                <w:numId w:val="237"/>
              </w:numPr>
              <w:tabs>
                <w:tab w:val="clear" w:pos="432"/>
                <w:tab w:val="num" w:pos="864"/>
              </w:tabs>
              <w:spacing w:line="211" w:lineRule="auto"/>
              <w:ind w:left="432" w:firstLine="0"/>
              <w:rPr>
                <w:spacing w:val="4"/>
                <w:w w:val="105"/>
              </w:rPr>
            </w:pPr>
            <w:r w:rsidRPr="00805350">
              <w:rPr>
                <w:spacing w:val="4"/>
                <w:w w:val="105"/>
              </w:rPr>
              <w:t>Advanced Battery Management.</w:t>
            </w:r>
          </w:p>
          <w:p w14:paraId="3ED06C67" w14:textId="77777777" w:rsidR="00511B2C" w:rsidRPr="00805350" w:rsidRDefault="00511B2C" w:rsidP="00511B2C">
            <w:pPr>
              <w:numPr>
                <w:ilvl w:val="0"/>
                <w:numId w:val="237"/>
              </w:numPr>
              <w:tabs>
                <w:tab w:val="clear" w:pos="432"/>
                <w:tab w:val="num" w:pos="864"/>
              </w:tabs>
              <w:spacing w:line="211" w:lineRule="auto"/>
              <w:ind w:left="432" w:firstLine="0"/>
              <w:rPr>
                <w:spacing w:val="1"/>
                <w:w w:val="105"/>
              </w:rPr>
            </w:pPr>
            <w:r w:rsidRPr="00805350">
              <w:rPr>
                <w:spacing w:val="1"/>
                <w:w w:val="105"/>
              </w:rPr>
              <w:t>Automatic Battery charging in UPS off mode.</w:t>
            </w:r>
          </w:p>
          <w:p w14:paraId="5CDB6FAD" w14:textId="77777777" w:rsidR="00511B2C" w:rsidRPr="00805350" w:rsidRDefault="00511B2C" w:rsidP="00511B2C">
            <w:pPr>
              <w:numPr>
                <w:ilvl w:val="0"/>
                <w:numId w:val="237"/>
              </w:numPr>
              <w:tabs>
                <w:tab w:val="clear" w:pos="432"/>
                <w:tab w:val="num" w:pos="864"/>
              </w:tabs>
              <w:spacing w:line="180" w:lineRule="auto"/>
              <w:ind w:left="432" w:firstLine="0"/>
              <w:rPr>
                <w:spacing w:val="3"/>
                <w:w w:val="105"/>
              </w:rPr>
            </w:pPr>
            <w:r w:rsidRPr="00805350">
              <w:rPr>
                <w:spacing w:val="3"/>
                <w:w w:val="105"/>
              </w:rPr>
              <w:t>Short circuit and Overload Protection</w:t>
            </w:r>
          </w:p>
          <w:p w14:paraId="69582BE4" w14:textId="77777777" w:rsidR="00511B2C" w:rsidRPr="00805350" w:rsidRDefault="00511B2C" w:rsidP="00511B2C">
            <w:pPr>
              <w:numPr>
                <w:ilvl w:val="0"/>
                <w:numId w:val="237"/>
              </w:numPr>
              <w:tabs>
                <w:tab w:val="clear" w:pos="432"/>
                <w:tab w:val="num" w:pos="864"/>
              </w:tabs>
              <w:spacing w:line="184" w:lineRule="auto"/>
              <w:ind w:left="432" w:firstLine="0"/>
              <w:rPr>
                <w:spacing w:val="4"/>
                <w:w w:val="105"/>
              </w:rPr>
            </w:pPr>
            <w:r w:rsidRPr="00805350">
              <w:rPr>
                <w:spacing w:val="4"/>
                <w:w w:val="105"/>
              </w:rPr>
              <w:t>Interactive LCD Touch panel</w:t>
            </w:r>
          </w:p>
        </w:tc>
      </w:tr>
      <w:tr w:rsidR="00511B2C" w:rsidRPr="00805350" w14:paraId="757A7F34" w14:textId="77777777"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14:paraId="5E1E2B7E" w14:textId="77777777"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vAlign w:val="center"/>
          </w:tcPr>
          <w:p w14:paraId="46775D4F" w14:textId="77777777" w:rsidR="00511B2C" w:rsidRPr="00805350" w:rsidRDefault="00511B2C" w:rsidP="00C663D7">
            <w:pPr>
              <w:ind w:left="110"/>
              <w:rPr>
                <w:w w:val="105"/>
              </w:rPr>
            </w:pPr>
            <w:r w:rsidRPr="00805350">
              <w:rPr>
                <w:w w:val="105"/>
              </w:rPr>
              <w:t>Type</w:t>
            </w:r>
          </w:p>
        </w:tc>
        <w:tc>
          <w:tcPr>
            <w:tcW w:w="5954" w:type="dxa"/>
            <w:gridSpan w:val="3"/>
            <w:tcBorders>
              <w:top w:val="single" w:sz="5" w:space="0" w:color="auto"/>
              <w:left w:val="single" w:sz="5" w:space="0" w:color="auto"/>
              <w:bottom w:val="single" w:sz="5" w:space="0" w:color="auto"/>
              <w:right w:val="single" w:sz="5" w:space="0" w:color="auto"/>
            </w:tcBorders>
            <w:vAlign w:val="center"/>
          </w:tcPr>
          <w:p w14:paraId="6C43860D" w14:textId="77777777" w:rsidR="00511B2C" w:rsidRPr="00805350" w:rsidRDefault="00511B2C" w:rsidP="00511B2C">
            <w:pPr>
              <w:numPr>
                <w:ilvl w:val="0"/>
                <w:numId w:val="237"/>
              </w:numPr>
              <w:tabs>
                <w:tab w:val="clear" w:pos="432"/>
                <w:tab w:val="num" w:pos="864"/>
              </w:tabs>
              <w:ind w:left="460" w:firstLine="0"/>
              <w:rPr>
                <w:spacing w:val="16"/>
                <w:w w:val="105"/>
              </w:rPr>
            </w:pPr>
            <w:r w:rsidRPr="00805350">
              <w:rPr>
                <w:spacing w:val="16"/>
                <w:w w:val="105"/>
              </w:rPr>
              <w:t>Online</w:t>
            </w:r>
          </w:p>
        </w:tc>
      </w:tr>
      <w:tr w:rsidR="00511B2C" w:rsidRPr="00805350" w14:paraId="772C112D" w14:textId="77777777"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14:paraId="776EF00A" w14:textId="77777777" w:rsidR="00511B2C" w:rsidRPr="00805350" w:rsidRDefault="00511B2C" w:rsidP="00C663D7">
            <w:pPr>
              <w:rPr>
                <w:spacing w:val="16"/>
                <w:w w:val="105"/>
              </w:rPr>
            </w:pPr>
          </w:p>
        </w:tc>
        <w:tc>
          <w:tcPr>
            <w:tcW w:w="3085" w:type="dxa"/>
            <w:tcBorders>
              <w:top w:val="single" w:sz="5" w:space="0" w:color="auto"/>
              <w:left w:val="single" w:sz="5" w:space="0" w:color="auto"/>
              <w:bottom w:val="single" w:sz="5" w:space="0" w:color="auto"/>
              <w:right w:val="single" w:sz="5" w:space="0" w:color="auto"/>
            </w:tcBorders>
            <w:vAlign w:val="center"/>
          </w:tcPr>
          <w:p w14:paraId="75FB9D1A" w14:textId="77777777" w:rsidR="00511B2C" w:rsidRPr="00805350" w:rsidRDefault="00511B2C" w:rsidP="00C663D7">
            <w:pPr>
              <w:ind w:left="110"/>
              <w:rPr>
                <w:spacing w:val="-4"/>
                <w:w w:val="105"/>
              </w:rPr>
            </w:pPr>
            <w:r w:rsidRPr="00805350">
              <w:rPr>
                <w:spacing w:val="-4"/>
                <w:w w:val="105"/>
              </w:rPr>
              <w:t>Backup duration</w:t>
            </w:r>
          </w:p>
        </w:tc>
        <w:tc>
          <w:tcPr>
            <w:tcW w:w="5954" w:type="dxa"/>
            <w:gridSpan w:val="3"/>
            <w:tcBorders>
              <w:top w:val="single" w:sz="5" w:space="0" w:color="auto"/>
              <w:left w:val="single" w:sz="5" w:space="0" w:color="auto"/>
              <w:bottom w:val="single" w:sz="5" w:space="0" w:color="auto"/>
              <w:right w:val="single" w:sz="5" w:space="0" w:color="auto"/>
            </w:tcBorders>
            <w:vAlign w:val="center"/>
          </w:tcPr>
          <w:p w14:paraId="50C6D6D2" w14:textId="77777777" w:rsidR="00511B2C" w:rsidRPr="00805350" w:rsidRDefault="00511B2C" w:rsidP="00511B2C">
            <w:pPr>
              <w:numPr>
                <w:ilvl w:val="0"/>
                <w:numId w:val="237"/>
              </w:numPr>
              <w:tabs>
                <w:tab w:val="clear" w:pos="432"/>
                <w:tab w:val="num" w:pos="864"/>
              </w:tabs>
              <w:ind w:left="460" w:firstLine="0"/>
              <w:rPr>
                <w:spacing w:val="18"/>
                <w:w w:val="105"/>
              </w:rPr>
            </w:pPr>
            <w:r w:rsidRPr="00805350">
              <w:rPr>
                <w:spacing w:val="18"/>
                <w:w w:val="105"/>
              </w:rPr>
              <w:t>1 hour</w:t>
            </w:r>
          </w:p>
        </w:tc>
      </w:tr>
      <w:tr w:rsidR="00511B2C" w:rsidRPr="00805350" w14:paraId="2F3967AD" w14:textId="77777777" w:rsidTr="00C663D7">
        <w:trPr>
          <w:gridAfter w:val="1"/>
          <w:wAfter w:w="51" w:type="dxa"/>
          <w:cantSplit/>
          <w:trHeight w:hRule="exact" w:val="259"/>
        </w:trPr>
        <w:tc>
          <w:tcPr>
            <w:tcW w:w="1260" w:type="dxa"/>
            <w:gridSpan w:val="2"/>
            <w:vMerge/>
            <w:tcBorders>
              <w:top w:val="nil"/>
              <w:left w:val="single" w:sz="5" w:space="0" w:color="auto"/>
              <w:bottom w:val="single" w:sz="5" w:space="0" w:color="auto"/>
              <w:right w:val="single" w:sz="5" w:space="0" w:color="auto"/>
            </w:tcBorders>
          </w:tcPr>
          <w:p w14:paraId="709BD1D9" w14:textId="77777777" w:rsidR="00511B2C" w:rsidRPr="00805350" w:rsidRDefault="00511B2C" w:rsidP="00C663D7">
            <w:pPr>
              <w:rPr>
                <w:spacing w:val="18"/>
                <w:w w:val="105"/>
              </w:rPr>
            </w:pPr>
          </w:p>
        </w:tc>
        <w:tc>
          <w:tcPr>
            <w:tcW w:w="3085" w:type="dxa"/>
            <w:tcBorders>
              <w:top w:val="single" w:sz="5" w:space="0" w:color="auto"/>
              <w:left w:val="single" w:sz="5" w:space="0" w:color="auto"/>
              <w:bottom w:val="single" w:sz="5" w:space="0" w:color="auto"/>
              <w:right w:val="single" w:sz="5" w:space="0" w:color="auto"/>
            </w:tcBorders>
            <w:vAlign w:val="center"/>
          </w:tcPr>
          <w:p w14:paraId="24CE5E41" w14:textId="77777777" w:rsidR="00511B2C" w:rsidRPr="00805350" w:rsidRDefault="00511B2C" w:rsidP="00C663D7">
            <w:pPr>
              <w:ind w:left="110"/>
              <w:rPr>
                <w:w w:val="105"/>
              </w:rPr>
            </w:pPr>
            <w:r w:rsidRPr="00805350">
              <w:rPr>
                <w:w w:val="105"/>
              </w:rPr>
              <w:t>Battery Type</w:t>
            </w:r>
          </w:p>
        </w:tc>
        <w:tc>
          <w:tcPr>
            <w:tcW w:w="5954" w:type="dxa"/>
            <w:gridSpan w:val="3"/>
            <w:tcBorders>
              <w:top w:val="single" w:sz="5" w:space="0" w:color="auto"/>
              <w:left w:val="single" w:sz="5" w:space="0" w:color="auto"/>
              <w:bottom w:val="single" w:sz="5" w:space="0" w:color="auto"/>
              <w:right w:val="single" w:sz="5" w:space="0" w:color="auto"/>
            </w:tcBorders>
            <w:vAlign w:val="center"/>
          </w:tcPr>
          <w:p w14:paraId="1C02B729" w14:textId="77777777" w:rsidR="00511B2C" w:rsidRPr="00805350" w:rsidRDefault="00511B2C" w:rsidP="00511B2C">
            <w:pPr>
              <w:numPr>
                <w:ilvl w:val="0"/>
                <w:numId w:val="237"/>
              </w:numPr>
              <w:tabs>
                <w:tab w:val="clear" w:pos="432"/>
                <w:tab w:val="num" w:pos="864"/>
              </w:tabs>
              <w:ind w:left="460" w:firstLine="0"/>
              <w:rPr>
                <w:spacing w:val="6"/>
                <w:w w:val="105"/>
              </w:rPr>
            </w:pPr>
            <w:r w:rsidRPr="00805350">
              <w:rPr>
                <w:spacing w:val="6"/>
                <w:w w:val="105"/>
              </w:rPr>
              <w:t>Sealed Maintenance Free</w:t>
            </w:r>
          </w:p>
        </w:tc>
      </w:tr>
      <w:tr w:rsidR="00511B2C" w:rsidRPr="00805350" w14:paraId="46509541" w14:textId="77777777" w:rsidTr="00C663D7">
        <w:trPr>
          <w:gridAfter w:val="1"/>
          <w:wAfter w:w="51" w:type="dxa"/>
          <w:trHeight w:hRule="exact" w:val="480"/>
        </w:trPr>
        <w:tc>
          <w:tcPr>
            <w:tcW w:w="1260" w:type="dxa"/>
            <w:gridSpan w:val="2"/>
            <w:tcBorders>
              <w:top w:val="single" w:sz="5" w:space="0" w:color="auto"/>
              <w:left w:val="single" w:sz="5" w:space="0" w:color="auto"/>
              <w:bottom w:val="single" w:sz="5" w:space="0" w:color="auto"/>
              <w:right w:val="single" w:sz="5" w:space="0" w:color="auto"/>
            </w:tcBorders>
          </w:tcPr>
          <w:p w14:paraId="484B3223" w14:textId="77777777" w:rsidR="00511B2C" w:rsidRPr="00805350" w:rsidRDefault="00511B2C" w:rsidP="00C663D7">
            <w:pPr>
              <w:jc w:val="center"/>
              <w:rPr>
                <w:w w:val="110"/>
              </w:rPr>
            </w:pPr>
            <w:r w:rsidRPr="00805350">
              <w:rPr>
                <w:w w:val="110"/>
              </w:rPr>
              <w:t>21</w:t>
            </w:r>
          </w:p>
        </w:tc>
        <w:tc>
          <w:tcPr>
            <w:tcW w:w="3085" w:type="dxa"/>
            <w:tcBorders>
              <w:top w:val="single" w:sz="5" w:space="0" w:color="auto"/>
              <w:left w:val="single" w:sz="5" w:space="0" w:color="auto"/>
              <w:bottom w:val="single" w:sz="5" w:space="0" w:color="auto"/>
              <w:right w:val="single" w:sz="5" w:space="0" w:color="auto"/>
            </w:tcBorders>
          </w:tcPr>
          <w:p w14:paraId="07CF3DD6" w14:textId="77777777" w:rsidR="00511B2C" w:rsidRPr="00805350" w:rsidRDefault="00511B2C" w:rsidP="00C663D7">
            <w:pPr>
              <w:ind w:left="110"/>
              <w:rPr>
                <w:w w:val="105"/>
              </w:rPr>
            </w:pPr>
            <w:r w:rsidRPr="00805350">
              <w:rPr>
                <w:w w:val="105"/>
              </w:rPr>
              <w:t>Accessories</w:t>
            </w:r>
          </w:p>
        </w:tc>
        <w:tc>
          <w:tcPr>
            <w:tcW w:w="5954" w:type="dxa"/>
            <w:gridSpan w:val="3"/>
            <w:tcBorders>
              <w:top w:val="single" w:sz="5" w:space="0" w:color="auto"/>
              <w:left w:val="single" w:sz="5" w:space="0" w:color="auto"/>
              <w:bottom w:val="single" w:sz="5" w:space="0" w:color="auto"/>
              <w:right w:val="single" w:sz="5" w:space="0" w:color="auto"/>
            </w:tcBorders>
          </w:tcPr>
          <w:p w14:paraId="3483FB68" w14:textId="77777777" w:rsidR="00511B2C" w:rsidRPr="00805350" w:rsidRDefault="00511B2C" w:rsidP="00511B2C">
            <w:pPr>
              <w:numPr>
                <w:ilvl w:val="0"/>
                <w:numId w:val="237"/>
              </w:numPr>
              <w:tabs>
                <w:tab w:val="clear" w:pos="432"/>
                <w:tab w:val="num" w:pos="864"/>
              </w:tabs>
              <w:spacing w:line="213" w:lineRule="auto"/>
              <w:ind w:right="144"/>
              <w:rPr>
                <w:spacing w:val="-4"/>
                <w:w w:val="105"/>
              </w:rPr>
            </w:pPr>
            <w:r w:rsidRPr="00805350">
              <w:rPr>
                <w:spacing w:val="-10"/>
                <w:w w:val="105"/>
              </w:rPr>
              <w:t xml:space="preserve">Accessories like required convertors, cables, audio/video </w:t>
            </w:r>
            <w:r w:rsidRPr="00805350">
              <w:rPr>
                <w:spacing w:val="-4"/>
                <w:w w:val="105"/>
              </w:rPr>
              <w:t>connectors, adopters etc.)</w:t>
            </w:r>
          </w:p>
        </w:tc>
      </w:tr>
      <w:tr w:rsidR="00511B2C" w:rsidRPr="00805350" w14:paraId="46CE9E62" w14:textId="77777777" w:rsidTr="00C663D7">
        <w:trPr>
          <w:gridAfter w:val="1"/>
          <w:wAfter w:w="51" w:type="dxa"/>
          <w:trHeight w:hRule="exact" w:val="523"/>
        </w:trPr>
        <w:tc>
          <w:tcPr>
            <w:tcW w:w="1260" w:type="dxa"/>
            <w:gridSpan w:val="2"/>
            <w:tcBorders>
              <w:top w:val="single" w:sz="5" w:space="0" w:color="auto"/>
              <w:left w:val="single" w:sz="5" w:space="0" w:color="auto"/>
              <w:bottom w:val="single" w:sz="5" w:space="0" w:color="auto"/>
              <w:right w:val="single" w:sz="5" w:space="0" w:color="auto"/>
            </w:tcBorders>
          </w:tcPr>
          <w:p w14:paraId="1C7ABB9A" w14:textId="77777777" w:rsidR="00511B2C" w:rsidRPr="00805350" w:rsidRDefault="00511B2C" w:rsidP="00C663D7">
            <w:pPr>
              <w:jc w:val="center"/>
              <w:rPr>
                <w:w w:val="110"/>
              </w:rPr>
            </w:pPr>
            <w:r w:rsidRPr="00805350">
              <w:rPr>
                <w:w w:val="110"/>
              </w:rPr>
              <w:t>22</w:t>
            </w:r>
          </w:p>
        </w:tc>
        <w:tc>
          <w:tcPr>
            <w:tcW w:w="3085" w:type="dxa"/>
            <w:tcBorders>
              <w:top w:val="single" w:sz="5" w:space="0" w:color="auto"/>
              <w:left w:val="single" w:sz="5" w:space="0" w:color="auto"/>
              <w:bottom w:val="single" w:sz="5" w:space="0" w:color="auto"/>
              <w:right w:val="single" w:sz="5" w:space="0" w:color="auto"/>
            </w:tcBorders>
          </w:tcPr>
          <w:p w14:paraId="2B7BC662" w14:textId="77777777" w:rsidR="00511B2C" w:rsidRPr="00805350" w:rsidRDefault="00511B2C" w:rsidP="00C663D7">
            <w:pPr>
              <w:ind w:left="108" w:right="648"/>
              <w:rPr>
                <w:w w:val="105"/>
              </w:rPr>
            </w:pPr>
            <w:r w:rsidRPr="00805350">
              <w:rPr>
                <w:spacing w:val="-8"/>
                <w:w w:val="105"/>
              </w:rPr>
              <w:t xml:space="preserve">Installation + Integration + </w:t>
            </w:r>
            <w:r w:rsidRPr="00805350">
              <w:rPr>
                <w:w w:val="105"/>
              </w:rPr>
              <w:t>Training</w:t>
            </w:r>
          </w:p>
        </w:tc>
        <w:tc>
          <w:tcPr>
            <w:tcW w:w="5954" w:type="dxa"/>
            <w:gridSpan w:val="3"/>
            <w:tcBorders>
              <w:top w:val="single" w:sz="5" w:space="0" w:color="auto"/>
              <w:left w:val="single" w:sz="5" w:space="0" w:color="auto"/>
              <w:bottom w:val="single" w:sz="5" w:space="0" w:color="auto"/>
              <w:right w:val="single" w:sz="5" w:space="0" w:color="auto"/>
            </w:tcBorders>
          </w:tcPr>
          <w:p w14:paraId="4676635C" w14:textId="77777777" w:rsidR="00511B2C" w:rsidRPr="00805350" w:rsidRDefault="00511B2C" w:rsidP="00511B2C">
            <w:pPr>
              <w:numPr>
                <w:ilvl w:val="0"/>
                <w:numId w:val="237"/>
              </w:numPr>
              <w:tabs>
                <w:tab w:val="clear" w:pos="432"/>
                <w:tab w:val="num" w:pos="864"/>
              </w:tabs>
              <w:ind w:left="460" w:firstLine="0"/>
              <w:rPr>
                <w:spacing w:val="3"/>
                <w:w w:val="105"/>
              </w:rPr>
            </w:pPr>
            <w:r w:rsidRPr="00805350">
              <w:rPr>
                <w:spacing w:val="3"/>
                <w:w w:val="105"/>
              </w:rPr>
              <w:t>Installation + Integration + Training</w:t>
            </w:r>
          </w:p>
        </w:tc>
      </w:tr>
      <w:tr w:rsidR="00511B2C" w:rsidRPr="00805350" w14:paraId="0F1FF755" w14:textId="77777777" w:rsidTr="00C663D7">
        <w:trPr>
          <w:trHeight w:hRule="exact" w:val="360"/>
        </w:trPr>
        <w:tc>
          <w:tcPr>
            <w:tcW w:w="1260" w:type="dxa"/>
            <w:gridSpan w:val="2"/>
            <w:tcBorders>
              <w:top w:val="single" w:sz="5" w:space="0" w:color="auto"/>
              <w:left w:val="single" w:sz="5" w:space="0" w:color="auto"/>
              <w:bottom w:val="single" w:sz="5" w:space="0" w:color="auto"/>
              <w:right w:val="single" w:sz="5" w:space="0" w:color="auto"/>
            </w:tcBorders>
            <w:vAlign w:val="center"/>
          </w:tcPr>
          <w:p w14:paraId="7CC9E2E1" w14:textId="77777777" w:rsidR="00511B2C" w:rsidRPr="00805350" w:rsidRDefault="00511B2C" w:rsidP="00C663D7">
            <w:pPr>
              <w:jc w:val="center"/>
              <w:rPr>
                <w:b/>
                <w:bCs/>
                <w:w w:val="110"/>
              </w:rPr>
            </w:pPr>
            <w:r w:rsidRPr="00805350">
              <w:rPr>
                <w:b/>
                <w:bCs/>
                <w:w w:val="110"/>
              </w:rPr>
              <w:t>24</w:t>
            </w:r>
          </w:p>
        </w:tc>
        <w:tc>
          <w:tcPr>
            <w:tcW w:w="9090" w:type="dxa"/>
            <w:gridSpan w:val="5"/>
            <w:tcBorders>
              <w:top w:val="single" w:sz="5" w:space="0" w:color="auto"/>
              <w:left w:val="single" w:sz="5" w:space="0" w:color="auto"/>
              <w:bottom w:val="single" w:sz="5" w:space="0" w:color="auto"/>
              <w:right w:val="single" w:sz="5" w:space="0" w:color="auto"/>
            </w:tcBorders>
            <w:shd w:val="clear" w:color="auto" w:fill="BFBFBF" w:themeFill="background1" w:themeFillShade="BF"/>
          </w:tcPr>
          <w:p w14:paraId="6811D4DC" w14:textId="77777777" w:rsidR="00511B2C" w:rsidRPr="00805350" w:rsidRDefault="00511B2C" w:rsidP="00C663D7">
            <w:pPr>
              <w:ind w:left="110"/>
              <w:rPr>
                <w:b/>
                <w:bCs/>
                <w:w w:val="110"/>
              </w:rPr>
            </w:pPr>
            <w:r w:rsidRPr="00805350">
              <w:rPr>
                <w:b/>
                <w:bCs/>
              </w:rPr>
              <w:t>Air-Conditioning</w:t>
            </w:r>
          </w:p>
        </w:tc>
      </w:tr>
      <w:tr w:rsidR="00511B2C" w:rsidRPr="00805350" w14:paraId="3F4F249E" w14:textId="77777777" w:rsidTr="00C663D7">
        <w:trPr>
          <w:trHeight w:hRule="exact" w:val="984"/>
        </w:trPr>
        <w:tc>
          <w:tcPr>
            <w:tcW w:w="1260" w:type="dxa"/>
            <w:gridSpan w:val="2"/>
            <w:tcBorders>
              <w:top w:val="single" w:sz="5" w:space="0" w:color="auto"/>
              <w:left w:val="single" w:sz="5" w:space="0" w:color="auto"/>
              <w:bottom w:val="single" w:sz="5" w:space="0" w:color="auto"/>
              <w:right w:val="single" w:sz="5" w:space="0" w:color="auto"/>
            </w:tcBorders>
          </w:tcPr>
          <w:p w14:paraId="58603193" w14:textId="77777777" w:rsidR="00511B2C" w:rsidRPr="00805350" w:rsidRDefault="00511B2C" w:rsidP="00C663D7"/>
        </w:tc>
        <w:tc>
          <w:tcPr>
            <w:tcW w:w="3148" w:type="dxa"/>
            <w:gridSpan w:val="3"/>
            <w:tcBorders>
              <w:top w:val="single" w:sz="5" w:space="0" w:color="auto"/>
              <w:left w:val="single" w:sz="5" w:space="0" w:color="auto"/>
              <w:bottom w:val="single" w:sz="5" w:space="0" w:color="auto"/>
              <w:right w:val="single" w:sz="5" w:space="0" w:color="auto"/>
            </w:tcBorders>
          </w:tcPr>
          <w:p w14:paraId="7D5AA8FE" w14:textId="77777777" w:rsidR="00511B2C" w:rsidRPr="00805350" w:rsidRDefault="00511B2C" w:rsidP="00C663D7"/>
        </w:tc>
        <w:tc>
          <w:tcPr>
            <w:tcW w:w="5942" w:type="dxa"/>
            <w:gridSpan w:val="2"/>
            <w:tcBorders>
              <w:top w:val="single" w:sz="5" w:space="0" w:color="auto"/>
              <w:left w:val="single" w:sz="5" w:space="0" w:color="auto"/>
              <w:bottom w:val="single" w:sz="5" w:space="0" w:color="auto"/>
              <w:right w:val="single" w:sz="5" w:space="0" w:color="auto"/>
            </w:tcBorders>
          </w:tcPr>
          <w:p w14:paraId="1A121B40" w14:textId="77777777" w:rsidR="00511B2C" w:rsidRPr="00805350" w:rsidRDefault="00511B2C" w:rsidP="00C663D7">
            <w:pPr>
              <w:spacing w:line="276" w:lineRule="auto"/>
              <w:ind w:left="461"/>
              <w:rPr>
                <w:spacing w:val="-6"/>
                <w:w w:val="105"/>
              </w:rPr>
            </w:pPr>
            <w:r w:rsidRPr="00805350">
              <w:rPr>
                <w:spacing w:val="-6"/>
                <w:w w:val="105"/>
              </w:rPr>
              <w:t>1.5 Ton Split AC</w:t>
            </w:r>
          </w:p>
          <w:p w14:paraId="43AC2D35" w14:textId="77777777" w:rsidR="00511B2C" w:rsidRPr="00805350" w:rsidRDefault="00511B2C" w:rsidP="00C663D7">
            <w:pPr>
              <w:spacing w:line="276" w:lineRule="auto"/>
              <w:ind w:left="461" w:right="3096"/>
              <w:rPr>
                <w:spacing w:val="-8"/>
              </w:rPr>
            </w:pPr>
            <w:r w:rsidRPr="00805350">
              <w:rPr>
                <w:spacing w:val="-9"/>
                <w:w w:val="105"/>
              </w:rPr>
              <w:t xml:space="preserve">IDU Noise Level &lt; 58 dB </w:t>
            </w:r>
            <w:r w:rsidRPr="00805350">
              <w:rPr>
                <w:spacing w:val="-8"/>
                <w:w w:val="105"/>
              </w:rPr>
              <w:t xml:space="preserve">22 – 27 </w:t>
            </w:r>
            <w:r w:rsidRPr="00805350">
              <w:rPr>
                <w:spacing w:val="-8"/>
              </w:rPr>
              <w:t>°</w:t>
            </w:r>
            <w:r w:rsidRPr="00805350">
              <w:rPr>
                <w:spacing w:val="-8"/>
                <w:w w:val="105"/>
              </w:rPr>
              <w:t xml:space="preserve"> C</w:t>
            </w:r>
          </w:p>
        </w:tc>
      </w:tr>
    </w:tbl>
    <w:p w14:paraId="5A3C9D7C" w14:textId="77777777" w:rsidR="00511B2C" w:rsidRPr="00805350" w:rsidRDefault="00511B2C" w:rsidP="00511B2C">
      <w:pPr>
        <w:autoSpaceDE w:val="0"/>
        <w:autoSpaceDN w:val="0"/>
        <w:adjustRightInd w:val="0"/>
        <w:jc w:val="both"/>
        <w:rPr>
          <w:b/>
          <w:bCs/>
        </w:rPr>
      </w:pPr>
    </w:p>
    <w:p w14:paraId="627280F3" w14:textId="77777777" w:rsidR="00511B2C" w:rsidRPr="00805350" w:rsidRDefault="00511B2C" w:rsidP="00511B2C">
      <w:pPr>
        <w:autoSpaceDE w:val="0"/>
        <w:autoSpaceDN w:val="0"/>
        <w:adjustRightInd w:val="0"/>
        <w:jc w:val="both"/>
        <w:rPr>
          <w:b/>
          <w:bCs/>
        </w:rPr>
      </w:pPr>
      <w:r w:rsidRPr="00805350">
        <w:rPr>
          <w:b/>
          <w:bCs/>
        </w:rPr>
        <w:t>AUDIO SYSTEM</w:t>
      </w:r>
    </w:p>
    <w:p w14:paraId="5DC9E17D" w14:textId="77777777" w:rsidR="00511B2C" w:rsidRPr="00805350" w:rsidRDefault="00511B2C" w:rsidP="00511B2C">
      <w:pPr>
        <w:autoSpaceDE w:val="0"/>
        <w:autoSpaceDN w:val="0"/>
        <w:adjustRightInd w:val="0"/>
        <w:jc w:val="both"/>
        <w:rPr>
          <w:b/>
          <w:bCs/>
        </w:rPr>
      </w:pPr>
    </w:p>
    <w:tbl>
      <w:tblPr>
        <w:tblStyle w:val="TableGrid"/>
        <w:tblW w:w="0" w:type="auto"/>
        <w:tblLook w:val="04A0" w:firstRow="1" w:lastRow="0" w:firstColumn="1" w:lastColumn="0" w:noHBand="0" w:noVBand="1"/>
      </w:tblPr>
      <w:tblGrid>
        <w:gridCol w:w="2643"/>
        <w:gridCol w:w="6977"/>
      </w:tblGrid>
      <w:tr w:rsidR="00511B2C" w:rsidRPr="00805350" w14:paraId="65EA4FAB" w14:textId="77777777" w:rsidTr="00C663D7">
        <w:tc>
          <w:tcPr>
            <w:tcW w:w="2695" w:type="dxa"/>
          </w:tcPr>
          <w:p w14:paraId="24DC51E0" w14:textId="77777777" w:rsidR="00511B2C" w:rsidRPr="00805350" w:rsidRDefault="00511B2C" w:rsidP="00C663D7">
            <w:pPr>
              <w:autoSpaceDE w:val="0"/>
              <w:autoSpaceDN w:val="0"/>
              <w:adjustRightInd w:val="0"/>
              <w:jc w:val="both"/>
              <w:rPr>
                <w:b/>
                <w:bCs/>
              </w:rPr>
            </w:pPr>
            <w:r w:rsidRPr="00805350">
              <w:t>Description</w:t>
            </w:r>
          </w:p>
        </w:tc>
        <w:tc>
          <w:tcPr>
            <w:tcW w:w="7188" w:type="dxa"/>
          </w:tcPr>
          <w:p w14:paraId="333DD392" w14:textId="77777777" w:rsidR="00511B2C" w:rsidRPr="00805350" w:rsidRDefault="00511B2C" w:rsidP="00C663D7">
            <w:pPr>
              <w:autoSpaceDE w:val="0"/>
              <w:autoSpaceDN w:val="0"/>
              <w:adjustRightInd w:val="0"/>
              <w:jc w:val="both"/>
              <w:rPr>
                <w:b/>
                <w:bCs/>
              </w:rPr>
            </w:pPr>
            <w:r w:rsidRPr="00805350">
              <w:t>4.1 Digital Surround system (wall mounted)</w:t>
            </w:r>
          </w:p>
        </w:tc>
      </w:tr>
      <w:tr w:rsidR="00511B2C" w:rsidRPr="00805350" w14:paraId="1C034FBA" w14:textId="77777777" w:rsidTr="00C663D7">
        <w:trPr>
          <w:trHeight w:val="584"/>
        </w:trPr>
        <w:tc>
          <w:tcPr>
            <w:tcW w:w="2695" w:type="dxa"/>
          </w:tcPr>
          <w:p w14:paraId="68FF45D6" w14:textId="77777777" w:rsidR="00511B2C" w:rsidRPr="00805350" w:rsidRDefault="00511B2C" w:rsidP="00C663D7">
            <w:pPr>
              <w:autoSpaceDE w:val="0"/>
              <w:autoSpaceDN w:val="0"/>
              <w:adjustRightInd w:val="0"/>
              <w:jc w:val="both"/>
              <w:rPr>
                <w:b/>
                <w:bCs/>
              </w:rPr>
            </w:pPr>
            <w:r w:rsidRPr="00805350">
              <w:t>Make of Audio system</w:t>
            </w:r>
          </w:p>
        </w:tc>
        <w:tc>
          <w:tcPr>
            <w:tcW w:w="7188" w:type="dxa"/>
          </w:tcPr>
          <w:p w14:paraId="2427001B" w14:textId="77777777" w:rsidR="00511B2C" w:rsidRPr="00805350" w:rsidRDefault="00511B2C" w:rsidP="00C663D7">
            <w:pPr>
              <w:autoSpaceDE w:val="0"/>
              <w:autoSpaceDN w:val="0"/>
              <w:adjustRightInd w:val="0"/>
              <w:jc w:val="both"/>
            </w:pPr>
            <w:r w:rsidRPr="00805350">
              <w:t>Sony/Phillips/</w:t>
            </w:r>
            <w:proofErr w:type="spellStart"/>
            <w:r w:rsidRPr="00805350">
              <w:t>i</w:t>
            </w:r>
            <w:proofErr w:type="spellEnd"/>
            <w:r w:rsidRPr="00805350">
              <w:t>-ball or similar meets with above</w:t>
            </w:r>
          </w:p>
          <w:p w14:paraId="073BCBBA" w14:textId="77777777" w:rsidR="00511B2C" w:rsidRPr="00805350" w:rsidRDefault="00511B2C" w:rsidP="00C663D7">
            <w:pPr>
              <w:autoSpaceDE w:val="0"/>
              <w:autoSpaceDN w:val="0"/>
              <w:adjustRightInd w:val="0"/>
              <w:jc w:val="both"/>
              <w:rPr>
                <w:b/>
                <w:bCs/>
              </w:rPr>
            </w:pPr>
            <w:r w:rsidRPr="00805350">
              <w:t>mentioned specification</w:t>
            </w:r>
          </w:p>
        </w:tc>
      </w:tr>
    </w:tbl>
    <w:p w14:paraId="46164C0A" w14:textId="77777777" w:rsidR="00511B2C" w:rsidRPr="00805350" w:rsidRDefault="00511B2C" w:rsidP="00511B2C">
      <w:pPr>
        <w:autoSpaceDE w:val="0"/>
        <w:autoSpaceDN w:val="0"/>
        <w:adjustRightInd w:val="0"/>
        <w:jc w:val="both"/>
        <w:rPr>
          <w:b/>
          <w:bCs/>
        </w:rPr>
      </w:pPr>
    </w:p>
    <w:p w14:paraId="607001AF" w14:textId="77777777" w:rsidR="00511B2C" w:rsidRPr="00805350" w:rsidRDefault="00511B2C" w:rsidP="00511B2C">
      <w:pPr>
        <w:autoSpaceDE w:val="0"/>
        <w:autoSpaceDN w:val="0"/>
        <w:adjustRightInd w:val="0"/>
        <w:jc w:val="both"/>
        <w:rPr>
          <w:b/>
          <w:bCs/>
        </w:rPr>
      </w:pPr>
      <w:r w:rsidRPr="00805350">
        <w:rPr>
          <w:b/>
          <w:bCs/>
        </w:rPr>
        <w:t>INTERACTIVE WHITE BOARD/WHITE BOARD WITH INTERACTIVE DEVICE/WHITE BOARD WITH INTERACTIVE PROJECTOR (With Mounting Kit)</w:t>
      </w:r>
    </w:p>
    <w:p w14:paraId="43FD7F8D" w14:textId="77777777" w:rsidR="00511B2C" w:rsidRPr="00805350" w:rsidRDefault="00511B2C" w:rsidP="00511B2C">
      <w:pPr>
        <w:autoSpaceDE w:val="0"/>
        <w:autoSpaceDN w:val="0"/>
        <w:adjustRightInd w:val="0"/>
        <w:jc w:val="both"/>
        <w:rPr>
          <w:b/>
          <w:bCs/>
        </w:rPr>
      </w:pPr>
    </w:p>
    <w:tbl>
      <w:tblPr>
        <w:tblStyle w:val="TableGrid"/>
        <w:tblW w:w="0" w:type="auto"/>
        <w:tblLook w:val="04A0" w:firstRow="1" w:lastRow="0" w:firstColumn="1" w:lastColumn="0" w:noHBand="0" w:noVBand="1"/>
      </w:tblPr>
      <w:tblGrid>
        <w:gridCol w:w="2626"/>
        <w:gridCol w:w="6994"/>
      </w:tblGrid>
      <w:tr w:rsidR="00511B2C" w:rsidRPr="00805350" w14:paraId="638886B4" w14:textId="77777777" w:rsidTr="00C663D7">
        <w:tc>
          <w:tcPr>
            <w:tcW w:w="2648" w:type="dxa"/>
          </w:tcPr>
          <w:p w14:paraId="6F130A0E" w14:textId="77777777" w:rsidR="00511B2C" w:rsidRPr="00805350" w:rsidRDefault="00511B2C" w:rsidP="00C663D7">
            <w:pPr>
              <w:autoSpaceDE w:val="0"/>
              <w:autoSpaceDN w:val="0"/>
              <w:adjustRightInd w:val="0"/>
              <w:jc w:val="both"/>
              <w:rPr>
                <w:b/>
                <w:bCs/>
              </w:rPr>
            </w:pPr>
            <w:r w:rsidRPr="00805350">
              <w:t>Active Size</w:t>
            </w:r>
          </w:p>
        </w:tc>
        <w:tc>
          <w:tcPr>
            <w:tcW w:w="7100" w:type="dxa"/>
          </w:tcPr>
          <w:p w14:paraId="4875A004" w14:textId="77777777" w:rsidR="00511B2C" w:rsidRPr="00805350" w:rsidRDefault="00511B2C" w:rsidP="00C663D7">
            <w:pPr>
              <w:autoSpaceDE w:val="0"/>
              <w:autoSpaceDN w:val="0"/>
              <w:adjustRightInd w:val="0"/>
              <w:jc w:val="both"/>
              <w:rPr>
                <w:b/>
                <w:bCs/>
              </w:rPr>
            </w:pPr>
            <w:r w:rsidRPr="00805350">
              <w:t>Minimum 77/78” diagonal or above</w:t>
            </w:r>
          </w:p>
        </w:tc>
      </w:tr>
      <w:tr w:rsidR="00511B2C" w:rsidRPr="00805350" w14:paraId="3BA71200" w14:textId="77777777" w:rsidTr="00C663D7">
        <w:tc>
          <w:tcPr>
            <w:tcW w:w="2648" w:type="dxa"/>
          </w:tcPr>
          <w:p w14:paraId="07A48BA6" w14:textId="77777777" w:rsidR="00511B2C" w:rsidRPr="00805350" w:rsidRDefault="00511B2C" w:rsidP="00C663D7">
            <w:pPr>
              <w:autoSpaceDE w:val="0"/>
              <w:autoSpaceDN w:val="0"/>
              <w:adjustRightInd w:val="0"/>
              <w:jc w:val="both"/>
              <w:rPr>
                <w:b/>
                <w:bCs/>
              </w:rPr>
            </w:pPr>
            <w:r w:rsidRPr="00805350">
              <w:t>Technology</w:t>
            </w:r>
          </w:p>
        </w:tc>
        <w:tc>
          <w:tcPr>
            <w:tcW w:w="7100" w:type="dxa"/>
          </w:tcPr>
          <w:p w14:paraId="4E8E1421" w14:textId="77777777" w:rsidR="00511B2C" w:rsidRPr="00805350" w:rsidRDefault="00511B2C" w:rsidP="00C663D7">
            <w:pPr>
              <w:autoSpaceDE w:val="0"/>
              <w:autoSpaceDN w:val="0"/>
              <w:adjustRightInd w:val="0"/>
              <w:jc w:val="both"/>
              <w:rPr>
                <w:b/>
                <w:bCs/>
              </w:rPr>
            </w:pPr>
            <w:r w:rsidRPr="00805350">
              <w:t>Infrared or latest technology*</w:t>
            </w:r>
          </w:p>
        </w:tc>
      </w:tr>
      <w:tr w:rsidR="00511B2C" w:rsidRPr="00805350" w14:paraId="1055C06E" w14:textId="77777777" w:rsidTr="00C663D7">
        <w:tc>
          <w:tcPr>
            <w:tcW w:w="2648" w:type="dxa"/>
          </w:tcPr>
          <w:p w14:paraId="136A65F1" w14:textId="77777777" w:rsidR="00511B2C" w:rsidRPr="00805350" w:rsidRDefault="00511B2C" w:rsidP="00C663D7">
            <w:pPr>
              <w:autoSpaceDE w:val="0"/>
              <w:autoSpaceDN w:val="0"/>
              <w:adjustRightInd w:val="0"/>
              <w:jc w:val="both"/>
              <w:rPr>
                <w:b/>
                <w:bCs/>
              </w:rPr>
            </w:pPr>
            <w:r w:rsidRPr="00805350">
              <w:t>Board surface</w:t>
            </w:r>
          </w:p>
        </w:tc>
        <w:tc>
          <w:tcPr>
            <w:tcW w:w="7100" w:type="dxa"/>
          </w:tcPr>
          <w:p w14:paraId="73D57D27" w14:textId="77777777" w:rsidR="00511B2C" w:rsidRPr="00805350" w:rsidRDefault="00511B2C" w:rsidP="00C663D7">
            <w:pPr>
              <w:autoSpaceDE w:val="0"/>
              <w:autoSpaceDN w:val="0"/>
              <w:adjustRightInd w:val="0"/>
              <w:jc w:val="both"/>
            </w:pPr>
            <w:r w:rsidRPr="00805350">
              <w:t>Scratch resistant, Solid surface ; maintenance</w:t>
            </w:r>
          </w:p>
          <w:p w14:paraId="602F409F" w14:textId="77777777" w:rsidR="00511B2C" w:rsidRPr="00805350" w:rsidRDefault="00511B2C" w:rsidP="00C663D7">
            <w:pPr>
              <w:autoSpaceDE w:val="0"/>
              <w:autoSpaceDN w:val="0"/>
              <w:adjustRightInd w:val="0"/>
              <w:jc w:val="both"/>
            </w:pPr>
            <w:r w:rsidRPr="00805350">
              <w:t>free, Compatible with ink marker, any object</w:t>
            </w:r>
          </w:p>
          <w:p w14:paraId="0FCEEC8E" w14:textId="77777777" w:rsidR="00511B2C" w:rsidRPr="00805350" w:rsidRDefault="00511B2C" w:rsidP="00C663D7">
            <w:pPr>
              <w:autoSpaceDE w:val="0"/>
              <w:autoSpaceDN w:val="0"/>
              <w:adjustRightInd w:val="0"/>
              <w:jc w:val="both"/>
              <w:rPr>
                <w:b/>
                <w:bCs/>
              </w:rPr>
            </w:pPr>
            <w:r w:rsidRPr="00805350">
              <w:t>touch</w:t>
            </w:r>
          </w:p>
        </w:tc>
      </w:tr>
      <w:tr w:rsidR="00511B2C" w:rsidRPr="00805350" w14:paraId="5D517842" w14:textId="77777777" w:rsidTr="00C663D7">
        <w:tc>
          <w:tcPr>
            <w:tcW w:w="2648" w:type="dxa"/>
          </w:tcPr>
          <w:p w14:paraId="44C40252" w14:textId="77777777" w:rsidR="00511B2C" w:rsidRPr="00805350" w:rsidRDefault="00511B2C" w:rsidP="00C663D7">
            <w:pPr>
              <w:autoSpaceDE w:val="0"/>
              <w:autoSpaceDN w:val="0"/>
              <w:adjustRightInd w:val="0"/>
              <w:jc w:val="both"/>
            </w:pPr>
            <w:r w:rsidRPr="00805350">
              <w:t>Aspect Ratio</w:t>
            </w:r>
          </w:p>
        </w:tc>
        <w:tc>
          <w:tcPr>
            <w:tcW w:w="7100" w:type="dxa"/>
          </w:tcPr>
          <w:p w14:paraId="2E99CCC5" w14:textId="77777777" w:rsidR="00511B2C" w:rsidRPr="00805350" w:rsidRDefault="00511B2C" w:rsidP="00C663D7">
            <w:pPr>
              <w:autoSpaceDE w:val="0"/>
              <w:autoSpaceDN w:val="0"/>
              <w:adjustRightInd w:val="0"/>
              <w:jc w:val="both"/>
            </w:pPr>
            <w:r w:rsidRPr="00805350">
              <w:t>4:3 or 16:9 or 16:10</w:t>
            </w:r>
          </w:p>
        </w:tc>
      </w:tr>
      <w:tr w:rsidR="00511B2C" w:rsidRPr="00805350" w14:paraId="5D60BC1D" w14:textId="77777777" w:rsidTr="00C663D7">
        <w:tc>
          <w:tcPr>
            <w:tcW w:w="2648" w:type="dxa"/>
          </w:tcPr>
          <w:p w14:paraId="197F5BE3" w14:textId="77777777" w:rsidR="00511B2C" w:rsidRPr="00805350" w:rsidRDefault="00511B2C" w:rsidP="00C663D7">
            <w:pPr>
              <w:autoSpaceDE w:val="0"/>
              <w:autoSpaceDN w:val="0"/>
              <w:adjustRightInd w:val="0"/>
              <w:jc w:val="both"/>
            </w:pPr>
            <w:r w:rsidRPr="00805350">
              <w:t>Writing Tools</w:t>
            </w:r>
          </w:p>
        </w:tc>
        <w:tc>
          <w:tcPr>
            <w:tcW w:w="7100" w:type="dxa"/>
          </w:tcPr>
          <w:p w14:paraId="45F4DA1F" w14:textId="77777777" w:rsidR="00511B2C" w:rsidRPr="00805350" w:rsidRDefault="00511B2C" w:rsidP="00C663D7">
            <w:pPr>
              <w:autoSpaceDE w:val="0"/>
              <w:autoSpaceDN w:val="0"/>
              <w:adjustRightInd w:val="0"/>
              <w:jc w:val="both"/>
            </w:pPr>
            <w:r w:rsidRPr="00805350">
              <w:t>Pen/ stylus/ finger</w:t>
            </w:r>
          </w:p>
        </w:tc>
      </w:tr>
      <w:tr w:rsidR="00511B2C" w:rsidRPr="00805350" w14:paraId="48AD0EEA" w14:textId="77777777" w:rsidTr="00C663D7">
        <w:tc>
          <w:tcPr>
            <w:tcW w:w="2648" w:type="dxa"/>
          </w:tcPr>
          <w:p w14:paraId="631D911B" w14:textId="77777777" w:rsidR="00511B2C" w:rsidRPr="00805350" w:rsidRDefault="00511B2C" w:rsidP="00C663D7">
            <w:pPr>
              <w:autoSpaceDE w:val="0"/>
              <w:autoSpaceDN w:val="0"/>
              <w:adjustRightInd w:val="0"/>
              <w:jc w:val="both"/>
            </w:pPr>
            <w:r w:rsidRPr="00805350">
              <w:t>Active Area</w:t>
            </w:r>
          </w:p>
        </w:tc>
        <w:tc>
          <w:tcPr>
            <w:tcW w:w="7100" w:type="dxa"/>
          </w:tcPr>
          <w:p w14:paraId="00549A38" w14:textId="77777777" w:rsidR="00511B2C" w:rsidRPr="00805350" w:rsidRDefault="00511B2C" w:rsidP="00C663D7">
            <w:pPr>
              <w:autoSpaceDE w:val="0"/>
              <w:autoSpaceDN w:val="0"/>
              <w:adjustRightInd w:val="0"/>
              <w:jc w:val="both"/>
            </w:pPr>
            <w:r w:rsidRPr="00805350">
              <w:t>Minimum active diagonal length of 2000 mm</w:t>
            </w:r>
          </w:p>
        </w:tc>
      </w:tr>
      <w:tr w:rsidR="00511B2C" w:rsidRPr="00805350" w14:paraId="43BDB1A9" w14:textId="77777777" w:rsidTr="00C663D7">
        <w:tc>
          <w:tcPr>
            <w:tcW w:w="2648" w:type="dxa"/>
          </w:tcPr>
          <w:p w14:paraId="3222062B" w14:textId="77777777" w:rsidR="00511B2C" w:rsidRPr="00805350" w:rsidRDefault="00511B2C" w:rsidP="00C663D7">
            <w:pPr>
              <w:autoSpaceDE w:val="0"/>
              <w:autoSpaceDN w:val="0"/>
              <w:adjustRightInd w:val="0"/>
              <w:jc w:val="both"/>
            </w:pPr>
            <w:r w:rsidRPr="00805350">
              <w:t>Resolution</w:t>
            </w:r>
          </w:p>
        </w:tc>
        <w:tc>
          <w:tcPr>
            <w:tcW w:w="7100" w:type="dxa"/>
          </w:tcPr>
          <w:p w14:paraId="5E537BB5" w14:textId="77777777" w:rsidR="00511B2C" w:rsidRPr="00805350" w:rsidRDefault="00511B2C" w:rsidP="00C663D7">
            <w:pPr>
              <w:autoSpaceDE w:val="0"/>
              <w:autoSpaceDN w:val="0"/>
              <w:adjustRightInd w:val="0"/>
              <w:jc w:val="both"/>
            </w:pPr>
            <w:r w:rsidRPr="00805350">
              <w:t>8000*8000</w:t>
            </w:r>
          </w:p>
        </w:tc>
      </w:tr>
      <w:tr w:rsidR="00511B2C" w:rsidRPr="00805350" w14:paraId="43692959" w14:textId="77777777" w:rsidTr="00C663D7">
        <w:tc>
          <w:tcPr>
            <w:tcW w:w="2648" w:type="dxa"/>
          </w:tcPr>
          <w:p w14:paraId="5F55713E" w14:textId="77777777" w:rsidR="00511B2C" w:rsidRPr="00805350" w:rsidRDefault="00511B2C" w:rsidP="00C663D7">
            <w:pPr>
              <w:autoSpaceDE w:val="0"/>
              <w:autoSpaceDN w:val="0"/>
              <w:adjustRightInd w:val="0"/>
              <w:jc w:val="both"/>
            </w:pPr>
            <w:r w:rsidRPr="00805350">
              <w:t>Operating system compatibility</w:t>
            </w:r>
          </w:p>
        </w:tc>
        <w:tc>
          <w:tcPr>
            <w:tcW w:w="7100" w:type="dxa"/>
          </w:tcPr>
          <w:p w14:paraId="6BE630FC" w14:textId="77777777" w:rsidR="00511B2C" w:rsidRPr="00805350" w:rsidRDefault="00511B2C" w:rsidP="00C663D7">
            <w:pPr>
              <w:autoSpaceDE w:val="0"/>
              <w:autoSpaceDN w:val="0"/>
              <w:adjustRightInd w:val="0"/>
              <w:jc w:val="both"/>
            </w:pPr>
            <w:r w:rsidRPr="00805350">
              <w:t>Compatible with Windows XP or higher</w:t>
            </w:r>
          </w:p>
          <w:p w14:paraId="78F22F1A" w14:textId="77777777" w:rsidR="00511B2C" w:rsidRPr="00805350" w:rsidRDefault="00511B2C" w:rsidP="00C663D7">
            <w:pPr>
              <w:autoSpaceDE w:val="0"/>
              <w:autoSpaceDN w:val="0"/>
              <w:adjustRightInd w:val="0"/>
              <w:jc w:val="both"/>
            </w:pPr>
            <w:r w:rsidRPr="00805350">
              <w:t>operating system and compatibility with Linux</w:t>
            </w:r>
          </w:p>
          <w:p w14:paraId="7E05E683" w14:textId="77777777" w:rsidR="00511B2C" w:rsidRPr="00805350" w:rsidRDefault="00511B2C" w:rsidP="00C663D7">
            <w:pPr>
              <w:autoSpaceDE w:val="0"/>
              <w:autoSpaceDN w:val="0"/>
              <w:adjustRightInd w:val="0"/>
              <w:jc w:val="both"/>
            </w:pPr>
            <w:r w:rsidRPr="00805350">
              <w:t>Operating System*</w:t>
            </w:r>
          </w:p>
        </w:tc>
      </w:tr>
      <w:tr w:rsidR="00511B2C" w:rsidRPr="00805350" w14:paraId="0F863B05" w14:textId="77777777" w:rsidTr="00C663D7">
        <w:tc>
          <w:tcPr>
            <w:tcW w:w="2648" w:type="dxa"/>
          </w:tcPr>
          <w:p w14:paraId="34641B9E" w14:textId="77777777" w:rsidR="00511B2C" w:rsidRPr="00805350" w:rsidRDefault="00511B2C" w:rsidP="00C663D7">
            <w:pPr>
              <w:autoSpaceDE w:val="0"/>
              <w:autoSpaceDN w:val="0"/>
              <w:adjustRightInd w:val="0"/>
              <w:jc w:val="both"/>
            </w:pPr>
            <w:r w:rsidRPr="00805350">
              <w:t>Computer Interface</w:t>
            </w:r>
          </w:p>
        </w:tc>
        <w:tc>
          <w:tcPr>
            <w:tcW w:w="7100" w:type="dxa"/>
          </w:tcPr>
          <w:p w14:paraId="7F843F88" w14:textId="77777777" w:rsidR="00511B2C" w:rsidRPr="00805350" w:rsidRDefault="00511B2C" w:rsidP="00C663D7">
            <w:pPr>
              <w:autoSpaceDE w:val="0"/>
              <w:autoSpaceDN w:val="0"/>
              <w:adjustRightInd w:val="0"/>
              <w:jc w:val="both"/>
            </w:pPr>
            <w:r w:rsidRPr="00805350">
              <w:t>Standard one USB</w:t>
            </w:r>
          </w:p>
        </w:tc>
      </w:tr>
      <w:tr w:rsidR="00511B2C" w:rsidRPr="00805350" w14:paraId="2E18C296" w14:textId="77777777" w:rsidTr="00C663D7">
        <w:tc>
          <w:tcPr>
            <w:tcW w:w="2648" w:type="dxa"/>
          </w:tcPr>
          <w:p w14:paraId="2B92F6F9" w14:textId="77777777" w:rsidR="00511B2C" w:rsidRPr="00805350" w:rsidRDefault="00511B2C" w:rsidP="00C663D7">
            <w:pPr>
              <w:autoSpaceDE w:val="0"/>
              <w:autoSpaceDN w:val="0"/>
              <w:adjustRightInd w:val="0"/>
              <w:jc w:val="both"/>
            </w:pPr>
            <w:r w:rsidRPr="00805350">
              <w:t>Power</w:t>
            </w:r>
          </w:p>
        </w:tc>
        <w:tc>
          <w:tcPr>
            <w:tcW w:w="7100" w:type="dxa"/>
          </w:tcPr>
          <w:p w14:paraId="40198539" w14:textId="77777777" w:rsidR="00511B2C" w:rsidRPr="00805350" w:rsidRDefault="00511B2C" w:rsidP="00C663D7">
            <w:pPr>
              <w:autoSpaceDE w:val="0"/>
              <w:autoSpaceDN w:val="0"/>
              <w:adjustRightInd w:val="0"/>
              <w:jc w:val="both"/>
            </w:pPr>
            <w:r w:rsidRPr="00805350">
              <w:t>Through USB Port*</w:t>
            </w:r>
          </w:p>
        </w:tc>
      </w:tr>
      <w:tr w:rsidR="00511B2C" w:rsidRPr="00805350" w14:paraId="66EB3866" w14:textId="77777777" w:rsidTr="00C663D7">
        <w:tc>
          <w:tcPr>
            <w:tcW w:w="2648" w:type="dxa"/>
          </w:tcPr>
          <w:p w14:paraId="06EDB708" w14:textId="77777777" w:rsidR="00511B2C" w:rsidRPr="00805350" w:rsidRDefault="00511B2C" w:rsidP="00C663D7">
            <w:pPr>
              <w:autoSpaceDE w:val="0"/>
              <w:autoSpaceDN w:val="0"/>
              <w:adjustRightInd w:val="0"/>
              <w:jc w:val="both"/>
            </w:pPr>
            <w:r w:rsidRPr="00805350">
              <w:t>Annotation software</w:t>
            </w:r>
          </w:p>
        </w:tc>
        <w:tc>
          <w:tcPr>
            <w:tcW w:w="7100" w:type="dxa"/>
          </w:tcPr>
          <w:p w14:paraId="68936CC5" w14:textId="77777777" w:rsidR="00511B2C" w:rsidRPr="00805350" w:rsidRDefault="00511B2C" w:rsidP="00C663D7">
            <w:pPr>
              <w:autoSpaceDE w:val="0"/>
              <w:autoSpaceDN w:val="0"/>
              <w:adjustRightInd w:val="0"/>
              <w:jc w:val="both"/>
            </w:pPr>
            <w:r w:rsidRPr="00805350">
              <w:t>Annotation software shall include features like</w:t>
            </w:r>
          </w:p>
          <w:p w14:paraId="7AC0AA9D" w14:textId="77777777" w:rsidR="00511B2C" w:rsidRPr="00805350" w:rsidRDefault="00511B2C" w:rsidP="00C663D7">
            <w:pPr>
              <w:autoSpaceDE w:val="0"/>
              <w:autoSpaceDN w:val="0"/>
              <w:adjustRightInd w:val="0"/>
              <w:jc w:val="both"/>
            </w:pPr>
            <w:r w:rsidRPr="00805350">
              <w:t xml:space="preserve">draw, pens, annotate, erase, </w:t>
            </w:r>
            <w:proofErr w:type="spellStart"/>
            <w:r w:rsidRPr="00805350">
              <w:t>colour</w:t>
            </w:r>
            <w:proofErr w:type="spellEnd"/>
            <w:r w:rsidRPr="00805350">
              <w:t>, shapes,</w:t>
            </w:r>
          </w:p>
          <w:p w14:paraId="4C5E3C33" w14:textId="77777777" w:rsidR="00511B2C" w:rsidRPr="00805350" w:rsidRDefault="00511B2C" w:rsidP="00C663D7">
            <w:pPr>
              <w:autoSpaceDE w:val="0"/>
              <w:autoSpaceDN w:val="0"/>
              <w:adjustRightInd w:val="0"/>
              <w:jc w:val="both"/>
            </w:pPr>
            <w:r w:rsidRPr="00805350">
              <w:lastRenderedPageBreak/>
              <w:t>sizes, text, edit, fonts, stamp, move, capture</w:t>
            </w:r>
          </w:p>
          <w:p w14:paraId="56385169" w14:textId="77777777" w:rsidR="00511B2C" w:rsidRPr="00805350" w:rsidRDefault="00511B2C" w:rsidP="00C663D7">
            <w:pPr>
              <w:autoSpaceDE w:val="0"/>
              <w:autoSpaceDN w:val="0"/>
              <w:adjustRightInd w:val="0"/>
              <w:jc w:val="both"/>
            </w:pPr>
            <w:r w:rsidRPr="00805350">
              <w:t>picture, video, save, rotate, undo, image gallery,</w:t>
            </w:r>
          </w:p>
          <w:p w14:paraId="4997FDAA" w14:textId="77777777" w:rsidR="00511B2C" w:rsidRPr="00805350" w:rsidRDefault="00511B2C" w:rsidP="00C663D7">
            <w:pPr>
              <w:autoSpaceDE w:val="0"/>
              <w:autoSpaceDN w:val="0"/>
              <w:adjustRightInd w:val="0"/>
              <w:jc w:val="both"/>
            </w:pPr>
            <w:r w:rsidRPr="00805350">
              <w:t>print, floating key-board and background etc.*</w:t>
            </w:r>
            <w:r w:rsidRPr="00805350">
              <w:rPr>
                <w:b/>
                <w:bCs/>
              </w:rPr>
              <w:t xml:space="preserve"> </w:t>
            </w:r>
          </w:p>
        </w:tc>
      </w:tr>
    </w:tbl>
    <w:p w14:paraId="68DF927E" w14:textId="77777777" w:rsidR="00511B2C" w:rsidRPr="00805350" w:rsidRDefault="00511B2C" w:rsidP="00511B2C">
      <w:pPr>
        <w:autoSpaceDE w:val="0"/>
        <w:autoSpaceDN w:val="0"/>
        <w:adjustRightInd w:val="0"/>
        <w:jc w:val="both"/>
        <w:rPr>
          <w:b/>
          <w:bCs/>
        </w:rPr>
      </w:pPr>
    </w:p>
    <w:p w14:paraId="6403EC20" w14:textId="77777777" w:rsidR="00511B2C" w:rsidRPr="00805350" w:rsidRDefault="00511B2C" w:rsidP="00511B2C">
      <w:pPr>
        <w:autoSpaceDE w:val="0"/>
        <w:autoSpaceDN w:val="0"/>
        <w:adjustRightInd w:val="0"/>
        <w:jc w:val="both"/>
        <w:rPr>
          <w:b/>
          <w:bCs/>
        </w:rPr>
      </w:pPr>
      <w:r w:rsidRPr="00805350">
        <w:rPr>
          <w:b/>
          <w:bCs/>
        </w:rPr>
        <w:t>*For Interactive Board</w:t>
      </w:r>
    </w:p>
    <w:p w14:paraId="0586673D" w14:textId="77777777" w:rsidR="00511B2C" w:rsidRPr="00805350" w:rsidRDefault="00511B2C" w:rsidP="00511B2C"/>
    <w:p w14:paraId="093C3BBD" w14:textId="77777777" w:rsidR="00511B2C" w:rsidRPr="00805350" w:rsidRDefault="00511B2C" w:rsidP="00511B2C">
      <w:pPr>
        <w:pStyle w:val="ListParagraph"/>
        <w:spacing w:after="160" w:line="259" w:lineRule="auto"/>
        <w:rPr>
          <w:b/>
        </w:rPr>
      </w:pPr>
    </w:p>
    <w:p w14:paraId="64058C44" w14:textId="4619713F" w:rsidR="00511B2C" w:rsidRPr="00805350" w:rsidRDefault="00511B2C" w:rsidP="00511B2C"/>
    <w:p w14:paraId="591A6536" w14:textId="7C019B27" w:rsidR="007425C7" w:rsidRPr="00805350" w:rsidRDefault="007425C7" w:rsidP="00511B2C"/>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1350"/>
      </w:tblGrid>
      <w:tr w:rsidR="007425C7" w:rsidRPr="00805350" w14:paraId="47E4EC1B" w14:textId="77777777" w:rsidTr="007425C7">
        <w:trPr>
          <w:trHeight w:val="258"/>
        </w:trPr>
        <w:tc>
          <w:tcPr>
            <w:tcW w:w="9891" w:type="dxa"/>
            <w:gridSpan w:val="2"/>
            <w:shd w:val="clear" w:color="auto" w:fill="BFBFBF" w:themeFill="background1" w:themeFillShade="BF"/>
            <w:vAlign w:val="center"/>
          </w:tcPr>
          <w:p w14:paraId="4445E166" w14:textId="77777777" w:rsidR="007425C7" w:rsidRPr="00805350" w:rsidRDefault="007425C7" w:rsidP="007425C7">
            <w:pPr>
              <w:jc w:val="center"/>
              <w:rPr>
                <w:b/>
                <w:bCs/>
                <w:color w:val="000000"/>
              </w:rPr>
            </w:pPr>
            <w:r w:rsidRPr="00805350">
              <w:rPr>
                <w:b/>
                <w:bCs/>
                <w:color w:val="000000"/>
              </w:rPr>
              <w:t>Audio Video Bridging Unit (1 Nos. at the Central Server)</w:t>
            </w:r>
          </w:p>
        </w:tc>
      </w:tr>
      <w:tr w:rsidR="007425C7" w:rsidRPr="00805350" w14:paraId="6BE6941F" w14:textId="77777777" w:rsidTr="007425C7">
        <w:trPr>
          <w:trHeight w:val="600"/>
        </w:trPr>
        <w:tc>
          <w:tcPr>
            <w:tcW w:w="8541" w:type="dxa"/>
            <w:shd w:val="clear" w:color="auto" w:fill="auto"/>
            <w:vAlign w:val="center"/>
            <w:hideMark/>
          </w:tcPr>
          <w:p w14:paraId="3442B0C9" w14:textId="77777777" w:rsidR="007425C7" w:rsidRPr="00805350" w:rsidRDefault="007425C7" w:rsidP="007425C7">
            <w:pPr>
              <w:jc w:val="center"/>
              <w:rPr>
                <w:b/>
                <w:bCs/>
                <w:color w:val="000000"/>
              </w:rPr>
            </w:pPr>
            <w:r w:rsidRPr="00805350">
              <w:rPr>
                <w:b/>
                <w:bCs/>
                <w:color w:val="000000"/>
              </w:rPr>
              <w:t>Feature Description</w:t>
            </w:r>
          </w:p>
        </w:tc>
        <w:tc>
          <w:tcPr>
            <w:tcW w:w="1350" w:type="dxa"/>
            <w:shd w:val="clear" w:color="auto" w:fill="auto"/>
            <w:vAlign w:val="center"/>
            <w:hideMark/>
          </w:tcPr>
          <w:p w14:paraId="7D84D4D9" w14:textId="77777777" w:rsidR="007425C7" w:rsidRPr="00805350" w:rsidRDefault="007425C7" w:rsidP="007425C7">
            <w:pPr>
              <w:jc w:val="center"/>
              <w:rPr>
                <w:b/>
                <w:bCs/>
                <w:color w:val="000000"/>
              </w:rPr>
            </w:pPr>
            <w:r w:rsidRPr="00805350">
              <w:rPr>
                <w:b/>
                <w:bCs/>
                <w:color w:val="000000"/>
              </w:rPr>
              <w:t>(Yes / No)</w:t>
            </w:r>
          </w:p>
        </w:tc>
      </w:tr>
      <w:tr w:rsidR="007425C7" w:rsidRPr="00805350" w14:paraId="418F988C" w14:textId="77777777" w:rsidTr="007425C7">
        <w:trPr>
          <w:trHeight w:val="249"/>
        </w:trPr>
        <w:tc>
          <w:tcPr>
            <w:tcW w:w="8541" w:type="dxa"/>
            <w:shd w:val="clear" w:color="auto" w:fill="auto"/>
            <w:vAlign w:val="center"/>
          </w:tcPr>
          <w:p w14:paraId="07CD5CE1" w14:textId="77777777" w:rsidR="007425C7" w:rsidRPr="00805350" w:rsidRDefault="007425C7" w:rsidP="007425C7">
            <w:pPr>
              <w:rPr>
                <w:color w:val="000000"/>
              </w:rPr>
            </w:pPr>
            <w:r w:rsidRPr="00805350">
              <w:rPr>
                <w:b/>
                <w:bCs/>
                <w:color w:val="000000"/>
              </w:rPr>
              <w:t>System Capacity</w:t>
            </w:r>
          </w:p>
        </w:tc>
        <w:tc>
          <w:tcPr>
            <w:tcW w:w="1350" w:type="dxa"/>
            <w:shd w:val="clear" w:color="auto" w:fill="auto"/>
            <w:noWrap/>
            <w:vAlign w:val="center"/>
          </w:tcPr>
          <w:p w14:paraId="6C70E1B4" w14:textId="77777777" w:rsidR="007425C7" w:rsidRPr="00805350" w:rsidRDefault="007425C7" w:rsidP="007425C7">
            <w:pPr>
              <w:rPr>
                <w:color w:val="000000"/>
              </w:rPr>
            </w:pPr>
          </w:p>
        </w:tc>
      </w:tr>
      <w:tr w:rsidR="007425C7" w:rsidRPr="00805350" w14:paraId="35EDBF0B" w14:textId="77777777" w:rsidTr="007425C7">
        <w:trPr>
          <w:trHeight w:val="786"/>
        </w:trPr>
        <w:tc>
          <w:tcPr>
            <w:tcW w:w="8541" w:type="dxa"/>
            <w:shd w:val="clear" w:color="auto" w:fill="auto"/>
            <w:vAlign w:val="center"/>
            <w:hideMark/>
          </w:tcPr>
          <w:p w14:paraId="3CDC0AE7" w14:textId="77777777" w:rsidR="007425C7" w:rsidRPr="00805350" w:rsidRDefault="007425C7" w:rsidP="007425C7">
            <w:pPr>
              <w:rPr>
                <w:color w:val="000000"/>
              </w:rPr>
            </w:pPr>
            <w:r w:rsidRPr="00805350">
              <w:rPr>
                <w:color w:val="000000"/>
              </w:rPr>
              <w:t>Conferencing System should have minimum 200 ports at 1080p 30fps on IP in continuous presence mode with 30fps and H.264 resolution and AES</w:t>
            </w:r>
            <w:r w:rsidRPr="00805350">
              <w:rPr>
                <w:color w:val="000000"/>
              </w:rPr>
              <w:br/>
              <w:t>encryption in a single chassis without cascading.</w:t>
            </w:r>
          </w:p>
        </w:tc>
        <w:tc>
          <w:tcPr>
            <w:tcW w:w="1350" w:type="dxa"/>
            <w:shd w:val="clear" w:color="auto" w:fill="auto"/>
            <w:noWrap/>
            <w:vAlign w:val="center"/>
            <w:hideMark/>
          </w:tcPr>
          <w:p w14:paraId="609B03CD" w14:textId="77777777" w:rsidR="007425C7" w:rsidRPr="00805350" w:rsidRDefault="007425C7" w:rsidP="007425C7">
            <w:pPr>
              <w:rPr>
                <w:color w:val="000000"/>
              </w:rPr>
            </w:pPr>
            <w:r w:rsidRPr="00805350">
              <w:rPr>
                <w:color w:val="000000"/>
              </w:rPr>
              <w:t> </w:t>
            </w:r>
          </w:p>
        </w:tc>
      </w:tr>
      <w:tr w:rsidR="007425C7" w:rsidRPr="00805350" w14:paraId="197AE50B" w14:textId="77777777" w:rsidTr="007425C7">
        <w:trPr>
          <w:trHeight w:val="742"/>
        </w:trPr>
        <w:tc>
          <w:tcPr>
            <w:tcW w:w="8541" w:type="dxa"/>
            <w:shd w:val="clear" w:color="auto" w:fill="auto"/>
            <w:vAlign w:val="center"/>
            <w:hideMark/>
          </w:tcPr>
          <w:p w14:paraId="7CC6CE3A" w14:textId="77777777" w:rsidR="007425C7" w:rsidRPr="00805350" w:rsidRDefault="007425C7" w:rsidP="007425C7">
            <w:pPr>
              <w:rPr>
                <w:color w:val="000000"/>
              </w:rPr>
            </w:pPr>
            <w:r w:rsidRPr="00805350">
              <w:rPr>
                <w:color w:val="000000"/>
              </w:rPr>
              <w:t>It should as well provide network flexibility for a reliable distributed architecture and cost-effective scalability for future requirements.</w:t>
            </w:r>
            <w:r w:rsidRPr="00805350">
              <w:t xml:space="preserve"> </w:t>
            </w:r>
            <w:r w:rsidRPr="00805350">
              <w:rPr>
                <w:color w:val="000000"/>
              </w:rPr>
              <w:t>It should be capable to support 50 simultaneous sessions day one.</w:t>
            </w:r>
          </w:p>
        </w:tc>
        <w:tc>
          <w:tcPr>
            <w:tcW w:w="1350" w:type="dxa"/>
            <w:shd w:val="clear" w:color="auto" w:fill="auto"/>
            <w:noWrap/>
            <w:vAlign w:val="center"/>
            <w:hideMark/>
          </w:tcPr>
          <w:p w14:paraId="71E280FA" w14:textId="77777777" w:rsidR="007425C7" w:rsidRPr="00805350" w:rsidRDefault="007425C7" w:rsidP="007425C7">
            <w:pPr>
              <w:rPr>
                <w:color w:val="000000"/>
              </w:rPr>
            </w:pPr>
            <w:r w:rsidRPr="00805350">
              <w:rPr>
                <w:color w:val="000000"/>
              </w:rPr>
              <w:t> </w:t>
            </w:r>
          </w:p>
        </w:tc>
      </w:tr>
      <w:tr w:rsidR="007425C7" w:rsidRPr="00805350" w14:paraId="1F3DF7F2" w14:textId="77777777" w:rsidTr="007425C7">
        <w:trPr>
          <w:trHeight w:val="852"/>
        </w:trPr>
        <w:tc>
          <w:tcPr>
            <w:tcW w:w="8541" w:type="dxa"/>
            <w:shd w:val="clear" w:color="auto" w:fill="auto"/>
            <w:vAlign w:val="center"/>
            <w:hideMark/>
          </w:tcPr>
          <w:p w14:paraId="1AB191F8" w14:textId="77777777" w:rsidR="007425C7" w:rsidRPr="00805350" w:rsidRDefault="007425C7" w:rsidP="007425C7">
            <w:pPr>
              <w:rPr>
                <w:color w:val="000000"/>
              </w:rPr>
            </w:pPr>
            <w:r w:rsidRPr="00805350">
              <w:rPr>
                <w:color w:val="000000"/>
              </w:rPr>
              <w:t>It should provide flexibility to the schools, where they can join the online fully two-way interactive live session using any web Browser. This facility should be available from day one.</w:t>
            </w:r>
          </w:p>
        </w:tc>
        <w:tc>
          <w:tcPr>
            <w:tcW w:w="1350" w:type="dxa"/>
            <w:shd w:val="clear" w:color="auto" w:fill="auto"/>
            <w:noWrap/>
            <w:vAlign w:val="center"/>
            <w:hideMark/>
          </w:tcPr>
          <w:p w14:paraId="293988B3" w14:textId="77777777" w:rsidR="007425C7" w:rsidRPr="00805350" w:rsidRDefault="007425C7" w:rsidP="007425C7">
            <w:pPr>
              <w:rPr>
                <w:color w:val="000000"/>
              </w:rPr>
            </w:pPr>
            <w:r w:rsidRPr="00805350">
              <w:rPr>
                <w:color w:val="000000"/>
              </w:rPr>
              <w:t> </w:t>
            </w:r>
          </w:p>
        </w:tc>
      </w:tr>
      <w:tr w:rsidR="007425C7" w:rsidRPr="00805350" w14:paraId="149A25AC" w14:textId="77777777" w:rsidTr="007425C7">
        <w:trPr>
          <w:trHeight w:val="265"/>
        </w:trPr>
        <w:tc>
          <w:tcPr>
            <w:tcW w:w="8541" w:type="dxa"/>
            <w:shd w:val="clear" w:color="auto" w:fill="auto"/>
            <w:vAlign w:val="center"/>
          </w:tcPr>
          <w:p w14:paraId="275DCC3E" w14:textId="77777777" w:rsidR="007425C7" w:rsidRPr="00805350" w:rsidRDefault="007425C7" w:rsidP="007425C7">
            <w:pPr>
              <w:rPr>
                <w:bCs/>
                <w:color w:val="000000"/>
              </w:rPr>
            </w:pPr>
            <w:r w:rsidRPr="00805350">
              <w:rPr>
                <w:bCs/>
                <w:color w:val="000000"/>
              </w:rPr>
              <w:t>It should be possible for 50 classrooms to join with any Web Browser, where following features should be available over soft client from PC/Laptop.</w:t>
            </w:r>
          </w:p>
        </w:tc>
        <w:tc>
          <w:tcPr>
            <w:tcW w:w="1350" w:type="dxa"/>
            <w:shd w:val="clear" w:color="auto" w:fill="auto"/>
            <w:noWrap/>
            <w:vAlign w:val="center"/>
          </w:tcPr>
          <w:p w14:paraId="54712B62" w14:textId="77777777" w:rsidR="007425C7" w:rsidRPr="00805350" w:rsidRDefault="007425C7" w:rsidP="007425C7">
            <w:pPr>
              <w:rPr>
                <w:color w:val="000000"/>
              </w:rPr>
            </w:pPr>
          </w:p>
        </w:tc>
      </w:tr>
      <w:tr w:rsidR="007425C7" w:rsidRPr="00805350" w14:paraId="53E3B64E" w14:textId="77777777" w:rsidTr="007425C7">
        <w:trPr>
          <w:trHeight w:val="265"/>
        </w:trPr>
        <w:tc>
          <w:tcPr>
            <w:tcW w:w="8541" w:type="dxa"/>
            <w:shd w:val="clear" w:color="auto" w:fill="auto"/>
            <w:vAlign w:val="center"/>
          </w:tcPr>
          <w:p w14:paraId="78A3ED81" w14:textId="77777777" w:rsidR="007425C7" w:rsidRPr="00805350" w:rsidRDefault="007425C7" w:rsidP="007425C7">
            <w:pPr>
              <w:rPr>
                <w:bCs/>
                <w:color w:val="000000"/>
              </w:rPr>
            </w:pPr>
            <w:r w:rsidRPr="00805350">
              <w:rPr>
                <w:bCs/>
                <w:color w:val="000000"/>
              </w:rPr>
              <w:t>720p or better &amp; SD should be supported over any Web Browser</w:t>
            </w:r>
          </w:p>
        </w:tc>
        <w:tc>
          <w:tcPr>
            <w:tcW w:w="1350" w:type="dxa"/>
            <w:shd w:val="clear" w:color="auto" w:fill="auto"/>
            <w:noWrap/>
            <w:vAlign w:val="center"/>
          </w:tcPr>
          <w:p w14:paraId="43DB6CA4" w14:textId="77777777" w:rsidR="007425C7" w:rsidRPr="00805350" w:rsidRDefault="007425C7" w:rsidP="007425C7">
            <w:pPr>
              <w:rPr>
                <w:bCs/>
                <w:color w:val="000000"/>
              </w:rPr>
            </w:pPr>
          </w:p>
        </w:tc>
      </w:tr>
      <w:tr w:rsidR="007425C7" w:rsidRPr="00805350" w14:paraId="34720591" w14:textId="77777777" w:rsidTr="007425C7">
        <w:trPr>
          <w:trHeight w:val="265"/>
        </w:trPr>
        <w:tc>
          <w:tcPr>
            <w:tcW w:w="8541" w:type="dxa"/>
            <w:shd w:val="clear" w:color="auto" w:fill="auto"/>
            <w:vAlign w:val="center"/>
          </w:tcPr>
          <w:p w14:paraId="61D5A94C" w14:textId="77777777" w:rsidR="007425C7" w:rsidRPr="00805350" w:rsidRDefault="007425C7" w:rsidP="007425C7">
            <w:pPr>
              <w:rPr>
                <w:bCs/>
                <w:color w:val="000000"/>
              </w:rPr>
            </w:pPr>
            <w:r w:rsidRPr="00805350">
              <w:rPr>
                <w:bCs/>
                <w:color w:val="000000"/>
              </w:rPr>
              <w:t>Users should be able to connect at 250kbps (lowest bandwidth) over video using any Web Browser</w:t>
            </w:r>
          </w:p>
        </w:tc>
        <w:tc>
          <w:tcPr>
            <w:tcW w:w="1350" w:type="dxa"/>
            <w:shd w:val="clear" w:color="auto" w:fill="auto"/>
            <w:noWrap/>
            <w:vAlign w:val="center"/>
          </w:tcPr>
          <w:p w14:paraId="5CCCB614" w14:textId="77777777" w:rsidR="007425C7" w:rsidRPr="00805350" w:rsidRDefault="007425C7" w:rsidP="007425C7">
            <w:pPr>
              <w:rPr>
                <w:bCs/>
                <w:color w:val="000000"/>
              </w:rPr>
            </w:pPr>
          </w:p>
        </w:tc>
      </w:tr>
      <w:tr w:rsidR="007425C7" w:rsidRPr="00805350" w14:paraId="513D9E43" w14:textId="77777777" w:rsidTr="007425C7">
        <w:trPr>
          <w:trHeight w:val="265"/>
        </w:trPr>
        <w:tc>
          <w:tcPr>
            <w:tcW w:w="8541" w:type="dxa"/>
            <w:shd w:val="clear" w:color="auto" w:fill="auto"/>
            <w:vAlign w:val="center"/>
          </w:tcPr>
          <w:p w14:paraId="154C5F86" w14:textId="77777777" w:rsidR="007425C7" w:rsidRPr="00805350" w:rsidRDefault="007425C7" w:rsidP="007425C7">
            <w:pPr>
              <w:rPr>
                <w:bCs/>
                <w:color w:val="000000"/>
              </w:rPr>
            </w:pPr>
            <w:r w:rsidRPr="00805350">
              <w:rPr>
                <w:bCs/>
                <w:color w:val="000000"/>
              </w:rPr>
              <w:t>Support content sharing, desktop sharing &amp; application sharing, XMPP registration</w:t>
            </w:r>
          </w:p>
        </w:tc>
        <w:tc>
          <w:tcPr>
            <w:tcW w:w="1350" w:type="dxa"/>
            <w:shd w:val="clear" w:color="auto" w:fill="auto"/>
            <w:noWrap/>
            <w:vAlign w:val="center"/>
          </w:tcPr>
          <w:p w14:paraId="2DF954F9" w14:textId="77777777" w:rsidR="007425C7" w:rsidRPr="00805350" w:rsidRDefault="007425C7" w:rsidP="007425C7">
            <w:pPr>
              <w:rPr>
                <w:bCs/>
                <w:color w:val="000000"/>
              </w:rPr>
            </w:pPr>
          </w:p>
        </w:tc>
      </w:tr>
      <w:tr w:rsidR="007425C7" w:rsidRPr="00805350" w14:paraId="49DC25C8" w14:textId="77777777" w:rsidTr="007425C7">
        <w:trPr>
          <w:trHeight w:val="265"/>
        </w:trPr>
        <w:tc>
          <w:tcPr>
            <w:tcW w:w="8541" w:type="dxa"/>
            <w:shd w:val="clear" w:color="auto" w:fill="auto"/>
            <w:vAlign w:val="center"/>
          </w:tcPr>
          <w:p w14:paraId="43ED46F5" w14:textId="77777777" w:rsidR="007425C7" w:rsidRPr="00805350" w:rsidRDefault="007425C7" w:rsidP="007425C7">
            <w:pPr>
              <w:rPr>
                <w:bCs/>
                <w:color w:val="000000"/>
              </w:rPr>
            </w:pPr>
            <w:r w:rsidRPr="00805350">
              <w:rPr>
                <w:bCs/>
                <w:color w:val="000000"/>
              </w:rPr>
              <w:t>Should support audio protocol G.711/G.722/OPUS/ video protocol VP8/ H.264 over any Web Browser</w:t>
            </w:r>
          </w:p>
          <w:p w14:paraId="00C7FDF3" w14:textId="77777777" w:rsidR="007425C7" w:rsidRPr="00805350" w:rsidRDefault="007425C7" w:rsidP="007425C7">
            <w:pPr>
              <w:rPr>
                <w:bCs/>
                <w:color w:val="000000"/>
              </w:rPr>
            </w:pPr>
          </w:p>
        </w:tc>
        <w:tc>
          <w:tcPr>
            <w:tcW w:w="1350" w:type="dxa"/>
            <w:shd w:val="clear" w:color="auto" w:fill="auto"/>
            <w:noWrap/>
            <w:vAlign w:val="center"/>
          </w:tcPr>
          <w:p w14:paraId="1365F7B2" w14:textId="77777777" w:rsidR="007425C7" w:rsidRPr="00805350" w:rsidRDefault="007425C7" w:rsidP="007425C7">
            <w:pPr>
              <w:rPr>
                <w:bCs/>
                <w:color w:val="000000"/>
              </w:rPr>
            </w:pPr>
          </w:p>
        </w:tc>
      </w:tr>
      <w:tr w:rsidR="007425C7" w:rsidRPr="00805350" w14:paraId="3EE56E61" w14:textId="77777777" w:rsidTr="007425C7">
        <w:trPr>
          <w:trHeight w:val="265"/>
        </w:trPr>
        <w:tc>
          <w:tcPr>
            <w:tcW w:w="8541" w:type="dxa"/>
            <w:shd w:val="clear" w:color="auto" w:fill="auto"/>
            <w:vAlign w:val="center"/>
          </w:tcPr>
          <w:p w14:paraId="1DA23EE4" w14:textId="77777777" w:rsidR="007425C7" w:rsidRPr="00805350" w:rsidRDefault="007425C7" w:rsidP="007425C7">
            <w:pPr>
              <w:rPr>
                <w:bCs/>
                <w:color w:val="000000"/>
              </w:rPr>
            </w:pPr>
            <w:r w:rsidRPr="00805350">
              <w:rPr>
                <w:bCs/>
                <w:color w:val="000000"/>
              </w:rPr>
              <w:t>Should be able to add participants to the call through the Web Browser</w:t>
            </w:r>
          </w:p>
        </w:tc>
        <w:tc>
          <w:tcPr>
            <w:tcW w:w="1350" w:type="dxa"/>
            <w:shd w:val="clear" w:color="auto" w:fill="auto"/>
            <w:noWrap/>
            <w:vAlign w:val="center"/>
          </w:tcPr>
          <w:p w14:paraId="745368B9" w14:textId="77777777" w:rsidR="007425C7" w:rsidRPr="00805350" w:rsidRDefault="007425C7" w:rsidP="007425C7">
            <w:pPr>
              <w:rPr>
                <w:bCs/>
                <w:color w:val="000000"/>
              </w:rPr>
            </w:pPr>
          </w:p>
        </w:tc>
      </w:tr>
      <w:tr w:rsidR="007425C7" w:rsidRPr="00805350" w14:paraId="1BDCA10B" w14:textId="77777777" w:rsidTr="007425C7">
        <w:trPr>
          <w:trHeight w:val="265"/>
        </w:trPr>
        <w:tc>
          <w:tcPr>
            <w:tcW w:w="8541" w:type="dxa"/>
            <w:shd w:val="clear" w:color="auto" w:fill="auto"/>
            <w:vAlign w:val="center"/>
          </w:tcPr>
          <w:p w14:paraId="02C84BBE" w14:textId="77777777" w:rsidR="007425C7" w:rsidRPr="00805350" w:rsidRDefault="007425C7" w:rsidP="007425C7">
            <w:pPr>
              <w:rPr>
                <w:color w:val="000000"/>
              </w:rPr>
            </w:pPr>
            <w:r w:rsidRPr="00805350">
              <w:rPr>
                <w:b/>
                <w:bCs/>
                <w:color w:val="000000"/>
              </w:rPr>
              <w:t>Video Standards and Resolutions</w:t>
            </w:r>
          </w:p>
        </w:tc>
        <w:tc>
          <w:tcPr>
            <w:tcW w:w="1350" w:type="dxa"/>
            <w:shd w:val="clear" w:color="auto" w:fill="auto"/>
            <w:noWrap/>
            <w:vAlign w:val="center"/>
          </w:tcPr>
          <w:p w14:paraId="590E7CF5" w14:textId="77777777" w:rsidR="007425C7" w:rsidRPr="00805350" w:rsidRDefault="007425C7" w:rsidP="007425C7">
            <w:pPr>
              <w:rPr>
                <w:color w:val="000000"/>
              </w:rPr>
            </w:pPr>
          </w:p>
        </w:tc>
      </w:tr>
      <w:tr w:rsidR="007425C7" w:rsidRPr="00805350" w14:paraId="192F939C" w14:textId="77777777" w:rsidTr="007425C7">
        <w:trPr>
          <w:trHeight w:val="257"/>
        </w:trPr>
        <w:tc>
          <w:tcPr>
            <w:tcW w:w="8541" w:type="dxa"/>
            <w:shd w:val="clear" w:color="auto" w:fill="auto"/>
            <w:vAlign w:val="center"/>
            <w:hideMark/>
          </w:tcPr>
          <w:p w14:paraId="7A1AEBE6" w14:textId="77777777" w:rsidR="007425C7" w:rsidRPr="00805350" w:rsidRDefault="007425C7" w:rsidP="007425C7">
            <w:pPr>
              <w:rPr>
                <w:color w:val="000000"/>
              </w:rPr>
            </w:pPr>
            <w:r w:rsidRPr="00805350">
              <w:rPr>
                <w:color w:val="000000"/>
              </w:rPr>
              <w:t>It should support H.263, H.264/ H.264HP</w:t>
            </w:r>
          </w:p>
        </w:tc>
        <w:tc>
          <w:tcPr>
            <w:tcW w:w="1350" w:type="dxa"/>
            <w:shd w:val="clear" w:color="auto" w:fill="auto"/>
            <w:noWrap/>
            <w:vAlign w:val="center"/>
            <w:hideMark/>
          </w:tcPr>
          <w:p w14:paraId="75D8CCA4" w14:textId="77777777" w:rsidR="007425C7" w:rsidRPr="00805350" w:rsidRDefault="007425C7" w:rsidP="007425C7">
            <w:pPr>
              <w:rPr>
                <w:color w:val="000000"/>
              </w:rPr>
            </w:pPr>
            <w:r w:rsidRPr="00805350">
              <w:rPr>
                <w:color w:val="000000"/>
              </w:rPr>
              <w:t> </w:t>
            </w:r>
          </w:p>
        </w:tc>
      </w:tr>
      <w:tr w:rsidR="007425C7" w:rsidRPr="00805350" w14:paraId="6D788828" w14:textId="77777777" w:rsidTr="007425C7">
        <w:trPr>
          <w:trHeight w:val="311"/>
        </w:trPr>
        <w:tc>
          <w:tcPr>
            <w:tcW w:w="8541" w:type="dxa"/>
            <w:shd w:val="clear" w:color="auto" w:fill="auto"/>
            <w:vAlign w:val="center"/>
            <w:hideMark/>
          </w:tcPr>
          <w:p w14:paraId="513E8E07" w14:textId="77777777" w:rsidR="007425C7" w:rsidRPr="00805350" w:rsidRDefault="007425C7" w:rsidP="007425C7">
            <w:pPr>
              <w:rPr>
                <w:color w:val="000000"/>
              </w:rPr>
            </w:pPr>
            <w:r w:rsidRPr="00805350">
              <w:rPr>
                <w:color w:val="000000"/>
              </w:rPr>
              <w:t>It should support 1080p 60fps, 30 fps, 720p 30 and 60 fps.</w:t>
            </w:r>
          </w:p>
        </w:tc>
        <w:tc>
          <w:tcPr>
            <w:tcW w:w="1350" w:type="dxa"/>
            <w:shd w:val="clear" w:color="auto" w:fill="auto"/>
            <w:noWrap/>
            <w:vAlign w:val="center"/>
            <w:hideMark/>
          </w:tcPr>
          <w:p w14:paraId="67DB91E2" w14:textId="77777777" w:rsidR="007425C7" w:rsidRPr="00805350" w:rsidRDefault="007425C7" w:rsidP="007425C7">
            <w:pPr>
              <w:rPr>
                <w:color w:val="000000"/>
              </w:rPr>
            </w:pPr>
            <w:r w:rsidRPr="00805350">
              <w:rPr>
                <w:color w:val="000000"/>
              </w:rPr>
              <w:t> </w:t>
            </w:r>
          </w:p>
        </w:tc>
      </w:tr>
      <w:tr w:rsidR="007425C7" w:rsidRPr="00805350" w14:paraId="1521BB9C" w14:textId="77777777" w:rsidTr="007425C7">
        <w:trPr>
          <w:trHeight w:val="209"/>
        </w:trPr>
        <w:tc>
          <w:tcPr>
            <w:tcW w:w="8541" w:type="dxa"/>
            <w:shd w:val="clear" w:color="auto" w:fill="auto"/>
            <w:vAlign w:val="center"/>
          </w:tcPr>
          <w:p w14:paraId="440C4671" w14:textId="77777777" w:rsidR="007425C7" w:rsidRPr="00805350" w:rsidRDefault="007425C7" w:rsidP="007425C7">
            <w:pPr>
              <w:rPr>
                <w:color w:val="000000"/>
              </w:rPr>
            </w:pPr>
            <w:r w:rsidRPr="00805350">
              <w:rPr>
                <w:b/>
                <w:bCs/>
                <w:color w:val="000000"/>
              </w:rPr>
              <w:t>Content Standards and Resolutions</w:t>
            </w:r>
          </w:p>
        </w:tc>
        <w:tc>
          <w:tcPr>
            <w:tcW w:w="1350" w:type="dxa"/>
            <w:shd w:val="clear" w:color="auto" w:fill="auto"/>
            <w:noWrap/>
            <w:vAlign w:val="center"/>
          </w:tcPr>
          <w:p w14:paraId="25F723B6" w14:textId="77777777" w:rsidR="007425C7" w:rsidRPr="00805350" w:rsidRDefault="007425C7" w:rsidP="007425C7">
            <w:pPr>
              <w:rPr>
                <w:color w:val="000000"/>
              </w:rPr>
            </w:pPr>
          </w:p>
        </w:tc>
      </w:tr>
      <w:tr w:rsidR="007425C7" w:rsidRPr="00805350" w14:paraId="23E67C61" w14:textId="77777777" w:rsidTr="007425C7">
        <w:trPr>
          <w:trHeight w:val="327"/>
        </w:trPr>
        <w:tc>
          <w:tcPr>
            <w:tcW w:w="8541" w:type="dxa"/>
            <w:shd w:val="clear" w:color="auto" w:fill="auto"/>
            <w:vAlign w:val="center"/>
            <w:hideMark/>
          </w:tcPr>
          <w:p w14:paraId="4A2715E1" w14:textId="77777777" w:rsidR="007425C7" w:rsidRPr="00805350" w:rsidRDefault="007425C7" w:rsidP="007425C7">
            <w:pPr>
              <w:rPr>
                <w:color w:val="000000"/>
              </w:rPr>
            </w:pPr>
            <w:r w:rsidRPr="00805350">
              <w:rPr>
                <w:color w:val="000000"/>
              </w:rPr>
              <w:t>Content sharing should be possible at 1080p 30fps</w:t>
            </w:r>
          </w:p>
        </w:tc>
        <w:tc>
          <w:tcPr>
            <w:tcW w:w="1350" w:type="dxa"/>
            <w:shd w:val="clear" w:color="auto" w:fill="auto"/>
            <w:noWrap/>
            <w:vAlign w:val="center"/>
            <w:hideMark/>
          </w:tcPr>
          <w:p w14:paraId="587F3A25" w14:textId="77777777" w:rsidR="007425C7" w:rsidRPr="00805350" w:rsidRDefault="007425C7" w:rsidP="007425C7">
            <w:pPr>
              <w:rPr>
                <w:color w:val="000000"/>
              </w:rPr>
            </w:pPr>
            <w:r w:rsidRPr="00805350">
              <w:rPr>
                <w:color w:val="000000"/>
              </w:rPr>
              <w:t> </w:t>
            </w:r>
          </w:p>
        </w:tc>
      </w:tr>
      <w:tr w:rsidR="007425C7" w:rsidRPr="00805350" w14:paraId="277B1DCC" w14:textId="77777777" w:rsidTr="007425C7">
        <w:trPr>
          <w:trHeight w:val="416"/>
        </w:trPr>
        <w:tc>
          <w:tcPr>
            <w:tcW w:w="8541" w:type="dxa"/>
            <w:shd w:val="clear" w:color="auto" w:fill="auto"/>
            <w:vAlign w:val="center"/>
            <w:hideMark/>
          </w:tcPr>
          <w:p w14:paraId="5C3E4E08" w14:textId="77777777" w:rsidR="007425C7" w:rsidRPr="00805350" w:rsidRDefault="007425C7" w:rsidP="007425C7">
            <w:pPr>
              <w:rPr>
                <w:color w:val="000000"/>
              </w:rPr>
            </w:pPr>
            <w:r w:rsidRPr="00805350">
              <w:rPr>
                <w:color w:val="000000"/>
              </w:rPr>
              <w:t>It should support H.239 and encryption in SIP &amp; H.323</w:t>
            </w:r>
            <w:r w:rsidRPr="00805350">
              <w:rPr>
                <w:color w:val="000000"/>
              </w:rPr>
              <w:br/>
              <w:t>modes</w:t>
            </w:r>
          </w:p>
        </w:tc>
        <w:tc>
          <w:tcPr>
            <w:tcW w:w="1350" w:type="dxa"/>
            <w:shd w:val="clear" w:color="auto" w:fill="auto"/>
            <w:noWrap/>
            <w:vAlign w:val="center"/>
            <w:hideMark/>
          </w:tcPr>
          <w:p w14:paraId="5D447CF8" w14:textId="77777777" w:rsidR="007425C7" w:rsidRPr="00805350" w:rsidRDefault="007425C7" w:rsidP="007425C7">
            <w:pPr>
              <w:rPr>
                <w:color w:val="000000"/>
              </w:rPr>
            </w:pPr>
            <w:r w:rsidRPr="00805350">
              <w:rPr>
                <w:color w:val="000000"/>
              </w:rPr>
              <w:t> </w:t>
            </w:r>
          </w:p>
        </w:tc>
      </w:tr>
      <w:tr w:rsidR="007425C7" w:rsidRPr="00805350" w14:paraId="782A38C7" w14:textId="77777777" w:rsidTr="007425C7">
        <w:trPr>
          <w:trHeight w:val="242"/>
        </w:trPr>
        <w:tc>
          <w:tcPr>
            <w:tcW w:w="8541" w:type="dxa"/>
            <w:shd w:val="clear" w:color="auto" w:fill="auto"/>
            <w:vAlign w:val="center"/>
          </w:tcPr>
          <w:p w14:paraId="3932DD92" w14:textId="77777777" w:rsidR="007425C7" w:rsidRPr="00805350" w:rsidRDefault="007425C7" w:rsidP="007425C7">
            <w:pPr>
              <w:rPr>
                <w:color w:val="000000"/>
              </w:rPr>
            </w:pPr>
            <w:r w:rsidRPr="00805350">
              <w:rPr>
                <w:b/>
                <w:bCs/>
                <w:color w:val="000000"/>
              </w:rPr>
              <w:t>Audio Standards and Features</w:t>
            </w:r>
          </w:p>
        </w:tc>
        <w:tc>
          <w:tcPr>
            <w:tcW w:w="1350" w:type="dxa"/>
            <w:shd w:val="clear" w:color="auto" w:fill="auto"/>
            <w:noWrap/>
            <w:vAlign w:val="center"/>
          </w:tcPr>
          <w:p w14:paraId="6F6B084C" w14:textId="77777777" w:rsidR="007425C7" w:rsidRPr="00805350" w:rsidRDefault="007425C7" w:rsidP="007425C7">
            <w:pPr>
              <w:rPr>
                <w:color w:val="000000"/>
              </w:rPr>
            </w:pPr>
          </w:p>
        </w:tc>
      </w:tr>
      <w:tr w:rsidR="007425C7" w:rsidRPr="00805350" w14:paraId="1F3CECEC" w14:textId="77777777" w:rsidTr="007425C7">
        <w:trPr>
          <w:trHeight w:val="231"/>
        </w:trPr>
        <w:tc>
          <w:tcPr>
            <w:tcW w:w="8541" w:type="dxa"/>
            <w:shd w:val="clear" w:color="auto" w:fill="auto"/>
            <w:vAlign w:val="center"/>
            <w:hideMark/>
          </w:tcPr>
          <w:p w14:paraId="06D11D29" w14:textId="77777777" w:rsidR="007425C7" w:rsidRPr="00805350" w:rsidRDefault="007425C7" w:rsidP="007425C7">
            <w:pPr>
              <w:rPr>
                <w:color w:val="000000"/>
              </w:rPr>
            </w:pPr>
            <w:r w:rsidRPr="00805350">
              <w:rPr>
                <w:color w:val="000000"/>
              </w:rPr>
              <w:t>It should support G.711, G.722, G.722.1</w:t>
            </w:r>
          </w:p>
        </w:tc>
        <w:tc>
          <w:tcPr>
            <w:tcW w:w="1350" w:type="dxa"/>
            <w:shd w:val="clear" w:color="auto" w:fill="auto"/>
            <w:noWrap/>
            <w:vAlign w:val="center"/>
            <w:hideMark/>
          </w:tcPr>
          <w:p w14:paraId="1F5872E8" w14:textId="77777777" w:rsidR="007425C7" w:rsidRPr="00805350" w:rsidRDefault="007425C7" w:rsidP="007425C7">
            <w:pPr>
              <w:rPr>
                <w:color w:val="000000"/>
              </w:rPr>
            </w:pPr>
            <w:r w:rsidRPr="00805350">
              <w:rPr>
                <w:color w:val="000000"/>
              </w:rPr>
              <w:t> </w:t>
            </w:r>
          </w:p>
        </w:tc>
      </w:tr>
      <w:tr w:rsidR="007425C7" w:rsidRPr="00805350" w14:paraId="190DE2C1" w14:textId="77777777" w:rsidTr="007425C7">
        <w:trPr>
          <w:trHeight w:val="300"/>
        </w:trPr>
        <w:tc>
          <w:tcPr>
            <w:tcW w:w="8541" w:type="dxa"/>
            <w:shd w:val="clear" w:color="auto" w:fill="auto"/>
            <w:vAlign w:val="center"/>
            <w:hideMark/>
          </w:tcPr>
          <w:p w14:paraId="7F59EDE0" w14:textId="77777777" w:rsidR="007425C7" w:rsidRPr="00805350" w:rsidRDefault="007425C7" w:rsidP="007425C7">
            <w:pPr>
              <w:rPr>
                <w:color w:val="000000"/>
              </w:rPr>
            </w:pPr>
            <w:r w:rsidRPr="00805350">
              <w:rPr>
                <w:color w:val="000000"/>
              </w:rPr>
              <w:t>It shall support aspect ratio of 16:9 and 4:3.</w:t>
            </w:r>
          </w:p>
        </w:tc>
        <w:tc>
          <w:tcPr>
            <w:tcW w:w="1350" w:type="dxa"/>
            <w:shd w:val="clear" w:color="auto" w:fill="auto"/>
            <w:noWrap/>
            <w:vAlign w:val="center"/>
            <w:hideMark/>
          </w:tcPr>
          <w:p w14:paraId="3807A9E7" w14:textId="77777777" w:rsidR="007425C7" w:rsidRPr="00805350" w:rsidRDefault="007425C7" w:rsidP="007425C7">
            <w:pPr>
              <w:rPr>
                <w:color w:val="000000"/>
              </w:rPr>
            </w:pPr>
            <w:r w:rsidRPr="00805350">
              <w:rPr>
                <w:color w:val="000000"/>
              </w:rPr>
              <w:t> </w:t>
            </w:r>
          </w:p>
        </w:tc>
      </w:tr>
      <w:tr w:rsidR="007425C7" w:rsidRPr="00805350" w14:paraId="3BA92B9C" w14:textId="77777777" w:rsidTr="007425C7">
        <w:trPr>
          <w:trHeight w:val="804"/>
        </w:trPr>
        <w:tc>
          <w:tcPr>
            <w:tcW w:w="8541" w:type="dxa"/>
            <w:shd w:val="clear" w:color="auto" w:fill="auto"/>
            <w:vAlign w:val="center"/>
            <w:hideMark/>
          </w:tcPr>
          <w:p w14:paraId="44C0C5CD" w14:textId="77777777" w:rsidR="007425C7" w:rsidRPr="00805350" w:rsidRDefault="007425C7" w:rsidP="007425C7">
            <w:pPr>
              <w:rPr>
                <w:color w:val="000000"/>
              </w:rPr>
            </w:pPr>
            <w:r w:rsidRPr="00805350">
              <w:rPr>
                <w:color w:val="000000"/>
              </w:rPr>
              <w:lastRenderedPageBreak/>
              <w:t>It shall support a mix of resolutions in both Voice activated mode and Continuous Presence. Each endpoint shall receive at the maximum of its capacity without reducing the capacity of another.</w:t>
            </w:r>
          </w:p>
        </w:tc>
        <w:tc>
          <w:tcPr>
            <w:tcW w:w="1350" w:type="dxa"/>
            <w:shd w:val="clear" w:color="auto" w:fill="auto"/>
            <w:noWrap/>
            <w:vAlign w:val="center"/>
            <w:hideMark/>
          </w:tcPr>
          <w:p w14:paraId="32713273" w14:textId="77777777" w:rsidR="007425C7" w:rsidRPr="00805350" w:rsidRDefault="007425C7" w:rsidP="007425C7">
            <w:pPr>
              <w:rPr>
                <w:color w:val="000000"/>
              </w:rPr>
            </w:pPr>
            <w:r w:rsidRPr="00805350">
              <w:rPr>
                <w:color w:val="000000"/>
              </w:rPr>
              <w:t> </w:t>
            </w:r>
          </w:p>
        </w:tc>
      </w:tr>
      <w:tr w:rsidR="007425C7" w:rsidRPr="00805350" w14:paraId="20D1438D" w14:textId="77777777" w:rsidTr="007425C7">
        <w:trPr>
          <w:trHeight w:val="561"/>
        </w:trPr>
        <w:tc>
          <w:tcPr>
            <w:tcW w:w="8541" w:type="dxa"/>
            <w:shd w:val="clear" w:color="auto" w:fill="auto"/>
            <w:vAlign w:val="center"/>
            <w:hideMark/>
          </w:tcPr>
          <w:p w14:paraId="63FAE499" w14:textId="77777777" w:rsidR="007425C7" w:rsidRPr="00805350" w:rsidRDefault="007425C7" w:rsidP="007425C7">
            <w:pPr>
              <w:rPr>
                <w:color w:val="000000"/>
              </w:rPr>
            </w:pPr>
            <w:r w:rsidRPr="00805350">
              <w:rPr>
                <w:color w:val="000000"/>
              </w:rPr>
              <w:t>Dynamic CP layout adjustment (it will choose the best video layout according to the number of participants in the conference).</w:t>
            </w:r>
          </w:p>
        </w:tc>
        <w:tc>
          <w:tcPr>
            <w:tcW w:w="1350" w:type="dxa"/>
            <w:shd w:val="clear" w:color="auto" w:fill="auto"/>
            <w:noWrap/>
            <w:vAlign w:val="center"/>
            <w:hideMark/>
          </w:tcPr>
          <w:p w14:paraId="2B20B520" w14:textId="77777777" w:rsidR="007425C7" w:rsidRPr="00805350" w:rsidRDefault="007425C7" w:rsidP="007425C7">
            <w:pPr>
              <w:rPr>
                <w:color w:val="000000"/>
              </w:rPr>
            </w:pPr>
            <w:r w:rsidRPr="00805350">
              <w:rPr>
                <w:color w:val="000000"/>
              </w:rPr>
              <w:t> </w:t>
            </w:r>
          </w:p>
        </w:tc>
      </w:tr>
      <w:tr w:rsidR="007425C7" w:rsidRPr="00805350" w14:paraId="197C3570" w14:textId="77777777" w:rsidTr="007425C7">
        <w:trPr>
          <w:trHeight w:val="966"/>
        </w:trPr>
        <w:tc>
          <w:tcPr>
            <w:tcW w:w="8541" w:type="dxa"/>
            <w:shd w:val="clear" w:color="auto" w:fill="auto"/>
            <w:vAlign w:val="center"/>
            <w:hideMark/>
          </w:tcPr>
          <w:p w14:paraId="1719312C" w14:textId="77777777" w:rsidR="007425C7" w:rsidRPr="00805350" w:rsidRDefault="007425C7" w:rsidP="007425C7">
            <w:pPr>
              <w:rPr>
                <w:color w:val="000000"/>
              </w:rPr>
            </w:pPr>
            <w:r w:rsidRPr="00805350">
              <w:rPr>
                <w:color w:val="000000"/>
              </w:rPr>
              <w:t>It should support distributed architecture with intelligent and automatic call routing. It must support load balancing such that in case there are two instances, conference participants can get distributed across these two instances based on their locations and still join into the same conference.</w:t>
            </w:r>
          </w:p>
        </w:tc>
        <w:tc>
          <w:tcPr>
            <w:tcW w:w="1350" w:type="dxa"/>
            <w:shd w:val="clear" w:color="auto" w:fill="auto"/>
            <w:noWrap/>
            <w:vAlign w:val="center"/>
            <w:hideMark/>
          </w:tcPr>
          <w:p w14:paraId="3C801A42" w14:textId="77777777" w:rsidR="007425C7" w:rsidRPr="00805350" w:rsidRDefault="007425C7" w:rsidP="007425C7">
            <w:pPr>
              <w:rPr>
                <w:color w:val="000000"/>
              </w:rPr>
            </w:pPr>
            <w:r w:rsidRPr="00805350">
              <w:rPr>
                <w:color w:val="000000"/>
              </w:rPr>
              <w:t> </w:t>
            </w:r>
          </w:p>
        </w:tc>
      </w:tr>
      <w:tr w:rsidR="007425C7" w:rsidRPr="00805350" w14:paraId="0793F1E5" w14:textId="77777777" w:rsidTr="007425C7">
        <w:trPr>
          <w:trHeight w:val="291"/>
        </w:trPr>
        <w:tc>
          <w:tcPr>
            <w:tcW w:w="8541" w:type="dxa"/>
            <w:shd w:val="clear" w:color="auto" w:fill="auto"/>
            <w:vAlign w:val="center"/>
          </w:tcPr>
          <w:p w14:paraId="4D1ACCE6" w14:textId="77777777" w:rsidR="007425C7" w:rsidRPr="00805350" w:rsidRDefault="007425C7" w:rsidP="007425C7">
            <w:pPr>
              <w:rPr>
                <w:color w:val="000000"/>
              </w:rPr>
            </w:pPr>
            <w:r w:rsidRPr="00805350">
              <w:rPr>
                <w:b/>
                <w:bCs/>
                <w:color w:val="000000"/>
              </w:rPr>
              <w:t>Network and security features</w:t>
            </w:r>
          </w:p>
        </w:tc>
        <w:tc>
          <w:tcPr>
            <w:tcW w:w="1350" w:type="dxa"/>
            <w:shd w:val="clear" w:color="auto" w:fill="auto"/>
            <w:noWrap/>
            <w:vAlign w:val="center"/>
          </w:tcPr>
          <w:p w14:paraId="18336AC6" w14:textId="77777777" w:rsidR="007425C7" w:rsidRPr="00805350" w:rsidRDefault="007425C7" w:rsidP="007425C7">
            <w:pPr>
              <w:rPr>
                <w:color w:val="000000"/>
              </w:rPr>
            </w:pPr>
          </w:p>
        </w:tc>
      </w:tr>
      <w:tr w:rsidR="007425C7" w:rsidRPr="00805350" w14:paraId="0276CF3E" w14:textId="77777777" w:rsidTr="007425C7">
        <w:trPr>
          <w:trHeight w:val="558"/>
        </w:trPr>
        <w:tc>
          <w:tcPr>
            <w:tcW w:w="8541" w:type="dxa"/>
            <w:shd w:val="clear" w:color="auto" w:fill="auto"/>
            <w:vAlign w:val="center"/>
            <w:hideMark/>
          </w:tcPr>
          <w:p w14:paraId="51B38800" w14:textId="77777777" w:rsidR="007425C7" w:rsidRPr="00805350" w:rsidRDefault="007425C7" w:rsidP="007425C7">
            <w:pPr>
              <w:rPr>
                <w:color w:val="000000"/>
              </w:rPr>
            </w:pPr>
            <w:r w:rsidRPr="00805350">
              <w:rPr>
                <w:color w:val="000000"/>
              </w:rPr>
              <w:t>It shall support AES encryption 128 bit or above for every</w:t>
            </w:r>
            <w:r w:rsidRPr="00805350">
              <w:rPr>
                <w:color w:val="000000"/>
              </w:rPr>
              <w:br/>
              <w:t>participant without affecting any other feature, functionality or port count.</w:t>
            </w:r>
          </w:p>
        </w:tc>
        <w:tc>
          <w:tcPr>
            <w:tcW w:w="1350" w:type="dxa"/>
            <w:shd w:val="clear" w:color="auto" w:fill="auto"/>
            <w:noWrap/>
            <w:vAlign w:val="center"/>
            <w:hideMark/>
          </w:tcPr>
          <w:p w14:paraId="6F754F79" w14:textId="77777777" w:rsidR="007425C7" w:rsidRPr="00805350" w:rsidRDefault="007425C7" w:rsidP="007425C7">
            <w:pPr>
              <w:rPr>
                <w:color w:val="000000"/>
              </w:rPr>
            </w:pPr>
            <w:r w:rsidRPr="00805350">
              <w:rPr>
                <w:color w:val="000000"/>
              </w:rPr>
              <w:t> </w:t>
            </w:r>
          </w:p>
        </w:tc>
      </w:tr>
      <w:tr w:rsidR="007425C7" w:rsidRPr="00805350" w14:paraId="5145C462" w14:textId="77777777" w:rsidTr="007425C7">
        <w:trPr>
          <w:trHeight w:val="82"/>
        </w:trPr>
        <w:tc>
          <w:tcPr>
            <w:tcW w:w="8541" w:type="dxa"/>
            <w:shd w:val="clear" w:color="auto" w:fill="auto"/>
            <w:vAlign w:val="center"/>
          </w:tcPr>
          <w:p w14:paraId="22F941C9" w14:textId="77777777" w:rsidR="007425C7" w:rsidRPr="00805350" w:rsidRDefault="007425C7" w:rsidP="007425C7">
            <w:pPr>
              <w:rPr>
                <w:color w:val="000000"/>
              </w:rPr>
            </w:pPr>
            <w:r w:rsidRPr="00805350">
              <w:rPr>
                <w:b/>
                <w:bCs/>
                <w:color w:val="000000"/>
              </w:rPr>
              <w:t>Interoperability</w:t>
            </w:r>
          </w:p>
        </w:tc>
        <w:tc>
          <w:tcPr>
            <w:tcW w:w="1350" w:type="dxa"/>
            <w:shd w:val="clear" w:color="auto" w:fill="auto"/>
            <w:noWrap/>
            <w:vAlign w:val="center"/>
          </w:tcPr>
          <w:p w14:paraId="4F5D81B4" w14:textId="77777777" w:rsidR="007425C7" w:rsidRPr="00805350" w:rsidRDefault="007425C7" w:rsidP="007425C7">
            <w:pPr>
              <w:rPr>
                <w:color w:val="000000"/>
              </w:rPr>
            </w:pPr>
          </w:p>
        </w:tc>
      </w:tr>
      <w:tr w:rsidR="007425C7" w:rsidRPr="00805350" w14:paraId="5A090B72" w14:textId="77777777" w:rsidTr="007425C7">
        <w:trPr>
          <w:trHeight w:val="341"/>
        </w:trPr>
        <w:tc>
          <w:tcPr>
            <w:tcW w:w="8541" w:type="dxa"/>
            <w:shd w:val="clear" w:color="auto" w:fill="auto"/>
            <w:vAlign w:val="center"/>
            <w:hideMark/>
          </w:tcPr>
          <w:p w14:paraId="7C8BD650" w14:textId="77777777" w:rsidR="007425C7" w:rsidRPr="00805350" w:rsidRDefault="007425C7" w:rsidP="007425C7">
            <w:pPr>
              <w:rPr>
                <w:color w:val="000000"/>
              </w:rPr>
            </w:pPr>
            <w:r w:rsidRPr="00805350">
              <w:rPr>
                <w:color w:val="000000"/>
              </w:rPr>
              <w:t>Bridging infrastructure should be standards based and should be compatible with other open standards H.264 AVC based solutions.</w:t>
            </w:r>
          </w:p>
        </w:tc>
        <w:tc>
          <w:tcPr>
            <w:tcW w:w="1350" w:type="dxa"/>
            <w:shd w:val="clear" w:color="auto" w:fill="auto"/>
            <w:noWrap/>
            <w:vAlign w:val="center"/>
            <w:hideMark/>
          </w:tcPr>
          <w:p w14:paraId="1BA9BECA" w14:textId="77777777" w:rsidR="007425C7" w:rsidRPr="00805350" w:rsidRDefault="007425C7" w:rsidP="007425C7">
            <w:pPr>
              <w:rPr>
                <w:color w:val="000000"/>
              </w:rPr>
            </w:pPr>
            <w:r w:rsidRPr="00805350">
              <w:rPr>
                <w:color w:val="000000"/>
              </w:rPr>
              <w:t> </w:t>
            </w:r>
          </w:p>
        </w:tc>
      </w:tr>
      <w:tr w:rsidR="007425C7" w:rsidRPr="00805350" w14:paraId="28DEB7F7" w14:textId="77777777" w:rsidTr="007425C7">
        <w:trPr>
          <w:trHeight w:val="341"/>
        </w:trPr>
        <w:tc>
          <w:tcPr>
            <w:tcW w:w="8541" w:type="dxa"/>
            <w:shd w:val="clear" w:color="auto" w:fill="auto"/>
            <w:vAlign w:val="center"/>
          </w:tcPr>
          <w:p w14:paraId="2808F9DE" w14:textId="77777777" w:rsidR="007425C7" w:rsidRPr="00805350" w:rsidRDefault="007425C7" w:rsidP="007425C7">
            <w:pPr>
              <w:rPr>
                <w:color w:val="000000"/>
              </w:rPr>
            </w:pPr>
            <w:r w:rsidRPr="00805350">
              <w:rPr>
                <w:color w:val="000000"/>
              </w:rPr>
              <w:t xml:space="preserve">The tool should enable mobile users to be more productive and be engaged with the ability to participate in meetings using a variety of mobile devices such as smartphones, tablets, </w:t>
            </w:r>
            <w:proofErr w:type="spellStart"/>
            <w:r w:rsidRPr="00805350">
              <w:rPr>
                <w:color w:val="000000"/>
              </w:rPr>
              <w:t>iphone</w:t>
            </w:r>
            <w:proofErr w:type="spellEnd"/>
          </w:p>
        </w:tc>
        <w:tc>
          <w:tcPr>
            <w:tcW w:w="1350" w:type="dxa"/>
            <w:shd w:val="clear" w:color="auto" w:fill="auto"/>
            <w:noWrap/>
            <w:vAlign w:val="center"/>
          </w:tcPr>
          <w:p w14:paraId="7B66913C" w14:textId="77777777" w:rsidR="007425C7" w:rsidRPr="00805350" w:rsidRDefault="007425C7" w:rsidP="007425C7">
            <w:pPr>
              <w:rPr>
                <w:color w:val="000000"/>
              </w:rPr>
            </w:pPr>
          </w:p>
        </w:tc>
      </w:tr>
      <w:tr w:rsidR="007425C7" w:rsidRPr="00805350" w14:paraId="43B0C5AE" w14:textId="77777777" w:rsidTr="007425C7">
        <w:trPr>
          <w:trHeight w:val="341"/>
        </w:trPr>
        <w:tc>
          <w:tcPr>
            <w:tcW w:w="8541" w:type="dxa"/>
            <w:shd w:val="clear" w:color="auto" w:fill="auto"/>
            <w:vAlign w:val="center"/>
          </w:tcPr>
          <w:p w14:paraId="03443A4D" w14:textId="77777777" w:rsidR="007425C7" w:rsidRPr="00805350" w:rsidRDefault="007425C7" w:rsidP="007425C7">
            <w:pPr>
              <w:rPr>
                <w:color w:val="000000"/>
              </w:rPr>
            </w:pPr>
            <w:r w:rsidRPr="00805350">
              <w:rPr>
                <w:color w:val="000000"/>
              </w:rPr>
              <w:t>The tool should have the capability for document, application, and desktop sharing</w:t>
            </w:r>
          </w:p>
        </w:tc>
        <w:tc>
          <w:tcPr>
            <w:tcW w:w="1350" w:type="dxa"/>
            <w:shd w:val="clear" w:color="auto" w:fill="auto"/>
            <w:noWrap/>
            <w:vAlign w:val="center"/>
          </w:tcPr>
          <w:p w14:paraId="6B7D5EF5" w14:textId="77777777" w:rsidR="007425C7" w:rsidRPr="00805350" w:rsidRDefault="007425C7" w:rsidP="007425C7">
            <w:pPr>
              <w:rPr>
                <w:color w:val="000000"/>
              </w:rPr>
            </w:pPr>
          </w:p>
        </w:tc>
      </w:tr>
      <w:tr w:rsidR="007425C7" w:rsidRPr="00805350" w14:paraId="56F8928D" w14:textId="77777777" w:rsidTr="007425C7">
        <w:trPr>
          <w:trHeight w:val="341"/>
        </w:trPr>
        <w:tc>
          <w:tcPr>
            <w:tcW w:w="8541" w:type="dxa"/>
            <w:shd w:val="clear" w:color="auto" w:fill="auto"/>
            <w:vAlign w:val="center"/>
          </w:tcPr>
          <w:p w14:paraId="6F9C8B89" w14:textId="77777777" w:rsidR="007425C7" w:rsidRPr="00805350" w:rsidRDefault="007425C7" w:rsidP="007425C7">
            <w:pPr>
              <w:rPr>
                <w:color w:val="000000"/>
              </w:rPr>
            </w:pPr>
            <w:r w:rsidRPr="00805350">
              <w:rPr>
                <w:color w:val="000000"/>
              </w:rPr>
              <w:t>The tool should have the capability for annotation and collaboration tools</w:t>
            </w:r>
          </w:p>
        </w:tc>
        <w:tc>
          <w:tcPr>
            <w:tcW w:w="1350" w:type="dxa"/>
            <w:shd w:val="clear" w:color="auto" w:fill="auto"/>
            <w:noWrap/>
            <w:vAlign w:val="center"/>
          </w:tcPr>
          <w:p w14:paraId="63A1F31D" w14:textId="77777777" w:rsidR="007425C7" w:rsidRPr="00805350" w:rsidRDefault="007425C7" w:rsidP="007425C7">
            <w:pPr>
              <w:rPr>
                <w:color w:val="000000"/>
              </w:rPr>
            </w:pPr>
          </w:p>
        </w:tc>
      </w:tr>
      <w:tr w:rsidR="007425C7" w:rsidRPr="00805350" w14:paraId="0623DE9C" w14:textId="77777777" w:rsidTr="007425C7">
        <w:trPr>
          <w:trHeight w:val="341"/>
        </w:trPr>
        <w:tc>
          <w:tcPr>
            <w:tcW w:w="8541" w:type="dxa"/>
            <w:shd w:val="clear" w:color="auto" w:fill="auto"/>
            <w:vAlign w:val="center"/>
          </w:tcPr>
          <w:p w14:paraId="191AFE19" w14:textId="77777777" w:rsidR="007425C7" w:rsidRPr="00805350" w:rsidRDefault="007425C7" w:rsidP="007425C7">
            <w:pPr>
              <w:rPr>
                <w:color w:val="000000"/>
              </w:rPr>
            </w:pPr>
            <w:r w:rsidRPr="00805350">
              <w:rPr>
                <w:color w:val="000000"/>
              </w:rPr>
              <w:t>The tool should have Personal Conferencing Number capabilities provide persistent host and attendee access codes for planned and ad-hoc audio-centric conferencing.</w:t>
            </w:r>
          </w:p>
        </w:tc>
        <w:tc>
          <w:tcPr>
            <w:tcW w:w="1350" w:type="dxa"/>
            <w:shd w:val="clear" w:color="auto" w:fill="auto"/>
            <w:noWrap/>
            <w:vAlign w:val="center"/>
          </w:tcPr>
          <w:p w14:paraId="3B92B483" w14:textId="77777777" w:rsidR="007425C7" w:rsidRPr="00805350" w:rsidRDefault="007425C7" w:rsidP="007425C7">
            <w:pPr>
              <w:rPr>
                <w:color w:val="000000"/>
              </w:rPr>
            </w:pPr>
          </w:p>
        </w:tc>
      </w:tr>
      <w:tr w:rsidR="007425C7" w:rsidRPr="00805350" w14:paraId="26D11685" w14:textId="77777777" w:rsidTr="007425C7">
        <w:trPr>
          <w:trHeight w:val="341"/>
        </w:trPr>
        <w:tc>
          <w:tcPr>
            <w:tcW w:w="8541" w:type="dxa"/>
            <w:shd w:val="clear" w:color="auto" w:fill="auto"/>
            <w:vAlign w:val="center"/>
          </w:tcPr>
          <w:p w14:paraId="291FB20F" w14:textId="77777777" w:rsidR="007425C7" w:rsidRPr="00805350" w:rsidRDefault="007425C7" w:rsidP="007425C7">
            <w:pPr>
              <w:rPr>
                <w:color w:val="000000"/>
              </w:rPr>
            </w:pPr>
            <w:r w:rsidRPr="00805350">
              <w:rPr>
                <w:color w:val="000000"/>
              </w:rPr>
              <w:t>The tool should provide High-quality video ; full-screen video; up to six simultaneous webcam video feeds and voice-activated switching</w:t>
            </w:r>
          </w:p>
        </w:tc>
        <w:tc>
          <w:tcPr>
            <w:tcW w:w="1350" w:type="dxa"/>
            <w:shd w:val="clear" w:color="auto" w:fill="auto"/>
            <w:noWrap/>
            <w:vAlign w:val="center"/>
          </w:tcPr>
          <w:p w14:paraId="3FFEA372" w14:textId="77777777" w:rsidR="007425C7" w:rsidRPr="00805350" w:rsidRDefault="007425C7" w:rsidP="007425C7">
            <w:pPr>
              <w:rPr>
                <w:color w:val="000000"/>
              </w:rPr>
            </w:pPr>
          </w:p>
        </w:tc>
      </w:tr>
      <w:tr w:rsidR="007425C7" w:rsidRPr="00805350" w14:paraId="5D1EF84A" w14:textId="77777777" w:rsidTr="007425C7">
        <w:trPr>
          <w:trHeight w:val="341"/>
        </w:trPr>
        <w:tc>
          <w:tcPr>
            <w:tcW w:w="8541" w:type="dxa"/>
            <w:shd w:val="clear" w:color="auto" w:fill="auto"/>
            <w:vAlign w:val="center"/>
          </w:tcPr>
          <w:p w14:paraId="3E59B872" w14:textId="77777777" w:rsidR="007425C7" w:rsidRPr="00805350" w:rsidRDefault="007425C7" w:rsidP="007425C7">
            <w:pPr>
              <w:rPr>
                <w:color w:val="000000"/>
              </w:rPr>
            </w:pPr>
          </w:p>
        </w:tc>
        <w:tc>
          <w:tcPr>
            <w:tcW w:w="1350" w:type="dxa"/>
            <w:shd w:val="clear" w:color="auto" w:fill="auto"/>
            <w:noWrap/>
            <w:vAlign w:val="center"/>
          </w:tcPr>
          <w:p w14:paraId="1305B5DF" w14:textId="77777777" w:rsidR="007425C7" w:rsidRPr="00805350" w:rsidRDefault="007425C7" w:rsidP="007425C7">
            <w:pPr>
              <w:rPr>
                <w:color w:val="000000"/>
              </w:rPr>
            </w:pPr>
          </w:p>
        </w:tc>
      </w:tr>
      <w:tr w:rsidR="007425C7" w:rsidRPr="00805350" w14:paraId="1A13F429" w14:textId="77777777" w:rsidTr="007425C7">
        <w:trPr>
          <w:trHeight w:val="341"/>
        </w:trPr>
        <w:tc>
          <w:tcPr>
            <w:tcW w:w="8541" w:type="dxa"/>
            <w:shd w:val="clear" w:color="auto" w:fill="auto"/>
            <w:vAlign w:val="center"/>
          </w:tcPr>
          <w:p w14:paraId="08280547" w14:textId="77777777" w:rsidR="007425C7" w:rsidRPr="00805350" w:rsidRDefault="007425C7" w:rsidP="007425C7">
            <w:pPr>
              <w:rPr>
                <w:color w:val="000000"/>
              </w:rPr>
            </w:pPr>
            <w:r w:rsidRPr="00805350">
              <w:rPr>
                <w:color w:val="000000"/>
              </w:rPr>
              <w:t>Personal Identification Number (PIN)-protected access into  meetings from video endpoint</w:t>
            </w:r>
          </w:p>
        </w:tc>
        <w:tc>
          <w:tcPr>
            <w:tcW w:w="1350" w:type="dxa"/>
            <w:shd w:val="clear" w:color="auto" w:fill="auto"/>
            <w:noWrap/>
            <w:vAlign w:val="center"/>
          </w:tcPr>
          <w:p w14:paraId="025F38D5" w14:textId="77777777" w:rsidR="007425C7" w:rsidRPr="00805350" w:rsidRDefault="007425C7" w:rsidP="007425C7">
            <w:pPr>
              <w:rPr>
                <w:color w:val="000000"/>
              </w:rPr>
            </w:pPr>
          </w:p>
        </w:tc>
      </w:tr>
      <w:tr w:rsidR="007425C7" w:rsidRPr="00805350" w14:paraId="38A456E0" w14:textId="77777777" w:rsidTr="007425C7">
        <w:trPr>
          <w:trHeight w:val="341"/>
        </w:trPr>
        <w:tc>
          <w:tcPr>
            <w:tcW w:w="8541" w:type="dxa"/>
            <w:shd w:val="clear" w:color="auto" w:fill="auto"/>
            <w:vAlign w:val="center"/>
          </w:tcPr>
          <w:p w14:paraId="0A8A85E4" w14:textId="77777777" w:rsidR="007425C7" w:rsidRPr="00805350" w:rsidRDefault="007425C7" w:rsidP="007425C7">
            <w:pPr>
              <w:rPr>
                <w:color w:val="000000"/>
              </w:rPr>
            </w:pPr>
            <w:r w:rsidRPr="00805350">
              <w:rPr>
                <w:color w:val="000000"/>
              </w:rPr>
              <w:t>Meeting lock/unlock for added privacy to prevent unintended participants from joining</w:t>
            </w:r>
          </w:p>
        </w:tc>
        <w:tc>
          <w:tcPr>
            <w:tcW w:w="1350" w:type="dxa"/>
            <w:shd w:val="clear" w:color="auto" w:fill="auto"/>
            <w:noWrap/>
            <w:vAlign w:val="center"/>
          </w:tcPr>
          <w:p w14:paraId="7F3F40C2" w14:textId="77777777" w:rsidR="007425C7" w:rsidRPr="00805350" w:rsidRDefault="007425C7" w:rsidP="007425C7">
            <w:pPr>
              <w:rPr>
                <w:color w:val="000000"/>
              </w:rPr>
            </w:pPr>
          </w:p>
        </w:tc>
      </w:tr>
      <w:tr w:rsidR="007425C7" w:rsidRPr="00805350" w14:paraId="465CBE3E" w14:textId="77777777" w:rsidTr="007425C7">
        <w:trPr>
          <w:trHeight w:val="341"/>
        </w:trPr>
        <w:tc>
          <w:tcPr>
            <w:tcW w:w="8541" w:type="dxa"/>
            <w:shd w:val="clear" w:color="auto" w:fill="auto"/>
            <w:vAlign w:val="center"/>
          </w:tcPr>
          <w:p w14:paraId="13A5A7B8" w14:textId="77777777" w:rsidR="007425C7" w:rsidRPr="00805350" w:rsidRDefault="007425C7" w:rsidP="007425C7">
            <w:pPr>
              <w:rPr>
                <w:color w:val="000000"/>
              </w:rPr>
            </w:pPr>
            <w:r w:rsidRPr="00805350">
              <w:rPr>
                <w:color w:val="000000"/>
              </w:rPr>
              <w:t>The tool should have minimum 10 different conference layouts.</w:t>
            </w:r>
          </w:p>
        </w:tc>
        <w:tc>
          <w:tcPr>
            <w:tcW w:w="1350" w:type="dxa"/>
            <w:shd w:val="clear" w:color="auto" w:fill="auto"/>
            <w:noWrap/>
            <w:vAlign w:val="center"/>
          </w:tcPr>
          <w:p w14:paraId="551FF73D" w14:textId="77777777" w:rsidR="007425C7" w:rsidRPr="00805350" w:rsidRDefault="007425C7" w:rsidP="007425C7">
            <w:pPr>
              <w:rPr>
                <w:color w:val="000000"/>
              </w:rPr>
            </w:pPr>
          </w:p>
        </w:tc>
      </w:tr>
    </w:tbl>
    <w:p w14:paraId="64AA12FD" w14:textId="77777777" w:rsidR="007425C7" w:rsidRPr="00805350" w:rsidRDefault="007425C7" w:rsidP="00511B2C"/>
    <w:p w14:paraId="0517EC7F" w14:textId="45104306" w:rsidR="00511B2C" w:rsidRPr="00805350" w:rsidRDefault="00511B2C" w:rsidP="001B74DE">
      <w:pPr>
        <w:autoSpaceDE w:val="0"/>
        <w:autoSpaceDN w:val="0"/>
        <w:adjustRightInd w:val="0"/>
        <w:jc w:val="both"/>
        <w:rPr>
          <w:b/>
          <w:bCs/>
        </w:rPr>
      </w:pPr>
    </w:p>
    <w:tbl>
      <w:tblPr>
        <w:tblW w:w="10344" w:type="dxa"/>
        <w:tblInd w:w="-269" w:type="dxa"/>
        <w:tblLayout w:type="fixed"/>
        <w:tblCellMar>
          <w:left w:w="0" w:type="dxa"/>
          <w:right w:w="0" w:type="dxa"/>
        </w:tblCellMar>
        <w:tblLook w:val="04A0" w:firstRow="1" w:lastRow="0" w:firstColumn="1" w:lastColumn="0" w:noHBand="0" w:noVBand="1"/>
      </w:tblPr>
      <w:tblGrid>
        <w:gridCol w:w="9084"/>
        <w:gridCol w:w="1260"/>
      </w:tblGrid>
      <w:tr w:rsidR="007425C7" w:rsidRPr="00805350" w14:paraId="331C39CA" w14:textId="77777777" w:rsidTr="007425C7">
        <w:trPr>
          <w:trHeight w:val="300"/>
        </w:trPr>
        <w:tc>
          <w:tcPr>
            <w:tcW w:w="10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127088EE" w14:textId="77777777" w:rsidR="007425C7" w:rsidRPr="00805350" w:rsidRDefault="007425C7" w:rsidP="007425C7">
            <w:pPr>
              <w:jc w:val="center"/>
              <w:rPr>
                <w:b/>
                <w:bCs/>
                <w:color w:val="000000"/>
              </w:rPr>
            </w:pPr>
            <w:r w:rsidRPr="00805350">
              <w:rPr>
                <w:b/>
                <w:bCs/>
                <w:color w:val="000000"/>
              </w:rPr>
              <w:t xml:space="preserve">Recording Platform </w:t>
            </w:r>
          </w:p>
          <w:p w14:paraId="0241D886" w14:textId="17F38587" w:rsidR="007425C7" w:rsidRPr="00805350" w:rsidRDefault="007425C7" w:rsidP="007425C7">
            <w:pPr>
              <w:jc w:val="center"/>
              <w:rPr>
                <w:b/>
                <w:bCs/>
                <w:color w:val="000000"/>
              </w:rPr>
            </w:pPr>
          </w:p>
        </w:tc>
      </w:tr>
      <w:tr w:rsidR="007425C7" w:rsidRPr="00805350" w14:paraId="13ED9372" w14:textId="77777777" w:rsidTr="007425C7">
        <w:trPr>
          <w:trHeight w:val="300"/>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E1BB32" w14:textId="77777777" w:rsidR="007425C7" w:rsidRPr="00805350" w:rsidRDefault="007425C7" w:rsidP="007425C7">
            <w:pPr>
              <w:jc w:val="center"/>
              <w:rPr>
                <w:b/>
                <w:bCs/>
                <w:color w:val="000000"/>
              </w:rPr>
            </w:pPr>
            <w:r w:rsidRPr="00805350">
              <w:rPr>
                <w:b/>
                <w:bCs/>
                <w:color w:val="000000"/>
              </w:rPr>
              <w:t>Feature Description</w:t>
            </w:r>
          </w:p>
        </w:tc>
        <w:tc>
          <w:tcPr>
            <w:tcW w:w="12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AD76293" w14:textId="77777777" w:rsidR="007425C7" w:rsidRPr="00805350" w:rsidRDefault="007425C7" w:rsidP="007425C7">
            <w:pPr>
              <w:jc w:val="center"/>
              <w:rPr>
                <w:b/>
                <w:bCs/>
                <w:color w:val="000000"/>
              </w:rPr>
            </w:pPr>
            <w:r w:rsidRPr="00805350">
              <w:rPr>
                <w:b/>
                <w:bCs/>
                <w:color w:val="000000"/>
              </w:rPr>
              <w:t>(Yes / No)</w:t>
            </w:r>
          </w:p>
        </w:tc>
      </w:tr>
      <w:tr w:rsidR="007425C7" w:rsidRPr="00805350" w14:paraId="677C454D" w14:textId="77777777" w:rsidTr="007425C7">
        <w:trPr>
          <w:trHeight w:val="300"/>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3E416D" w14:textId="77777777" w:rsidR="007425C7" w:rsidRPr="00805350" w:rsidRDefault="007425C7" w:rsidP="007425C7">
            <w:pPr>
              <w:rPr>
                <w:color w:val="000000"/>
              </w:rPr>
            </w:pPr>
            <w:r w:rsidRPr="00805350">
              <w:rPr>
                <w:color w:val="000000"/>
              </w:rPr>
              <w:t xml:space="preserve">The recording solution must be standards based. The solution server should be from the same OEM or third party </w:t>
            </w:r>
          </w:p>
        </w:tc>
        <w:tc>
          <w:tcPr>
            <w:tcW w:w="12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B60B13E" w14:textId="77777777" w:rsidR="007425C7" w:rsidRPr="00805350" w:rsidRDefault="007425C7" w:rsidP="007425C7">
            <w:pPr>
              <w:rPr>
                <w:color w:val="000000"/>
              </w:rPr>
            </w:pPr>
            <w:r w:rsidRPr="00805350">
              <w:rPr>
                <w:color w:val="000000"/>
              </w:rPr>
              <w:t> </w:t>
            </w:r>
          </w:p>
        </w:tc>
      </w:tr>
      <w:tr w:rsidR="007425C7" w:rsidRPr="00805350" w14:paraId="4C8AE330" w14:textId="77777777" w:rsidTr="007425C7">
        <w:trPr>
          <w:trHeight w:val="127"/>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7B9A81" w14:textId="77777777" w:rsidR="007425C7" w:rsidRPr="00805350" w:rsidRDefault="007425C7" w:rsidP="007425C7">
            <w:pPr>
              <w:rPr>
                <w:b/>
                <w:color w:val="000000"/>
              </w:rPr>
            </w:pPr>
            <w:r w:rsidRPr="00805350">
              <w:rPr>
                <w:b/>
                <w:color w:val="000000"/>
              </w:rPr>
              <w:t>Application Features</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1E30030" w14:textId="77777777" w:rsidR="007425C7" w:rsidRPr="00805350" w:rsidRDefault="007425C7" w:rsidP="007425C7">
            <w:pPr>
              <w:rPr>
                <w:color w:val="000000"/>
              </w:rPr>
            </w:pPr>
            <w:r w:rsidRPr="00805350">
              <w:rPr>
                <w:color w:val="000000"/>
              </w:rPr>
              <w:t> </w:t>
            </w:r>
          </w:p>
        </w:tc>
      </w:tr>
      <w:tr w:rsidR="007425C7" w:rsidRPr="00805350" w14:paraId="30BD4F82" w14:textId="77777777" w:rsidTr="007425C7">
        <w:trPr>
          <w:trHeight w:val="69"/>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3A99A8" w14:textId="77777777" w:rsidR="007425C7" w:rsidRPr="00805350" w:rsidRDefault="007425C7" w:rsidP="007425C7">
            <w:pPr>
              <w:rPr>
                <w:color w:val="000000"/>
              </w:rPr>
            </w:pPr>
            <w:r w:rsidRPr="00805350">
              <w:rPr>
                <w:color w:val="000000"/>
              </w:rPr>
              <w:t>Records single point and multipoint conferences with full H.239 and BFCP content capture</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25871D" w14:textId="77777777" w:rsidR="007425C7" w:rsidRPr="00805350" w:rsidRDefault="007425C7" w:rsidP="007425C7">
            <w:pPr>
              <w:rPr>
                <w:color w:val="000000"/>
              </w:rPr>
            </w:pPr>
            <w:r w:rsidRPr="00805350">
              <w:rPr>
                <w:color w:val="000000"/>
              </w:rPr>
              <w:t> </w:t>
            </w:r>
          </w:p>
        </w:tc>
      </w:tr>
      <w:tr w:rsidR="007425C7" w:rsidRPr="00805350" w14:paraId="445CA96F" w14:textId="77777777" w:rsidTr="007425C7">
        <w:trPr>
          <w:trHeight w:val="69"/>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9FFE53" w14:textId="77777777" w:rsidR="007425C7" w:rsidRPr="00805350" w:rsidRDefault="007425C7" w:rsidP="007425C7">
            <w:pPr>
              <w:rPr>
                <w:color w:val="000000"/>
              </w:rPr>
            </w:pPr>
            <w:r w:rsidRPr="00805350">
              <w:rPr>
                <w:color w:val="000000"/>
              </w:rPr>
              <w:t>High definition (HD) support with 720p or better H.264 video</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EC96A9" w14:textId="77777777" w:rsidR="007425C7" w:rsidRPr="00805350" w:rsidRDefault="007425C7" w:rsidP="007425C7">
            <w:pPr>
              <w:rPr>
                <w:color w:val="000000"/>
              </w:rPr>
            </w:pPr>
            <w:r w:rsidRPr="00805350">
              <w:rPr>
                <w:color w:val="000000"/>
              </w:rPr>
              <w:t> </w:t>
            </w:r>
          </w:p>
        </w:tc>
      </w:tr>
      <w:tr w:rsidR="007425C7" w:rsidRPr="00805350" w14:paraId="350FEEE8" w14:textId="77777777" w:rsidTr="007425C7">
        <w:trPr>
          <w:trHeight w:val="135"/>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DCF193" w14:textId="77777777" w:rsidR="007425C7" w:rsidRPr="00805350" w:rsidRDefault="007425C7" w:rsidP="007425C7">
            <w:pPr>
              <w:rPr>
                <w:color w:val="000000"/>
              </w:rPr>
            </w:pPr>
            <w:r w:rsidRPr="00805350">
              <w:rPr>
                <w:color w:val="000000"/>
              </w:rPr>
              <w:t>API support for third party integrations</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42C5D9C" w14:textId="77777777" w:rsidR="007425C7" w:rsidRPr="00805350" w:rsidRDefault="007425C7" w:rsidP="007425C7">
            <w:pPr>
              <w:rPr>
                <w:color w:val="000000"/>
              </w:rPr>
            </w:pPr>
            <w:r w:rsidRPr="00805350">
              <w:rPr>
                <w:color w:val="000000"/>
              </w:rPr>
              <w:t> </w:t>
            </w:r>
          </w:p>
        </w:tc>
      </w:tr>
      <w:tr w:rsidR="007425C7" w:rsidRPr="00805350" w14:paraId="603A7D65" w14:textId="77777777" w:rsidTr="007425C7">
        <w:trPr>
          <w:trHeight w:val="257"/>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4D0DD4" w14:textId="77777777" w:rsidR="007425C7" w:rsidRPr="00805350" w:rsidRDefault="007425C7" w:rsidP="007425C7">
            <w:pPr>
              <w:rPr>
                <w:color w:val="000000"/>
              </w:rPr>
            </w:pPr>
            <w:r w:rsidRPr="00805350">
              <w:rPr>
                <w:color w:val="000000"/>
              </w:rPr>
              <w:t>H.323 or equivalent standards-based for use with third party conferencing systems</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845CD" w14:textId="77777777" w:rsidR="007425C7" w:rsidRPr="00805350" w:rsidRDefault="007425C7" w:rsidP="007425C7">
            <w:pPr>
              <w:rPr>
                <w:color w:val="000000"/>
              </w:rPr>
            </w:pPr>
            <w:r w:rsidRPr="00805350">
              <w:rPr>
                <w:color w:val="000000"/>
              </w:rPr>
              <w:t> </w:t>
            </w:r>
          </w:p>
        </w:tc>
      </w:tr>
      <w:tr w:rsidR="007425C7" w:rsidRPr="00805350" w14:paraId="5D026590" w14:textId="77777777" w:rsidTr="007425C7">
        <w:trPr>
          <w:trHeight w:val="105"/>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E9872C" w14:textId="77777777" w:rsidR="007425C7" w:rsidRPr="00805350" w:rsidRDefault="007425C7" w:rsidP="007425C7">
            <w:pPr>
              <w:rPr>
                <w:color w:val="000000"/>
              </w:rPr>
            </w:pPr>
            <w:r w:rsidRPr="00805350">
              <w:rPr>
                <w:color w:val="000000"/>
              </w:rPr>
              <w:t>Integrates with MCU for simple recording of multipoint video conferencing</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F38A03" w14:textId="77777777" w:rsidR="007425C7" w:rsidRPr="00805350" w:rsidRDefault="007425C7" w:rsidP="007425C7">
            <w:pPr>
              <w:rPr>
                <w:color w:val="000000"/>
              </w:rPr>
            </w:pPr>
          </w:p>
        </w:tc>
      </w:tr>
      <w:tr w:rsidR="007425C7" w:rsidRPr="00805350" w14:paraId="07CA2CE8" w14:textId="77777777" w:rsidTr="007425C7">
        <w:trPr>
          <w:trHeight w:val="95"/>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FF224D" w14:textId="77777777" w:rsidR="007425C7" w:rsidRPr="00805350" w:rsidRDefault="007425C7" w:rsidP="007425C7">
            <w:pPr>
              <w:rPr>
                <w:b/>
                <w:color w:val="000000"/>
              </w:rPr>
            </w:pPr>
            <w:r w:rsidRPr="00805350">
              <w:rPr>
                <w:b/>
                <w:color w:val="000000"/>
              </w:rPr>
              <w:t>Audio / Video Support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D3A769" w14:textId="77777777" w:rsidR="007425C7" w:rsidRPr="00805350" w:rsidRDefault="007425C7" w:rsidP="007425C7">
            <w:pPr>
              <w:rPr>
                <w:b/>
                <w:color w:val="000000"/>
              </w:rPr>
            </w:pPr>
          </w:p>
        </w:tc>
      </w:tr>
      <w:tr w:rsidR="007425C7" w:rsidRPr="00805350" w14:paraId="6BB56A41" w14:textId="77777777" w:rsidTr="007425C7">
        <w:trPr>
          <w:trHeight w:val="8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2977E0" w14:textId="77777777" w:rsidR="007425C7" w:rsidRPr="00805350" w:rsidRDefault="007425C7" w:rsidP="007425C7">
            <w:pPr>
              <w:rPr>
                <w:color w:val="000000"/>
              </w:rPr>
            </w:pPr>
            <w:r w:rsidRPr="00805350">
              <w:rPr>
                <w:color w:val="000000"/>
              </w:rPr>
              <w:lastRenderedPageBreak/>
              <w:t>Live Video Resolutions: C(S)IF, 4CIF, SD, 720p HD or better</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E8C409" w14:textId="77777777" w:rsidR="007425C7" w:rsidRPr="00805350" w:rsidRDefault="007425C7" w:rsidP="007425C7">
            <w:pPr>
              <w:rPr>
                <w:color w:val="000000"/>
              </w:rPr>
            </w:pPr>
          </w:p>
        </w:tc>
      </w:tr>
      <w:tr w:rsidR="007425C7" w:rsidRPr="00805350" w14:paraId="7FDF47A9" w14:textId="77777777" w:rsidTr="007425C7">
        <w:trPr>
          <w:trHeight w:val="75"/>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BA296A" w14:textId="77777777" w:rsidR="007425C7" w:rsidRPr="00805350" w:rsidRDefault="007425C7" w:rsidP="007425C7">
            <w:pPr>
              <w:rPr>
                <w:color w:val="000000"/>
              </w:rPr>
            </w:pPr>
            <w:r w:rsidRPr="00805350">
              <w:rPr>
                <w:color w:val="000000"/>
              </w:rPr>
              <w:t>Video Support: H.261/ H.263/H.263+/H.263++/ H.264</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D38D44" w14:textId="77777777" w:rsidR="007425C7" w:rsidRPr="00805350" w:rsidRDefault="007425C7" w:rsidP="007425C7">
            <w:pPr>
              <w:rPr>
                <w:color w:val="000000"/>
              </w:rPr>
            </w:pPr>
          </w:p>
        </w:tc>
      </w:tr>
      <w:tr w:rsidR="007425C7" w:rsidRPr="00805350" w14:paraId="27474057" w14:textId="77777777" w:rsidTr="007425C7">
        <w:trPr>
          <w:trHeight w:val="6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CD160E" w14:textId="77777777" w:rsidR="007425C7" w:rsidRPr="00805350" w:rsidRDefault="007425C7" w:rsidP="007425C7">
            <w:pPr>
              <w:rPr>
                <w:color w:val="000000"/>
              </w:rPr>
            </w:pPr>
            <w:r w:rsidRPr="00805350">
              <w:rPr>
                <w:color w:val="000000"/>
              </w:rPr>
              <w:t>Audio support: G.711 / G.722 /G.722.1 or better</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D3F412" w14:textId="77777777" w:rsidR="007425C7" w:rsidRPr="00805350" w:rsidRDefault="007425C7" w:rsidP="007425C7">
            <w:pPr>
              <w:rPr>
                <w:color w:val="000000"/>
              </w:rPr>
            </w:pPr>
          </w:p>
        </w:tc>
      </w:tr>
      <w:tr w:rsidR="007425C7" w:rsidRPr="00805350" w14:paraId="62CEB0D5" w14:textId="77777777" w:rsidTr="007425C7">
        <w:trPr>
          <w:trHeight w:val="6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7C0F5C" w14:textId="77777777" w:rsidR="007425C7" w:rsidRPr="00805350" w:rsidRDefault="007425C7" w:rsidP="007425C7">
            <w:pPr>
              <w:rPr>
                <w:b/>
                <w:color w:val="000000"/>
              </w:rPr>
            </w:pPr>
            <w:r w:rsidRPr="00805350">
              <w:rPr>
                <w:b/>
                <w:color w:val="000000"/>
              </w:rPr>
              <w:t>Recording</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6640BE" w14:textId="77777777" w:rsidR="007425C7" w:rsidRPr="00805350" w:rsidRDefault="007425C7" w:rsidP="007425C7">
            <w:pPr>
              <w:rPr>
                <w:b/>
                <w:color w:val="000000"/>
              </w:rPr>
            </w:pPr>
          </w:p>
        </w:tc>
      </w:tr>
      <w:tr w:rsidR="007425C7" w:rsidRPr="00805350" w14:paraId="249D7CEA" w14:textId="77777777" w:rsidTr="007425C7">
        <w:trPr>
          <w:trHeight w:val="338"/>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62C64E" w14:textId="77777777" w:rsidR="007425C7" w:rsidRPr="00805350" w:rsidRDefault="007425C7" w:rsidP="007425C7">
            <w:pPr>
              <w:rPr>
                <w:color w:val="000000"/>
              </w:rPr>
            </w:pPr>
            <w:r w:rsidRPr="00805350">
              <w:rPr>
                <w:color w:val="000000"/>
              </w:rPr>
              <w:t>Should support minimum 10 concurrent multi party HD720p video conferencing recording sessions with full video, audio and content.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5E5988" w14:textId="77777777" w:rsidR="007425C7" w:rsidRPr="00805350" w:rsidRDefault="007425C7" w:rsidP="007425C7">
            <w:pPr>
              <w:rPr>
                <w:color w:val="000000"/>
              </w:rPr>
            </w:pPr>
          </w:p>
        </w:tc>
      </w:tr>
      <w:tr w:rsidR="007425C7" w:rsidRPr="00805350" w14:paraId="2AF67085" w14:textId="77777777" w:rsidTr="007425C7">
        <w:trPr>
          <w:trHeight w:val="63"/>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CDF3ED" w14:textId="77777777" w:rsidR="007425C7" w:rsidRPr="00805350" w:rsidRDefault="007425C7" w:rsidP="007425C7">
            <w:pPr>
              <w:rPr>
                <w:color w:val="000000"/>
              </w:rPr>
            </w:pPr>
            <w:r w:rsidRPr="00805350">
              <w:rPr>
                <w:color w:val="000000"/>
              </w:rPr>
              <w:t>Records video at varying bit rates -128 Kbps to 2 Mbps</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13998D" w14:textId="77777777" w:rsidR="007425C7" w:rsidRPr="00805350" w:rsidRDefault="007425C7" w:rsidP="007425C7">
            <w:pPr>
              <w:rPr>
                <w:color w:val="000000"/>
              </w:rPr>
            </w:pPr>
          </w:p>
        </w:tc>
      </w:tr>
      <w:tr w:rsidR="007425C7" w:rsidRPr="00805350" w14:paraId="5E3AA68C" w14:textId="77777777" w:rsidTr="007425C7">
        <w:trPr>
          <w:trHeight w:val="19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475DEE" w14:textId="77777777" w:rsidR="007425C7" w:rsidRPr="00805350" w:rsidRDefault="007425C7" w:rsidP="007425C7">
            <w:pPr>
              <w:rPr>
                <w:color w:val="000000"/>
              </w:rPr>
            </w:pPr>
            <w:r w:rsidRPr="00805350">
              <w:rPr>
                <w:color w:val="000000"/>
              </w:rPr>
              <w:t>System should support Multiple methods for recording – direct from a Room based endpoint, Desktop endpoints, MCU / bridge or from the admin user interface</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EB5578" w14:textId="77777777" w:rsidR="007425C7" w:rsidRPr="00805350" w:rsidRDefault="007425C7" w:rsidP="007425C7">
            <w:pPr>
              <w:rPr>
                <w:color w:val="000000"/>
              </w:rPr>
            </w:pPr>
          </w:p>
        </w:tc>
      </w:tr>
      <w:tr w:rsidR="007425C7" w:rsidRPr="00805350" w14:paraId="622418C8" w14:textId="77777777"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142D6B" w14:textId="77777777" w:rsidR="007425C7" w:rsidRPr="00805350" w:rsidRDefault="007425C7" w:rsidP="007425C7">
            <w:pPr>
              <w:rPr>
                <w:color w:val="000000"/>
              </w:rPr>
            </w:pPr>
            <w:r w:rsidRPr="00805350">
              <w:rPr>
                <w:color w:val="000000"/>
              </w:rPr>
              <w:t>All of the Media Library should be exportable a CD/DVD</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1F0C35" w14:textId="77777777" w:rsidR="007425C7" w:rsidRPr="00805350" w:rsidRDefault="007425C7" w:rsidP="007425C7">
            <w:pPr>
              <w:rPr>
                <w:color w:val="000000"/>
              </w:rPr>
            </w:pPr>
          </w:p>
        </w:tc>
      </w:tr>
      <w:tr w:rsidR="007425C7" w:rsidRPr="00805350" w14:paraId="6244E857" w14:textId="77777777"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D78E18" w14:textId="77777777" w:rsidR="007425C7" w:rsidRPr="00805350" w:rsidRDefault="007425C7" w:rsidP="007425C7">
            <w:pPr>
              <w:rPr>
                <w:b/>
                <w:color w:val="000000"/>
              </w:rPr>
            </w:pPr>
            <w:r w:rsidRPr="00805350">
              <w:rPr>
                <w:b/>
                <w:color w:val="000000"/>
              </w:rPr>
              <w:t>Security</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72F599" w14:textId="77777777" w:rsidR="007425C7" w:rsidRPr="00805350" w:rsidRDefault="007425C7" w:rsidP="007425C7">
            <w:pPr>
              <w:rPr>
                <w:b/>
                <w:color w:val="000000"/>
              </w:rPr>
            </w:pPr>
          </w:p>
        </w:tc>
      </w:tr>
      <w:tr w:rsidR="007425C7" w:rsidRPr="00805350" w14:paraId="2A6165FB" w14:textId="77777777" w:rsidTr="007425C7">
        <w:trPr>
          <w:trHeight w:val="16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9231E4" w14:textId="77777777" w:rsidR="007425C7" w:rsidRPr="00805350" w:rsidRDefault="007425C7" w:rsidP="007425C7">
            <w:pPr>
              <w:rPr>
                <w:color w:val="000000"/>
              </w:rPr>
            </w:pPr>
            <w:r w:rsidRPr="00805350">
              <w:rPr>
                <w:color w:val="000000"/>
              </w:rPr>
              <w:t>AES media encryption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90BAF6" w14:textId="77777777" w:rsidR="007425C7" w:rsidRPr="00805350" w:rsidRDefault="007425C7" w:rsidP="007425C7">
            <w:pPr>
              <w:rPr>
                <w:color w:val="000000"/>
              </w:rPr>
            </w:pPr>
          </w:p>
        </w:tc>
      </w:tr>
      <w:tr w:rsidR="007425C7" w:rsidRPr="00805350" w14:paraId="5EB2C989" w14:textId="77777777"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921656" w14:textId="77777777" w:rsidR="007425C7" w:rsidRPr="00805350" w:rsidRDefault="007425C7" w:rsidP="007425C7">
            <w:pPr>
              <w:rPr>
                <w:color w:val="000000"/>
              </w:rPr>
            </w:pPr>
            <w:r w:rsidRPr="00805350">
              <w:rPr>
                <w:color w:val="000000"/>
              </w:rPr>
              <w:t>TLS/SSL and HTTPS Support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6FDE60" w14:textId="77777777" w:rsidR="007425C7" w:rsidRPr="00805350" w:rsidRDefault="007425C7" w:rsidP="007425C7">
            <w:pPr>
              <w:rPr>
                <w:color w:val="000000"/>
              </w:rPr>
            </w:pPr>
          </w:p>
        </w:tc>
      </w:tr>
      <w:tr w:rsidR="007425C7" w:rsidRPr="00805350" w14:paraId="0F2E2943" w14:textId="77777777"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EA839C" w14:textId="77777777" w:rsidR="007425C7" w:rsidRPr="00805350" w:rsidRDefault="007425C7" w:rsidP="007425C7">
            <w:pPr>
              <w:rPr>
                <w:color w:val="000000"/>
              </w:rPr>
            </w:pPr>
            <w:r w:rsidRPr="00805350">
              <w:rPr>
                <w:color w:val="000000"/>
              </w:rPr>
              <w:t>Should be "19” Rack mountable and Dual redundant power supply</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C7B9C2" w14:textId="77777777" w:rsidR="007425C7" w:rsidRPr="00805350" w:rsidRDefault="007425C7" w:rsidP="007425C7">
            <w:pPr>
              <w:rPr>
                <w:color w:val="000000"/>
              </w:rPr>
            </w:pPr>
          </w:p>
        </w:tc>
      </w:tr>
      <w:tr w:rsidR="007425C7" w:rsidRPr="00805350" w14:paraId="4B775FC0" w14:textId="77777777" w:rsidTr="007425C7">
        <w:trPr>
          <w:trHeight w:val="13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F1A463" w14:textId="77777777" w:rsidR="007425C7" w:rsidRPr="00805350" w:rsidRDefault="007425C7" w:rsidP="007425C7">
            <w:pPr>
              <w:rPr>
                <w:b/>
                <w:color w:val="000000"/>
              </w:rPr>
            </w:pPr>
            <w:r w:rsidRPr="00805350">
              <w:rPr>
                <w:b/>
                <w:color w:val="000000"/>
              </w:rPr>
              <w:t>Management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3C5AE1" w14:textId="77777777" w:rsidR="007425C7" w:rsidRPr="00805350" w:rsidRDefault="007425C7" w:rsidP="007425C7">
            <w:pPr>
              <w:rPr>
                <w:b/>
                <w:color w:val="000000"/>
              </w:rPr>
            </w:pPr>
          </w:p>
        </w:tc>
      </w:tr>
      <w:tr w:rsidR="007425C7" w:rsidRPr="00805350" w14:paraId="775EF9BA" w14:textId="77777777" w:rsidTr="007425C7">
        <w:trPr>
          <w:trHeight w:val="292"/>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A125D0" w14:textId="77777777" w:rsidR="007425C7" w:rsidRPr="00805350" w:rsidRDefault="007425C7" w:rsidP="007425C7">
            <w:pPr>
              <w:rPr>
                <w:color w:val="000000"/>
              </w:rPr>
            </w:pPr>
            <w:r w:rsidRPr="00805350">
              <w:rPr>
                <w:color w:val="000000"/>
              </w:rPr>
              <w:t>A separated Web Interface for the Administration is required.</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3466F7" w14:textId="77777777" w:rsidR="007425C7" w:rsidRPr="00805350" w:rsidRDefault="007425C7" w:rsidP="007425C7">
            <w:pPr>
              <w:rPr>
                <w:color w:val="000000"/>
              </w:rPr>
            </w:pPr>
          </w:p>
        </w:tc>
      </w:tr>
      <w:tr w:rsidR="007425C7" w:rsidRPr="00805350" w14:paraId="43C1FBA5" w14:textId="77777777" w:rsidTr="007425C7">
        <w:trPr>
          <w:trHeight w:val="58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9F5945" w14:textId="77777777" w:rsidR="007425C7" w:rsidRPr="00805350" w:rsidRDefault="007425C7" w:rsidP="007425C7">
            <w:pPr>
              <w:rPr>
                <w:color w:val="000000"/>
              </w:rPr>
            </w:pPr>
            <w:r w:rsidRPr="00805350">
              <w:rPr>
                <w:color w:val="000000"/>
              </w:rPr>
              <w:t xml:space="preserve">The Administrator must be able to upgrade each server / appliance component using the </w:t>
            </w:r>
            <w:proofErr w:type="spellStart"/>
            <w:r w:rsidRPr="00805350">
              <w:rPr>
                <w:color w:val="000000"/>
              </w:rPr>
              <w:t>WebUI</w:t>
            </w:r>
            <w:proofErr w:type="spellEnd"/>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3079EB" w14:textId="77777777" w:rsidR="007425C7" w:rsidRPr="00805350" w:rsidRDefault="007425C7" w:rsidP="007425C7">
            <w:pPr>
              <w:rPr>
                <w:color w:val="000000"/>
              </w:rPr>
            </w:pPr>
          </w:p>
        </w:tc>
      </w:tr>
      <w:tr w:rsidR="007425C7" w:rsidRPr="00805350" w14:paraId="134B5E11" w14:textId="77777777" w:rsidTr="007425C7">
        <w:trPr>
          <w:trHeight w:val="58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DFC987" w14:textId="77777777" w:rsidR="007425C7" w:rsidRPr="00805350" w:rsidRDefault="007425C7" w:rsidP="007425C7">
            <w:pPr>
              <w:rPr>
                <w:color w:val="000000"/>
              </w:rPr>
            </w:pPr>
            <w:r w:rsidRPr="00805350">
              <w:rPr>
                <w:color w:val="000000"/>
              </w:rPr>
              <w:t>The appliance has to be centralized configured and managed by the Management System</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42F8B0" w14:textId="77777777" w:rsidR="007425C7" w:rsidRPr="00805350" w:rsidRDefault="007425C7" w:rsidP="007425C7">
            <w:pPr>
              <w:rPr>
                <w:color w:val="000000"/>
              </w:rPr>
            </w:pPr>
          </w:p>
        </w:tc>
      </w:tr>
    </w:tbl>
    <w:p w14:paraId="1BE8221C" w14:textId="77777777" w:rsidR="00511B2C" w:rsidRPr="00805350" w:rsidRDefault="00511B2C" w:rsidP="001B74DE">
      <w:pPr>
        <w:autoSpaceDE w:val="0"/>
        <w:autoSpaceDN w:val="0"/>
        <w:adjustRightInd w:val="0"/>
        <w:jc w:val="both"/>
        <w:rPr>
          <w:b/>
          <w:bCs/>
        </w:rPr>
      </w:pPr>
    </w:p>
    <w:p w14:paraId="18820533" w14:textId="024052E0" w:rsidR="002B0C06" w:rsidRPr="00805350" w:rsidRDefault="002B0C06" w:rsidP="002B0C06">
      <w:pPr>
        <w:pStyle w:val="Heading2"/>
        <w:rPr>
          <w:rFonts w:ascii="Times New Roman" w:hAnsi="Times New Roman"/>
        </w:rPr>
      </w:pPr>
      <w:bookmarkStart w:id="263" w:name="_Toc496880840"/>
      <w:bookmarkStart w:id="264" w:name="_Toc496882436"/>
      <w:bookmarkStart w:id="265" w:name="_Toc520204240"/>
      <w:bookmarkStart w:id="266" w:name="_Toc12539522"/>
      <w:r w:rsidRPr="00805350">
        <w:rPr>
          <w:rFonts w:ascii="Times New Roman" w:hAnsi="Times New Roman"/>
        </w:rPr>
        <w:t xml:space="preserve">IT </w:t>
      </w:r>
      <w:bookmarkEnd w:id="263"/>
      <w:bookmarkEnd w:id="264"/>
      <w:bookmarkEnd w:id="265"/>
      <w:r w:rsidRPr="00805350">
        <w:rPr>
          <w:rFonts w:ascii="Times New Roman" w:hAnsi="Times New Roman"/>
        </w:rPr>
        <w:t>Networking Requirements</w:t>
      </w:r>
      <w:bookmarkEnd w:id="266"/>
      <w:r w:rsidRPr="00805350">
        <w:rPr>
          <w:rFonts w:ascii="Times New Roman" w:hAnsi="Times New Roman"/>
        </w:rPr>
        <w:t xml:space="preserve"> </w:t>
      </w:r>
    </w:p>
    <w:p w14:paraId="4F0E427B" w14:textId="77777777" w:rsidR="002B0C06" w:rsidRPr="00805350" w:rsidRDefault="002B0C06" w:rsidP="002B0C06">
      <w:pPr>
        <w:pStyle w:val="Default"/>
        <w:rPr>
          <w:rFonts w:ascii="Times New Roman" w:hAnsi="Times New Roman" w:cs="Times New Roman"/>
          <w:sz w:val="22"/>
          <w:szCs w:val="22"/>
        </w:rPr>
      </w:pPr>
    </w:p>
    <w:p w14:paraId="71193F6E" w14:textId="77777777" w:rsidR="002B0C06" w:rsidRPr="00805350" w:rsidRDefault="002B0C06" w:rsidP="002B0C06">
      <w:pPr>
        <w:pStyle w:val="Default"/>
        <w:rPr>
          <w:rFonts w:ascii="Times New Roman" w:eastAsia="Arial" w:hAnsi="Times New Roman" w:cs="Times New Roman"/>
          <w:b/>
          <w:sz w:val="22"/>
          <w:szCs w:val="22"/>
        </w:rPr>
      </w:pPr>
    </w:p>
    <w:p w14:paraId="5ABEC295" w14:textId="187DF343" w:rsidR="002B0C06" w:rsidRPr="00805350" w:rsidRDefault="002B0C06" w:rsidP="002B0C06">
      <w:pPr>
        <w:pStyle w:val="Default"/>
        <w:rPr>
          <w:rFonts w:ascii="Times New Roman" w:eastAsia="Arial" w:hAnsi="Times New Roman" w:cs="Times New Roman"/>
        </w:rPr>
      </w:pPr>
    </w:p>
    <w:tbl>
      <w:tblPr>
        <w:tblStyle w:val="TableGrid"/>
        <w:tblW w:w="0" w:type="auto"/>
        <w:tblLook w:val="04A0" w:firstRow="1" w:lastRow="0" w:firstColumn="1" w:lastColumn="0" w:noHBand="0" w:noVBand="1"/>
      </w:tblPr>
      <w:tblGrid>
        <w:gridCol w:w="9576"/>
      </w:tblGrid>
      <w:tr w:rsidR="007425C7" w:rsidRPr="00805350" w14:paraId="6016A554" w14:textId="77777777" w:rsidTr="007425C7">
        <w:tc>
          <w:tcPr>
            <w:tcW w:w="9576" w:type="dxa"/>
          </w:tcPr>
          <w:p w14:paraId="215739F3" w14:textId="77777777" w:rsidR="007425C7" w:rsidRPr="00805350" w:rsidRDefault="007425C7" w:rsidP="007425C7">
            <w:pPr>
              <w:pStyle w:val="Default"/>
              <w:rPr>
                <w:rFonts w:ascii="Times New Roman" w:eastAsia="Arial" w:hAnsi="Times New Roman" w:cs="Times New Roman"/>
                <w:b/>
                <w:bCs/>
              </w:rPr>
            </w:pPr>
            <w:r w:rsidRPr="00805350">
              <w:rPr>
                <w:rFonts w:ascii="Times New Roman" w:eastAsia="Arial" w:hAnsi="Times New Roman" w:cs="Times New Roman"/>
                <w:b/>
                <w:bCs/>
              </w:rPr>
              <w:t>Below mentioned are some of the identified required functionalities which can be expanded as per the network requirements :-</w:t>
            </w:r>
          </w:p>
          <w:p w14:paraId="2A56D42E" w14:textId="77777777" w:rsidR="007425C7" w:rsidRPr="00805350" w:rsidRDefault="007425C7" w:rsidP="007425C7">
            <w:pPr>
              <w:pStyle w:val="Default"/>
              <w:rPr>
                <w:rFonts w:ascii="Times New Roman" w:eastAsia="Arial" w:hAnsi="Times New Roman" w:cs="Times New Roman"/>
                <w:b/>
                <w:bCs/>
              </w:rPr>
            </w:pPr>
          </w:p>
        </w:tc>
      </w:tr>
      <w:tr w:rsidR="007425C7" w:rsidRPr="00805350" w14:paraId="3C53EFDC" w14:textId="77777777" w:rsidTr="007425C7">
        <w:tc>
          <w:tcPr>
            <w:tcW w:w="9576" w:type="dxa"/>
          </w:tcPr>
          <w:p w14:paraId="5FD15F54" w14:textId="77777777"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Intuitive Management Interface </w:t>
            </w:r>
          </w:p>
          <w:p w14:paraId="7E431538" w14:textId="77777777"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Windows and Web-based consoles, workspace views, dashboards to integrate School Management System, Learning Management System and Library Management System. </w:t>
            </w:r>
          </w:p>
          <w:p w14:paraId="6E920146" w14:textId="77777777"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Dynamic Device Discovery, SNMP, IP Address Range, SNMP Scan, file import, and hosts file, Full SNMP v1-3 </w:t>
            </w:r>
          </w:p>
          <w:p w14:paraId="7247C50D" w14:textId="77777777"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Functionality including security, WMI Monitoring Functionality </w:t>
            </w:r>
          </w:p>
          <w:p w14:paraId="465F6FD8" w14:textId="77777777"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Visual Network Mapping, Network topology, subnets, devices, applications, and systems </w:t>
            </w:r>
          </w:p>
          <w:p w14:paraId="56528F81" w14:textId="77777777"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Configurable Monitoring, Performance, passive, active, real-time, custom (scripted), monitoring templates, and bulk changes </w:t>
            </w:r>
          </w:p>
          <w:p w14:paraId="38582021" w14:textId="77777777"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Predictive Alerts which are Customizable, up, down, and threshold (min/max), maintenance mode, device dependency, and escalation </w:t>
            </w:r>
          </w:p>
          <w:p w14:paraId="27D56AC8" w14:textId="77777777" w:rsidR="007425C7" w:rsidRPr="00805350" w:rsidRDefault="007425C7" w:rsidP="007425C7">
            <w:pPr>
              <w:widowControl/>
              <w:numPr>
                <w:ilvl w:val="0"/>
                <w:numId w:val="149"/>
              </w:numPr>
              <w:kinsoku/>
              <w:autoSpaceDE w:val="0"/>
              <w:autoSpaceDN w:val="0"/>
              <w:adjustRightInd w:val="0"/>
              <w:rPr>
                <w:rFonts w:eastAsia="Calibri"/>
                <w:bCs/>
                <w:color w:val="000000"/>
              </w:rPr>
            </w:pPr>
            <w:r w:rsidRPr="00805350">
              <w:rPr>
                <w:rFonts w:eastAsia="Calibri"/>
                <w:bCs/>
                <w:color w:val="000000"/>
              </w:rPr>
              <w:t xml:space="preserve">Instantaneous Notifications, SMS, email, alpha and numeric pagers, management </w:t>
            </w:r>
          </w:p>
          <w:p w14:paraId="416E3780" w14:textId="77777777" w:rsidR="007425C7" w:rsidRPr="00805350" w:rsidRDefault="007425C7" w:rsidP="007425C7">
            <w:pPr>
              <w:pStyle w:val="Default"/>
              <w:rPr>
                <w:rFonts w:ascii="Times New Roman" w:eastAsia="Arial" w:hAnsi="Times New Roman" w:cs="Times New Roman"/>
                <w:b/>
                <w:bCs/>
              </w:rPr>
            </w:pPr>
          </w:p>
        </w:tc>
      </w:tr>
    </w:tbl>
    <w:p w14:paraId="32EA0C03" w14:textId="77777777" w:rsidR="007425C7" w:rsidRPr="00805350" w:rsidRDefault="007425C7" w:rsidP="002B0C06">
      <w:pPr>
        <w:pStyle w:val="Default"/>
        <w:rPr>
          <w:rFonts w:ascii="Times New Roman" w:eastAsia="Arial" w:hAnsi="Times New Roman" w:cs="Times New Roman"/>
        </w:rPr>
      </w:pPr>
    </w:p>
    <w:p w14:paraId="633BB1A2" w14:textId="77777777" w:rsidR="002B0C06" w:rsidRPr="00805350" w:rsidRDefault="002B0C06" w:rsidP="002B0C06">
      <w:pPr>
        <w:autoSpaceDE w:val="0"/>
        <w:autoSpaceDN w:val="0"/>
        <w:adjustRightInd w:val="0"/>
        <w:rPr>
          <w:color w:val="000000"/>
        </w:rPr>
      </w:pPr>
    </w:p>
    <w:tbl>
      <w:tblPr>
        <w:tblStyle w:val="TableGrid"/>
        <w:tblW w:w="0" w:type="auto"/>
        <w:tblLook w:val="04A0" w:firstRow="1" w:lastRow="0" w:firstColumn="1" w:lastColumn="0" w:noHBand="0" w:noVBand="1"/>
      </w:tblPr>
      <w:tblGrid>
        <w:gridCol w:w="9576"/>
      </w:tblGrid>
      <w:tr w:rsidR="002B0C06" w:rsidRPr="00805350" w14:paraId="1C6DAD9A" w14:textId="77777777" w:rsidTr="00511875">
        <w:tc>
          <w:tcPr>
            <w:tcW w:w="9576" w:type="dxa"/>
          </w:tcPr>
          <w:p w14:paraId="69F96081" w14:textId="0B2CDAA3" w:rsidR="007425C7" w:rsidRPr="00805350" w:rsidRDefault="002B0C06" w:rsidP="007425C7">
            <w:pPr>
              <w:pStyle w:val="Default"/>
              <w:rPr>
                <w:rFonts w:ascii="Times New Roman" w:eastAsia="Arial" w:hAnsi="Times New Roman" w:cs="Times New Roman"/>
                <w:b/>
                <w:bCs/>
              </w:rPr>
            </w:pPr>
            <w:r w:rsidRPr="00805350">
              <w:rPr>
                <w:rFonts w:ascii="Times New Roman" w:eastAsia="Arial" w:hAnsi="Times New Roman" w:cs="Times New Roman"/>
                <w:b/>
                <w:bCs/>
              </w:rPr>
              <w:t xml:space="preserve">Below mentioned are some of the identified networking </w:t>
            </w:r>
            <w:proofErr w:type="gramStart"/>
            <w:r w:rsidRPr="00805350">
              <w:rPr>
                <w:rFonts w:ascii="Times New Roman" w:eastAsia="Arial" w:hAnsi="Times New Roman" w:cs="Times New Roman"/>
                <w:b/>
                <w:bCs/>
              </w:rPr>
              <w:t>equipment  to</w:t>
            </w:r>
            <w:proofErr w:type="gramEnd"/>
            <w:r w:rsidRPr="00805350">
              <w:rPr>
                <w:rFonts w:ascii="Times New Roman" w:eastAsia="Arial" w:hAnsi="Times New Roman" w:cs="Times New Roman"/>
                <w:b/>
                <w:bCs/>
              </w:rPr>
              <w:t xml:space="preserve"> connect the </w:t>
            </w:r>
            <w:r w:rsidR="008127B6" w:rsidRPr="00805350">
              <w:rPr>
                <w:rFonts w:ascii="Times New Roman" w:eastAsia="Arial" w:hAnsi="Times New Roman" w:cs="Times New Roman"/>
                <w:b/>
                <w:bCs/>
              </w:rPr>
              <w:t>9</w:t>
            </w:r>
            <w:r w:rsidRPr="00805350">
              <w:rPr>
                <w:rFonts w:ascii="Times New Roman" w:eastAsia="Arial" w:hAnsi="Times New Roman" w:cs="Times New Roman"/>
                <w:b/>
                <w:bCs/>
              </w:rPr>
              <w:t xml:space="preserve"> Smart Schools (inclusive of Classrooms, Labs, Library and Central Studio) which can be expanded as per the network requirements</w:t>
            </w:r>
            <w:r w:rsidR="007425C7" w:rsidRPr="00805350">
              <w:rPr>
                <w:rFonts w:ascii="Times New Roman" w:eastAsia="Arial" w:hAnsi="Times New Roman" w:cs="Times New Roman"/>
                <w:b/>
                <w:bCs/>
              </w:rPr>
              <w:t xml:space="preserve">. The Bidder has to provide Wireless and LAN connectivity in all the Classrooms, Labs and Studio. The Bidder should propose the networking solution to connect  a minimum of 9 Schools including 75 Classrooms, </w:t>
            </w:r>
            <w:r w:rsidR="00805350">
              <w:rPr>
                <w:rFonts w:ascii="Times New Roman" w:eastAsia="Arial" w:hAnsi="Times New Roman" w:cs="Times New Roman"/>
                <w:b/>
                <w:bCs/>
              </w:rPr>
              <w:t>4</w:t>
            </w:r>
            <w:r w:rsidR="007425C7" w:rsidRPr="00805350">
              <w:rPr>
                <w:rFonts w:ascii="Times New Roman" w:eastAsia="Arial" w:hAnsi="Times New Roman" w:cs="Times New Roman"/>
                <w:b/>
                <w:bCs/>
              </w:rPr>
              <w:t xml:space="preserve"> Digital/Assessment Labs, 9 Science Labs, 9 Digital Library and 1 Central Studios , scalable </w:t>
            </w:r>
            <w:proofErr w:type="spellStart"/>
            <w:r w:rsidR="007425C7" w:rsidRPr="00805350">
              <w:rPr>
                <w:rFonts w:ascii="Times New Roman" w:eastAsia="Arial" w:hAnsi="Times New Roman" w:cs="Times New Roman"/>
                <w:b/>
                <w:bCs/>
              </w:rPr>
              <w:t>upto</w:t>
            </w:r>
            <w:proofErr w:type="spellEnd"/>
            <w:r w:rsidR="007425C7" w:rsidRPr="00805350">
              <w:rPr>
                <w:rFonts w:ascii="Times New Roman" w:eastAsia="Arial" w:hAnsi="Times New Roman" w:cs="Times New Roman"/>
                <w:b/>
                <w:bCs/>
              </w:rPr>
              <w:t xml:space="preserve"> 5 classrooms per school as per requirement, without any additional cost:-</w:t>
            </w:r>
          </w:p>
          <w:p w14:paraId="041A7616" w14:textId="114EDA6D" w:rsidR="002B0C06" w:rsidRPr="00805350" w:rsidRDefault="002B0C06" w:rsidP="00511875">
            <w:pPr>
              <w:pStyle w:val="Default"/>
              <w:rPr>
                <w:rFonts w:ascii="Times New Roman" w:eastAsia="Arial" w:hAnsi="Times New Roman" w:cs="Times New Roman"/>
                <w:b/>
                <w:bCs/>
              </w:rPr>
            </w:pPr>
            <w:r w:rsidRPr="00805350">
              <w:rPr>
                <w:rFonts w:ascii="Times New Roman" w:eastAsia="Arial" w:hAnsi="Times New Roman" w:cs="Times New Roman"/>
                <w:b/>
                <w:bCs/>
              </w:rPr>
              <w:t xml:space="preserve"> :-</w:t>
            </w:r>
          </w:p>
          <w:p w14:paraId="0630E27E" w14:textId="77777777" w:rsidR="002B0C06" w:rsidRPr="00805350" w:rsidRDefault="002B0C06" w:rsidP="00511875">
            <w:pPr>
              <w:autoSpaceDE w:val="0"/>
              <w:autoSpaceDN w:val="0"/>
              <w:adjustRightInd w:val="0"/>
              <w:rPr>
                <w:rFonts w:eastAsia="Calibri"/>
                <w:b/>
                <w:bCs/>
                <w:color w:val="000000"/>
              </w:rPr>
            </w:pPr>
          </w:p>
        </w:tc>
      </w:tr>
      <w:tr w:rsidR="002B0C06" w:rsidRPr="00805350" w14:paraId="129325E6" w14:textId="77777777" w:rsidTr="00511875">
        <w:tc>
          <w:tcPr>
            <w:tcW w:w="9576" w:type="dxa"/>
          </w:tcPr>
          <w:p w14:paraId="36A9BEC5" w14:textId="77777777"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Routers </w:t>
            </w:r>
          </w:p>
          <w:p w14:paraId="29084C88" w14:textId="77777777"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Processors </w:t>
            </w:r>
          </w:p>
          <w:p w14:paraId="3E6CC364" w14:textId="431BBCD2"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Switch </w:t>
            </w:r>
            <w:r w:rsidR="0080612F" w:rsidRPr="00805350">
              <w:rPr>
                <w:rFonts w:ascii="Times New Roman" w:hAnsi="Times New Roman" w:cs="Times New Roman"/>
                <w:bCs/>
              </w:rPr>
              <w:t>(</w:t>
            </w:r>
            <w:proofErr w:type="spellStart"/>
            <w:r w:rsidR="0080612F" w:rsidRPr="00805350">
              <w:rPr>
                <w:rFonts w:ascii="Times New Roman" w:hAnsi="Times New Roman" w:cs="Times New Roman"/>
                <w:bCs/>
              </w:rPr>
              <w:t>Core,Edge</w:t>
            </w:r>
            <w:proofErr w:type="spellEnd"/>
            <w:r w:rsidR="0080612F" w:rsidRPr="00805350">
              <w:rPr>
                <w:rFonts w:ascii="Times New Roman" w:hAnsi="Times New Roman" w:cs="Times New Roman"/>
                <w:bCs/>
              </w:rPr>
              <w:t>)</w:t>
            </w:r>
          </w:p>
          <w:p w14:paraId="6D909FD4" w14:textId="77777777"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Firewall </w:t>
            </w:r>
          </w:p>
          <w:p w14:paraId="60507350" w14:textId="77777777"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proofErr w:type="spellStart"/>
            <w:r w:rsidRPr="00805350">
              <w:rPr>
                <w:rFonts w:ascii="Times New Roman" w:hAnsi="Times New Roman" w:cs="Times New Roman"/>
                <w:bCs/>
              </w:rPr>
              <w:t>Transreceiver</w:t>
            </w:r>
            <w:proofErr w:type="spellEnd"/>
            <w:r w:rsidRPr="00805350">
              <w:rPr>
                <w:rFonts w:ascii="Times New Roman" w:hAnsi="Times New Roman" w:cs="Times New Roman"/>
                <w:bCs/>
              </w:rPr>
              <w:t xml:space="preserve"> </w:t>
            </w:r>
          </w:p>
          <w:p w14:paraId="0964A21A" w14:textId="77777777"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Wireless Access Point</w:t>
            </w:r>
          </w:p>
          <w:p w14:paraId="74AB7158" w14:textId="77777777"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WLC Controller</w:t>
            </w:r>
          </w:p>
          <w:p w14:paraId="70283C1F" w14:textId="77777777"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Network Monitoring Server (Network Monitoring Server to integrate the schools with Command and Control Center)</w:t>
            </w:r>
          </w:p>
          <w:p w14:paraId="5297548A" w14:textId="77777777" w:rsidR="002B0C06" w:rsidRPr="00805350" w:rsidRDefault="002B0C06" w:rsidP="00511875">
            <w:pPr>
              <w:autoSpaceDE w:val="0"/>
              <w:autoSpaceDN w:val="0"/>
              <w:adjustRightInd w:val="0"/>
              <w:rPr>
                <w:rFonts w:eastAsia="Calibri"/>
                <w:bCs/>
                <w:color w:val="000000"/>
              </w:rPr>
            </w:pPr>
          </w:p>
        </w:tc>
      </w:tr>
    </w:tbl>
    <w:p w14:paraId="3221B462" w14:textId="77777777" w:rsidR="002B0C06" w:rsidRPr="00805350" w:rsidRDefault="002B0C06" w:rsidP="002B0C06">
      <w:pPr>
        <w:autoSpaceDE w:val="0"/>
        <w:autoSpaceDN w:val="0"/>
        <w:adjustRightInd w:val="0"/>
        <w:rPr>
          <w:color w:val="000000"/>
        </w:rPr>
      </w:pPr>
    </w:p>
    <w:p w14:paraId="5211E68C" w14:textId="77777777" w:rsidR="002B0C06" w:rsidRPr="00805350" w:rsidRDefault="002B0C06" w:rsidP="002B0C06">
      <w:pPr>
        <w:autoSpaceDE w:val="0"/>
        <w:autoSpaceDN w:val="0"/>
        <w:adjustRightInd w:val="0"/>
      </w:pPr>
    </w:p>
    <w:p w14:paraId="33AE7326" w14:textId="58925018" w:rsidR="002B0C06" w:rsidRPr="00805350" w:rsidRDefault="002B0C06" w:rsidP="002B0C06">
      <w:pPr>
        <w:autoSpaceDE w:val="0"/>
        <w:autoSpaceDN w:val="0"/>
        <w:adjustRightInd w:val="0"/>
        <w:rPr>
          <w:color w:val="000000"/>
        </w:rPr>
      </w:pPr>
    </w:p>
    <w:p w14:paraId="00178290" w14:textId="77777777" w:rsidR="002B0C06" w:rsidRPr="00805350" w:rsidRDefault="002B0C06" w:rsidP="002B0C06">
      <w:pPr>
        <w:autoSpaceDE w:val="0"/>
        <w:autoSpaceDN w:val="0"/>
        <w:adjustRightInd w:val="0"/>
        <w:rPr>
          <w:color w:val="000000"/>
        </w:rPr>
      </w:pPr>
    </w:p>
    <w:p w14:paraId="396FA870" w14:textId="77777777" w:rsidR="002B0C06" w:rsidRPr="00805350" w:rsidRDefault="002B0C06" w:rsidP="002B0C06">
      <w:pPr>
        <w:autoSpaceDE w:val="0"/>
        <w:autoSpaceDN w:val="0"/>
        <w:adjustRightInd w:val="0"/>
        <w:rPr>
          <w:color w:val="000000"/>
        </w:rPr>
      </w:pPr>
    </w:p>
    <w:p w14:paraId="2C6D14EA" w14:textId="77777777" w:rsidR="002B0C06" w:rsidRPr="00805350" w:rsidRDefault="002B0C06" w:rsidP="002B0C06">
      <w:pPr>
        <w:autoSpaceDE w:val="0"/>
        <w:autoSpaceDN w:val="0"/>
        <w:adjustRightInd w:val="0"/>
        <w:rPr>
          <w:b/>
          <w:color w:val="000000"/>
        </w:rPr>
      </w:pPr>
    </w:p>
    <w:p w14:paraId="4DD2E64E" w14:textId="77777777" w:rsidR="002B0C06" w:rsidRPr="00805350" w:rsidRDefault="002B0C06" w:rsidP="002B0C06">
      <w:pPr>
        <w:autoSpaceDE w:val="0"/>
        <w:autoSpaceDN w:val="0"/>
        <w:adjustRightInd w:val="0"/>
        <w:rPr>
          <w:b/>
          <w:color w:val="000000"/>
        </w:rPr>
      </w:pPr>
    </w:p>
    <w:p w14:paraId="2EDA0A64" w14:textId="77777777" w:rsidR="002B0C06" w:rsidRPr="00805350" w:rsidRDefault="002B0C06" w:rsidP="002B0C06">
      <w:pPr>
        <w:autoSpaceDE w:val="0"/>
        <w:autoSpaceDN w:val="0"/>
        <w:adjustRightInd w:val="0"/>
        <w:rPr>
          <w:b/>
          <w:color w:val="000000"/>
        </w:rPr>
      </w:pPr>
    </w:p>
    <w:tbl>
      <w:tblPr>
        <w:tblStyle w:val="TableGrid"/>
        <w:tblW w:w="9648" w:type="dxa"/>
        <w:tblLook w:val="04A0" w:firstRow="1" w:lastRow="0" w:firstColumn="1" w:lastColumn="0" w:noHBand="0" w:noVBand="1"/>
      </w:tblPr>
      <w:tblGrid>
        <w:gridCol w:w="3192"/>
        <w:gridCol w:w="6456"/>
      </w:tblGrid>
      <w:tr w:rsidR="002B0C06" w:rsidRPr="00805350" w14:paraId="4AE1A553" w14:textId="77777777" w:rsidTr="00511875">
        <w:tc>
          <w:tcPr>
            <w:tcW w:w="9648" w:type="dxa"/>
            <w:gridSpan w:val="2"/>
          </w:tcPr>
          <w:p w14:paraId="7DCD5FD0" w14:textId="77777777" w:rsidR="002B0C06" w:rsidRPr="00805350" w:rsidRDefault="002B0C06" w:rsidP="00511875">
            <w:pPr>
              <w:pStyle w:val="Default"/>
              <w:jc w:val="center"/>
              <w:rPr>
                <w:rFonts w:ascii="Times New Roman" w:hAnsi="Times New Roman" w:cs="Times New Roman"/>
                <w:b/>
                <w:bCs/>
              </w:rPr>
            </w:pPr>
            <w:r w:rsidRPr="00805350">
              <w:rPr>
                <w:rFonts w:ascii="Times New Roman" w:hAnsi="Times New Roman" w:cs="Times New Roman"/>
                <w:b/>
                <w:bCs/>
              </w:rPr>
              <w:t>Server</w:t>
            </w:r>
          </w:p>
        </w:tc>
      </w:tr>
      <w:tr w:rsidR="002B0C06" w:rsidRPr="00805350" w14:paraId="6A87286C" w14:textId="77777777" w:rsidTr="00511875">
        <w:tc>
          <w:tcPr>
            <w:tcW w:w="3192" w:type="dxa"/>
          </w:tcPr>
          <w:p w14:paraId="4D90373F"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CPU </w:t>
            </w:r>
          </w:p>
          <w:p w14:paraId="30A43A6A" w14:textId="77777777" w:rsidR="002B0C06" w:rsidRPr="00805350" w:rsidRDefault="002B0C06" w:rsidP="00511875">
            <w:pPr>
              <w:autoSpaceDE w:val="0"/>
              <w:autoSpaceDN w:val="0"/>
              <w:adjustRightInd w:val="0"/>
              <w:rPr>
                <w:rFonts w:eastAsia="Calibri"/>
                <w:b/>
                <w:bCs/>
                <w:color w:val="000000"/>
              </w:rPr>
            </w:pPr>
          </w:p>
        </w:tc>
        <w:tc>
          <w:tcPr>
            <w:tcW w:w="6456" w:type="dxa"/>
          </w:tcPr>
          <w:p w14:paraId="2761B5C6" w14:textId="77777777" w:rsidR="002B0C06" w:rsidRPr="00805350" w:rsidRDefault="002B0C06" w:rsidP="00511875">
            <w:pPr>
              <w:autoSpaceDE w:val="0"/>
              <w:autoSpaceDN w:val="0"/>
              <w:adjustRightInd w:val="0"/>
              <w:rPr>
                <w:rFonts w:eastAsia="Calibri"/>
                <w:color w:val="000000"/>
              </w:rPr>
            </w:pPr>
            <w:r w:rsidRPr="00805350">
              <w:t xml:space="preserve">Two (2) Intel latest generation </w:t>
            </w:r>
            <w:proofErr w:type="spellStart"/>
            <w:r w:rsidRPr="00805350">
              <w:t>Skylake</w:t>
            </w:r>
            <w:proofErr w:type="spellEnd"/>
            <w:r w:rsidRPr="00805350">
              <w:t xml:space="preserve"> Processors with minimum 2.1GHz &amp; 12 cores per socket.</w:t>
            </w:r>
            <w:r w:rsidRPr="00805350" w:rsidDel="009E5B0E">
              <w:t xml:space="preserve"> </w:t>
            </w:r>
          </w:p>
        </w:tc>
      </w:tr>
      <w:tr w:rsidR="002B0C06" w:rsidRPr="00805350" w14:paraId="3CE9A016" w14:textId="77777777" w:rsidTr="00511875">
        <w:tc>
          <w:tcPr>
            <w:tcW w:w="3192" w:type="dxa"/>
          </w:tcPr>
          <w:p w14:paraId="5E26999D"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Chipset </w:t>
            </w:r>
          </w:p>
          <w:p w14:paraId="09E008D6" w14:textId="77777777" w:rsidR="002B0C06" w:rsidRPr="00805350" w:rsidRDefault="002B0C06" w:rsidP="00511875">
            <w:pPr>
              <w:autoSpaceDE w:val="0"/>
              <w:autoSpaceDN w:val="0"/>
              <w:adjustRightInd w:val="0"/>
              <w:rPr>
                <w:rFonts w:eastAsia="Calibri"/>
                <w:b/>
                <w:bCs/>
                <w:color w:val="000000"/>
              </w:rPr>
            </w:pPr>
          </w:p>
        </w:tc>
        <w:tc>
          <w:tcPr>
            <w:tcW w:w="6456" w:type="dxa"/>
          </w:tcPr>
          <w:p w14:paraId="72BFA353" w14:textId="77777777" w:rsidR="002B0C06" w:rsidRPr="00805350" w:rsidRDefault="002B0C06" w:rsidP="00511875">
            <w:pPr>
              <w:autoSpaceDE w:val="0"/>
              <w:autoSpaceDN w:val="0"/>
              <w:adjustRightInd w:val="0"/>
              <w:rPr>
                <w:rFonts w:eastAsia="Calibri"/>
                <w:color w:val="000000"/>
              </w:rPr>
            </w:pPr>
            <w:r w:rsidRPr="00805350">
              <w:t>Intel chipset compatible with the offered processors.</w:t>
            </w:r>
            <w:r w:rsidRPr="00805350" w:rsidDel="009E5B0E">
              <w:t xml:space="preserve"> </w:t>
            </w:r>
          </w:p>
        </w:tc>
      </w:tr>
      <w:tr w:rsidR="002B0C06" w:rsidRPr="00805350" w14:paraId="01F2929C" w14:textId="77777777" w:rsidTr="00511875">
        <w:tc>
          <w:tcPr>
            <w:tcW w:w="3192" w:type="dxa"/>
          </w:tcPr>
          <w:p w14:paraId="69AF4C6C"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Motherboard </w:t>
            </w:r>
          </w:p>
          <w:p w14:paraId="0513C2AD" w14:textId="77777777" w:rsidR="002B0C06" w:rsidRPr="00805350" w:rsidRDefault="002B0C06" w:rsidP="00511875">
            <w:pPr>
              <w:autoSpaceDE w:val="0"/>
              <w:autoSpaceDN w:val="0"/>
              <w:adjustRightInd w:val="0"/>
              <w:rPr>
                <w:rFonts w:eastAsia="Calibri"/>
                <w:b/>
                <w:bCs/>
                <w:color w:val="000000"/>
              </w:rPr>
            </w:pPr>
          </w:p>
        </w:tc>
        <w:tc>
          <w:tcPr>
            <w:tcW w:w="6456" w:type="dxa"/>
          </w:tcPr>
          <w:p w14:paraId="6220087D" w14:textId="77777777" w:rsidR="002B0C06" w:rsidRPr="00805350" w:rsidRDefault="002B0C06" w:rsidP="00511875">
            <w:pPr>
              <w:autoSpaceDE w:val="0"/>
              <w:autoSpaceDN w:val="0"/>
              <w:adjustRightInd w:val="0"/>
              <w:rPr>
                <w:rFonts w:eastAsia="Calibri"/>
                <w:color w:val="000000"/>
              </w:rPr>
            </w:pPr>
            <w:r w:rsidRPr="00805350">
              <w:t>Intel chipset compatible with the offered processors.</w:t>
            </w:r>
            <w:r w:rsidRPr="00805350" w:rsidDel="009E5B0E">
              <w:t xml:space="preserve"> </w:t>
            </w:r>
          </w:p>
        </w:tc>
      </w:tr>
      <w:tr w:rsidR="002B0C06" w:rsidRPr="00805350" w14:paraId="74338C68" w14:textId="77777777" w:rsidTr="00511875">
        <w:tc>
          <w:tcPr>
            <w:tcW w:w="3192" w:type="dxa"/>
          </w:tcPr>
          <w:p w14:paraId="51EF0D10"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Memory </w:t>
            </w:r>
          </w:p>
          <w:p w14:paraId="5AD506F7" w14:textId="77777777" w:rsidR="002B0C06" w:rsidRPr="00805350" w:rsidRDefault="002B0C06" w:rsidP="00511875">
            <w:pPr>
              <w:autoSpaceDE w:val="0"/>
              <w:autoSpaceDN w:val="0"/>
              <w:adjustRightInd w:val="0"/>
              <w:rPr>
                <w:rFonts w:eastAsia="Calibri"/>
                <w:b/>
                <w:bCs/>
                <w:color w:val="000000"/>
              </w:rPr>
            </w:pPr>
          </w:p>
        </w:tc>
        <w:tc>
          <w:tcPr>
            <w:tcW w:w="6456" w:type="dxa"/>
          </w:tcPr>
          <w:p w14:paraId="39790EA4" w14:textId="77777777" w:rsidR="002B0C06" w:rsidRPr="00805350" w:rsidRDefault="002B0C06" w:rsidP="00511875">
            <w:pPr>
              <w:autoSpaceDE w:val="0"/>
              <w:autoSpaceDN w:val="0"/>
              <w:adjustRightInd w:val="0"/>
              <w:rPr>
                <w:rFonts w:eastAsia="Calibri"/>
                <w:color w:val="000000"/>
              </w:rPr>
            </w:pPr>
            <w:r w:rsidRPr="00805350">
              <w:t xml:space="preserve">Should have at least 24 DIMM slots per server and support minimum up to 1.5TB of DDR4 2666 MHz </w:t>
            </w:r>
            <w:proofErr w:type="gramStart"/>
            <w:r w:rsidRPr="00805350">
              <w:t>memory .</w:t>
            </w:r>
            <w:proofErr w:type="gramEnd"/>
            <w:r w:rsidRPr="00805350" w:rsidDel="009E5B0E">
              <w:t xml:space="preserve"> </w:t>
            </w:r>
          </w:p>
        </w:tc>
      </w:tr>
      <w:tr w:rsidR="002B0C06" w:rsidRPr="00805350" w14:paraId="281A7A01" w14:textId="77777777" w:rsidTr="00511875">
        <w:tc>
          <w:tcPr>
            <w:tcW w:w="3192" w:type="dxa"/>
          </w:tcPr>
          <w:p w14:paraId="789E6205"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Hard Disk Drive </w:t>
            </w:r>
          </w:p>
          <w:p w14:paraId="6F235DEA" w14:textId="77777777" w:rsidR="002B0C06" w:rsidRPr="00805350" w:rsidRDefault="002B0C06" w:rsidP="00511875">
            <w:pPr>
              <w:pStyle w:val="Default"/>
              <w:rPr>
                <w:rFonts w:ascii="Times New Roman" w:hAnsi="Times New Roman" w:cs="Times New Roman"/>
                <w:b/>
                <w:bCs/>
              </w:rPr>
            </w:pPr>
          </w:p>
        </w:tc>
        <w:tc>
          <w:tcPr>
            <w:tcW w:w="6456" w:type="dxa"/>
          </w:tcPr>
          <w:p w14:paraId="3AD6BCD7" w14:textId="77777777" w:rsidR="002B0C06" w:rsidRPr="00805350" w:rsidRDefault="002B0C06" w:rsidP="00511875">
            <w:pPr>
              <w:autoSpaceDE w:val="0"/>
              <w:autoSpaceDN w:val="0"/>
              <w:adjustRightInd w:val="0"/>
              <w:rPr>
                <w:rFonts w:eastAsia="Calibri"/>
                <w:color w:val="000000"/>
              </w:rPr>
            </w:pPr>
            <w:r w:rsidRPr="00805350">
              <w:t xml:space="preserve">The server should Support </w:t>
            </w:r>
            <w:proofErr w:type="spellStart"/>
            <w:r w:rsidRPr="00805350">
              <w:t>upto</w:t>
            </w:r>
            <w:proofErr w:type="spellEnd"/>
            <w:r w:rsidRPr="00805350">
              <w:t xml:space="preserve"> 10 hot-swappable SAS</w:t>
            </w:r>
            <w:proofErr w:type="gramStart"/>
            <w:r w:rsidRPr="00805350">
              <w:t>,NL</w:t>
            </w:r>
            <w:proofErr w:type="gramEnd"/>
            <w:r w:rsidRPr="00805350">
              <w:t xml:space="preserve">-SAS and SSD drives . </w:t>
            </w:r>
          </w:p>
          <w:p w14:paraId="5B174E0F" w14:textId="77777777" w:rsidR="002B0C06" w:rsidRPr="00805350" w:rsidRDefault="002B0C06" w:rsidP="00511875">
            <w:pPr>
              <w:autoSpaceDE w:val="0"/>
              <w:autoSpaceDN w:val="0"/>
              <w:adjustRightInd w:val="0"/>
              <w:rPr>
                <w:rFonts w:eastAsia="Calibri"/>
                <w:color w:val="000000"/>
              </w:rPr>
            </w:pPr>
            <w:r w:rsidRPr="00805350">
              <w:rPr>
                <w:rFonts w:eastAsia="Calibri"/>
                <w:color w:val="000000"/>
              </w:rPr>
              <w:t>Server should supplied with 2 TB of usable storage.</w:t>
            </w:r>
          </w:p>
        </w:tc>
      </w:tr>
      <w:tr w:rsidR="002B0C06" w:rsidRPr="00805350" w14:paraId="46FAB422" w14:textId="77777777" w:rsidTr="00511875">
        <w:tc>
          <w:tcPr>
            <w:tcW w:w="3192" w:type="dxa"/>
          </w:tcPr>
          <w:p w14:paraId="1AC74910"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Video Controller </w:t>
            </w:r>
          </w:p>
          <w:p w14:paraId="6A4AB657" w14:textId="77777777" w:rsidR="002B0C06" w:rsidRPr="00805350" w:rsidRDefault="002B0C06" w:rsidP="00511875">
            <w:pPr>
              <w:pStyle w:val="Default"/>
              <w:rPr>
                <w:rFonts w:ascii="Times New Roman" w:hAnsi="Times New Roman" w:cs="Times New Roman"/>
                <w:b/>
                <w:bCs/>
              </w:rPr>
            </w:pPr>
          </w:p>
        </w:tc>
        <w:tc>
          <w:tcPr>
            <w:tcW w:w="6456" w:type="dxa"/>
          </w:tcPr>
          <w:p w14:paraId="4F42050A" w14:textId="77777777"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To support VGA or above resolution </w:t>
            </w:r>
          </w:p>
          <w:p w14:paraId="32C83DE1" w14:textId="77777777" w:rsidR="002B0C06" w:rsidRPr="00805350" w:rsidRDefault="002B0C06" w:rsidP="00511875">
            <w:pPr>
              <w:autoSpaceDE w:val="0"/>
              <w:autoSpaceDN w:val="0"/>
              <w:adjustRightInd w:val="0"/>
              <w:rPr>
                <w:rFonts w:eastAsia="Calibri"/>
                <w:color w:val="000000"/>
              </w:rPr>
            </w:pPr>
          </w:p>
        </w:tc>
      </w:tr>
      <w:tr w:rsidR="002B0C06" w:rsidRPr="00805350" w14:paraId="46BCE611" w14:textId="77777777" w:rsidTr="00511875">
        <w:tc>
          <w:tcPr>
            <w:tcW w:w="3192" w:type="dxa"/>
          </w:tcPr>
          <w:p w14:paraId="1ADD5C90"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Keyboard </w:t>
            </w:r>
          </w:p>
          <w:p w14:paraId="3934BC7B" w14:textId="77777777" w:rsidR="002B0C06" w:rsidRPr="00805350" w:rsidRDefault="002B0C06" w:rsidP="00511875">
            <w:pPr>
              <w:pStyle w:val="Default"/>
              <w:rPr>
                <w:rFonts w:ascii="Times New Roman" w:hAnsi="Times New Roman" w:cs="Times New Roman"/>
                <w:b/>
                <w:bCs/>
              </w:rPr>
            </w:pPr>
          </w:p>
        </w:tc>
        <w:tc>
          <w:tcPr>
            <w:tcW w:w="6456" w:type="dxa"/>
          </w:tcPr>
          <w:p w14:paraId="372F8F0E" w14:textId="77777777"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104 Keys OEM English Keyboard (it must have soft keys ), </w:t>
            </w:r>
          </w:p>
          <w:p w14:paraId="368FD3CB" w14:textId="77777777" w:rsidR="002B0C06" w:rsidRPr="00805350" w:rsidRDefault="002B0C06" w:rsidP="00511875">
            <w:pPr>
              <w:autoSpaceDE w:val="0"/>
              <w:autoSpaceDN w:val="0"/>
              <w:adjustRightInd w:val="0"/>
              <w:rPr>
                <w:rFonts w:eastAsia="Calibri"/>
                <w:color w:val="000000"/>
              </w:rPr>
            </w:pPr>
          </w:p>
        </w:tc>
      </w:tr>
      <w:tr w:rsidR="002B0C06" w:rsidRPr="00805350" w14:paraId="10D89E0F" w14:textId="77777777" w:rsidTr="00511875">
        <w:tc>
          <w:tcPr>
            <w:tcW w:w="3192" w:type="dxa"/>
          </w:tcPr>
          <w:p w14:paraId="57D2F36A"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Mouse </w:t>
            </w:r>
          </w:p>
          <w:p w14:paraId="52D11029" w14:textId="77777777" w:rsidR="002B0C06" w:rsidRPr="00805350" w:rsidRDefault="002B0C06" w:rsidP="00511875">
            <w:pPr>
              <w:pStyle w:val="Default"/>
              <w:rPr>
                <w:rFonts w:ascii="Times New Roman" w:hAnsi="Times New Roman" w:cs="Times New Roman"/>
                <w:b/>
                <w:bCs/>
              </w:rPr>
            </w:pPr>
          </w:p>
        </w:tc>
        <w:tc>
          <w:tcPr>
            <w:tcW w:w="6456" w:type="dxa"/>
          </w:tcPr>
          <w:p w14:paraId="3965C8E4" w14:textId="77777777" w:rsidR="002B0C06" w:rsidRPr="00805350" w:rsidRDefault="002B0C06" w:rsidP="00511875">
            <w:pPr>
              <w:pStyle w:val="Default"/>
              <w:rPr>
                <w:rFonts w:ascii="Times New Roman" w:eastAsia="Calibri" w:hAnsi="Times New Roman" w:cs="Times New Roman"/>
              </w:rPr>
            </w:pPr>
            <w:r w:rsidRPr="00805350">
              <w:rPr>
                <w:rFonts w:ascii="Times New Roman" w:hAnsi="Times New Roman" w:cs="Times New Roman"/>
              </w:rPr>
              <w:lastRenderedPageBreak/>
              <w:t xml:space="preserve">Optical Mouse with USB interface </w:t>
            </w:r>
          </w:p>
        </w:tc>
      </w:tr>
      <w:tr w:rsidR="002B0C06" w:rsidRPr="00805350" w14:paraId="154F76E7" w14:textId="77777777" w:rsidTr="00511875">
        <w:tc>
          <w:tcPr>
            <w:tcW w:w="3192" w:type="dxa"/>
          </w:tcPr>
          <w:p w14:paraId="61346703"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Ports </w:t>
            </w:r>
          </w:p>
          <w:p w14:paraId="3260B575" w14:textId="77777777" w:rsidR="002B0C06" w:rsidRPr="00805350" w:rsidRDefault="002B0C06" w:rsidP="00511875">
            <w:pPr>
              <w:pStyle w:val="Default"/>
              <w:rPr>
                <w:rFonts w:ascii="Times New Roman" w:hAnsi="Times New Roman" w:cs="Times New Roman"/>
                <w:b/>
                <w:bCs/>
              </w:rPr>
            </w:pPr>
          </w:p>
        </w:tc>
        <w:tc>
          <w:tcPr>
            <w:tcW w:w="6456" w:type="dxa"/>
          </w:tcPr>
          <w:p w14:paraId="431E1B67" w14:textId="77777777"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 1  serial port                                                                                                                   </w:t>
            </w:r>
          </w:p>
          <w:p w14:paraId="750E0659" w14:textId="77777777"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 4 USB 3.0/2.0 ports                                                                                                        </w:t>
            </w:r>
          </w:p>
          <w:p w14:paraId="36166C8F" w14:textId="77777777" w:rsidR="002B0C06" w:rsidRPr="00805350" w:rsidRDefault="002B0C06" w:rsidP="00511875">
            <w:pPr>
              <w:autoSpaceDE w:val="0"/>
              <w:autoSpaceDN w:val="0"/>
              <w:adjustRightInd w:val="0"/>
              <w:rPr>
                <w:rFonts w:eastAsia="Calibri"/>
                <w:color w:val="000000"/>
              </w:rPr>
            </w:pPr>
            <w:r w:rsidRPr="00805350">
              <w:t xml:space="preserve">● 1 VGA video port </w:t>
            </w:r>
          </w:p>
        </w:tc>
      </w:tr>
      <w:tr w:rsidR="002B0C06" w:rsidRPr="00805350" w14:paraId="35585B1B" w14:textId="77777777" w:rsidTr="00511875">
        <w:tc>
          <w:tcPr>
            <w:tcW w:w="3192" w:type="dxa"/>
          </w:tcPr>
          <w:p w14:paraId="2491444D"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Cabinet </w:t>
            </w:r>
          </w:p>
          <w:p w14:paraId="73F60347" w14:textId="77777777" w:rsidR="002B0C06" w:rsidRPr="00805350" w:rsidRDefault="002B0C06" w:rsidP="00511875">
            <w:pPr>
              <w:pStyle w:val="Default"/>
              <w:rPr>
                <w:rFonts w:ascii="Times New Roman" w:hAnsi="Times New Roman" w:cs="Times New Roman"/>
                <w:b/>
                <w:bCs/>
              </w:rPr>
            </w:pPr>
          </w:p>
        </w:tc>
        <w:tc>
          <w:tcPr>
            <w:tcW w:w="6456" w:type="dxa"/>
          </w:tcPr>
          <w:p w14:paraId="3FE8BBAC" w14:textId="77777777"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Rack</w:t>
            </w:r>
          </w:p>
          <w:p w14:paraId="5E747925" w14:textId="77777777" w:rsidR="002B0C06" w:rsidRPr="00805350" w:rsidRDefault="002B0C06" w:rsidP="00511875">
            <w:pPr>
              <w:autoSpaceDE w:val="0"/>
              <w:autoSpaceDN w:val="0"/>
              <w:adjustRightInd w:val="0"/>
              <w:rPr>
                <w:rFonts w:eastAsia="Calibri"/>
                <w:color w:val="000000"/>
              </w:rPr>
            </w:pPr>
          </w:p>
        </w:tc>
      </w:tr>
      <w:tr w:rsidR="002B0C06" w:rsidRPr="00805350" w14:paraId="2FB23C9D" w14:textId="77777777" w:rsidTr="00511875">
        <w:tc>
          <w:tcPr>
            <w:tcW w:w="3192" w:type="dxa"/>
          </w:tcPr>
          <w:p w14:paraId="19ABEC68"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OPERATING SYSTEM </w:t>
            </w:r>
          </w:p>
          <w:p w14:paraId="73992433" w14:textId="77777777" w:rsidR="002B0C06" w:rsidRPr="00805350" w:rsidRDefault="002B0C06" w:rsidP="00511875">
            <w:pPr>
              <w:pStyle w:val="Default"/>
              <w:rPr>
                <w:rFonts w:ascii="Times New Roman" w:hAnsi="Times New Roman" w:cs="Times New Roman"/>
                <w:b/>
                <w:bCs/>
              </w:rPr>
            </w:pPr>
          </w:p>
        </w:tc>
        <w:tc>
          <w:tcPr>
            <w:tcW w:w="6456" w:type="dxa"/>
          </w:tcPr>
          <w:p w14:paraId="550EB13C" w14:textId="77777777" w:rsidR="002B0C06" w:rsidRPr="00805350" w:rsidRDefault="002B0C06" w:rsidP="00511875">
            <w:pPr>
              <w:autoSpaceDE w:val="0"/>
              <w:autoSpaceDN w:val="0"/>
              <w:adjustRightInd w:val="0"/>
              <w:rPr>
                <w:rFonts w:eastAsia="Calibri"/>
                <w:color w:val="000000"/>
              </w:rPr>
            </w:pPr>
            <w:r w:rsidRPr="00805350">
              <w:t>Microsoft Windows Server ,Red Hat Enterprise Linux (RHEL) ,SUSE Linux Enterprise Server (SLES)</w:t>
            </w:r>
          </w:p>
        </w:tc>
      </w:tr>
      <w:tr w:rsidR="002B0C06" w:rsidRPr="00805350" w14:paraId="21CD35F8" w14:textId="77777777" w:rsidTr="00511875">
        <w:tc>
          <w:tcPr>
            <w:tcW w:w="3192" w:type="dxa"/>
          </w:tcPr>
          <w:p w14:paraId="63CC2980"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DVD ROM </w:t>
            </w:r>
          </w:p>
          <w:p w14:paraId="2A6104DE" w14:textId="77777777" w:rsidR="002B0C06" w:rsidRPr="00805350" w:rsidRDefault="002B0C06" w:rsidP="00511875">
            <w:pPr>
              <w:pStyle w:val="Default"/>
              <w:rPr>
                <w:rFonts w:ascii="Times New Roman" w:hAnsi="Times New Roman" w:cs="Times New Roman"/>
                <w:b/>
                <w:bCs/>
              </w:rPr>
            </w:pPr>
          </w:p>
        </w:tc>
        <w:tc>
          <w:tcPr>
            <w:tcW w:w="6456" w:type="dxa"/>
          </w:tcPr>
          <w:p w14:paraId="67048BAB" w14:textId="77777777"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Internal / External</w:t>
            </w:r>
          </w:p>
          <w:p w14:paraId="346F02DA" w14:textId="77777777" w:rsidR="002B0C06" w:rsidRPr="00805350" w:rsidRDefault="002B0C06" w:rsidP="00511875">
            <w:pPr>
              <w:autoSpaceDE w:val="0"/>
              <w:autoSpaceDN w:val="0"/>
              <w:adjustRightInd w:val="0"/>
              <w:rPr>
                <w:rFonts w:eastAsia="Calibri"/>
                <w:color w:val="000000"/>
              </w:rPr>
            </w:pPr>
          </w:p>
        </w:tc>
      </w:tr>
      <w:tr w:rsidR="002B0C06" w:rsidRPr="00805350" w14:paraId="693A1753" w14:textId="77777777" w:rsidTr="00511875">
        <w:tc>
          <w:tcPr>
            <w:tcW w:w="3192" w:type="dxa"/>
          </w:tcPr>
          <w:p w14:paraId="589C3D97"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Networking </w:t>
            </w:r>
          </w:p>
          <w:p w14:paraId="7CF3A32B" w14:textId="77777777" w:rsidR="002B0C06" w:rsidRPr="00805350" w:rsidRDefault="002B0C06" w:rsidP="00511875">
            <w:pPr>
              <w:pStyle w:val="Default"/>
              <w:rPr>
                <w:rFonts w:ascii="Times New Roman" w:hAnsi="Times New Roman" w:cs="Times New Roman"/>
                <w:b/>
                <w:bCs/>
              </w:rPr>
            </w:pPr>
          </w:p>
        </w:tc>
        <w:tc>
          <w:tcPr>
            <w:tcW w:w="6456" w:type="dxa"/>
          </w:tcPr>
          <w:p w14:paraId="29C7963E" w14:textId="77777777" w:rsidR="002B0C06" w:rsidRPr="00805350" w:rsidRDefault="002B0C06" w:rsidP="00511875">
            <w:pPr>
              <w:autoSpaceDE w:val="0"/>
              <w:autoSpaceDN w:val="0"/>
              <w:adjustRightInd w:val="0"/>
              <w:rPr>
                <w:rFonts w:eastAsia="Calibri"/>
              </w:rPr>
            </w:pPr>
            <w:r w:rsidRPr="00805350">
              <w:t xml:space="preserve">Should have 2 * 10 </w:t>
            </w:r>
            <w:proofErr w:type="spellStart"/>
            <w:r w:rsidRPr="00805350">
              <w:t>GbE</w:t>
            </w:r>
            <w:proofErr w:type="spellEnd"/>
            <w:r w:rsidRPr="00805350">
              <w:t xml:space="preserve"> Base T(embedded) LAN ports</w:t>
            </w:r>
          </w:p>
          <w:p w14:paraId="68DB9878" w14:textId="77777777" w:rsidR="002B0C06" w:rsidRPr="00805350" w:rsidRDefault="002B0C06" w:rsidP="00511875">
            <w:pPr>
              <w:autoSpaceDE w:val="0"/>
              <w:autoSpaceDN w:val="0"/>
              <w:adjustRightInd w:val="0"/>
              <w:rPr>
                <w:rFonts w:eastAsia="Calibri"/>
                <w:color w:val="000000"/>
              </w:rPr>
            </w:pPr>
            <w:r w:rsidRPr="00805350">
              <w:rPr>
                <w:rFonts w:eastAsia="Calibri"/>
                <w:color w:val="000000"/>
              </w:rPr>
              <w:t>Should provide support Dual 10G SFP+ ports. The same adapter should be upgradable to 40G ports for future requirements.</w:t>
            </w:r>
          </w:p>
          <w:p w14:paraId="4B752C87" w14:textId="77777777" w:rsidR="002B0C06" w:rsidRPr="00805350" w:rsidRDefault="002B0C06" w:rsidP="00511875">
            <w:pPr>
              <w:autoSpaceDE w:val="0"/>
              <w:autoSpaceDN w:val="0"/>
              <w:adjustRightInd w:val="0"/>
              <w:rPr>
                <w:rFonts w:eastAsia="Calibri"/>
                <w:color w:val="000000"/>
              </w:rPr>
            </w:pPr>
            <w:r w:rsidRPr="00805350">
              <w:rPr>
                <w:rFonts w:eastAsia="Calibri"/>
                <w:color w:val="000000"/>
              </w:rPr>
              <w:t xml:space="preserve">Should </w:t>
            </w:r>
            <w:proofErr w:type="spellStart"/>
            <w:r w:rsidRPr="00805350">
              <w:rPr>
                <w:rFonts w:eastAsia="Calibri"/>
                <w:color w:val="000000"/>
              </w:rPr>
              <w:t>suppot</w:t>
            </w:r>
            <w:proofErr w:type="spellEnd"/>
            <w:r w:rsidRPr="00805350">
              <w:rPr>
                <w:rFonts w:eastAsia="Calibri"/>
                <w:color w:val="000000"/>
              </w:rPr>
              <w:t xml:space="preserve"> Dual port 16Gbps FC HBA.</w:t>
            </w:r>
          </w:p>
        </w:tc>
      </w:tr>
      <w:tr w:rsidR="002B0C06" w:rsidRPr="00805350" w14:paraId="5CD23ECF" w14:textId="77777777" w:rsidTr="00511875">
        <w:tc>
          <w:tcPr>
            <w:tcW w:w="3192" w:type="dxa"/>
          </w:tcPr>
          <w:p w14:paraId="749DB4A6"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Power Management </w:t>
            </w:r>
          </w:p>
          <w:p w14:paraId="61283AEA" w14:textId="77777777" w:rsidR="002B0C06" w:rsidRPr="00805350" w:rsidRDefault="002B0C06" w:rsidP="00511875">
            <w:pPr>
              <w:pStyle w:val="Default"/>
              <w:rPr>
                <w:rFonts w:ascii="Times New Roman" w:hAnsi="Times New Roman" w:cs="Times New Roman"/>
                <w:b/>
                <w:bCs/>
              </w:rPr>
            </w:pPr>
          </w:p>
        </w:tc>
        <w:tc>
          <w:tcPr>
            <w:tcW w:w="6456" w:type="dxa"/>
          </w:tcPr>
          <w:p w14:paraId="5F691187" w14:textId="77777777" w:rsidR="002B0C06" w:rsidRPr="00805350" w:rsidRDefault="002B0C06" w:rsidP="00511875">
            <w:pPr>
              <w:autoSpaceDE w:val="0"/>
              <w:autoSpaceDN w:val="0"/>
              <w:adjustRightInd w:val="0"/>
              <w:rPr>
                <w:rFonts w:eastAsia="Calibri"/>
                <w:color w:val="000000"/>
              </w:rPr>
            </w:pPr>
            <w:r w:rsidRPr="00805350">
              <w:rPr>
                <w:rFonts w:eastAsia="Calibri"/>
              </w:rPr>
              <w:t xml:space="preserve">Should have hot swappable redundant power supplies </w:t>
            </w:r>
          </w:p>
        </w:tc>
      </w:tr>
      <w:tr w:rsidR="002B0C06" w:rsidRPr="00805350" w14:paraId="45A03411" w14:textId="77777777" w:rsidTr="00511875">
        <w:tc>
          <w:tcPr>
            <w:tcW w:w="3192" w:type="dxa"/>
          </w:tcPr>
          <w:p w14:paraId="08C07214"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Monitor </w:t>
            </w:r>
          </w:p>
          <w:p w14:paraId="59E52BCD" w14:textId="77777777" w:rsidR="002B0C06" w:rsidRPr="00805350" w:rsidRDefault="002B0C06" w:rsidP="00511875">
            <w:pPr>
              <w:pStyle w:val="Default"/>
              <w:rPr>
                <w:rFonts w:ascii="Times New Roman" w:hAnsi="Times New Roman" w:cs="Times New Roman"/>
                <w:b/>
                <w:bCs/>
              </w:rPr>
            </w:pPr>
          </w:p>
        </w:tc>
        <w:tc>
          <w:tcPr>
            <w:tcW w:w="6456" w:type="dxa"/>
          </w:tcPr>
          <w:p w14:paraId="47CE3CB3" w14:textId="77777777"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18.5' LED backlit display Digital </w:t>
            </w:r>
            <w:proofErr w:type="spellStart"/>
            <w:r w:rsidRPr="00805350">
              <w:rPr>
                <w:rFonts w:ascii="Times New Roman" w:hAnsi="Times New Roman" w:cs="Times New Roman"/>
              </w:rPr>
              <w:t>colour</w:t>
            </w:r>
            <w:proofErr w:type="spellEnd"/>
            <w:r w:rsidRPr="00805350">
              <w:rPr>
                <w:rFonts w:ascii="Times New Roman" w:hAnsi="Times New Roman" w:cs="Times New Roman"/>
              </w:rPr>
              <w:t xml:space="preserve"> monitor </w:t>
            </w:r>
          </w:p>
          <w:p w14:paraId="4DFB8814" w14:textId="77777777" w:rsidR="002B0C06" w:rsidRPr="00805350" w:rsidRDefault="002B0C06" w:rsidP="00511875">
            <w:pPr>
              <w:pStyle w:val="Default"/>
              <w:rPr>
                <w:rFonts w:ascii="Times New Roman" w:eastAsia="Calibri" w:hAnsi="Times New Roman" w:cs="Times New Roman"/>
              </w:rPr>
            </w:pPr>
            <w:r w:rsidRPr="00805350">
              <w:rPr>
                <w:rFonts w:ascii="Times New Roman" w:hAnsi="Times New Roman" w:cs="Times New Roman"/>
              </w:rPr>
              <w:t>TC-05 Certified</w:t>
            </w:r>
          </w:p>
        </w:tc>
      </w:tr>
      <w:tr w:rsidR="002B0C06" w:rsidRPr="00805350" w14:paraId="29E8F0B0" w14:textId="77777777" w:rsidTr="00511875">
        <w:tc>
          <w:tcPr>
            <w:tcW w:w="3192" w:type="dxa"/>
          </w:tcPr>
          <w:p w14:paraId="2DFA50FC"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UPS </w:t>
            </w:r>
          </w:p>
          <w:p w14:paraId="7701A118" w14:textId="77777777" w:rsidR="002B0C06" w:rsidRPr="00805350" w:rsidRDefault="002B0C06" w:rsidP="00511875">
            <w:pPr>
              <w:pStyle w:val="Default"/>
              <w:rPr>
                <w:rFonts w:ascii="Times New Roman" w:hAnsi="Times New Roman" w:cs="Times New Roman"/>
                <w:b/>
                <w:bCs/>
              </w:rPr>
            </w:pPr>
          </w:p>
        </w:tc>
        <w:tc>
          <w:tcPr>
            <w:tcW w:w="6456" w:type="dxa"/>
          </w:tcPr>
          <w:p w14:paraId="148E15D9" w14:textId="77777777" w:rsidR="002B0C06" w:rsidRPr="00805350" w:rsidRDefault="002B0C06" w:rsidP="00511875">
            <w:pPr>
              <w:autoSpaceDE w:val="0"/>
              <w:autoSpaceDN w:val="0"/>
              <w:adjustRightInd w:val="0"/>
              <w:rPr>
                <w:rFonts w:eastAsia="Calibri"/>
                <w:color w:val="000000"/>
              </w:rPr>
            </w:pPr>
            <w:r w:rsidRPr="00805350">
              <w:rPr>
                <w:rFonts w:eastAsia="Calibri"/>
              </w:rPr>
              <w:t>Sine  wave UPS with external batteries</w:t>
            </w:r>
          </w:p>
        </w:tc>
      </w:tr>
      <w:tr w:rsidR="002B0C06" w:rsidRPr="00805350" w14:paraId="28D6B1F4" w14:textId="77777777" w:rsidTr="00511875">
        <w:tc>
          <w:tcPr>
            <w:tcW w:w="3192" w:type="dxa"/>
          </w:tcPr>
          <w:p w14:paraId="68665505" w14:textId="77777777"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Anti-virus </w:t>
            </w:r>
          </w:p>
          <w:p w14:paraId="38D88CCA" w14:textId="77777777" w:rsidR="002B0C06" w:rsidRPr="00805350" w:rsidRDefault="002B0C06" w:rsidP="00511875">
            <w:pPr>
              <w:pStyle w:val="Default"/>
              <w:rPr>
                <w:rFonts w:ascii="Times New Roman" w:hAnsi="Times New Roman" w:cs="Times New Roman"/>
                <w:b/>
                <w:bCs/>
              </w:rPr>
            </w:pPr>
          </w:p>
        </w:tc>
        <w:tc>
          <w:tcPr>
            <w:tcW w:w="6456" w:type="dxa"/>
          </w:tcPr>
          <w:p w14:paraId="669DF167" w14:textId="77777777"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For a period of three  years </w:t>
            </w:r>
          </w:p>
          <w:p w14:paraId="5442FC52" w14:textId="77777777" w:rsidR="002B0C06" w:rsidRPr="00805350" w:rsidRDefault="002B0C06" w:rsidP="00511875">
            <w:pPr>
              <w:autoSpaceDE w:val="0"/>
              <w:autoSpaceDN w:val="0"/>
              <w:adjustRightInd w:val="0"/>
              <w:rPr>
                <w:rFonts w:eastAsia="Calibri"/>
                <w:color w:val="000000"/>
              </w:rPr>
            </w:pPr>
          </w:p>
        </w:tc>
      </w:tr>
    </w:tbl>
    <w:p w14:paraId="4F75A127" w14:textId="77777777" w:rsidR="002B0C06" w:rsidRPr="00805350" w:rsidRDefault="002B0C06" w:rsidP="002B0C06">
      <w:pPr>
        <w:widowControl/>
        <w:kinsoku/>
        <w:spacing w:after="160" w:line="259" w:lineRule="auto"/>
      </w:pPr>
    </w:p>
    <w:tbl>
      <w:tblPr>
        <w:tblStyle w:val="TableGrid"/>
        <w:tblW w:w="0" w:type="auto"/>
        <w:tblLook w:val="04A0" w:firstRow="1" w:lastRow="0" w:firstColumn="1" w:lastColumn="0" w:noHBand="0" w:noVBand="1"/>
      </w:tblPr>
      <w:tblGrid>
        <w:gridCol w:w="9620"/>
      </w:tblGrid>
      <w:tr w:rsidR="002B0C06" w:rsidRPr="00805350" w14:paraId="025D8CA8" w14:textId="77777777" w:rsidTr="00511875">
        <w:tc>
          <w:tcPr>
            <w:tcW w:w="9748" w:type="dxa"/>
          </w:tcPr>
          <w:p w14:paraId="449F7823" w14:textId="77777777" w:rsidR="0080612F" w:rsidRPr="00805350" w:rsidRDefault="002B0C06" w:rsidP="0080612F">
            <w:pPr>
              <w:widowControl/>
              <w:kinsoku/>
              <w:spacing w:after="160" w:line="259" w:lineRule="auto"/>
            </w:pPr>
            <w:r w:rsidRPr="00805350">
              <w:rPr>
                <w:b/>
                <w:bCs/>
              </w:rPr>
              <w:t>Network Management System</w:t>
            </w:r>
            <w:r w:rsidR="0080612F" w:rsidRPr="00805350">
              <w:rPr>
                <w:b/>
                <w:bCs/>
              </w:rPr>
              <w:t xml:space="preserve"> inbuilt in the local Server/Router for the School</w:t>
            </w:r>
          </w:p>
          <w:p w14:paraId="6EB421E4" w14:textId="68AFCEC7" w:rsidR="002B0C06" w:rsidRPr="00805350" w:rsidRDefault="002B0C06" w:rsidP="00511875">
            <w:pPr>
              <w:widowControl/>
              <w:kinsoku/>
              <w:spacing w:after="160" w:line="259" w:lineRule="auto"/>
            </w:pPr>
          </w:p>
          <w:p w14:paraId="0F852809" w14:textId="77777777" w:rsidR="002B0C06" w:rsidRPr="00805350" w:rsidRDefault="002B0C06" w:rsidP="00511875">
            <w:pPr>
              <w:widowControl/>
              <w:kinsoku/>
              <w:spacing w:after="160" w:line="259" w:lineRule="auto"/>
            </w:pPr>
          </w:p>
        </w:tc>
      </w:tr>
      <w:tr w:rsidR="002B0C06" w:rsidRPr="00805350" w14:paraId="2E95F4DD" w14:textId="77777777" w:rsidTr="00511875">
        <w:tc>
          <w:tcPr>
            <w:tcW w:w="9748" w:type="dxa"/>
          </w:tcPr>
          <w:p w14:paraId="59E9C306" w14:textId="77777777" w:rsidR="002B0C06" w:rsidRPr="00805350" w:rsidRDefault="002B0C06" w:rsidP="002B0C06">
            <w:pPr>
              <w:pStyle w:val="ListParagraph"/>
              <w:widowControl/>
              <w:numPr>
                <w:ilvl w:val="0"/>
                <w:numId w:val="235"/>
              </w:numPr>
              <w:kinsoku/>
              <w:spacing w:after="160" w:line="259" w:lineRule="auto"/>
            </w:pPr>
            <w:r w:rsidRPr="00805350">
              <w:t>The Solution should monitor bandwidth utilization.</w:t>
            </w:r>
          </w:p>
          <w:p w14:paraId="77EBADA5" w14:textId="77777777" w:rsidR="002B0C06" w:rsidRPr="00805350" w:rsidRDefault="002B0C06" w:rsidP="002B0C06">
            <w:pPr>
              <w:pStyle w:val="ListParagraph"/>
              <w:widowControl/>
              <w:numPr>
                <w:ilvl w:val="0"/>
                <w:numId w:val="235"/>
              </w:numPr>
              <w:kinsoku/>
              <w:spacing w:after="160" w:line="259" w:lineRule="auto"/>
            </w:pPr>
            <w:r w:rsidRPr="00805350">
              <w:t>The solution should monitor utilization based on bandwidth.</w:t>
            </w:r>
          </w:p>
          <w:p w14:paraId="27719C70" w14:textId="77777777" w:rsidR="002B0C06" w:rsidRPr="00805350" w:rsidRDefault="002B0C06" w:rsidP="002B0C06">
            <w:pPr>
              <w:pStyle w:val="ListParagraph"/>
              <w:widowControl/>
              <w:numPr>
                <w:ilvl w:val="0"/>
                <w:numId w:val="235"/>
              </w:numPr>
              <w:kinsoku/>
              <w:spacing w:after="160" w:line="259" w:lineRule="auto"/>
            </w:pPr>
            <w:r w:rsidRPr="00805350">
              <w:t>The Solution must be capable of monitoring the availability, health, and performance of core networking devices including but not limited to CPU, memory, temperature.</w:t>
            </w:r>
          </w:p>
          <w:p w14:paraId="4C8B3427" w14:textId="77777777" w:rsidR="002B0C06" w:rsidRPr="00805350" w:rsidRDefault="002B0C06" w:rsidP="002B0C06">
            <w:pPr>
              <w:pStyle w:val="ListParagraph"/>
              <w:widowControl/>
              <w:numPr>
                <w:ilvl w:val="0"/>
                <w:numId w:val="235"/>
              </w:numPr>
              <w:kinsoku/>
              <w:spacing w:after="160" w:line="259" w:lineRule="auto"/>
            </w:pPr>
            <w:r w:rsidRPr="00805350">
              <w:t>The Solution should have the ability to issues pings to check on availability of ports, devices.</w:t>
            </w:r>
          </w:p>
          <w:p w14:paraId="135C903E" w14:textId="77777777" w:rsidR="002B0C06" w:rsidRPr="00805350" w:rsidRDefault="002B0C06" w:rsidP="002B0C06">
            <w:pPr>
              <w:pStyle w:val="ListParagraph"/>
              <w:widowControl/>
              <w:numPr>
                <w:ilvl w:val="0"/>
                <w:numId w:val="235"/>
              </w:numPr>
              <w:kinsoku/>
              <w:spacing w:after="160" w:line="259" w:lineRule="auto"/>
            </w:pPr>
            <w:r w:rsidRPr="00805350">
              <w:t>The Solution should automatically collect and store historical data so users can view and understand network performance trends.</w:t>
            </w:r>
          </w:p>
          <w:p w14:paraId="6116465B" w14:textId="77777777" w:rsidR="002B0C06" w:rsidRPr="00805350" w:rsidRDefault="002B0C06" w:rsidP="00511875">
            <w:pPr>
              <w:widowControl/>
              <w:kinsoku/>
              <w:spacing w:after="160" w:line="259" w:lineRule="auto"/>
            </w:pPr>
          </w:p>
        </w:tc>
      </w:tr>
    </w:tbl>
    <w:p w14:paraId="11896AA7" w14:textId="6E68B09A" w:rsidR="00004F06" w:rsidRPr="00805350" w:rsidRDefault="00004F06" w:rsidP="007E29D3">
      <w:pPr>
        <w:widowControl/>
        <w:kinsoku/>
        <w:spacing w:after="160" w:line="259" w:lineRule="auto"/>
        <w:rPr>
          <w:sz w:val="22"/>
          <w:szCs w:val="22"/>
        </w:rPr>
      </w:pPr>
    </w:p>
    <w:p w14:paraId="47AC7731" w14:textId="6624EBF8" w:rsidR="003D357E" w:rsidRPr="00805350" w:rsidRDefault="00660BC1" w:rsidP="00CF272C">
      <w:pPr>
        <w:pStyle w:val="Heading1"/>
        <w:keepNext/>
        <w:spacing w:before="240" w:after="60" w:line="312" w:lineRule="auto"/>
        <w:ind w:left="432" w:hanging="432"/>
        <w:jc w:val="both"/>
        <w:rPr>
          <w:rFonts w:ascii="Times New Roman" w:hAnsi="Times New Roman"/>
          <w:w w:val="105"/>
        </w:rPr>
      </w:pPr>
      <w:bookmarkStart w:id="267" w:name="_Toc473822406"/>
      <w:bookmarkStart w:id="268" w:name="_Toc12539523"/>
      <w:r w:rsidRPr="00805350">
        <w:rPr>
          <w:rFonts w:ascii="Times New Roman" w:hAnsi="Times New Roman"/>
        </w:rPr>
        <w:t xml:space="preserve">Section VII- </w:t>
      </w:r>
      <w:r w:rsidR="005265A2" w:rsidRPr="00805350">
        <w:rPr>
          <w:rFonts w:ascii="Times New Roman" w:hAnsi="Times New Roman"/>
          <w:w w:val="105"/>
        </w:rPr>
        <w:t>Service Level Agreement</w:t>
      </w:r>
      <w:bookmarkEnd w:id="267"/>
      <w:bookmarkEnd w:id="268"/>
    </w:p>
    <w:p w14:paraId="3E657243" w14:textId="504B7C1D" w:rsidR="003D357E" w:rsidRPr="00805350" w:rsidRDefault="003D357E" w:rsidP="00414B07">
      <w:pPr>
        <w:pStyle w:val="Heading2"/>
        <w:numPr>
          <w:ilvl w:val="1"/>
          <w:numId w:val="288"/>
        </w:numPr>
        <w:rPr>
          <w:rFonts w:ascii="Times New Roman" w:hAnsi="Times New Roman"/>
          <w:w w:val="105"/>
        </w:rPr>
      </w:pPr>
      <w:bookmarkStart w:id="269" w:name="_Toc12539524"/>
      <w:r w:rsidRPr="00805350">
        <w:rPr>
          <w:rFonts w:ascii="Times New Roman" w:hAnsi="Times New Roman"/>
          <w:w w:val="105"/>
        </w:rPr>
        <w:t>Implementation Phase SLA</w:t>
      </w:r>
      <w:bookmarkEnd w:id="269"/>
    </w:p>
    <w:p w14:paraId="54DD378D" w14:textId="423F0080" w:rsidR="003D357E" w:rsidRPr="00805350" w:rsidRDefault="003D357E" w:rsidP="003D357E">
      <w:pPr>
        <w:tabs>
          <w:tab w:val="left" w:pos="4230"/>
        </w:tabs>
        <w:spacing w:before="216"/>
        <w:ind w:left="360" w:right="-322"/>
        <w:jc w:val="both"/>
        <w:rPr>
          <w:spacing w:val="-4"/>
          <w:w w:val="105"/>
        </w:rPr>
      </w:pPr>
      <w:r w:rsidRPr="00805350">
        <w:rPr>
          <w:spacing w:val="-7"/>
          <w:w w:val="105"/>
        </w:rPr>
        <w:t xml:space="preserve">“T” denotes the date of Letter of Award. “M” denoted the date of Signing of </w:t>
      </w:r>
      <w:r w:rsidR="00070758" w:rsidRPr="00805350">
        <w:rPr>
          <w:spacing w:val="-7"/>
          <w:w w:val="105"/>
        </w:rPr>
        <w:t>Service Agreement</w:t>
      </w:r>
      <w:r w:rsidRPr="00805350">
        <w:rPr>
          <w:spacing w:val="-7"/>
          <w:w w:val="105"/>
        </w:rPr>
        <w:t xml:space="preserve">. </w:t>
      </w:r>
      <w:r w:rsidRPr="00805350">
        <w:rPr>
          <w:spacing w:val="-4"/>
          <w:w w:val="105"/>
        </w:rPr>
        <w:t xml:space="preserve">“P1” </w:t>
      </w:r>
      <w:r w:rsidRPr="00805350">
        <w:rPr>
          <w:spacing w:val="-4"/>
          <w:w w:val="105"/>
        </w:rPr>
        <w:lastRenderedPageBreak/>
        <w:t>denotes the date of Go-Live of Phase I and “P2” denotes the date of Go-Live of Phase II.</w:t>
      </w:r>
    </w:p>
    <w:p w14:paraId="45A8F370" w14:textId="77777777" w:rsidR="003D357E" w:rsidRPr="00805350" w:rsidRDefault="003D357E" w:rsidP="003D357E">
      <w:pPr>
        <w:tabs>
          <w:tab w:val="left" w:pos="4230"/>
        </w:tabs>
        <w:spacing w:before="216"/>
        <w:ind w:left="360" w:right="-322"/>
        <w:jc w:val="both"/>
        <w:rPr>
          <w:spacing w:val="-4"/>
          <w:w w:val="105"/>
        </w:rPr>
      </w:pPr>
    </w:p>
    <w:tbl>
      <w:tblPr>
        <w:tblStyle w:val="TableGrid"/>
        <w:tblW w:w="0" w:type="auto"/>
        <w:tblLook w:val="04A0" w:firstRow="1" w:lastRow="0" w:firstColumn="1" w:lastColumn="0" w:noHBand="0" w:noVBand="1"/>
      </w:tblPr>
      <w:tblGrid>
        <w:gridCol w:w="595"/>
        <w:gridCol w:w="4348"/>
        <w:gridCol w:w="1442"/>
        <w:gridCol w:w="3235"/>
      </w:tblGrid>
      <w:tr w:rsidR="003D357E" w:rsidRPr="00805350" w14:paraId="16D85727" w14:textId="77777777" w:rsidTr="00660BC1">
        <w:tc>
          <w:tcPr>
            <w:tcW w:w="595" w:type="dxa"/>
          </w:tcPr>
          <w:p w14:paraId="7D8FFA02" w14:textId="77777777"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Sr.</w:t>
            </w:r>
          </w:p>
        </w:tc>
        <w:tc>
          <w:tcPr>
            <w:tcW w:w="4348" w:type="dxa"/>
          </w:tcPr>
          <w:p w14:paraId="17771544" w14:textId="77777777" w:rsidR="003D357E" w:rsidRPr="00805350" w:rsidRDefault="003D357E" w:rsidP="00660BC1">
            <w:pPr>
              <w:pStyle w:val="Default"/>
              <w:rPr>
                <w:rFonts w:ascii="Times New Roman" w:hAnsi="Times New Roman" w:cs="Times New Roman"/>
                <w:b/>
                <w:bCs/>
              </w:rPr>
            </w:pPr>
            <w:r w:rsidRPr="00805350">
              <w:rPr>
                <w:rFonts w:ascii="Times New Roman" w:hAnsi="Times New Roman" w:cs="Times New Roman"/>
                <w:b/>
                <w:bCs/>
              </w:rPr>
              <w:t xml:space="preserve">Deliverables# </w:t>
            </w:r>
          </w:p>
          <w:p w14:paraId="4E7792F7" w14:textId="77777777" w:rsidR="003D357E" w:rsidRPr="00805350" w:rsidRDefault="003D357E" w:rsidP="00660BC1">
            <w:pPr>
              <w:autoSpaceDE w:val="0"/>
              <w:autoSpaceDN w:val="0"/>
              <w:adjustRightInd w:val="0"/>
              <w:rPr>
                <w:rFonts w:eastAsia="Calibri"/>
                <w:b/>
                <w:bCs/>
                <w:color w:val="000000"/>
              </w:rPr>
            </w:pPr>
          </w:p>
        </w:tc>
        <w:tc>
          <w:tcPr>
            <w:tcW w:w="1442" w:type="dxa"/>
          </w:tcPr>
          <w:p w14:paraId="5C4DEF96" w14:textId="77777777" w:rsidR="003D357E" w:rsidRPr="00805350" w:rsidRDefault="003D357E" w:rsidP="00660BC1">
            <w:pPr>
              <w:pStyle w:val="Default"/>
              <w:rPr>
                <w:rFonts w:ascii="Times New Roman" w:hAnsi="Times New Roman" w:cs="Times New Roman"/>
                <w:b/>
                <w:bCs/>
              </w:rPr>
            </w:pPr>
            <w:r w:rsidRPr="00805350">
              <w:rPr>
                <w:rFonts w:ascii="Times New Roman" w:hAnsi="Times New Roman" w:cs="Times New Roman"/>
                <w:b/>
                <w:bCs/>
              </w:rPr>
              <w:t xml:space="preserve">Timeline </w:t>
            </w:r>
          </w:p>
          <w:p w14:paraId="34ED2FE0" w14:textId="77777777" w:rsidR="003D357E" w:rsidRPr="00805350" w:rsidRDefault="003D357E" w:rsidP="00660BC1">
            <w:pPr>
              <w:autoSpaceDE w:val="0"/>
              <w:autoSpaceDN w:val="0"/>
              <w:adjustRightInd w:val="0"/>
              <w:rPr>
                <w:rFonts w:eastAsia="Calibri"/>
                <w:b/>
                <w:bCs/>
                <w:color w:val="000000"/>
              </w:rPr>
            </w:pPr>
          </w:p>
        </w:tc>
        <w:tc>
          <w:tcPr>
            <w:tcW w:w="3235" w:type="dxa"/>
          </w:tcPr>
          <w:p w14:paraId="0A526AD0" w14:textId="77777777" w:rsidR="003D357E" w:rsidRPr="00805350" w:rsidRDefault="003D357E" w:rsidP="00660BC1">
            <w:pPr>
              <w:pStyle w:val="Default"/>
              <w:rPr>
                <w:rFonts w:ascii="Times New Roman" w:hAnsi="Times New Roman" w:cs="Times New Roman"/>
                <w:b/>
                <w:bCs/>
              </w:rPr>
            </w:pPr>
            <w:r w:rsidRPr="00805350">
              <w:rPr>
                <w:rFonts w:ascii="Times New Roman" w:hAnsi="Times New Roman" w:cs="Times New Roman"/>
                <w:b/>
                <w:bCs/>
                <w:w w:val="105"/>
              </w:rPr>
              <w:t>Penalty</w:t>
            </w:r>
          </w:p>
        </w:tc>
      </w:tr>
      <w:tr w:rsidR="003D357E" w:rsidRPr="00805350" w14:paraId="6739382F" w14:textId="77777777" w:rsidTr="00660BC1">
        <w:tc>
          <w:tcPr>
            <w:tcW w:w="595" w:type="dxa"/>
          </w:tcPr>
          <w:p w14:paraId="04941F61" w14:textId="77777777"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1</w:t>
            </w:r>
          </w:p>
        </w:tc>
        <w:tc>
          <w:tcPr>
            <w:tcW w:w="4348" w:type="dxa"/>
          </w:tcPr>
          <w:p w14:paraId="41848628" w14:textId="31F0D675"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Approval of </w:t>
            </w:r>
            <w:r w:rsidR="00FC62EB" w:rsidRPr="00805350">
              <w:rPr>
                <w:rFonts w:ascii="Times New Roman" w:hAnsi="Times New Roman" w:cs="Times New Roman"/>
              </w:rPr>
              <w:t>all the relevant documentation as pe</w:t>
            </w:r>
            <w:r w:rsidR="0097279E" w:rsidRPr="00805350">
              <w:rPr>
                <w:rFonts w:ascii="Times New Roman" w:hAnsi="Times New Roman" w:cs="Times New Roman"/>
              </w:rPr>
              <w:t xml:space="preserve">r Project Planning and Implementation Documents mentioned in Section </w:t>
            </w:r>
            <w:r w:rsidR="0097279E" w:rsidRPr="00805350">
              <w:rPr>
                <w:rFonts w:ascii="Times New Roman" w:hAnsi="Times New Roman" w:cs="Times New Roman"/>
              </w:rPr>
              <w:fldChar w:fldCharType="begin"/>
            </w:r>
            <w:r w:rsidR="0097279E" w:rsidRPr="00805350">
              <w:rPr>
                <w:rFonts w:ascii="Times New Roman" w:hAnsi="Times New Roman" w:cs="Times New Roman"/>
              </w:rPr>
              <w:instrText xml:space="preserve"> REF _Ref520270786 \r \h </w:instrText>
            </w:r>
            <w:r w:rsidR="00805350">
              <w:rPr>
                <w:rFonts w:ascii="Times New Roman" w:hAnsi="Times New Roman" w:cs="Times New Roman"/>
              </w:rPr>
              <w:instrText xml:space="preserve"> \* MERGEFORMAT </w:instrText>
            </w:r>
            <w:r w:rsidR="0097279E" w:rsidRPr="00805350">
              <w:rPr>
                <w:rFonts w:ascii="Times New Roman" w:hAnsi="Times New Roman" w:cs="Times New Roman"/>
              </w:rPr>
            </w:r>
            <w:r w:rsidR="0097279E" w:rsidRPr="00805350">
              <w:rPr>
                <w:rFonts w:ascii="Times New Roman" w:hAnsi="Times New Roman" w:cs="Times New Roman"/>
              </w:rPr>
              <w:fldChar w:fldCharType="separate"/>
            </w:r>
            <w:r w:rsidR="004B26A5" w:rsidRPr="00805350">
              <w:rPr>
                <w:rFonts w:ascii="Times New Roman" w:hAnsi="Times New Roman" w:cs="Times New Roman"/>
              </w:rPr>
              <w:t>5.1</w:t>
            </w:r>
            <w:r w:rsidR="0097279E" w:rsidRPr="00805350">
              <w:rPr>
                <w:rFonts w:ascii="Times New Roman" w:hAnsi="Times New Roman" w:cs="Times New Roman"/>
              </w:rPr>
              <w:fldChar w:fldCharType="end"/>
            </w:r>
          </w:p>
          <w:p w14:paraId="141B9609" w14:textId="77777777" w:rsidR="003D357E" w:rsidRPr="00805350" w:rsidRDefault="003D357E" w:rsidP="00660BC1">
            <w:pPr>
              <w:autoSpaceDE w:val="0"/>
              <w:autoSpaceDN w:val="0"/>
              <w:adjustRightInd w:val="0"/>
              <w:rPr>
                <w:rFonts w:eastAsia="Calibri"/>
                <w:color w:val="000000"/>
              </w:rPr>
            </w:pPr>
          </w:p>
        </w:tc>
        <w:tc>
          <w:tcPr>
            <w:tcW w:w="1442" w:type="dxa"/>
          </w:tcPr>
          <w:p w14:paraId="01578129" w14:textId="654D1A0E"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T + </w:t>
            </w:r>
            <w:r w:rsidR="0097279E" w:rsidRPr="00805350">
              <w:rPr>
                <w:rFonts w:ascii="Times New Roman" w:hAnsi="Times New Roman" w:cs="Times New Roman"/>
              </w:rPr>
              <w:t>30</w:t>
            </w:r>
            <w:r w:rsidRPr="00805350">
              <w:rPr>
                <w:rFonts w:ascii="Times New Roman" w:hAnsi="Times New Roman" w:cs="Times New Roman"/>
              </w:rPr>
              <w:t xml:space="preserve"> days </w:t>
            </w:r>
          </w:p>
          <w:p w14:paraId="1502A39D" w14:textId="77777777" w:rsidR="003D357E" w:rsidRPr="00805350" w:rsidRDefault="003D357E" w:rsidP="00660BC1">
            <w:pPr>
              <w:autoSpaceDE w:val="0"/>
              <w:autoSpaceDN w:val="0"/>
              <w:adjustRightInd w:val="0"/>
              <w:rPr>
                <w:rFonts w:eastAsia="Calibri"/>
                <w:color w:val="000000"/>
              </w:rPr>
            </w:pPr>
          </w:p>
        </w:tc>
        <w:tc>
          <w:tcPr>
            <w:tcW w:w="3235" w:type="dxa"/>
            <w:vMerge w:val="restart"/>
          </w:tcPr>
          <w:p w14:paraId="214B8DD6" w14:textId="7779A0C6" w:rsidR="003D357E" w:rsidRPr="00805350" w:rsidRDefault="003D357E" w:rsidP="002556CD">
            <w:pPr>
              <w:numPr>
                <w:ilvl w:val="0"/>
                <w:numId w:val="103"/>
              </w:numPr>
              <w:tabs>
                <w:tab w:val="clear" w:pos="432"/>
                <w:tab w:val="num" w:pos="504"/>
              </w:tabs>
              <w:spacing w:line="360" w:lineRule="auto"/>
              <w:ind w:right="72"/>
              <w:jc w:val="both"/>
              <w:rPr>
                <w:spacing w:val="-4"/>
                <w:w w:val="105"/>
              </w:rPr>
            </w:pPr>
            <w:r w:rsidRPr="00805350">
              <w:rPr>
                <w:spacing w:val="4"/>
                <w:w w:val="105"/>
              </w:rPr>
              <w:t xml:space="preserve">In case of any delay in Phase I within the </w:t>
            </w:r>
            <w:r w:rsidR="002B3CB3" w:rsidRPr="00805350">
              <w:rPr>
                <w:spacing w:val="-8"/>
                <w:w w:val="105"/>
              </w:rPr>
              <w:t>stipulated 2</w:t>
            </w:r>
            <w:r w:rsidRPr="00805350">
              <w:rPr>
                <w:spacing w:val="-8"/>
                <w:w w:val="105"/>
              </w:rPr>
              <w:t xml:space="preserve">5 days then a penalty of 0.05% of Total </w:t>
            </w:r>
            <w:r w:rsidRPr="00805350">
              <w:rPr>
                <w:spacing w:val="-2"/>
                <w:w w:val="105"/>
              </w:rPr>
              <w:t xml:space="preserve">Project Cost for every day; subject to the cap of </w:t>
            </w:r>
            <w:r w:rsidRPr="00805350">
              <w:rPr>
                <w:spacing w:val="-4"/>
                <w:w w:val="105"/>
              </w:rPr>
              <w:t>2.5% of Total Project Cost in this RFP.</w:t>
            </w:r>
          </w:p>
          <w:p w14:paraId="6A8D1AE0" w14:textId="77777777" w:rsidR="003D357E" w:rsidRPr="00805350" w:rsidRDefault="003D357E" w:rsidP="002556CD">
            <w:pPr>
              <w:numPr>
                <w:ilvl w:val="0"/>
                <w:numId w:val="103"/>
              </w:numPr>
              <w:tabs>
                <w:tab w:val="clear" w:pos="432"/>
                <w:tab w:val="num" w:pos="504"/>
              </w:tabs>
              <w:spacing w:before="108" w:line="360" w:lineRule="auto"/>
              <w:ind w:right="72"/>
              <w:jc w:val="both"/>
              <w:rPr>
                <w:spacing w:val="-4"/>
                <w:w w:val="105"/>
              </w:rPr>
            </w:pPr>
            <w:r w:rsidRPr="00805350">
              <w:rPr>
                <w:spacing w:val="2"/>
                <w:w w:val="105"/>
              </w:rPr>
              <w:t xml:space="preserve">In case of any delay in Phase II within the </w:t>
            </w:r>
            <w:r w:rsidRPr="00805350">
              <w:rPr>
                <w:spacing w:val="-7"/>
                <w:w w:val="105"/>
              </w:rPr>
              <w:t xml:space="preserve">stipulated 5 Months then a penalty of </w:t>
            </w:r>
            <w:r w:rsidRPr="00805350">
              <w:rPr>
                <w:spacing w:val="-3"/>
                <w:w w:val="105"/>
              </w:rPr>
              <w:t xml:space="preserve">0.25% of Total Project Cost for every week; subject </w:t>
            </w:r>
            <w:r w:rsidRPr="00805350">
              <w:rPr>
                <w:spacing w:val="-4"/>
                <w:w w:val="105"/>
              </w:rPr>
              <w:t>to the cap of 2.5% of Total Project Cost in this RFP.</w:t>
            </w:r>
          </w:p>
          <w:p w14:paraId="424CFA8C" w14:textId="77777777" w:rsidR="003D357E" w:rsidRPr="00805350" w:rsidRDefault="003D357E" w:rsidP="002556CD">
            <w:pPr>
              <w:numPr>
                <w:ilvl w:val="0"/>
                <w:numId w:val="103"/>
              </w:numPr>
              <w:tabs>
                <w:tab w:val="clear" w:pos="432"/>
                <w:tab w:val="num" w:pos="504"/>
              </w:tabs>
              <w:spacing w:before="108" w:line="360" w:lineRule="auto"/>
              <w:ind w:right="72"/>
              <w:jc w:val="both"/>
              <w:rPr>
                <w:spacing w:val="-4"/>
                <w:w w:val="105"/>
              </w:rPr>
            </w:pPr>
            <w:r w:rsidRPr="00805350">
              <w:rPr>
                <w:w w:val="105"/>
              </w:rPr>
              <w:t>In case of any delay in weekly progress reports and amendment of identified issues within 3 working days during the operation and management phase</w:t>
            </w:r>
            <w:r w:rsidRPr="00805350">
              <w:rPr>
                <w:spacing w:val="-7"/>
                <w:w w:val="105"/>
              </w:rPr>
              <w:t xml:space="preserve"> then a penalty of </w:t>
            </w:r>
            <w:r w:rsidRPr="00805350">
              <w:rPr>
                <w:spacing w:val="-3"/>
                <w:w w:val="105"/>
              </w:rPr>
              <w:t xml:space="preserve">0.05% of Total Project Cost for every day; subject </w:t>
            </w:r>
            <w:r w:rsidRPr="00805350">
              <w:rPr>
                <w:spacing w:val="-4"/>
                <w:w w:val="105"/>
              </w:rPr>
              <w:t xml:space="preserve">to the cap of 2.5% of Total </w:t>
            </w:r>
            <w:r w:rsidRPr="00805350">
              <w:rPr>
                <w:spacing w:val="-4"/>
                <w:w w:val="105"/>
              </w:rPr>
              <w:lastRenderedPageBreak/>
              <w:t>Project Cost in this RFP</w:t>
            </w:r>
          </w:p>
          <w:p w14:paraId="1E34B610" w14:textId="77777777" w:rsidR="003D357E" w:rsidRPr="00805350" w:rsidRDefault="003D357E" w:rsidP="00660BC1">
            <w:pPr>
              <w:pStyle w:val="Default"/>
              <w:rPr>
                <w:rFonts w:ascii="Times New Roman" w:hAnsi="Times New Roman" w:cs="Times New Roman"/>
              </w:rPr>
            </w:pPr>
            <w:r w:rsidRPr="00805350">
              <w:rPr>
                <w:rFonts w:ascii="Times New Roman" w:hAnsi="Times New Roman" w:cs="Times New Roman"/>
                <w:spacing w:val="-6"/>
                <w:w w:val="105"/>
              </w:rPr>
              <w:t xml:space="preserve">The overall penalty shall not cross more than 10% of </w:t>
            </w:r>
            <w:r w:rsidRPr="00805350">
              <w:rPr>
                <w:rFonts w:ascii="Times New Roman" w:hAnsi="Times New Roman" w:cs="Times New Roman"/>
                <w:spacing w:val="-4"/>
                <w:w w:val="105"/>
              </w:rPr>
              <w:t>the Total Project Cost.</w:t>
            </w:r>
          </w:p>
        </w:tc>
      </w:tr>
      <w:tr w:rsidR="003D357E" w:rsidRPr="00805350" w14:paraId="7D6DA78D" w14:textId="77777777" w:rsidTr="00660BC1">
        <w:tc>
          <w:tcPr>
            <w:tcW w:w="595" w:type="dxa"/>
          </w:tcPr>
          <w:p w14:paraId="192D6201" w14:textId="77777777"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2</w:t>
            </w:r>
          </w:p>
        </w:tc>
        <w:tc>
          <w:tcPr>
            <w:tcW w:w="4348" w:type="dxa"/>
          </w:tcPr>
          <w:p w14:paraId="7D158EA9" w14:textId="77777777"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Completion of Phase I + Partial Acceptance Testing (PAT) + Go Live of Phase I activities </w:t>
            </w:r>
          </w:p>
          <w:p w14:paraId="3F0EE27B" w14:textId="77777777" w:rsidR="003D357E" w:rsidRPr="00805350" w:rsidRDefault="003D357E" w:rsidP="00660BC1">
            <w:pPr>
              <w:autoSpaceDE w:val="0"/>
              <w:autoSpaceDN w:val="0"/>
              <w:adjustRightInd w:val="0"/>
              <w:rPr>
                <w:rFonts w:eastAsia="Calibri"/>
                <w:color w:val="000000"/>
              </w:rPr>
            </w:pPr>
          </w:p>
        </w:tc>
        <w:tc>
          <w:tcPr>
            <w:tcW w:w="1442" w:type="dxa"/>
          </w:tcPr>
          <w:p w14:paraId="3913508A" w14:textId="6EB6060A"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T + </w:t>
            </w:r>
            <w:r w:rsidR="002B3CB3" w:rsidRPr="00805350">
              <w:rPr>
                <w:rFonts w:ascii="Times New Roman" w:hAnsi="Times New Roman" w:cs="Times New Roman"/>
              </w:rPr>
              <w:t xml:space="preserve">45 </w:t>
            </w:r>
            <w:r w:rsidRPr="00805350">
              <w:rPr>
                <w:rFonts w:ascii="Times New Roman" w:hAnsi="Times New Roman" w:cs="Times New Roman"/>
              </w:rPr>
              <w:t xml:space="preserve">days </w:t>
            </w:r>
          </w:p>
          <w:p w14:paraId="35059F64" w14:textId="77777777" w:rsidR="003D357E" w:rsidRPr="00805350" w:rsidRDefault="003D357E" w:rsidP="00660BC1">
            <w:pPr>
              <w:autoSpaceDE w:val="0"/>
              <w:autoSpaceDN w:val="0"/>
              <w:adjustRightInd w:val="0"/>
              <w:rPr>
                <w:rFonts w:eastAsia="Calibri"/>
                <w:color w:val="000000"/>
              </w:rPr>
            </w:pPr>
            <w:r w:rsidRPr="00805350">
              <w:rPr>
                <w:rFonts w:eastAsia="Calibri"/>
              </w:rPr>
              <w:t xml:space="preserve">P1 </w:t>
            </w:r>
          </w:p>
        </w:tc>
        <w:tc>
          <w:tcPr>
            <w:tcW w:w="3235" w:type="dxa"/>
            <w:vMerge/>
          </w:tcPr>
          <w:p w14:paraId="33C09054" w14:textId="77777777" w:rsidR="003D357E" w:rsidRPr="00805350" w:rsidRDefault="003D357E" w:rsidP="00660BC1">
            <w:pPr>
              <w:pStyle w:val="Default"/>
              <w:rPr>
                <w:rFonts w:ascii="Times New Roman" w:hAnsi="Times New Roman" w:cs="Times New Roman"/>
              </w:rPr>
            </w:pPr>
          </w:p>
        </w:tc>
      </w:tr>
      <w:tr w:rsidR="003D357E" w:rsidRPr="00805350" w14:paraId="048F8E9A" w14:textId="77777777" w:rsidTr="00660BC1">
        <w:tc>
          <w:tcPr>
            <w:tcW w:w="595" w:type="dxa"/>
          </w:tcPr>
          <w:p w14:paraId="72C1BF89" w14:textId="77777777"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3</w:t>
            </w:r>
          </w:p>
        </w:tc>
        <w:tc>
          <w:tcPr>
            <w:tcW w:w="4348" w:type="dxa"/>
          </w:tcPr>
          <w:p w14:paraId="0DDDD998" w14:textId="1A76BF47"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Start of Phase II + </w:t>
            </w:r>
            <w:r w:rsidR="0097279E" w:rsidRPr="00805350">
              <w:rPr>
                <w:rFonts w:ascii="Times New Roman" w:hAnsi="Times New Roman" w:cs="Times New Roman"/>
              </w:rPr>
              <w:t xml:space="preserve">User </w:t>
            </w:r>
            <w:r w:rsidRPr="00805350">
              <w:rPr>
                <w:rFonts w:ascii="Times New Roman" w:hAnsi="Times New Roman" w:cs="Times New Roman"/>
              </w:rPr>
              <w:t>Acceptance Test</w:t>
            </w:r>
            <w:r w:rsidR="0097279E" w:rsidRPr="00805350">
              <w:rPr>
                <w:rFonts w:ascii="Times New Roman" w:hAnsi="Times New Roman" w:cs="Times New Roman"/>
              </w:rPr>
              <w:t>ing</w:t>
            </w:r>
            <w:r w:rsidRPr="00805350">
              <w:rPr>
                <w:rFonts w:ascii="Times New Roman" w:hAnsi="Times New Roman" w:cs="Times New Roman"/>
              </w:rPr>
              <w:t xml:space="preserve"> (</w:t>
            </w:r>
            <w:r w:rsidR="0097279E" w:rsidRPr="00805350">
              <w:rPr>
                <w:rFonts w:ascii="Times New Roman" w:hAnsi="Times New Roman" w:cs="Times New Roman"/>
              </w:rPr>
              <w:t>U</w:t>
            </w:r>
            <w:r w:rsidRPr="00805350">
              <w:rPr>
                <w:rFonts w:ascii="Times New Roman" w:hAnsi="Times New Roman" w:cs="Times New Roman"/>
              </w:rPr>
              <w:t xml:space="preserve">AT) + Final Go Live of all components of the solution envisage under this project. </w:t>
            </w:r>
          </w:p>
          <w:p w14:paraId="12F14236" w14:textId="77777777" w:rsidR="003D357E" w:rsidRPr="00805350" w:rsidRDefault="003D357E" w:rsidP="00660BC1">
            <w:pPr>
              <w:autoSpaceDE w:val="0"/>
              <w:autoSpaceDN w:val="0"/>
              <w:adjustRightInd w:val="0"/>
              <w:rPr>
                <w:rFonts w:eastAsia="Calibri"/>
                <w:color w:val="000000"/>
              </w:rPr>
            </w:pPr>
          </w:p>
        </w:tc>
        <w:tc>
          <w:tcPr>
            <w:tcW w:w="1442" w:type="dxa"/>
          </w:tcPr>
          <w:p w14:paraId="4C85C89D" w14:textId="40AD683E" w:rsidR="003D357E" w:rsidRPr="00805350" w:rsidRDefault="002B3CB3" w:rsidP="00660BC1">
            <w:pPr>
              <w:pStyle w:val="Default"/>
              <w:rPr>
                <w:rFonts w:ascii="Times New Roman" w:hAnsi="Times New Roman" w:cs="Times New Roman"/>
              </w:rPr>
            </w:pPr>
            <w:r w:rsidRPr="00805350">
              <w:rPr>
                <w:rFonts w:ascii="Times New Roman" w:hAnsi="Times New Roman" w:cs="Times New Roman"/>
              </w:rPr>
              <w:t>T+ 90</w:t>
            </w:r>
            <w:r w:rsidR="003D357E" w:rsidRPr="00805350">
              <w:rPr>
                <w:rFonts w:ascii="Times New Roman" w:hAnsi="Times New Roman" w:cs="Times New Roman"/>
              </w:rPr>
              <w:t xml:space="preserve"> </w:t>
            </w:r>
            <w:r w:rsidRPr="00805350">
              <w:rPr>
                <w:rFonts w:ascii="Times New Roman" w:hAnsi="Times New Roman" w:cs="Times New Roman"/>
              </w:rPr>
              <w:t>Days</w:t>
            </w:r>
            <w:r w:rsidR="003D357E" w:rsidRPr="00805350">
              <w:rPr>
                <w:rFonts w:ascii="Times New Roman" w:hAnsi="Times New Roman" w:cs="Times New Roman"/>
              </w:rPr>
              <w:t xml:space="preserve"> </w:t>
            </w:r>
          </w:p>
          <w:p w14:paraId="436E1550" w14:textId="77777777" w:rsidR="003D357E" w:rsidRPr="00805350" w:rsidRDefault="003D357E" w:rsidP="00660BC1">
            <w:pPr>
              <w:autoSpaceDE w:val="0"/>
              <w:autoSpaceDN w:val="0"/>
              <w:adjustRightInd w:val="0"/>
              <w:rPr>
                <w:rFonts w:eastAsia="Calibri"/>
                <w:color w:val="000000"/>
              </w:rPr>
            </w:pPr>
          </w:p>
        </w:tc>
        <w:tc>
          <w:tcPr>
            <w:tcW w:w="3235" w:type="dxa"/>
            <w:vMerge/>
          </w:tcPr>
          <w:p w14:paraId="71347593" w14:textId="77777777" w:rsidR="003D357E" w:rsidRPr="00805350" w:rsidRDefault="003D357E" w:rsidP="00660BC1">
            <w:pPr>
              <w:pStyle w:val="Default"/>
              <w:rPr>
                <w:rFonts w:ascii="Times New Roman" w:hAnsi="Times New Roman" w:cs="Times New Roman"/>
              </w:rPr>
            </w:pPr>
          </w:p>
        </w:tc>
      </w:tr>
      <w:tr w:rsidR="003D357E" w:rsidRPr="00805350" w14:paraId="783E9EA4" w14:textId="77777777" w:rsidTr="00660BC1">
        <w:tc>
          <w:tcPr>
            <w:tcW w:w="595" w:type="dxa"/>
          </w:tcPr>
          <w:p w14:paraId="125E69B6" w14:textId="77777777"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4</w:t>
            </w:r>
          </w:p>
        </w:tc>
        <w:tc>
          <w:tcPr>
            <w:tcW w:w="4348" w:type="dxa"/>
          </w:tcPr>
          <w:p w14:paraId="4B0A34B2" w14:textId="77777777"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Completion of Phase II Operations along with continuation of Phase I &amp; Monitoring phase </w:t>
            </w:r>
          </w:p>
          <w:p w14:paraId="619478BD" w14:textId="77777777" w:rsidR="003D357E" w:rsidRPr="00805350" w:rsidRDefault="003D357E" w:rsidP="00660BC1">
            <w:pPr>
              <w:autoSpaceDE w:val="0"/>
              <w:autoSpaceDN w:val="0"/>
              <w:adjustRightInd w:val="0"/>
              <w:rPr>
                <w:rFonts w:eastAsia="Calibri"/>
                <w:color w:val="000000"/>
              </w:rPr>
            </w:pPr>
          </w:p>
        </w:tc>
        <w:tc>
          <w:tcPr>
            <w:tcW w:w="1442" w:type="dxa"/>
          </w:tcPr>
          <w:p w14:paraId="17E8CFF7" w14:textId="77777777" w:rsidR="003D357E" w:rsidRPr="00805350" w:rsidRDefault="003D357E" w:rsidP="00660BC1">
            <w:pPr>
              <w:autoSpaceDE w:val="0"/>
              <w:autoSpaceDN w:val="0"/>
              <w:adjustRightInd w:val="0"/>
              <w:rPr>
                <w:rFonts w:eastAsia="Calibri"/>
                <w:color w:val="000000"/>
              </w:rPr>
            </w:pPr>
            <w:r w:rsidRPr="00805350">
              <w:rPr>
                <w:rFonts w:eastAsia="Calibri"/>
                <w:color w:val="000000"/>
              </w:rPr>
              <w:t>P2</w:t>
            </w:r>
          </w:p>
        </w:tc>
        <w:tc>
          <w:tcPr>
            <w:tcW w:w="3235" w:type="dxa"/>
            <w:vMerge/>
          </w:tcPr>
          <w:p w14:paraId="597F0062" w14:textId="77777777" w:rsidR="003D357E" w:rsidRPr="00805350" w:rsidRDefault="003D357E" w:rsidP="00660BC1">
            <w:pPr>
              <w:autoSpaceDE w:val="0"/>
              <w:autoSpaceDN w:val="0"/>
              <w:adjustRightInd w:val="0"/>
              <w:rPr>
                <w:rFonts w:eastAsia="Calibri"/>
                <w:color w:val="000000"/>
              </w:rPr>
            </w:pPr>
          </w:p>
        </w:tc>
      </w:tr>
      <w:tr w:rsidR="003D357E" w:rsidRPr="00805350" w14:paraId="44567558" w14:textId="77777777" w:rsidTr="00660BC1">
        <w:tc>
          <w:tcPr>
            <w:tcW w:w="595" w:type="dxa"/>
          </w:tcPr>
          <w:p w14:paraId="15590120" w14:textId="77777777"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5</w:t>
            </w:r>
          </w:p>
        </w:tc>
        <w:tc>
          <w:tcPr>
            <w:tcW w:w="4348" w:type="dxa"/>
          </w:tcPr>
          <w:p w14:paraId="128CF2BB" w14:textId="77777777"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End of Phase II Operations</w:t>
            </w:r>
          </w:p>
        </w:tc>
        <w:tc>
          <w:tcPr>
            <w:tcW w:w="1442" w:type="dxa"/>
          </w:tcPr>
          <w:p w14:paraId="4448BC10" w14:textId="49AB4450" w:rsidR="003D357E" w:rsidRPr="00805350" w:rsidRDefault="00CD7B5E" w:rsidP="00660BC1">
            <w:pPr>
              <w:autoSpaceDE w:val="0"/>
              <w:autoSpaceDN w:val="0"/>
              <w:adjustRightInd w:val="0"/>
              <w:rPr>
                <w:rFonts w:eastAsia="Calibri"/>
                <w:color w:val="000000"/>
              </w:rPr>
            </w:pPr>
            <w:r w:rsidRPr="00805350">
              <w:rPr>
                <w:rFonts w:eastAsia="Calibri"/>
                <w:color w:val="000000"/>
              </w:rPr>
              <w:t>P2 + 3</w:t>
            </w:r>
            <w:r w:rsidR="003D357E" w:rsidRPr="00805350">
              <w:rPr>
                <w:rFonts w:eastAsia="Calibri"/>
                <w:color w:val="000000"/>
              </w:rPr>
              <w:t xml:space="preserve"> years</w:t>
            </w:r>
          </w:p>
        </w:tc>
        <w:tc>
          <w:tcPr>
            <w:tcW w:w="3235" w:type="dxa"/>
            <w:vMerge/>
          </w:tcPr>
          <w:p w14:paraId="35637A45" w14:textId="77777777" w:rsidR="003D357E" w:rsidRPr="00805350" w:rsidRDefault="003D357E" w:rsidP="00660BC1">
            <w:pPr>
              <w:autoSpaceDE w:val="0"/>
              <w:autoSpaceDN w:val="0"/>
              <w:adjustRightInd w:val="0"/>
              <w:rPr>
                <w:rFonts w:eastAsia="Calibri"/>
                <w:color w:val="000000"/>
              </w:rPr>
            </w:pPr>
          </w:p>
        </w:tc>
      </w:tr>
    </w:tbl>
    <w:p w14:paraId="43E0875C" w14:textId="77777777" w:rsidR="003D357E" w:rsidRPr="00805350" w:rsidRDefault="003D357E" w:rsidP="003D357E">
      <w:pPr>
        <w:tabs>
          <w:tab w:val="left" w:pos="4230"/>
        </w:tabs>
        <w:spacing w:before="216"/>
        <w:ind w:left="360" w:right="-322"/>
        <w:jc w:val="both"/>
        <w:rPr>
          <w:spacing w:val="-4"/>
          <w:w w:val="105"/>
        </w:rPr>
      </w:pPr>
    </w:p>
    <w:p w14:paraId="17B5BED3" w14:textId="77777777" w:rsidR="003D357E" w:rsidRPr="00805350" w:rsidRDefault="003D357E" w:rsidP="003D357E">
      <w:pPr>
        <w:spacing w:after="547" w:line="20" w:lineRule="exact"/>
        <w:ind w:left="163"/>
        <w:jc w:val="both"/>
      </w:pPr>
    </w:p>
    <w:p w14:paraId="3266556F" w14:textId="60E93DFB" w:rsidR="003D357E" w:rsidRPr="00805350" w:rsidRDefault="003D357E" w:rsidP="005265A2">
      <w:pPr>
        <w:pStyle w:val="Heading2"/>
        <w:numPr>
          <w:ilvl w:val="1"/>
          <w:numId w:val="288"/>
        </w:numPr>
        <w:rPr>
          <w:rFonts w:ascii="Times New Roman" w:hAnsi="Times New Roman"/>
          <w:w w:val="105"/>
        </w:rPr>
      </w:pPr>
      <w:bookmarkStart w:id="270" w:name="_Toc12539525"/>
      <w:r w:rsidRPr="00805350">
        <w:rPr>
          <w:rFonts w:ascii="Times New Roman" w:hAnsi="Times New Roman"/>
          <w:w w:val="105"/>
        </w:rPr>
        <w:t>Operations, Management &amp; Maintenance - SLA Criteria</w:t>
      </w:r>
      <w:bookmarkEnd w:id="270"/>
    </w:p>
    <w:p w14:paraId="1AE84052" w14:textId="5F549B27" w:rsidR="003D357E" w:rsidRPr="00805350" w:rsidRDefault="003D357E" w:rsidP="00802B24">
      <w:pPr>
        <w:spacing w:before="252"/>
        <w:ind w:right="72"/>
        <w:jc w:val="both"/>
        <w:rPr>
          <w:spacing w:val="-4"/>
          <w:w w:val="105"/>
        </w:rPr>
      </w:pPr>
      <w:r w:rsidRPr="00805350">
        <w:rPr>
          <w:spacing w:val="-2"/>
          <w:w w:val="105"/>
        </w:rPr>
        <w:t xml:space="preserve">The Successful Bidder shall deploy dedicated qualified personnel as defined in manpower </w:t>
      </w:r>
      <w:r w:rsidR="00802B24" w:rsidRPr="00805350">
        <w:rPr>
          <w:spacing w:val="-2"/>
          <w:w w:val="105"/>
        </w:rPr>
        <w:t>requirements</w:t>
      </w:r>
      <w:r w:rsidR="00802B24" w:rsidRPr="00805350">
        <w:rPr>
          <w:spacing w:val="-3"/>
          <w:w w:val="105"/>
        </w:rPr>
        <w:t xml:space="preserve"> for</w:t>
      </w:r>
      <w:r w:rsidRPr="00805350">
        <w:rPr>
          <w:spacing w:val="-3"/>
          <w:w w:val="105"/>
        </w:rPr>
        <w:t xml:space="preserve"> operation, management and maintenance of the solution </w:t>
      </w:r>
      <w:r w:rsidR="00802B24" w:rsidRPr="00805350">
        <w:rPr>
          <w:spacing w:val="-3"/>
          <w:w w:val="105"/>
        </w:rPr>
        <w:t>at School</w:t>
      </w:r>
      <w:r w:rsidRPr="00805350">
        <w:rPr>
          <w:w w:val="105"/>
        </w:rPr>
        <w:t xml:space="preserve">. The Smart classroom and School Infrastructure shall be operational as well as </w:t>
      </w:r>
      <w:r w:rsidRPr="00805350">
        <w:rPr>
          <w:spacing w:val="-4"/>
          <w:w w:val="105"/>
        </w:rPr>
        <w:t>monitored &amp; managed on all working days of the year as per the working hours defined below;</w:t>
      </w:r>
    </w:p>
    <w:p w14:paraId="5AF837B8" w14:textId="77777777" w:rsidR="003D357E" w:rsidRPr="00805350" w:rsidRDefault="003D357E" w:rsidP="00802B24">
      <w:pPr>
        <w:spacing w:before="252"/>
        <w:jc w:val="both"/>
        <w:rPr>
          <w:spacing w:val="-4"/>
          <w:w w:val="105"/>
        </w:rPr>
      </w:pPr>
      <w:r w:rsidRPr="00805350">
        <w:rPr>
          <w:spacing w:val="-4"/>
          <w:w w:val="105"/>
        </w:rPr>
        <w:t>Indicative Time of Operations / Working: (To be decided by the Authority)</w:t>
      </w:r>
    </w:p>
    <w:p w14:paraId="7F7E74F1" w14:textId="6CCA40A0" w:rsidR="003D357E" w:rsidRPr="00805350" w:rsidRDefault="003D357E" w:rsidP="00802B24">
      <w:pPr>
        <w:numPr>
          <w:ilvl w:val="0"/>
          <w:numId w:val="104"/>
        </w:numPr>
        <w:tabs>
          <w:tab w:val="clear" w:pos="648"/>
          <w:tab w:val="num" w:pos="1008"/>
        </w:tabs>
        <w:spacing w:before="36" w:line="189" w:lineRule="auto"/>
        <w:ind w:left="0"/>
        <w:jc w:val="both"/>
        <w:rPr>
          <w:spacing w:val="-4"/>
          <w:w w:val="105"/>
        </w:rPr>
      </w:pPr>
      <w:r w:rsidRPr="00805350">
        <w:rPr>
          <w:spacing w:val="-4"/>
          <w:w w:val="105"/>
        </w:rPr>
        <w:t>Smart Classroom and School In</w:t>
      </w:r>
      <w:r w:rsidR="00064316" w:rsidRPr="00805350">
        <w:rPr>
          <w:spacing w:val="-4"/>
          <w:w w:val="105"/>
        </w:rPr>
        <w:t>frastructure = from 8:00 AM to 7</w:t>
      </w:r>
      <w:r w:rsidRPr="00805350">
        <w:rPr>
          <w:spacing w:val="-4"/>
          <w:w w:val="105"/>
        </w:rPr>
        <w:t>:00 PM</w:t>
      </w:r>
    </w:p>
    <w:p w14:paraId="31593F5B" w14:textId="77777777" w:rsidR="003D357E" w:rsidRPr="00805350" w:rsidRDefault="003D357E" w:rsidP="00802B24">
      <w:pPr>
        <w:spacing w:before="252"/>
        <w:jc w:val="both"/>
        <w:rPr>
          <w:spacing w:val="-6"/>
          <w:u w:val="single"/>
        </w:rPr>
      </w:pPr>
      <w:r w:rsidRPr="00805350">
        <w:rPr>
          <w:spacing w:val="-6"/>
          <w:w w:val="105"/>
        </w:rPr>
        <w:t>1.</w:t>
      </w:r>
      <w:r w:rsidRPr="00805350">
        <w:rPr>
          <w:b/>
          <w:bCs/>
          <w:spacing w:val="-6"/>
          <w:w w:val="105"/>
          <w:u w:val="single"/>
        </w:rPr>
        <w:t xml:space="preserve"> Upkeep of the Solution</w:t>
      </w:r>
    </w:p>
    <w:p w14:paraId="47E05F00" w14:textId="4541778E" w:rsidR="003D357E" w:rsidRPr="00805350" w:rsidRDefault="003D357E" w:rsidP="00802B24">
      <w:pPr>
        <w:spacing w:before="252"/>
        <w:ind w:right="72"/>
        <w:jc w:val="both"/>
        <w:rPr>
          <w:spacing w:val="-5"/>
          <w:w w:val="105"/>
        </w:rPr>
      </w:pPr>
      <w:r w:rsidRPr="00805350">
        <w:rPr>
          <w:b/>
          <w:bCs/>
          <w:spacing w:val="-5"/>
          <w:w w:val="105"/>
        </w:rPr>
        <w:t xml:space="preserve">"Uptime" </w:t>
      </w:r>
      <w:r w:rsidRPr="00805350">
        <w:rPr>
          <w:spacing w:val="-5"/>
          <w:w w:val="105"/>
        </w:rPr>
        <w:t xml:space="preserve">shall mean the time period for which the specified solution inclusive of </w:t>
      </w:r>
      <w:r w:rsidR="001219EF" w:rsidRPr="00805350">
        <w:rPr>
          <w:spacing w:val="-5"/>
          <w:w w:val="105"/>
        </w:rPr>
        <w:t xml:space="preserve">Central Studio, </w:t>
      </w:r>
      <w:r w:rsidRPr="00805350">
        <w:rPr>
          <w:spacing w:val="-5"/>
          <w:w w:val="105"/>
        </w:rPr>
        <w:t xml:space="preserve">Learning Management </w:t>
      </w:r>
      <w:r w:rsidR="008861B8" w:rsidRPr="00805350">
        <w:rPr>
          <w:spacing w:val="-5"/>
          <w:w w:val="105"/>
        </w:rPr>
        <w:t>system</w:t>
      </w:r>
      <w:r w:rsidRPr="00805350">
        <w:rPr>
          <w:spacing w:val="-5"/>
          <w:w w:val="105"/>
        </w:rPr>
        <w:t xml:space="preserve"> &amp; School Management System with specified technical and service standards </w:t>
      </w:r>
      <w:r w:rsidRPr="00805350">
        <w:rPr>
          <w:b/>
          <w:bCs/>
          <w:spacing w:val="-5"/>
          <w:w w:val="105"/>
          <w:u w:val="single"/>
        </w:rPr>
        <w:t>are available</w:t>
      </w:r>
      <w:r w:rsidRPr="00805350">
        <w:rPr>
          <w:spacing w:val="-5"/>
          <w:w w:val="105"/>
        </w:rPr>
        <w:t xml:space="preserve"> for the proper functioning &amp; performance of the of the Smart classroom and all the end users.</w:t>
      </w:r>
    </w:p>
    <w:p w14:paraId="05A94DC8" w14:textId="77777777" w:rsidR="003D357E" w:rsidRPr="00805350" w:rsidRDefault="003D357E" w:rsidP="00802B24">
      <w:pPr>
        <w:ind w:right="72"/>
        <w:jc w:val="both"/>
        <w:rPr>
          <w:spacing w:val="-4"/>
          <w:w w:val="105"/>
        </w:rPr>
      </w:pPr>
      <w:r w:rsidRPr="00805350">
        <w:rPr>
          <w:b/>
          <w:bCs/>
          <w:spacing w:val="2"/>
          <w:w w:val="105"/>
        </w:rPr>
        <w:t xml:space="preserve"> “Downtime” </w:t>
      </w:r>
      <w:r w:rsidRPr="00805350">
        <w:rPr>
          <w:spacing w:val="2"/>
          <w:w w:val="105"/>
        </w:rPr>
        <w:t xml:space="preserve">shall mean the time period for which the specified services with specified technical and   </w:t>
      </w:r>
      <w:r w:rsidRPr="00805350">
        <w:rPr>
          <w:spacing w:val="-2"/>
          <w:w w:val="105"/>
        </w:rPr>
        <w:t xml:space="preserve">service standards </w:t>
      </w:r>
      <w:r w:rsidRPr="00805350">
        <w:rPr>
          <w:b/>
          <w:bCs/>
          <w:spacing w:val="-2"/>
          <w:w w:val="105"/>
          <w:u w:val="single"/>
        </w:rPr>
        <w:t xml:space="preserve">are not available </w:t>
      </w:r>
      <w:r w:rsidRPr="00805350">
        <w:rPr>
          <w:spacing w:val="-2"/>
          <w:w w:val="105"/>
        </w:rPr>
        <w:t>for the proper functioning &amp; performance of the Smart classroom and all the end users.</w:t>
      </w:r>
    </w:p>
    <w:p w14:paraId="4B19AFC5" w14:textId="4585A2B5" w:rsidR="003D357E" w:rsidRPr="00805350" w:rsidRDefault="003D357E" w:rsidP="00802B24">
      <w:pPr>
        <w:spacing w:before="468"/>
        <w:jc w:val="both"/>
        <w:rPr>
          <w:spacing w:val="-4"/>
          <w:w w:val="105"/>
        </w:rPr>
      </w:pPr>
      <w:r w:rsidRPr="00805350">
        <w:rPr>
          <w:spacing w:val="-4"/>
          <w:w w:val="105"/>
        </w:rPr>
        <w:t>The reference hours for calculation of Uptime</w:t>
      </w:r>
      <w:r w:rsidR="00CF272C" w:rsidRPr="00805350">
        <w:rPr>
          <w:spacing w:val="-4"/>
          <w:w w:val="105"/>
        </w:rPr>
        <w:t xml:space="preserve"> </w:t>
      </w:r>
    </w:p>
    <w:p w14:paraId="337908A9" w14:textId="2C99643B" w:rsidR="003D357E" w:rsidRPr="00805350" w:rsidRDefault="00802B24" w:rsidP="00802B24">
      <w:pPr>
        <w:spacing w:before="252"/>
        <w:ind w:right="1080" w:hanging="1872"/>
        <w:jc w:val="both"/>
        <w:rPr>
          <w:i/>
          <w:iCs/>
          <w:spacing w:val="-4"/>
          <w:w w:val="105"/>
        </w:rPr>
      </w:pPr>
      <w:r w:rsidRPr="00805350">
        <w:rPr>
          <w:i/>
          <w:iCs/>
          <w:spacing w:val="-5"/>
          <w:w w:val="105"/>
        </w:rPr>
        <w:tab/>
      </w:r>
      <w:proofErr w:type="gramStart"/>
      <w:r w:rsidR="00CF272C" w:rsidRPr="00805350">
        <w:rPr>
          <w:i/>
          <w:iCs/>
          <w:spacing w:val="-5"/>
          <w:w w:val="105"/>
        </w:rPr>
        <w:t xml:space="preserve">Uptime </w:t>
      </w:r>
      <w:r w:rsidR="003D357E" w:rsidRPr="00805350">
        <w:rPr>
          <w:i/>
          <w:iCs/>
          <w:spacing w:val="-5"/>
          <w:w w:val="105"/>
        </w:rPr>
        <w:t xml:space="preserve"> (</w:t>
      </w:r>
      <w:proofErr w:type="gramEnd"/>
      <w:r w:rsidR="003D357E" w:rsidRPr="00805350">
        <w:rPr>
          <w:i/>
          <w:iCs/>
          <w:spacing w:val="-5"/>
          <w:w w:val="105"/>
        </w:rPr>
        <w:t xml:space="preserve">in %) = </w:t>
      </w:r>
      <w:r w:rsidR="003D357E" w:rsidRPr="00805350">
        <w:rPr>
          <w:i/>
          <w:iCs/>
          <w:spacing w:val="-5"/>
          <w:w w:val="105"/>
          <w:u w:val="single"/>
        </w:rPr>
        <w:t xml:space="preserve">(Total Expected time of Operations per quarter) </w:t>
      </w:r>
      <w:r w:rsidR="003D357E" w:rsidRPr="00805350">
        <w:rPr>
          <w:i/>
          <w:iCs/>
          <w:spacing w:val="-5"/>
          <w:u w:val="single"/>
        </w:rPr>
        <w:t>–</w:t>
      </w:r>
      <w:r w:rsidR="003D357E" w:rsidRPr="00805350">
        <w:rPr>
          <w:i/>
          <w:iCs/>
          <w:spacing w:val="-5"/>
          <w:w w:val="105"/>
          <w:u w:val="single"/>
        </w:rPr>
        <w:t xml:space="preserve"> Downtime of solution)</w:t>
      </w:r>
      <w:r w:rsidR="003D357E" w:rsidRPr="00805350">
        <w:rPr>
          <w:i/>
          <w:iCs/>
          <w:spacing w:val="-5"/>
          <w:w w:val="105"/>
        </w:rPr>
        <w:t xml:space="preserve"> X 100 /</w:t>
      </w:r>
      <w:r w:rsidR="003D357E" w:rsidRPr="00805350">
        <w:rPr>
          <w:i/>
          <w:iCs/>
          <w:spacing w:val="-4"/>
          <w:w w:val="105"/>
        </w:rPr>
        <w:t>(Total Expected time of Operations per quarter)</w:t>
      </w:r>
    </w:p>
    <w:p w14:paraId="454E0B0B" w14:textId="77777777" w:rsidR="003D357E" w:rsidRPr="00805350" w:rsidRDefault="003D357E" w:rsidP="00802B24">
      <w:pPr>
        <w:spacing w:before="468"/>
        <w:jc w:val="both"/>
        <w:rPr>
          <w:b/>
          <w:bCs/>
          <w:spacing w:val="-5"/>
          <w:w w:val="105"/>
          <w:u w:val="single"/>
        </w:rPr>
      </w:pPr>
      <w:r w:rsidRPr="00805350">
        <w:rPr>
          <w:b/>
          <w:bCs/>
          <w:spacing w:val="-5"/>
          <w:w w:val="105"/>
          <w:u w:val="single"/>
        </w:rPr>
        <w:t xml:space="preserve">Minimum guaranteed uptime per quarter required (without penalty) </w:t>
      </w:r>
    </w:p>
    <w:p w14:paraId="5E0A820E" w14:textId="77777777" w:rsidR="003D357E" w:rsidRPr="00805350" w:rsidRDefault="003D357E" w:rsidP="00802B24">
      <w:pPr>
        <w:spacing w:before="468"/>
        <w:jc w:val="both"/>
        <w:rPr>
          <w:spacing w:val="-5"/>
          <w:u w:val="single"/>
        </w:rPr>
      </w:pPr>
    </w:p>
    <w:tbl>
      <w:tblPr>
        <w:tblW w:w="9326" w:type="dxa"/>
        <w:tblInd w:w="457" w:type="dxa"/>
        <w:tblLayout w:type="fixed"/>
        <w:tblCellMar>
          <w:left w:w="0" w:type="dxa"/>
          <w:right w:w="0" w:type="dxa"/>
        </w:tblCellMar>
        <w:tblLook w:val="0000" w:firstRow="0" w:lastRow="0" w:firstColumn="0" w:lastColumn="0" w:noHBand="0" w:noVBand="0"/>
      </w:tblPr>
      <w:tblGrid>
        <w:gridCol w:w="557"/>
        <w:gridCol w:w="3225"/>
        <w:gridCol w:w="2607"/>
        <w:gridCol w:w="2937"/>
      </w:tblGrid>
      <w:tr w:rsidR="003D357E" w:rsidRPr="00805350" w14:paraId="56D9C63F" w14:textId="77777777" w:rsidTr="00CF272C">
        <w:trPr>
          <w:trHeight w:hRule="exact" w:val="1164"/>
        </w:trPr>
        <w:tc>
          <w:tcPr>
            <w:tcW w:w="557" w:type="dxa"/>
            <w:tcBorders>
              <w:top w:val="single" w:sz="5" w:space="0" w:color="auto"/>
              <w:left w:val="single" w:sz="5" w:space="0" w:color="auto"/>
              <w:bottom w:val="single" w:sz="5" w:space="0" w:color="auto"/>
              <w:right w:val="single" w:sz="5" w:space="0" w:color="auto"/>
            </w:tcBorders>
            <w:vAlign w:val="center"/>
          </w:tcPr>
          <w:p w14:paraId="542C43DA" w14:textId="77777777" w:rsidR="003D357E" w:rsidRPr="00805350" w:rsidRDefault="003D357E" w:rsidP="00802B24">
            <w:pPr>
              <w:ind w:right="106"/>
              <w:jc w:val="both"/>
              <w:rPr>
                <w:b/>
                <w:bCs/>
                <w:w w:val="105"/>
              </w:rPr>
            </w:pPr>
            <w:r w:rsidRPr="00805350">
              <w:rPr>
                <w:b/>
                <w:bCs/>
                <w:w w:val="105"/>
              </w:rPr>
              <w:t>#</w:t>
            </w:r>
          </w:p>
        </w:tc>
        <w:tc>
          <w:tcPr>
            <w:tcW w:w="3225" w:type="dxa"/>
            <w:tcBorders>
              <w:top w:val="single" w:sz="5" w:space="0" w:color="auto"/>
              <w:left w:val="single" w:sz="5" w:space="0" w:color="auto"/>
              <w:bottom w:val="single" w:sz="5" w:space="0" w:color="auto"/>
              <w:right w:val="single" w:sz="5" w:space="0" w:color="auto"/>
            </w:tcBorders>
            <w:vAlign w:val="center"/>
          </w:tcPr>
          <w:p w14:paraId="4133EA32" w14:textId="77777777" w:rsidR="003D357E" w:rsidRPr="00805350" w:rsidRDefault="003D357E" w:rsidP="00802B24">
            <w:pPr>
              <w:jc w:val="both"/>
              <w:rPr>
                <w:b/>
                <w:bCs/>
                <w:spacing w:val="-5"/>
                <w:w w:val="105"/>
              </w:rPr>
            </w:pPr>
            <w:r w:rsidRPr="00805350">
              <w:rPr>
                <w:b/>
                <w:bCs/>
                <w:spacing w:val="-5"/>
                <w:w w:val="105"/>
              </w:rPr>
              <w:t>Location of Solution deployed</w:t>
            </w:r>
          </w:p>
        </w:tc>
        <w:tc>
          <w:tcPr>
            <w:tcW w:w="2607" w:type="dxa"/>
            <w:tcBorders>
              <w:top w:val="single" w:sz="5" w:space="0" w:color="auto"/>
              <w:left w:val="single" w:sz="5" w:space="0" w:color="auto"/>
              <w:bottom w:val="single" w:sz="5" w:space="0" w:color="auto"/>
              <w:right w:val="single" w:sz="5" w:space="0" w:color="auto"/>
            </w:tcBorders>
            <w:vAlign w:val="center"/>
          </w:tcPr>
          <w:p w14:paraId="7FAC5E7F" w14:textId="77777777" w:rsidR="003D357E" w:rsidRPr="00805350" w:rsidRDefault="003D357E" w:rsidP="00802B24">
            <w:pPr>
              <w:ind w:right="149"/>
              <w:jc w:val="both"/>
              <w:rPr>
                <w:b/>
                <w:bCs/>
                <w:spacing w:val="-4"/>
                <w:w w:val="105"/>
              </w:rPr>
            </w:pPr>
            <w:r w:rsidRPr="00805350">
              <w:rPr>
                <w:b/>
                <w:bCs/>
                <w:spacing w:val="-4"/>
                <w:w w:val="105"/>
              </w:rPr>
              <w:t>% Uptime per quarter</w:t>
            </w:r>
          </w:p>
        </w:tc>
        <w:tc>
          <w:tcPr>
            <w:tcW w:w="2937" w:type="dxa"/>
            <w:tcBorders>
              <w:top w:val="single" w:sz="5" w:space="0" w:color="auto"/>
              <w:left w:val="single" w:sz="5" w:space="0" w:color="auto"/>
              <w:bottom w:val="single" w:sz="5" w:space="0" w:color="auto"/>
              <w:right w:val="single" w:sz="5" w:space="0" w:color="auto"/>
            </w:tcBorders>
          </w:tcPr>
          <w:p w14:paraId="12B22247" w14:textId="77777777" w:rsidR="003D357E" w:rsidRPr="00805350" w:rsidRDefault="003D357E" w:rsidP="00802B24">
            <w:pPr>
              <w:spacing w:before="36"/>
              <w:jc w:val="both"/>
              <w:rPr>
                <w:b/>
                <w:bCs/>
                <w:spacing w:val="-4"/>
                <w:w w:val="105"/>
              </w:rPr>
            </w:pPr>
            <w:r w:rsidRPr="00805350">
              <w:rPr>
                <w:b/>
                <w:bCs/>
                <w:spacing w:val="-4"/>
                <w:w w:val="105"/>
              </w:rPr>
              <w:t>Permissible Down time in</w:t>
            </w:r>
            <w:r w:rsidRPr="00805350">
              <w:rPr>
                <w:b/>
                <w:bCs/>
                <w:spacing w:val="-4"/>
                <w:w w:val="105"/>
              </w:rPr>
              <w:br/>
              <w:t>minutes per quarter</w:t>
            </w:r>
          </w:p>
        </w:tc>
      </w:tr>
      <w:tr w:rsidR="003D357E" w:rsidRPr="00805350" w14:paraId="431C3573" w14:textId="77777777" w:rsidTr="00660BC1">
        <w:trPr>
          <w:trHeight w:hRule="exact" w:val="663"/>
        </w:trPr>
        <w:tc>
          <w:tcPr>
            <w:tcW w:w="557" w:type="dxa"/>
            <w:tcBorders>
              <w:top w:val="single" w:sz="5" w:space="0" w:color="auto"/>
              <w:left w:val="single" w:sz="5" w:space="0" w:color="auto"/>
              <w:bottom w:val="single" w:sz="5" w:space="0" w:color="auto"/>
              <w:right w:val="single" w:sz="5" w:space="0" w:color="auto"/>
            </w:tcBorders>
            <w:vAlign w:val="center"/>
          </w:tcPr>
          <w:p w14:paraId="7B975186" w14:textId="77777777" w:rsidR="003D357E" w:rsidRPr="00805350" w:rsidRDefault="003D357E" w:rsidP="00802B24">
            <w:pPr>
              <w:ind w:right="106"/>
              <w:jc w:val="both"/>
              <w:rPr>
                <w:w w:val="105"/>
              </w:rPr>
            </w:pPr>
            <w:r w:rsidRPr="00805350">
              <w:rPr>
                <w:w w:val="105"/>
              </w:rPr>
              <w:t>A</w:t>
            </w:r>
          </w:p>
        </w:tc>
        <w:tc>
          <w:tcPr>
            <w:tcW w:w="3225" w:type="dxa"/>
            <w:tcBorders>
              <w:top w:val="single" w:sz="5" w:space="0" w:color="auto"/>
              <w:left w:val="single" w:sz="5" w:space="0" w:color="auto"/>
              <w:bottom w:val="single" w:sz="5" w:space="0" w:color="auto"/>
              <w:right w:val="single" w:sz="5" w:space="0" w:color="auto"/>
            </w:tcBorders>
            <w:vAlign w:val="center"/>
          </w:tcPr>
          <w:p w14:paraId="771F7E6F" w14:textId="77777777" w:rsidR="003D357E" w:rsidRPr="00805350" w:rsidRDefault="003D357E" w:rsidP="00802B24">
            <w:pPr>
              <w:jc w:val="both"/>
              <w:rPr>
                <w:spacing w:val="-4"/>
                <w:w w:val="105"/>
              </w:rPr>
            </w:pPr>
            <w:r w:rsidRPr="00805350">
              <w:rPr>
                <w:spacing w:val="-4"/>
                <w:w w:val="105"/>
              </w:rPr>
              <w:t>Smart Classroom and School Infrastructure</w:t>
            </w:r>
          </w:p>
        </w:tc>
        <w:tc>
          <w:tcPr>
            <w:tcW w:w="2607" w:type="dxa"/>
            <w:tcBorders>
              <w:top w:val="single" w:sz="5" w:space="0" w:color="auto"/>
              <w:left w:val="single" w:sz="5" w:space="0" w:color="auto"/>
              <w:bottom w:val="single" w:sz="5" w:space="0" w:color="auto"/>
              <w:right w:val="single" w:sz="5" w:space="0" w:color="auto"/>
            </w:tcBorders>
            <w:shd w:val="clear" w:color="auto" w:fill="auto"/>
            <w:vAlign w:val="center"/>
          </w:tcPr>
          <w:p w14:paraId="0E4252CD" w14:textId="77777777" w:rsidR="003D357E" w:rsidRPr="00805350" w:rsidRDefault="003D357E" w:rsidP="00802B24">
            <w:pPr>
              <w:tabs>
                <w:tab w:val="decimal" w:pos="531"/>
              </w:tabs>
              <w:jc w:val="both"/>
              <w:rPr>
                <w:w w:val="105"/>
              </w:rPr>
            </w:pPr>
            <w:r w:rsidRPr="00805350">
              <w:rPr>
                <w:w w:val="105"/>
              </w:rPr>
              <w:t>99.90 %</w:t>
            </w:r>
          </w:p>
        </w:tc>
        <w:tc>
          <w:tcPr>
            <w:tcW w:w="2937" w:type="dxa"/>
            <w:tcBorders>
              <w:top w:val="single" w:sz="5" w:space="0" w:color="auto"/>
              <w:left w:val="single" w:sz="5" w:space="0" w:color="auto"/>
              <w:bottom w:val="single" w:sz="5" w:space="0" w:color="auto"/>
              <w:right w:val="single" w:sz="5" w:space="0" w:color="auto"/>
            </w:tcBorders>
            <w:shd w:val="clear" w:color="auto" w:fill="auto"/>
            <w:vAlign w:val="center"/>
          </w:tcPr>
          <w:p w14:paraId="216F3A4C" w14:textId="6464C33B" w:rsidR="003D357E" w:rsidRPr="00805350" w:rsidRDefault="00CF272C" w:rsidP="00802B24">
            <w:pPr>
              <w:jc w:val="both"/>
              <w:rPr>
                <w:w w:val="105"/>
              </w:rPr>
            </w:pPr>
            <w:r w:rsidRPr="00805350">
              <w:rPr>
                <w:w w:val="105"/>
              </w:rPr>
              <w:t>45</w:t>
            </w:r>
            <w:r w:rsidR="003D357E" w:rsidRPr="00805350">
              <w:rPr>
                <w:w w:val="105"/>
              </w:rPr>
              <w:t xml:space="preserve"> minutes</w:t>
            </w:r>
          </w:p>
        </w:tc>
      </w:tr>
    </w:tbl>
    <w:p w14:paraId="2C3B4D54" w14:textId="77777777" w:rsidR="003D357E" w:rsidRPr="00805350" w:rsidRDefault="003D357E" w:rsidP="00802B24">
      <w:pPr>
        <w:spacing w:after="528" w:line="20" w:lineRule="exact"/>
        <w:ind w:right="303"/>
        <w:jc w:val="both"/>
      </w:pPr>
    </w:p>
    <w:p w14:paraId="7A124D1A" w14:textId="77777777" w:rsidR="003D357E" w:rsidRPr="00805350" w:rsidRDefault="003D357E" w:rsidP="003D357E">
      <w:pPr>
        <w:jc w:val="both"/>
        <w:rPr>
          <w:spacing w:val="-5"/>
          <w:w w:val="105"/>
        </w:rPr>
      </w:pPr>
      <w:r w:rsidRPr="00805350">
        <w:rPr>
          <w:spacing w:val="-5"/>
          <w:w w:val="105"/>
        </w:rPr>
        <w:lastRenderedPageBreak/>
        <w:t>2.</w:t>
      </w:r>
      <w:r w:rsidRPr="00805350">
        <w:rPr>
          <w:b/>
          <w:bCs/>
          <w:spacing w:val="-5"/>
          <w:w w:val="105"/>
        </w:rPr>
        <w:t xml:space="preserve"> Penalties based on downtime of the Smart classroom system</w:t>
      </w:r>
    </w:p>
    <w:p w14:paraId="2B24EA7D" w14:textId="604BE622" w:rsidR="003D357E" w:rsidRPr="00805350" w:rsidRDefault="003D357E" w:rsidP="003D357E">
      <w:pPr>
        <w:spacing w:before="216"/>
        <w:ind w:left="360" w:right="72"/>
        <w:jc w:val="both"/>
        <w:rPr>
          <w:spacing w:val="-1"/>
          <w:w w:val="105"/>
        </w:rPr>
      </w:pPr>
      <w:r w:rsidRPr="00805350">
        <w:rPr>
          <w:spacing w:val="3"/>
          <w:w w:val="105"/>
        </w:rPr>
        <w:t xml:space="preserve">Penalties will be levied on the IA based on the downtime as specified above in a quarter. For </w:t>
      </w:r>
      <w:r w:rsidRPr="00805350">
        <w:rPr>
          <w:spacing w:val="1"/>
          <w:w w:val="105"/>
        </w:rPr>
        <w:t xml:space="preserve">calculation of penalties, any four consecutive quarters taken together will be taken as one year. The </w:t>
      </w:r>
      <w:r w:rsidRPr="00805350">
        <w:rPr>
          <w:w w:val="105"/>
        </w:rPr>
        <w:t xml:space="preserve">penalty will be charged on the quarterly payment payable to the IA towards the Total Project Cost. The mode of calculation for the same is given below. If the IA performs as per the baseline metrics, </w:t>
      </w:r>
      <w:r w:rsidRPr="00805350">
        <w:rPr>
          <w:spacing w:val="-5"/>
          <w:w w:val="105"/>
        </w:rPr>
        <w:t xml:space="preserve">then 100% of the amount of the quarterly payment due will be paid to the IA as per the payment terms </w:t>
      </w:r>
      <w:r w:rsidRPr="00805350">
        <w:rPr>
          <w:spacing w:val="-4"/>
          <w:w w:val="105"/>
        </w:rPr>
        <w:t xml:space="preserve">specified. However, if the IA fails in the SLA resulting in lower performance or breach, then penalty </w:t>
      </w:r>
      <w:r w:rsidRPr="00805350">
        <w:rPr>
          <w:spacing w:val="1"/>
          <w:w w:val="105"/>
        </w:rPr>
        <w:t xml:space="preserve">deduction would be appropriately levied as per table below subject to maximum penalty of 10% of </w:t>
      </w:r>
      <w:r w:rsidRPr="00805350">
        <w:rPr>
          <w:spacing w:val="-5"/>
          <w:w w:val="105"/>
        </w:rPr>
        <w:t xml:space="preserve">quarterly payment. In case the IA’s penalty crosses the maximum limit of 10% of quarterly for three </w:t>
      </w:r>
      <w:r w:rsidRPr="00805350">
        <w:rPr>
          <w:spacing w:val="-1"/>
          <w:w w:val="105"/>
        </w:rPr>
        <w:t xml:space="preserve">consecutive quarters then </w:t>
      </w:r>
      <w:r w:rsidR="00760400" w:rsidRPr="00805350">
        <w:rPr>
          <w:spacing w:val="-1"/>
          <w:w w:val="105"/>
        </w:rPr>
        <w:t xml:space="preserve">JSCL </w:t>
      </w:r>
      <w:r w:rsidRPr="00805350">
        <w:rPr>
          <w:spacing w:val="-1"/>
          <w:w w:val="105"/>
        </w:rPr>
        <w:t>may decide to terminate the IA’s contract.</w:t>
      </w:r>
    </w:p>
    <w:p w14:paraId="4244839E" w14:textId="5721938C" w:rsidR="003D357E" w:rsidRPr="00805350" w:rsidRDefault="003D357E" w:rsidP="003D357E">
      <w:pPr>
        <w:spacing w:before="180" w:after="252"/>
        <w:ind w:left="360"/>
        <w:jc w:val="both"/>
        <w:rPr>
          <w:spacing w:val="2"/>
          <w:w w:val="105"/>
        </w:rPr>
      </w:pPr>
      <w:r w:rsidRPr="00805350">
        <w:rPr>
          <w:spacing w:val="2"/>
          <w:w w:val="105"/>
        </w:rPr>
        <w:t>“QGR” denotes Quarterly Guaranteed Revenue (</w:t>
      </w:r>
      <w:r w:rsidR="00473F24" w:rsidRPr="00805350">
        <w:rPr>
          <w:spacing w:val="2"/>
          <w:w w:val="105"/>
        </w:rPr>
        <w:t>OPEX Cost</w:t>
      </w:r>
      <w:r w:rsidRPr="00805350">
        <w:rPr>
          <w:spacing w:val="2"/>
          <w:w w:val="105"/>
        </w:rPr>
        <w:t>/</w:t>
      </w:r>
      <w:r w:rsidR="00473F24" w:rsidRPr="00805350">
        <w:rPr>
          <w:spacing w:val="2"/>
          <w:w w:val="105"/>
        </w:rPr>
        <w:t>12</w:t>
      </w:r>
      <w:r w:rsidRPr="00805350">
        <w:rPr>
          <w:spacing w:val="2"/>
          <w:w w:val="105"/>
        </w:rPr>
        <w:t xml:space="preserve"> Quarters)</w:t>
      </w:r>
    </w:p>
    <w:tbl>
      <w:tblPr>
        <w:tblW w:w="9682" w:type="dxa"/>
        <w:tblInd w:w="278" w:type="dxa"/>
        <w:tblLayout w:type="fixed"/>
        <w:tblCellMar>
          <w:left w:w="0" w:type="dxa"/>
          <w:right w:w="0" w:type="dxa"/>
        </w:tblCellMar>
        <w:tblLook w:val="0000" w:firstRow="0" w:lastRow="0" w:firstColumn="0" w:lastColumn="0" w:noHBand="0" w:noVBand="0"/>
      </w:tblPr>
      <w:tblGrid>
        <w:gridCol w:w="355"/>
        <w:gridCol w:w="1954"/>
        <w:gridCol w:w="1188"/>
        <w:gridCol w:w="1980"/>
        <w:gridCol w:w="1710"/>
        <w:gridCol w:w="2495"/>
      </w:tblGrid>
      <w:tr w:rsidR="003D357E" w:rsidRPr="00805350" w14:paraId="7C6D3087" w14:textId="77777777" w:rsidTr="00660BC1">
        <w:trPr>
          <w:cantSplit/>
          <w:trHeight w:hRule="exact" w:val="264"/>
        </w:trPr>
        <w:tc>
          <w:tcPr>
            <w:tcW w:w="355" w:type="dxa"/>
            <w:vMerge w:val="restart"/>
            <w:tcBorders>
              <w:top w:val="single" w:sz="4" w:space="0" w:color="auto"/>
              <w:left w:val="single" w:sz="4" w:space="0" w:color="auto"/>
              <w:bottom w:val="nil"/>
              <w:right w:val="single" w:sz="4" w:space="0" w:color="auto"/>
            </w:tcBorders>
            <w:vAlign w:val="center"/>
          </w:tcPr>
          <w:p w14:paraId="597A25CE" w14:textId="77777777" w:rsidR="003D357E" w:rsidRPr="00805350" w:rsidRDefault="003D357E" w:rsidP="00660BC1">
            <w:pPr>
              <w:ind w:right="33"/>
              <w:jc w:val="both"/>
              <w:rPr>
                <w:b/>
                <w:bCs/>
                <w:w w:val="105"/>
              </w:rPr>
            </w:pPr>
            <w:r w:rsidRPr="00805350">
              <w:rPr>
                <w:b/>
                <w:bCs/>
                <w:w w:val="105"/>
              </w:rPr>
              <w:t>#</w:t>
            </w:r>
          </w:p>
        </w:tc>
        <w:tc>
          <w:tcPr>
            <w:tcW w:w="1954" w:type="dxa"/>
            <w:vMerge w:val="restart"/>
            <w:tcBorders>
              <w:top w:val="single" w:sz="4" w:space="0" w:color="auto"/>
              <w:left w:val="single" w:sz="4" w:space="0" w:color="auto"/>
              <w:bottom w:val="nil"/>
              <w:right w:val="single" w:sz="4" w:space="0" w:color="auto"/>
            </w:tcBorders>
            <w:vAlign w:val="center"/>
          </w:tcPr>
          <w:p w14:paraId="3E092EC5" w14:textId="77777777" w:rsidR="003D357E" w:rsidRPr="00805350" w:rsidRDefault="003D357E" w:rsidP="00660BC1">
            <w:pPr>
              <w:ind w:left="180"/>
              <w:jc w:val="both"/>
              <w:rPr>
                <w:b/>
                <w:bCs/>
                <w:w w:val="105"/>
              </w:rPr>
            </w:pPr>
            <w:r w:rsidRPr="00805350">
              <w:rPr>
                <w:b/>
                <w:bCs/>
                <w:spacing w:val="-4"/>
                <w:w w:val="105"/>
              </w:rPr>
              <w:t>Service Level</w:t>
            </w:r>
            <w:r w:rsidRPr="00805350">
              <w:rPr>
                <w:b/>
                <w:bCs/>
                <w:spacing w:val="-4"/>
                <w:w w:val="105"/>
              </w:rPr>
              <w:br/>
            </w:r>
            <w:r w:rsidRPr="00805350">
              <w:rPr>
                <w:b/>
                <w:bCs/>
                <w:w w:val="105"/>
              </w:rPr>
              <w:t>Parameters</w:t>
            </w:r>
          </w:p>
        </w:tc>
        <w:tc>
          <w:tcPr>
            <w:tcW w:w="1188" w:type="dxa"/>
            <w:vMerge w:val="restart"/>
            <w:tcBorders>
              <w:top w:val="single" w:sz="4" w:space="0" w:color="auto"/>
              <w:left w:val="single" w:sz="4" w:space="0" w:color="auto"/>
              <w:bottom w:val="nil"/>
              <w:right w:val="single" w:sz="4" w:space="0" w:color="auto"/>
            </w:tcBorders>
            <w:vAlign w:val="center"/>
          </w:tcPr>
          <w:p w14:paraId="01541ABB" w14:textId="77777777" w:rsidR="003D357E" w:rsidRPr="00805350" w:rsidRDefault="003D357E" w:rsidP="00660BC1">
            <w:pPr>
              <w:ind w:left="144"/>
              <w:jc w:val="both"/>
              <w:rPr>
                <w:b/>
                <w:bCs/>
                <w:w w:val="105"/>
              </w:rPr>
            </w:pPr>
            <w:r w:rsidRPr="00805350">
              <w:rPr>
                <w:b/>
                <w:bCs/>
                <w:spacing w:val="-4"/>
                <w:w w:val="105"/>
              </w:rPr>
              <w:t>Baselin</w:t>
            </w:r>
            <w:r w:rsidRPr="00805350">
              <w:rPr>
                <w:b/>
                <w:bCs/>
                <w:w w:val="105"/>
              </w:rPr>
              <w:t>e</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12921F46" w14:textId="77777777" w:rsidR="003D357E" w:rsidRPr="00805350" w:rsidRDefault="003D357E" w:rsidP="00660BC1">
            <w:pPr>
              <w:ind w:right="1354"/>
              <w:jc w:val="both"/>
              <w:rPr>
                <w:b/>
                <w:bCs/>
                <w:w w:val="105"/>
              </w:rPr>
            </w:pPr>
            <w:r w:rsidRPr="00805350">
              <w:rPr>
                <w:b/>
                <w:bCs/>
                <w:w w:val="105"/>
              </w:rPr>
              <w:t>Breach</w:t>
            </w:r>
          </w:p>
        </w:tc>
        <w:tc>
          <w:tcPr>
            <w:tcW w:w="2495" w:type="dxa"/>
            <w:vMerge w:val="restart"/>
            <w:tcBorders>
              <w:top w:val="single" w:sz="4" w:space="0" w:color="auto"/>
              <w:left w:val="single" w:sz="4" w:space="0" w:color="auto"/>
              <w:bottom w:val="nil"/>
              <w:right w:val="single" w:sz="4" w:space="0" w:color="auto"/>
            </w:tcBorders>
            <w:vAlign w:val="center"/>
          </w:tcPr>
          <w:p w14:paraId="0AC681C6" w14:textId="77777777" w:rsidR="003D357E" w:rsidRPr="00805350" w:rsidRDefault="003D357E" w:rsidP="00660BC1">
            <w:pPr>
              <w:ind w:left="144"/>
              <w:jc w:val="both"/>
              <w:rPr>
                <w:b/>
                <w:bCs/>
                <w:w w:val="105"/>
              </w:rPr>
            </w:pPr>
            <w:r w:rsidRPr="00805350">
              <w:rPr>
                <w:b/>
                <w:bCs/>
                <w:spacing w:val="-4"/>
                <w:w w:val="105"/>
              </w:rPr>
              <w:t>Basis of Measurement/</w:t>
            </w:r>
            <w:r w:rsidRPr="00805350">
              <w:rPr>
                <w:b/>
                <w:bCs/>
                <w:spacing w:val="-4"/>
                <w:w w:val="105"/>
              </w:rPr>
              <w:br/>
            </w:r>
            <w:r w:rsidRPr="00805350">
              <w:rPr>
                <w:b/>
                <w:bCs/>
                <w:w w:val="105"/>
              </w:rPr>
              <w:t>Remarks</w:t>
            </w:r>
          </w:p>
        </w:tc>
      </w:tr>
      <w:tr w:rsidR="003D357E" w:rsidRPr="00805350" w14:paraId="2E9E9FFA" w14:textId="77777777" w:rsidTr="00CF272C">
        <w:trPr>
          <w:cantSplit/>
          <w:trHeight w:hRule="exact" w:val="937"/>
        </w:trPr>
        <w:tc>
          <w:tcPr>
            <w:tcW w:w="355" w:type="dxa"/>
            <w:vMerge/>
            <w:tcBorders>
              <w:top w:val="nil"/>
              <w:left w:val="single" w:sz="4" w:space="0" w:color="auto"/>
              <w:bottom w:val="single" w:sz="4" w:space="0" w:color="auto"/>
              <w:right w:val="single" w:sz="4" w:space="0" w:color="auto"/>
            </w:tcBorders>
            <w:vAlign w:val="center"/>
          </w:tcPr>
          <w:p w14:paraId="03EB97F5" w14:textId="77777777" w:rsidR="003D357E" w:rsidRPr="00805350" w:rsidRDefault="003D357E" w:rsidP="00660BC1">
            <w:pPr>
              <w:jc w:val="both"/>
              <w:rPr>
                <w:b/>
                <w:bCs/>
                <w:spacing w:val="-4"/>
                <w:w w:val="105"/>
              </w:rPr>
            </w:pPr>
          </w:p>
        </w:tc>
        <w:tc>
          <w:tcPr>
            <w:tcW w:w="1954" w:type="dxa"/>
            <w:vMerge/>
            <w:tcBorders>
              <w:top w:val="nil"/>
              <w:left w:val="single" w:sz="4" w:space="0" w:color="auto"/>
              <w:bottom w:val="single" w:sz="4" w:space="0" w:color="auto"/>
              <w:right w:val="single" w:sz="4" w:space="0" w:color="auto"/>
            </w:tcBorders>
            <w:vAlign w:val="center"/>
          </w:tcPr>
          <w:p w14:paraId="003132E7" w14:textId="77777777" w:rsidR="003D357E" w:rsidRPr="00805350" w:rsidRDefault="003D357E" w:rsidP="00660BC1">
            <w:pPr>
              <w:jc w:val="both"/>
              <w:rPr>
                <w:b/>
                <w:bCs/>
                <w:spacing w:val="-4"/>
                <w:w w:val="105"/>
              </w:rPr>
            </w:pPr>
          </w:p>
        </w:tc>
        <w:tc>
          <w:tcPr>
            <w:tcW w:w="1188" w:type="dxa"/>
            <w:vMerge/>
            <w:tcBorders>
              <w:top w:val="nil"/>
              <w:left w:val="single" w:sz="4" w:space="0" w:color="auto"/>
              <w:bottom w:val="single" w:sz="4" w:space="0" w:color="auto"/>
              <w:right w:val="single" w:sz="4" w:space="0" w:color="auto"/>
            </w:tcBorders>
            <w:vAlign w:val="center"/>
          </w:tcPr>
          <w:p w14:paraId="7A7A716D" w14:textId="77777777" w:rsidR="003D357E" w:rsidRPr="00805350" w:rsidRDefault="003D357E" w:rsidP="00660BC1">
            <w:pPr>
              <w:jc w:val="both"/>
              <w:rPr>
                <w:b/>
                <w:bCs/>
                <w:spacing w:val="-4"/>
                <w:w w:val="105"/>
              </w:rPr>
            </w:pPr>
          </w:p>
        </w:tc>
        <w:tc>
          <w:tcPr>
            <w:tcW w:w="1980" w:type="dxa"/>
            <w:tcBorders>
              <w:top w:val="single" w:sz="4" w:space="0" w:color="auto"/>
              <w:left w:val="single" w:sz="4" w:space="0" w:color="auto"/>
              <w:bottom w:val="single" w:sz="4" w:space="0" w:color="auto"/>
              <w:right w:val="single" w:sz="4" w:space="0" w:color="auto"/>
            </w:tcBorders>
          </w:tcPr>
          <w:p w14:paraId="465E5491" w14:textId="77777777" w:rsidR="003D357E" w:rsidRPr="00805350" w:rsidRDefault="003D357E" w:rsidP="00660BC1">
            <w:pPr>
              <w:ind w:right="814"/>
              <w:jc w:val="both"/>
              <w:rPr>
                <w:b/>
                <w:bCs/>
                <w:w w:val="105"/>
              </w:rPr>
            </w:pPr>
            <w:r w:rsidRPr="00805350">
              <w:rPr>
                <w:b/>
                <w:bCs/>
                <w:w w:val="105"/>
              </w:rPr>
              <w:t>Metric</w:t>
            </w:r>
          </w:p>
        </w:tc>
        <w:tc>
          <w:tcPr>
            <w:tcW w:w="1710" w:type="dxa"/>
            <w:tcBorders>
              <w:top w:val="single" w:sz="4" w:space="0" w:color="auto"/>
              <w:left w:val="single" w:sz="4" w:space="0" w:color="auto"/>
              <w:bottom w:val="single" w:sz="4" w:space="0" w:color="auto"/>
              <w:right w:val="single" w:sz="4" w:space="0" w:color="auto"/>
            </w:tcBorders>
          </w:tcPr>
          <w:p w14:paraId="2BDF0B2E" w14:textId="77777777" w:rsidR="003D357E" w:rsidRPr="00805350" w:rsidRDefault="003D357E" w:rsidP="00660BC1">
            <w:pPr>
              <w:ind w:left="144"/>
              <w:jc w:val="both"/>
              <w:rPr>
                <w:b/>
                <w:bCs/>
                <w:w w:val="105"/>
              </w:rPr>
            </w:pPr>
            <w:r w:rsidRPr="00805350">
              <w:rPr>
                <w:b/>
                <w:bCs/>
                <w:w w:val="105"/>
              </w:rPr>
              <w:t>Deduction</w:t>
            </w:r>
            <w:r w:rsidRPr="00805350">
              <w:rPr>
                <w:b/>
                <w:bCs/>
                <w:w w:val="105"/>
              </w:rPr>
              <w:br/>
              <w:t>ns (%)</w:t>
            </w:r>
          </w:p>
        </w:tc>
        <w:tc>
          <w:tcPr>
            <w:tcW w:w="2495" w:type="dxa"/>
            <w:vMerge/>
            <w:tcBorders>
              <w:top w:val="nil"/>
              <w:left w:val="single" w:sz="4" w:space="0" w:color="auto"/>
              <w:bottom w:val="single" w:sz="4" w:space="0" w:color="auto"/>
              <w:right w:val="single" w:sz="4" w:space="0" w:color="auto"/>
            </w:tcBorders>
            <w:vAlign w:val="center"/>
          </w:tcPr>
          <w:p w14:paraId="26BCA8A6" w14:textId="77777777" w:rsidR="003D357E" w:rsidRPr="00805350" w:rsidRDefault="003D357E" w:rsidP="00660BC1">
            <w:pPr>
              <w:ind w:left="144"/>
              <w:jc w:val="both"/>
              <w:rPr>
                <w:b/>
                <w:bCs/>
                <w:w w:val="105"/>
              </w:rPr>
            </w:pPr>
          </w:p>
        </w:tc>
      </w:tr>
      <w:tr w:rsidR="003D357E" w:rsidRPr="00805350" w14:paraId="76738081" w14:textId="77777777" w:rsidTr="00660BC1">
        <w:trPr>
          <w:cantSplit/>
          <w:trHeight w:hRule="exact" w:val="259"/>
        </w:trPr>
        <w:tc>
          <w:tcPr>
            <w:tcW w:w="355" w:type="dxa"/>
            <w:vMerge w:val="restart"/>
            <w:tcBorders>
              <w:top w:val="single" w:sz="4" w:space="0" w:color="auto"/>
              <w:left w:val="single" w:sz="4" w:space="0" w:color="auto"/>
              <w:bottom w:val="nil"/>
              <w:right w:val="single" w:sz="4" w:space="0" w:color="auto"/>
            </w:tcBorders>
            <w:vAlign w:val="center"/>
          </w:tcPr>
          <w:p w14:paraId="166C1217" w14:textId="0EECAC53" w:rsidR="003D357E" w:rsidRPr="00805350" w:rsidRDefault="00C954A3" w:rsidP="00660BC1">
            <w:pPr>
              <w:ind w:right="33"/>
              <w:jc w:val="both"/>
              <w:rPr>
                <w:w w:val="105"/>
              </w:rPr>
            </w:pPr>
            <w:r w:rsidRPr="00805350">
              <w:rPr>
                <w:w w:val="105"/>
              </w:rPr>
              <w:t>1.</w:t>
            </w:r>
          </w:p>
        </w:tc>
        <w:tc>
          <w:tcPr>
            <w:tcW w:w="1954" w:type="dxa"/>
            <w:vMerge w:val="restart"/>
            <w:tcBorders>
              <w:top w:val="single" w:sz="4" w:space="0" w:color="auto"/>
              <w:left w:val="single" w:sz="4" w:space="0" w:color="auto"/>
              <w:bottom w:val="nil"/>
              <w:right w:val="single" w:sz="4" w:space="0" w:color="auto"/>
            </w:tcBorders>
          </w:tcPr>
          <w:p w14:paraId="4AFEAEC8" w14:textId="77777777" w:rsidR="003D357E" w:rsidRPr="00805350" w:rsidRDefault="003D357E" w:rsidP="00660BC1">
            <w:pPr>
              <w:spacing w:before="108"/>
              <w:ind w:left="180" w:right="108"/>
              <w:jc w:val="both"/>
              <w:rPr>
                <w:spacing w:val="-11"/>
                <w:w w:val="105"/>
              </w:rPr>
            </w:pPr>
            <w:r w:rsidRPr="00805350">
              <w:rPr>
                <w:w w:val="105"/>
              </w:rPr>
              <w:t xml:space="preserve">Uptime at all </w:t>
            </w:r>
            <w:r w:rsidRPr="00805350">
              <w:rPr>
                <w:spacing w:val="-11"/>
                <w:w w:val="105"/>
              </w:rPr>
              <w:t>Smart Classrooms &amp; School Infrastructure</w:t>
            </w:r>
          </w:p>
        </w:tc>
        <w:tc>
          <w:tcPr>
            <w:tcW w:w="1188" w:type="dxa"/>
            <w:vMerge w:val="restart"/>
            <w:tcBorders>
              <w:top w:val="single" w:sz="4" w:space="0" w:color="auto"/>
              <w:left w:val="single" w:sz="4" w:space="0" w:color="auto"/>
              <w:bottom w:val="nil"/>
              <w:right w:val="single" w:sz="4" w:space="0" w:color="auto"/>
            </w:tcBorders>
          </w:tcPr>
          <w:p w14:paraId="278411DD" w14:textId="77777777" w:rsidR="003D357E" w:rsidRPr="00805350" w:rsidRDefault="003D357E" w:rsidP="00660BC1">
            <w:pPr>
              <w:ind w:right="19"/>
              <w:jc w:val="both"/>
              <w:rPr>
                <w:w w:val="105"/>
              </w:rPr>
            </w:pPr>
            <w:r w:rsidRPr="00805350">
              <w:rPr>
                <w:w w:val="105"/>
              </w:rPr>
              <w:t>100%</w:t>
            </w:r>
          </w:p>
        </w:tc>
        <w:tc>
          <w:tcPr>
            <w:tcW w:w="1980" w:type="dxa"/>
            <w:tcBorders>
              <w:top w:val="single" w:sz="4" w:space="0" w:color="auto"/>
              <w:left w:val="single" w:sz="4" w:space="0" w:color="auto"/>
              <w:bottom w:val="single" w:sz="4" w:space="0" w:color="auto"/>
              <w:right w:val="single" w:sz="4" w:space="0" w:color="auto"/>
            </w:tcBorders>
            <w:vAlign w:val="center"/>
          </w:tcPr>
          <w:p w14:paraId="10AE11A5" w14:textId="77777777" w:rsidR="003D357E" w:rsidRPr="00805350" w:rsidRDefault="003D357E" w:rsidP="00660BC1">
            <w:pPr>
              <w:tabs>
                <w:tab w:val="decimal" w:pos="612"/>
              </w:tabs>
              <w:jc w:val="both"/>
              <w:rPr>
                <w:w w:val="105"/>
              </w:rPr>
            </w:pPr>
            <w:r w:rsidRPr="00805350">
              <w:rPr>
                <w:w w:val="105"/>
              </w:rPr>
              <w:t>&gt; 99.90%</w:t>
            </w:r>
          </w:p>
        </w:tc>
        <w:tc>
          <w:tcPr>
            <w:tcW w:w="1710" w:type="dxa"/>
            <w:tcBorders>
              <w:top w:val="single" w:sz="4" w:space="0" w:color="auto"/>
              <w:left w:val="single" w:sz="4" w:space="0" w:color="auto"/>
              <w:bottom w:val="single" w:sz="4" w:space="0" w:color="auto"/>
              <w:right w:val="single" w:sz="4" w:space="0" w:color="auto"/>
            </w:tcBorders>
            <w:vAlign w:val="center"/>
          </w:tcPr>
          <w:p w14:paraId="00E7AFED" w14:textId="77777777" w:rsidR="003D357E" w:rsidRPr="00805350" w:rsidRDefault="003D357E" w:rsidP="00660BC1">
            <w:pPr>
              <w:ind w:left="188"/>
              <w:jc w:val="both"/>
              <w:rPr>
                <w:w w:val="105"/>
              </w:rPr>
            </w:pPr>
            <w:r w:rsidRPr="00805350">
              <w:rPr>
                <w:w w:val="105"/>
              </w:rPr>
              <w:t>0</w:t>
            </w:r>
          </w:p>
        </w:tc>
        <w:tc>
          <w:tcPr>
            <w:tcW w:w="2495" w:type="dxa"/>
            <w:vMerge w:val="restart"/>
            <w:tcBorders>
              <w:top w:val="single" w:sz="4" w:space="0" w:color="auto"/>
              <w:left w:val="single" w:sz="4" w:space="0" w:color="auto"/>
              <w:bottom w:val="nil"/>
              <w:right w:val="single" w:sz="4" w:space="0" w:color="auto"/>
            </w:tcBorders>
          </w:tcPr>
          <w:p w14:paraId="5354C76D" w14:textId="77777777" w:rsidR="003D357E" w:rsidRPr="00805350" w:rsidRDefault="003D357E" w:rsidP="00660BC1">
            <w:pPr>
              <w:ind w:left="180" w:right="180"/>
              <w:jc w:val="both"/>
              <w:rPr>
                <w:w w:val="105"/>
              </w:rPr>
            </w:pPr>
            <w:r w:rsidRPr="00805350">
              <w:rPr>
                <w:spacing w:val="-4"/>
                <w:w w:val="105"/>
              </w:rPr>
              <w:t xml:space="preserve">Measured using Help Desk </w:t>
            </w:r>
            <w:r w:rsidRPr="00805350">
              <w:rPr>
                <w:spacing w:val="-9"/>
                <w:w w:val="105"/>
              </w:rPr>
              <w:t xml:space="preserve">report. Penalty capped to </w:t>
            </w:r>
            <w:r w:rsidRPr="00805350">
              <w:rPr>
                <w:w w:val="105"/>
              </w:rPr>
              <w:t>8% of QGR</w:t>
            </w:r>
          </w:p>
        </w:tc>
      </w:tr>
      <w:tr w:rsidR="003D357E" w:rsidRPr="00805350" w14:paraId="19D4C0E4" w14:textId="77777777" w:rsidTr="00660BC1">
        <w:trPr>
          <w:cantSplit/>
          <w:trHeight w:hRule="exact" w:val="1360"/>
        </w:trPr>
        <w:tc>
          <w:tcPr>
            <w:tcW w:w="355" w:type="dxa"/>
            <w:vMerge/>
            <w:tcBorders>
              <w:top w:val="nil"/>
              <w:left w:val="single" w:sz="4" w:space="0" w:color="auto"/>
              <w:bottom w:val="single" w:sz="4" w:space="0" w:color="auto"/>
              <w:right w:val="single" w:sz="4" w:space="0" w:color="auto"/>
            </w:tcBorders>
            <w:vAlign w:val="center"/>
          </w:tcPr>
          <w:p w14:paraId="4815CD59" w14:textId="77777777" w:rsidR="003D357E" w:rsidRPr="00805350" w:rsidRDefault="003D357E" w:rsidP="00660BC1">
            <w:pPr>
              <w:jc w:val="both"/>
              <w:rPr>
                <w:spacing w:val="-4"/>
                <w:w w:val="105"/>
              </w:rPr>
            </w:pPr>
          </w:p>
        </w:tc>
        <w:tc>
          <w:tcPr>
            <w:tcW w:w="1954" w:type="dxa"/>
            <w:vMerge/>
            <w:tcBorders>
              <w:top w:val="nil"/>
              <w:left w:val="single" w:sz="4" w:space="0" w:color="auto"/>
              <w:bottom w:val="single" w:sz="4" w:space="0" w:color="auto"/>
              <w:right w:val="single" w:sz="4" w:space="0" w:color="auto"/>
            </w:tcBorders>
          </w:tcPr>
          <w:p w14:paraId="0773AC2C" w14:textId="77777777" w:rsidR="003D357E" w:rsidRPr="00805350" w:rsidRDefault="003D357E" w:rsidP="00660BC1">
            <w:pPr>
              <w:jc w:val="both"/>
              <w:rPr>
                <w:spacing w:val="-4"/>
                <w:w w:val="105"/>
              </w:rPr>
            </w:pPr>
          </w:p>
        </w:tc>
        <w:tc>
          <w:tcPr>
            <w:tcW w:w="1188" w:type="dxa"/>
            <w:vMerge/>
            <w:tcBorders>
              <w:top w:val="nil"/>
              <w:left w:val="single" w:sz="4" w:space="0" w:color="auto"/>
              <w:bottom w:val="single" w:sz="4" w:space="0" w:color="auto"/>
              <w:right w:val="single" w:sz="4" w:space="0" w:color="auto"/>
            </w:tcBorders>
          </w:tcPr>
          <w:p w14:paraId="7BA0C97B" w14:textId="77777777" w:rsidR="003D357E" w:rsidRPr="00805350" w:rsidRDefault="003D357E" w:rsidP="00660BC1">
            <w:pPr>
              <w:jc w:val="both"/>
              <w:rPr>
                <w:spacing w:val="-4"/>
                <w:w w:val="105"/>
                <w:highlight w:val="yellow"/>
              </w:rPr>
            </w:pPr>
          </w:p>
        </w:tc>
        <w:tc>
          <w:tcPr>
            <w:tcW w:w="1980" w:type="dxa"/>
            <w:tcBorders>
              <w:top w:val="single" w:sz="4" w:space="0" w:color="auto"/>
              <w:left w:val="single" w:sz="4" w:space="0" w:color="auto"/>
              <w:bottom w:val="single" w:sz="4" w:space="0" w:color="auto"/>
              <w:right w:val="single" w:sz="4" w:space="0" w:color="auto"/>
            </w:tcBorders>
          </w:tcPr>
          <w:p w14:paraId="625E680C" w14:textId="77777777" w:rsidR="003D357E" w:rsidRPr="00805350" w:rsidRDefault="003D357E" w:rsidP="00660BC1">
            <w:pPr>
              <w:ind w:left="180"/>
              <w:jc w:val="both"/>
              <w:rPr>
                <w:spacing w:val="-4"/>
                <w:w w:val="105"/>
              </w:rPr>
            </w:pPr>
            <w:r w:rsidRPr="00805350">
              <w:rPr>
                <w:spacing w:val="5"/>
                <w:w w:val="105"/>
              </w:rPr>
              <w:t xml:space="preserve">For every 1 % drop in </w:t>
            </w:r>
            <w:r w:rsidRPr="00805350">
              <w:rPr>
                <w:spacing w:val="-4"/>
                <w:w w:val="105"/>
              </w:rPr>
              <w:t>uptime below 99.90%</w:t>
            </w:r>
          </w:p>
        </w:tc>
        <w:tc>
          <w:tcPr>
            <w:tcW w:w="1710" w:type="dxa"/>
            <w:tcBorders>
              <w:top w:val="single" w:sz="4" w:space="0" w:color="auto"/>
              <w:left w:val="single" w:sz="4" w:space="0" w:color="auto"/>
              <w:bottom w:val="single" w:sz="4" w:space="0" w:color="auto"/>
              <w:right w:val="single" w:sz="4" w:space="0" w:color="auto"/>
            </w:tcBorders>
          </w:tcPr>
          <w:p w14:paraId="5ACA71A5" w14:textId="77777777" w:rsidR="003D357E" w:rsidRPr="00805350" w:rsidRDefault="003D357E" w:rsidP="00660BC1">
            <w:pPr>
              <w:ind w:left="180" w:right="252"/>
              <w:jc w:val="both"/>
              <w:rPr>
                <w:w w:val="105"/>
              </w:rPr>
            </w:pPr>
            <w:r w:rsidRPr="00805350">
              <w:rPr>
                <w:spacing w:val="22"/>
                <w:w w:val="105"/>
              </w:rPr>
              <w:t xml:space="preserve">2% of </w:t>
            </w:r>
            <w:r w:rsidRPr="00805350">
              <w:rPr>
                <w:w w:val="105"/>
              </w:rPr>
              <w:t>QGR</w:t>
            </w:r>
          </w:p>
        </w:tc>
        <w:tc>
          <w:tcPr>
            <w:tcW w:w="2495" w:type="dxa"/>
            <w:vMerge/>
            <w:tcBorders>
              <w:top w:val="nil"/>
              <w:left w:val="single" w:sz="4" w:space="0" w:color="auto"/>
              <w:bottom w:val="single" w:sz="4" w:space="0" w:color="auto"/>
              <w:right w:val="single" w:sz="4" w:space="0" w:color="auto"/>
            </w:tcBorders>
          </w:tcPr>
          <w:p w14:paraId="2376A641" w14:textId="77777777" w:rsidR="003D357E" w:rsidRPr="00805350" w:rsidRDefault="003D357E" w:rsidP="00660BC1">
            <w:pPr>
              <w:ind w:left="180" w:right="252"/>
              <w:jc w:val="both"/>
              <w:rPr>
                <w:w w:val="105"/>
              </w:rPr>
            </w:pPr>
          </w:p>
        </w:tc>
      </w:tr>
      <w:tr w:rsidR="008E4550" w:rsidRPr="00805350" w14:paraId="267D3BED" w14:textId="77777777" w:rsidTr="006307E2">
        <w:trPr>
          <w:cantSplit/>
          <w:trHeight w:hRule="exact" w:val="2143"/>
        </w:trPr>
        <w:tc>
          <w:tcPr>
            <w:tcW w:w="355" w:type="dxa"/>
            <w:tcBorders>
              <w:top w:val="nil"/>
              <w:left w:val="single" w:sz="4" w:space="0" w:color="auto"/>
              <w:bottom w:val="single" w:sz="4" w:space="0" w:color="auto"/>
              <w:right w:val="single" w:sz="4" w:space="0" w:color="auto"/>
            </w:tcBorders>
            <w:vAlign w:val="center"/>
          </w:tcPr>
          <w:p w14:paraId="04751D85" w14:textId="35EAD136" w:rsidR="008E4550" w:rsidRPr="00805350" w:rsidRDefault="008E4550" w:rsidP="008E4550">
            <w:pPr>
              <w:jc w:val="both"/>
              <w:rPr>
                <w:spacing w:val="-4"/>
                <w:w w:val="105"/>
              </w:rPr>
            </w:pPr>
            <w:r w:rsidRPr="00805350">
              <w:rPr>
                <w:spacing w:val="-4"/>
                <w:w w:val="105"/>
              </w:rPr>
              <w:t>2.</w:t>
            </w:r>
          </w:p>
        </w:tc>
        <w:tc>
          <w:tcPr>
            <w:tcW w:w="1954" w:type="dxa"/>
            <w:tcBorders>
              <w:top w:val="nil"/>
              <w:left w:val="single" w:sz="4" w:space="0" w:color="auto"/>
              <w:bottom w:val="single" w:sz="4" w:space="0" w:color="auto"/>
              <w:right w:val="single" w:sz="4" w:space="0" w:color="auto"/>
            </w:tcBorders>
          </w:tcPr>
          <w:p w14:paraId="1BFA1930" w14:textId="2DBE9840" w:rsidR="008E4550" w:rsidRPr="00805350" w:rsidRDefault="008E4550" w:rsidP="008E4550">
            <w:pPr>
              <w:jc w:val="both"/>
              <w:rPr>
                <w:spacing w:val="-4"/>
                <w:w w:val="105"/>
              </w:rPr>
            </w:pPr>
            <w:r w:rsidRPr="00805350">
              <w:rPr>
                <w:spacing w:val="-3"/>
              </w:rPr>
              <w:t>Average a</w:t>
            </w:r>
            <w:r w:rsidRPr="00805350">
              <w:rPr>
                <w:spacing w:val="2"/>
              </w:rPr>
              <w:t>v</w:t>
            </w:r>
            <w:r w:rsidRPr="00805350">
              <w:t>a</w:t>
            </w:r>
            <w:r w:rsidRPr="00805350">
              <w:rPr>
                <w:spacing w:val="2"/>
              </w:rPr>
              <w:t>i</w:t>
            </w:r>
            <w:r w:rsidRPr="00805350">
              <w:t>la</w:t>
            </w:r>
            <w:r w:rsidRPr="00805350">
              <w:rPr>
                <w:spacing w:val="4"/>
              </w:rPr>
              <w:t>b</w:t>
            </w:r>
            <w:r w:rsidRPr="00805350">
              <w:t>i</w:t>
            </w:r>
            <w:r w:rsidRPr="00805350">
              <w:rPr>
                <w:spacing w:val="2"/>
              </w:rPr>
              <w:t>l</w:t>
            </w:r>
            <w:r w:rsidRPr="00805350">
              <w:t>i</w:t>
            </w:r>
            <w:r w:rsidRPr="00805350">
              <w:rPr>
                <w:spacing w:val="3"/>
              </w:rPr>
              <w:t>t</w:t>
            </w:r>
            <w:r w:rsidRPr="00805350">
              <w:t>y</w:t>
            </w:r>
            <w:r w:rsidRPr="00805350">
              <w:rPr>
                <w:spacing w:val="3"/>
              </w:rPr>
              <w:t xml:space="preserve"> </w:t>
            </w:r>
            <w:r w:rsidRPr="00805350">
              <w:rPr>
                <w:spacing w:val="1"/>
              </w:rPr>
              <w:t>o</w:t>
            </w:r>
            <w:r w:rsidRPr="00805350">
              <w:t>f</w:t>
            </w:r>
            <w:r w:rsidRPr="00805350">
              <w:rPr>
                <w:spacing w:val="8"/>
              </w:rPr>
              <w:t xml:space="preserve"> </w:t>
            </w:r>
            <w:r w:rsidRPr="00805350">
              <w:rPr>
                <w:w w:val="104"/>
              </w:rPr>
              <w:t>content for all the classes</w:t>
            </w:r>
          </w:p>
        </w:tc>
        <w:tc>
          <w:tcPr>
            <w:tcW w:w="1188" w:type="dxa"/>
            <w:tcBorders>
              <w:top w:val="nil"/>
              <w:left w:val="single" w:sz="4" w:space="0" w:color="auto"/>
              <w:bottom w:val="single" w:sz="4" w:space="0" w:color="auto"/>
              <w:right w:val="single" w:sz="4" w:space="0" w:color="auto"/>
            </w:tcBorders>
          </w:tcPr>
          <w:p w14:paraId="64A4FDCF" w14:textId="427E6591" w:rsidR="008E4550" w:rsidRPr="00805350" w:rsidRDefault="008E4550" w:rsidP="008E4550">
            <w:pPr>
              <w:jc w:val="both"/>
              <w:rPr>
                <w:spacing w:val="-4"/>
                <w:w w:val="105"/>
              </w:rPr>
            </w:pPr>
            <w:r w:rsidRPr="00805350">
              <w:rPr>
                <w:spacing w:val="-4"/>
                <w:w w:val="105"/>
              </w:rPr>
              <w:t>99.5%</w:t>
            </w:r>
          </w:p>
        </w:tc>
        <w:tc>
          <w:tcPr>
            <w:tcW w:w="1980" w:type="dxa"/>
            <w:tcBorders>
              <w:top w:val="single" w:sz="4" w:space="0" w:color="auto"/>
              <w:left w:val="single" w:sz="4" w:space="0" w:color="auto"/>
              <w:bottom w:val="single" w:sz="4" w:space="0" w:color="auto"/>
              <w:right w:val="single" w:sz="4" w:space="0" w:color="auto"/>
            </w:tcBorders>
          </w:tcPr>
          <w:p w14:paraId="28A9D0F5" w14:textId="33A3DFE8" w:rsidR="008E4550" w:rsidRPr="00805350" w:rsidRDefault="008E4550" w:rsidP="008E4550">
            <w:pPr>
              <w:ind w:left="180"/>
              <w:jc w:val="both"/>
              <w:rPr>
                <w:spacing w:val="5"/>
                <w:w w:val="105"/>
              </w:rPr>
            </w:pPr>
            <w:r w:rsidRPr="00805350">
              <w:t>For every 0.5% drop from Baseline measured every day</w:t>
            </w:r>
          </w:p>
        </w:tc>
        <w:tc>
          <w:tcPr>
            <w:tcW w:w="1710" w:type="dxa"/>
            <w:tcBorders>
              <w:top w:val="single" w:sz="4" w:space="0" w:color="auto"/>
              <w:left w:val="single" w:sz="4" w:space="0" w:color="auto"/>
              <w:bottom w:val="single" w:sz="4" w:space="0" w:color="auto"/>
              <w:right w:val="single" w:sz="4" w:space="0" w:color="auto"/>
            </w:tcBorders>
          </w:tcPr>
          <w:p w14:paraId="15C209EB" w14:textId="65A36781" w:rsidR="008E4550" w:rsidRPr="00805350" w:rsidRDefault="00EB7E34" w:rsidP="008E4550">
            <w:pPr>
              <w:ind w:left="180" w:right="252"/>
              <w:jc w:val="both"/>
              <w:rPr>
                <w:spacing w:val="22"/>
                <w:w w:val="105"/>
              </w:rPr>
            </w:pPr>
            <w:r w:rsidRPr="00805350">
              <w:rPr>
                <w:spacing w:val="22"/>
                <w:w w:val="105"/>
              </w:rPr>
              <w:t>1</w:t>
            </w:r>
            <w:r w:rsidR="006307E2" w:rsidRPr="00805350">
              <w:rPr>
                <w:spacing w:val="22"/>
                <w:w w:val="105"/>
              </w:rPr>
              <w:t xml:space="preserve">% of </w:t>
            </w:r>
            <w:r w:rsidR="006307E2" w:rsidRPr="00805350">
              <w:rPr>
                <w:w w:val="105"/>
              </w:rPr>
              <w:t>QGR</w:t>
            </w:r>
          </w:p>
        </w:tc>
        <w:tc>
          <w:tcPr>
            <w:tcW w:w="2495" w:type="dxa"/>
            <w:tcBorders>
              <w:top w:val="nil"/>
              <w:left w:val="single" w:sz="4" w:space="0" w:color="auto"/>
              <w:bottom w:val="single" w:sz="4" w:space="0" w:color="auto"/>
              <w:right w:val="single" w:sz="4" w:space="0" w:color="auto"/>
            </w:tcBorders>
          </w:tcPr>
          <w:p w14:paraId="500337B7" w14:textId="7638A742" w:rsidR="008E4550" w:rsidRPr="00805350" w:rsidRDefault="008E4550" w:rsidP="008E4550">
            <w:pPr>
              <w:ind w:left="180" w:right="252"/>
              <w:jc w:val="both"/>
              <w:rPr>
                <w:w w:val="105"/>
              </w:rPr>
            </w:pPr>
            <w:r w:rsidRPr="00805350">
              <w:t>M</w:t>
            </w:r>
            <w:r w:rsidRPr="00805350">
              <w:rPr>
                <w:spacing w:val="-1"/>
              </w:rPr>
              <w:t>e</w:t>
            </w:r>
            <w:r w:rsidRPr="00805350">
              <w:rPr>
                <w:spacing w:val="4"/>
              </w:rPr>
              <w:t>a</w:t>
            </w:r>
            <w:r w:rsidRPr="00805350">
              <w:rPr>
                <w:spacing w:val="-3"/>
              </w:rPr>
              <w:t>s</w:t>
            </w:r>
            <w:r w:rsidRPr="00805350">
              <w:rPr>
                <w:spacing w:val="1"/>
              </w:rPr>
              <w:t>u</w:t>
            </w:r>
            <w:r w:rsidRPr="00805350">
              <w:t>r</w:t>
            </w:r>
            <w:r w:rsidRPr="00805350">
              <w:rPr>
                <w:spacing w:val="1"/>
              </w:rPr>
              <w:t>e</w:t>
            </w:r>
            <w:r w:rsidRPr="00805350">
              <w:t>d</w:t>
            </w:r>
            <w:r w:rsidRPr="00805350">
              <w:rPr>
                <w:spacing w:val="8"/>
              </w:rPr>
              <w:t xml:space="preserve"> </w:t>
            </w:r>
            <w:r w:rsidRPr="00805350">
              <w:rPr>
                <w:spacing w:val="1"/>
              </w:rPr>
              <w:t>u</w:t>
            </w:r>
            <w:r w:rsidRPr="00805350">
              <w:t>s</w:t>
            </w:r>
            <w:r w:rsidRPr="00805350">
              <w:rPr>
                <w:spacing w:val="2"/>
              </w:rPr>
              <w:t>i</w:t>
            </w:r>
            <w:r w:rsidRPr="00805350">
              <w:rPr>
                <w:spacing w:val="-1"/>
              </w:rPr>
              <w:t>n</w:t>
            </w:r>
            <w:r w:rsidRPr="00805350">
              <w:t>g</w:t>
            </w:r>
            <w:r w:rsidRPr="00805350">
              <w:rPr>
                <w:spacing w:val="6"/>
              </w:rPr>
              <w:t xml:space="preserve"> </w:t>
            </w:r>
            <w:r w:rsidRPr="00805350">
              <w:rPr>
                <w:spacing w:val="3"/>
              </w:rPr>
              <w:t>t</w:t>
            </w:r>
            <w:r w:rsidRPr="00805350">
              <w:rPr>
                <w:spacing w:val="-1"/>
              </w:rPr>
              <w:t>h</w:t>
            </w:r>
            <w:r w:rsidRPr="00805350">
              <w:t>e</w:t>
            </w:r>
            <w:r w:rsidRPr="00805350">
              <w:rPr>
                <w:spacing w:val="6"/>
              </w:rPr>
              <w:t xml:space="preserve"> </w:t>
            </w:r>
            <w:r w:rsidRPr="00805350">
              <w:rPr>
                <w:w w:val="104"/>
              </w:rPr>
              <w:t>calls logged</w:t>
            </w:r>
            <w:r w:rsidRPr="00805350">
              <w:rPr>
                <w:spacing w:val="2"/>
              </w:rPr>
              <w:t xml:space="preserve"> on a daily basis</w:t>
            </w:r>
            <w:r w:rsidRPr="00805350">
              <w:t>.</w:t>
            </w:r>
            <w:r w:rsidRPr="00805350">
              <w:rPr>
                <w:spacing w:val="4"/>
              </w:rPr>
              <w:t xml:space="preserve"> </w:t>
            </w:r>
            <w:r w:rsidRPr="00805350">
              <w:rPr>
                <w:spacing w:val="-1"/>
              </w:rPr>
              <w:t>N</w:t>
            </w:r>
            <w:r w:rsidRPr="00805350">
              <w:rPr>
                <w:spacing w:val="1"/>
              </w:rPr>
              <w:t>o</w:t>
            </w:r>
            <w:r w:rsidRPr="00805350">
              <w:rPr>
                <w:spacing w:val="-1"/>
              </w:rPr>
              <w:t>n</w:t>
            </w:r>
            <w:r w:rsidRPr="00805350">
              <w:rPr>
                <w:spacing w:val="2"/>
              </w:rPr>
              <w:t>-</w:t>
            </w:r>
            <w:r w:rsidRPr="00805350">
              <w:rPr>
                <w:spacing w:val="-1"/>
              </w:rPr>
              <w:t>a</w:t>
            </w:r>
            <w:r w:rsidRPr="00805350">
              <w:rPr>
                <w:spacing w:val="2"/>
              </w:rPr>
              <w:t>v</w:t>
            </w:r>
            <w:r w:rsidRPr="00805350">
              <w:rPr>
                <w:spacing w:val="-1"/>
              </w:rPr>
              <w:t>a</w:t>
            </w:r>
            <w:r w:rsidRPr="00805350">
              <w:rPr>
                <w:spacing w:val="2"/>
              </w:rPr>
              <w:t>i</w:t>
            </w:r>
            <w:r w:rsidRPr="00805350">
              <w:rPr>
                <w:spacing w:val="-1"/>
              </w:rPr>
              <w:t>la</w:t>
            </w:r>
            <w:r w:rsidRPr="00805350">
              <w:rPr>
                <w:spacing w:val="1"/>
              </w:rPr>
              <w:t>b</w:t>
            </w:r>
            <w:r w:rsidRPr="00805350">
              <w:rPr>
                <w:spacing w:val="-1"/>
              </w:rPr>
              <w:t>i</w:t>
            </w:r>
            <w:r w:rsidRPr="00805350">
              <w:rPr>
                <w:spacing w:val="2"/>
              </w:rPr>
              <w:t>l</w:t>
            </w:r>
            <w:r w:rsidRPr="00805350">
              <w:rPr>
                <w:spacing w:val="-1"/>
              </w:rPr>
              <w:t>i</w:t>
            </w:r>
            <w:r w:rsidRPr="00805350">
              <w:rPr>
                <w:spacing w:val="5"/>
              </w:rPr>
              <w:t>t</w:t>
            </w:r>
            <w:r w:rsidRPr="00805350">
              <w:t>y</w:t>
            </w:r>
            <w:r w:rsidRPr="00805350">
              <w:rPr>
                <w:spacing w:val="4"/>
              </w:rPr>
              <w:t xml:space="preserve"> </w:t>
            </w:r>
            <w:r w:rsidRPr="00805350">
              <w:rPr>
                <w:spacing w:val="-1"/>
                <w:w w:val="104"/>
              </w:rPr>
              <w:t>o</w:t>
            </w:r>
            <w:r w:rsidRPr="00805350">
              <w:rPr>
                <w:w w:val="104"/>
              </w:rPr>
              <w:t>f</w:t>
            </w:r>
            <w:r w:rsidRPr="00805350">
              <w:rPr>
                <w:spacing w:val="6"/>
              </w:rPr>
              <w:t xml:space="preserve"> </w:t>
            </w:r>
            <w:r w:rsidRPr="00805350">
              <w:rPr>
                <w:spacing w:val="-1"/>
              </w:rPr>
              <w:t>a</w:t>
            </w:r>
            <w:r w:rsidRPr="00805350">
              <w:rPr>
                <w:spacing w:val="4"/>
              </w:rPr>
              <w:t>n</w:t>
            </w:r>
            <w:r w:rsidRPr="00805350">
              <w:t>y</w:t>
            </w:r>
            <w:r w:rsidRPr="00805350">
              <w:rPr>
                <w:spacing w:val="4"/>
              </w:rPr>
              <w:t xml:space="preserve"> </w:t>
            </w:r>
            <w:r w:rsidRPr="00805350">
              <w:rPr>
                <w:spacing w:val="1"/>
              </w:rPr>
              <w:t>o</w:t>
            </w:r>
            <w:r w:rsidRPr="00805350">
              <w:t>f</w:t>
            </w:r>
            <w:r w:rsidRPr="00805350">
              <w:rPr>
                <w:spacing w:val="1"/>
              </w:rPr>
              <w:t xml:space="preserve"> th</w:t>
            </w:r>
            <w:r w:rsidRPr="00805350">
              <w:t>e</w:t>
            </w:r>
            <w:r w:rsidRPr="00805350">
              <w:rPr>
                <w:spacing w:val="4"/>
              </w:rPr>
              <w:t xml:space="preserve"> </w:t>
            </w:r>
            <w:r w:rsidRPr="00805350">
              <w:rPr>
                <w:spacing w:val="2"/>
              </w:rPr>
              <w:t>s</w:t>
            </w:r>
            <w:r w:rsidRPr="00805350">
              <w:rPr>
                <w:spacing w:val="-1"/>
              </w:rPr>
              <w:t>e</w:t>
            </w:r>
            <w:r w:rsidRPr="00805350">
              <w:t>r</w:t>
            </w:r>
            <w:r w:rsidRPr="00805350">
              <w:rPr>
                <w:spacing w:val="2"/>
              </w:rPr>
              <w:t>v</w:t>
            </w:r>
            <w:r w:rsidRPr="00805350">
              <w:rPr>
                <w:spacing w:val="-1"/>
              </w:rPr>
              <w:t>i</w:t>
            </w:r>
            <w:r w:rsidRPr="00805350">
              <w:t>c</w:t>
            </w:r>
            <w:r w:rsidRPr="00805350">
              <w:rPr>
                <w:spacing w:val="1"/>
              </w:rPr>
              <w:t>e</w:t>
            </w:r>
            <w:r w:rsidRPr="00805350">
              <w:t>s</w:t>
            </w:r>
            <w:r w:rsidRPr="00805350">
              <w:rPr>
                <w:spacing w:val="4"/>
              </w:rPr>
              <w:t xml:space="preserve"> </w:t>
            </w:r>
            <w:r w:rsidRPr="00805350">
              <w:rPr>
                <w:spacing w:val="1"/>
                <w:w w:val="104"/>
              </w:rPr>
              <w:t>wou</w:t>
            </w:r>
            <w:r w:rsidRPr="00805350">
              <w:rPr>
                <w:spacing w:val="-1"/>
                <w:w w:val="104"/>
              </w:rPr>
              <w:t>l</w:t>
            </w:r>
            <w:r w:rsidRPr="00805350">
              <w:rPr>
                <w:w w:val="104"/>
              </w:rPr>
              <w:t xml:space="preserve">d </w:t>
            </w:r>
            <w:r w:rsidRPr="00805350">
              <w:rPr>
                <w:spacing w:val="-1"/>
              </w:rPr>
              <w:t>a</w:t>
            </w:r>
            <w:r w:rsidRPr="00805350">
              <w:t>m</w:t>
            </w:r>
            <w:r w:rsidRPr="00805350">
              <w:rPr>
                <w:spacing w:val="1"/>
              </w:rPr>
              <w:t>ou</w:t>
            </w:r>
            <w:r w:rsidRPr="00805350">
              <w:rPr>
                <w:spacing w:val="-1"/>
              </w:rPr>
              <w:t>n</w:t>
            </w:r>
            <w:r w:rsidRPr="00805350">
              <w:t>t</w:t>
            </w:r>
            <w:r w:rsidRPr="00805350">
              <w:rPr>
                <w:spacing w:val="4"/>
              </w:rPr>
              <w:t xml:space="preserve"> </w:t>
            </w:r>
            <w:r w:rsidRPr="00805350">
              <w:rPr>
                <w:spacing w:val="1"/>
              </w:rPr>
              <w:t>t</w:t>
            </w:r>
            <w:r w:rsidRPr="00805350">
              <w:t>o</w:t>
            </w:r>
            <w:r w:rsidRPr="00805350">
              <w:rPr>
                <w:spacing w:val="4"/>
              </w:rPr>
              <w:t xml:space="preserve"> </w:t>
            </w:r>
            <w:r w:rsidRPr="00805350">
              <w:rPr>
                <w:spacing w:val="-1"/>
                <w:w w:val="104"/>
              </w:rPr>
              <w:t>d</w:t>
            </w:r>
            <w:r w:rsidRPr="00805350">
              <w:rPr>
                <w:spacing w:val="4"/>
                <w:w w:val="104"/>
              </w:rPr>
              <w:t>e</w:t>
            </w:r>
            <w:r w:rsidRPr="00805350">
              <w:rPr>
                <w:w w:val="104"/>
              </w:rPr>
              <w:t>v</w:t>
            </w:r>
            <w:r w:rsidRPr="00805350">
              <w:rPr>
                <w:spacing w:val="-1"/>
                <w:w w:val="104"/>
              </w:rPr>
              <w:t>ia</w:t>
            </w:r>
            <w:r w:rsidRPr="00805350">
              <w:rPr>
                <w:spacing w:val="3"/>
                <w:w w:val="104"/>
              </w:rPr>
              <w:t>t</w:t>
            </w:r>
            <w:r w:rsidRPr="00805350">
              <w:rPr>
                <w:spacing w:val="-1"/>
                <w:w w:val="104"/>
              </w:rPr>
              <w:t>io</w:t>
            </w:r>
            <w:r w:rsidRPr="00805350">
              <w:rPr>
                <w:w w:val="104"/>
              </w:rPr>
              <w:t>n.</w:t>
            </w:r>
          </w:p>
        </w:tc>
      </w:tr>
      <w:tr w:rsidR="006307E2" w:rsidRPr="00805350" w14:paraId="41D2BE2C" w14:textId="77777777" w:rsidTr="006307E2">
        <w:trPr>
          <w:cantSplit/>
          <w:trHeight w:hRule="exact" w:val="3592"/>
        </w:trPr>
        <w:tc>
          <w:tcPr>
            <w:tcW w:w="355" w:type="dxa"/>
            <w:tcBorders>
              <w:top w:val="nil"/>
              <w:left w:val="single" w:sz="4" w:space="0" w:color="auto"/>
              <w:bottom w:val="single" w:sz="4" w:space="0" w:color="auto"/>
              <w:right w:val="single" w:sz="4" w:space="0" w:color="auto"/>
            </w:tcBorders>
            <w:vAlign w:val="center"/>
          </w:tcPr>
          <w:p w14:paraId="307A227B" w14:textId="68F28EB4" w:rsidR="006307E2" w:rsidRPr="00805350" w:rsidRDefault="00F64B30" w:rsidP="006307E2">
            <w:pPr>
              <w:jc w:val="both"/>
              <w:rPr>
                <w:spacing w:val="-4"/>
                <w:w w:val="105"/>
              </w:rPr>
            </w:pPr>
            <w:r w:rsidRPr="00805350">
              <w:rPr>
                <w:spacing w:val="-4"/>
                <w:w w:val="105"/>
              </w:rPr>
              <w:t>3.</w:t>
            </w:r>
          </w:p>
        </w:tc>
        <w:tc>
          <w:tcPr>
            <w:tcW w:w="1954" w:type="dxa"/>
            <w:tcBorders>
              <w:top w:val="nil"/>
              <w:left w:val="single" w:sz="4" w:space="0" w:color="auto"/>
              <w:bottom w:val="single" w:sz="4" w:space="0" w:color="auto"/>
              <w:right w:val="single" w:sz="4" w:space="0" w:color="auto"/>
            </w:tcBorders>
          </w:tcPr>
          <w:p w14:paraId="588999F1" w14:textId="3E193670" w:rsidR="006307E2" w:rsidRPr="00805350" w:rsidRDefault="006307E2" w:rsidP="006307E2">
            <w:pPr>
              <w:jc w:val="both"/>
              <w:rPr>
                <w:spacing w:val="-3"/>
              </w:rPr>
            </w:pPr>
            <w:r w:rsidRPr="00805350">
              <w:rPr>
                <w:spacing w:val="-3"/>
              </w:rPr>
              <w:t>Availability of Wi-Fi / Internet at each location</w:t>
            </w:r>
          </w:p>
        </w:tc>
        <w:tc>
          <w:tcPr>
            <w:tcW w:w="1188" w:type="dxa"/>
            <w:tcBorders>
              <w:top w:val="nil"/>
              <w:left w:val="single" w:sz="4" w:space="0" w:color="auto"/>
              <w:bottom w:val="single" w:sz="4" w:space="0" w:color="auto"/>
              <w:right w:val="single" w:sz="4" w:space="0" w:color="auto"/>
            </w:tcBorders>
          </w:tcPr>
          <w:p w14:paraId="31E39F29" w14:textId="403AF54A" w:rsidR="006307E2" w:rsidRPr="00805350" w:rsidRDefault="006307E2" w:rsidP="006307E2">
            <w:pPr>
              <w:jc w:val="both"/>
              <w:rPr>
                <w:spacing w:val="-4"/>
                <w:w w:val="105"/>
                <w:highlight w:val="yellow"/>
              </w:rPr>
            </w:pPr>
            <w:r w:rsidRPr="00805350">
              <w:t>&gt;95%</w:t>
            </w:r>
          </w:p>
        </w:tc>
        <w:tc>
          <w:tcPr>
            <w:tcW w:w="1980" w:type="dxa"/>
            <w:tcBorders>
              <w:top w:val="single" w:sz="4" w:space="0" w:color="auto"/>
              <w:left w:val="single" w:sz="4" w:space="0" w:color="auto"/>
              <w:bottom w:val="single" w:sz="4" w:space="0" w:color="auto"/>
              <w:right w:val="single" w:sz="4" w:space="0" w:color="auto"/>
            </w:tcBorders>
          </w:tcPr>
          <w:p w14:paraId="045DB992" w14:textId="5D6EA252" w:rsidR="006307E2" w:rsidRPr="00805350" w:rsidRDefault="006307E2" w:rsidP="006307E2">
            <w:pPr>
              <w:ind w:left="180"/>
              <w:jc w:val="both"/>
            </w:pPr>
            <w:r w:rsidRPr="00805350">
              <w:t>For every 1% drop from baseline for each location</w:t>
            </w:r>
          </w:p>
        </w:tc>
        <w:tc>
          <w:tcPr>
            <w:tcW w:w="1710" w:type="dxa"/>
            <w:tcBorders>
              <w:top w:val="single" w:sz="4" w:space="0" w:color="auto"/>
              <w:left w:val="single" w:sz="4" w:space="0" w:color="auto"/>
              <w:bottom w:val="single" w:sz="4" w:space="0" w:color="auto"/>
              <w:right w:val="single" w:sz="4" w:space="0" w:color="auto"/>
            </w:tcBorders>
          </w:tcPr>
          <w:p w14:paraId="1AA4C911" w14:textId="42550E19" w:rsidR="006307E2" w:rsidRPr="00805350" w:rsidRDefault="006307E2" w:rsidP="006307E2">
            <w:pPr>
              <w:ind w:left="180" w:right="252"/>
              <w:jc w:val="both"/>
              <w:rPr>
                <w:spacing w:val="22"/>
                <w:w w:val="105"/>
              </w:rPr>
            </w:pPr>
            <w:r w:rsidRPr="00805350">
              <w:rPr>
                <w:spacing w:val="22"/>
                <w:w w:val="105"/>
              </w:rPr>
              <w:t xml:space="preserve">1% of </w:t>
            </w:r>
            <w:r w:rsidRPr="00805350">
              <w:rPr>
                <w:w w:val="105"/>
              </w:rPr>
              <w:t>QGR</w:t>
            </w:r>
          </w:p>
        </w:tc>
        <w:tc>
          <w:tcPr>
            <w:tcW w:w="2495" w:type="dxa"/>
            <w:tcBorders>
              <w:top w:val="nil"/>
              <w:left w:val="single" w:sz="4" w:space="0" w:color="auto"/>
              <w:bottom w:val="single" w:sz="4" w:space="0" w:color="auto"/>
              <w:right w:val="single" w:sz="4" w:space="0" w:color="auto"/>
            </w:tcBorders>
          </w:tcPr>
          <w:p w14:paraId="099AD485" w14:textId="77777777" w:rsidR="006307E2" w:rsidRPr="00805350" w:rsidRDefault="006307E2" w:rsidP="006307E2">
            <w:pPr>
              <w:ind w:right="155"/>
            </w:pPr>
            <w:r w:rsidRPr="00805350">
              <w:t xml:space="preserve">Faults should be logged through the helpdesk, as and when alerted by users by e-mail / fax / call. </w:t>
            </w:r>
          </w:p>
          <w:p w14:paraId="13D7B89A" w14:textId="77777777" w:rsidR="006307E2" w:rsidRPr="00805350" w:rsidRDefault="006307E2" w:rsidP="006307E2">
            <w:pPr>
              <w:ind w:right="155"/>
            </w:pPr>
          </w:p>
          <w:p w14:paraId="3EC25F67" w14:textId="55D1ADF5" w:rsidR="006307E2" w:rsidRPr="00805350" w:rsidRDefault="006307E2" w:rsidP="006307E2">
            <w:pPr>
              <w:ind w:left="180" w:right="252"/>
              <w:jc w:val="both"/>
            </w:pPr>
            <w:r w:rsidRPr="00805350">
              <w:t>This includes low speed on the internet / Wi-Fi as measured by open source speed measuring software (ex. Speed-Test, etc.)</w:t>
            </w:r>
          </w:p>
        </w:tc>
      </w:tr>
      <w:tr w:rsidR="006307E2" w:rsidRPr="00805350" w14:paraId="0AB57E50" w14:textId="77777777" w:rsidTr="00660BC1">
        <w:trPr>
          <w:trHeight w:hRule="exact" w:val="1810"/>
        </w:trPr>
        <w:tc>
          <w:tcPr>
            <w:tcW w:w="9682" w:type="dxa"/>
            <w:gridSpan w:val="6"/>
            <w:tcBorders>
              <w:top w:val="single" w:sz="4" w:space="0" w:color="auto"/>
              <w:left w:val="single" w:sz="4" w:space="0" w:color="auto"/>
              <w:bottom w:val="single" w:sz="4" w:space="0" w:color="auto"/>
              <w:right w:val="single" w:sz="4" w:space="0" w:color="auto"/>
            </w:tcBorders>
          </w:tcPr>
          <w:p w14:paraId="11F8A3ED" w14:textId="5D5A1663" w:rsidR="006307E2" w:rsidRPr="00805350" w:rsidRDefault="006307E2" w:rsidP="006307E2">
            <w:pPr>
              <w:ind w:left="180" w:right="72" w:hanging="180"/>
              <w:jc w:val="both"/>
              <w:rPr>
                <w:b/>
                <w:bCs/>
                <w:spacing w:val="-2"/>
                <w:w w:val="105"/>
              </w:rPr>
            </w:pPr>
            <w:r w:rsidRPr="00805350">
              <w:rPr>
                <w:b/>
                <w:bCs/>
                <w:w w:val="105"/>
              </w:rPr>
              <w:lastRenderedPageBreak/>
              <w:t xml:space="preserve">* Penalty for SLA violation for Operations and Maintenance shall be subject to a cap of 10% of </w:t>
            </w:r>
            <w:r w:rsidRPr="00805350">
              <w:rPr>
                <w:b/>
                <w:bCs/>
                <w:spacing w:val="-3"/>
                <w:w w:val="105"/>
              </w:rPr>
              <w:t xml:space="preserve">QGR. However, in exceptional cases, </w:t>
            </w:r>
            <w:r w:rsidR="00760400" w:rsidRPr="00805350">
              <w:rPr>
                <w:b/>
                <w:bCs/>
                <w:spacing w:val="-3"/>
                <w:w w:val="105"/>
              </w:rPr>
              <w:t xml:space="preserve">JSCL </w:t>
            </w:r>
            <w:r w:rsidRPr="00805350">
              <w:rPr>
                <w:b/>
                <w:bCs/>
                <w:spacing w:val="-3"/>
                <w:w w:val="105"/>
              </w:rPr>
              <w:t xml:space="preserve">has the right to remove this cap. In case of repeated </w:t>
            </w:r>
            <w:r w:rsidRPr="00805350">
              <w:rPr>
                <w:b/>
                <w:bCs/>
                <w:spacing w:val="-2"/>
                <w:w w:val="105"/>
              </w:rPr>
              <w:t xml:space="preserve">SLA breach in three consecutive quarters then the IA is liable for termination by </w:t>
            </w:r>
            <w:r w:rsidR="00F0045A" w:rsidRPr="00805350">
              <w:rPr>
                <w:b/>
                <w:bCs/>
                <w:spacing w:val="-2"/>
                <w:w w:val="105"/>
              </w:rPr>
              <w:t xml:space="preserve">JSCL </w:t>
            </w:r>
          </w:p>
        </w:tc>
      </w:tr>
    </w:tbl>
    <w:p w14:paraId="6FBB73EA" w14:textId="77777777" w:rsidR="003D357E" w:rsidRPr="00805350" w:rsidRDefault="003D357E" w:rsidP="003D357E">
      <w:pPr>
        <w:autoSpaceDE w:val="0"/>
        <w:autoSpaceDN w:val="0"/>
        <w:adjustRightInd w:val="0"/>
        <w:jc w:val="both"/>
      </w:pPr>
    </w:p>
    <w:p w14:paraId="055AC256" w14:textId="77777777" w:rsidR="003D357E" w:rsidRPr="00805350" w:rsidRDefault="003D357E" w:rsidP="003D357E">
      <w:pPr>
        <w:autoSpaceDE w:val="0"/>
        <w:autoSpaceDN w:val="0"/>
        <w:adjustRightInd w:val="0"/>
        <w:jc w:val="both"/>
      </w:pPr>
    </w:p>
    <w:p w14:paraId="05DE0722" w14:textId="77777777" w:rsidR="003D357E" w:rsidRPr="00805350" w:rsidRDefault="003D357E" w:rsidP="003D357E">
      <w:pPr>
        <w:widowControl/>
        <w:kinsoku/>
        <w:spacing w:after="160" w:line="259" w:lineRule="auto"/>
      </w:pPr>
    </w:p>
    <w:p w14:paraId="5FCD3E8A" w14:textId="77777777" w:rsidR="00004F06" w:rsidRPr="00805350" w:rsidRDefault="00004F06" w:rsidP="007E29D3">
      <w:pPr>
        <w:widowControl/>
        <w:kinsoku/>
        <w:spacing w:after="160" w:line="259" w:lineRule="auto"/>
      </w:pPr>
    </w:p>
    <w:p w14:paraId="36F14D12" w14:textId="77777777" w:rsidR="00660BC1" w:rsidRPr="00805350" w:rsidRDefault="00660BC1" w:rsidP="007E29D3">
      <w:pPr>
        <w:widowControl/>
        <w:kinsoku/>
        <w:spacing w:after="160" w:line="259" w:lineRule="auto"/>
      </w:pPr>
    </w:p>
    <w:p w14:paraId="62268D3E" w14:textId="77777777" w:rsidR="00660BC1" w:rsidRPr="00805350" w:rsidRDefault="00660BC1" w:rsidP="007E29D3">
      <w:pPr>
        <w:widowControl/>
        <w:kinsoku/>
        <w:spacing w:after="160" w:line="259" w:lineRule="auto"/>
      </w:pPr>
    </w:p>
    <w:p w14:paraId="16B62722" w14:textId="6C93C78F" w:rsidR="00660BC1" w:rsidRPr="00805350" w:rsidRDefault="00660BC1" w:rsidP="005265A2">
      <w:pPr>
        <w:pStyle w:val="Heading1"/>
        <w:numPr>
          <w:ilvl w:val="0"/>
          <w:numId w:val="288"/>
        </w:numPr>
        <w:ind w:left="0"/>
        <w:rPr>
          <w:rFonts w:ascii="Times New Roman" w:hAnsi="Times New Roman"/>
        </w:rPr>
      </w:pPr>
      <w:bookmarkStart w:id="271" w:name="_Ref389038953"/>
      <w:bookmarkStart w:id="272" w:name="_Toc514427693"/>
      <w:bookmarkStart w:id="273" w:name="_Toc12539526"/>
      <w:r w:rsidRPr="00805350">
        <w:rPr>
          <w:rFonts w:ascii="Times New Roman" w:hAnsi="Times New Roman"/>
        </w:rPr>
        <w:t>Section VIII: Bidding Formats</w:t>
      </w:r>
      <w:bookmarkEnd w:id="271"/>
      <w:bookmarkEnd w:id="272"/>
      <w:bookmarkEnd w:id="273"/>
    </w:p>
    <w:p w14:paraId="65080703" w14:textId="77777777" w:rsidR="00660BC1" w:rsidRPr="00805350" w:rsidRDefault="00660BC1" w:rsidP="005265A2">
      <w:pPr>
        <w:pStyle w:val="Heading2"/>
        <w:numPr>
          <w:ilvl w:val="1"/>
          <w:numId w:val="288"/>
        </w:numPr>
        <w:rPr>
          <w:rFonts w:ascii="Times New Roman" w:hAnsi="Times New Roman"/>
        </w:rPr>
      </w:pPr>
      <w:bookmarkStart w:id="274" w:name="_Toc514427694"/>
      <w:bookmarkStart w:id="275" w:name="_Toc12539527"/>
      <w:bookmarkStart w:id="276" w:name="_Ref389559342"/>
      <w:bookmarkStart w:id="277" w:name="_Ref389559354"/>
      <w:bookmarkStart w:id="278" w:name="_Ref389559373"/>
      <w:bookmarkStart w:id="279" w:name="_Toc212196575"/>
      <w:bookmarkStart w:id="280" w:name="_Toc212704837"/>
      <w:bookmarkStart w:id="281" w:name="_Toc248814610"/>
      <w:r w:rsidRPr="00805350">
        <w:rPr>
          <w:rFonts w:ascii="Times New Roman" w:hAnsi="Times New Roman"/>
        </w:rPr>
        <w:t>Formats for Clarification</w:t>
      </w:r>
      <w:bookmarkEnd w:id="274"/>
      <w:bookmarkEnd w:id="275"/>
    </w:p>
    <w:p w14:paraId="0001D8C2" w14:textId="77777777" w:rsidR="00660BC1" w:rsidRPr="00805350" w:rsidRDefault="00660BC1" w:rsidP="005265A2">
      <w:pPr>
        <w:pStyle w:val="Heading2"/>
        <w:numPr>
          <w:ilvl w:val="2"/>
          <w:numId w:val="288"/>
        </w:numPr>
        <w:rPr>
          <w:rFonts w:ascii="Times New Roman" w:hAnsi="Times New Roman"/>
        </w:rPr>
      </w:pPr>
      <w:bookmarkStart w:id="282" w:name="_Toc514427695"/>
      <w:bookmarkStart w:id="283" w:name="_Toc12539528"/>
      <w:r w:rsidRPr="00805350">
        <w:rPr>
          <w:rFonts w:ascii="Times New Roman" w:hAnsi="Times New Roman"/>
        </w:rPr>
        <w:t>Format for submission of Queries</w:t>
      </w:r>
      <w:bookmarkEnd w:id="282"/>
      <w:bookmarkEnd w:id="283"/>
      <w:r w:rsidRPr="00805350">
        <w:rPr>
          <w:rFonts w:ascii="Times New Roman" w:hAnsi="Times New Roman"/>
        </w:rPr>
        <w:t xml:space="preserve"> </w:t>
      </w:r>
      <w:bookmarkEnd w:id="276"/>
      <w:bookmarkEnd w:id="277"/>
      <w:bookmarkEnd w:id="278"/>
    </w:p>
    <w:p w14:paraId="25B16EB0" w14:textId="77777777" w:rsidR="004D09DA" w:rsidRPr="00805350" w:rsidRDefault="004D09DA" w:rsidP="00660BC1">
      <w:pPr>
        <w:spacing w:line="360" w:lineRule="auto"/>
      </w:pPr>
    </w:p>
    <w:p w14:paraId="314A598A" w14:textId="77777777" w:rsidR="00660BC1" w:rsidRPr="00805350" w:rsidRDefault="00660BC1" w:rsidP="00660BC1">
      <w:pPr>
        <w:ind w:left="360"/>
      </w:pPr>
      <w:r w:rsidRPr="00805350">
        <w:t>[ON BIDDERS LETTERHEAD]</w:t>
      </w:r>
    </w:p>
    <w:p w14:paraId="0C59E358" w14:textId="77777777" w:rsidR="00660BC1" w:rsidRPr="00805350" w:rsidRDefault="00660BC1" w:rsidP="00660BC1">
      <w:pPr>
        <w:spacing w:line="360" w:lineRule="auto"/>
        <w:ind w:left="360"/>
        <w:rPr>
          <w:szCs w:val="22"/>
        </w:rPr>
      </w:pPr>
      <w:r w:rsidRPr="00805350">
        <w:rPr>
          <w:szCs w:val="22"/>
        </w:rPr>
        <w:t>To</w:t>
      </w:r>
    </w:p>
    <w:p w14:paraId="6F736322" w14:textId="77777777" w:rsidR="00660BC1" w:rsidRPr="00805350" w:rsidRDefault="00660BC1" w:rsidP="00660BC1">
      <w:pPr>
        <w:ind w:left="360"/>
      </w:pPr>
    </w:p>
    <w:p w14:paraId="38AF0A16" w14:textId="77777777" w:rsidR="00660BC1" w:rsidRPr="00805350" w:rsidRDefault="00660BC1" w:rsidP="00660BC1">
      <w:pPr>
        <w:ind w:left="360"/>
        <w:rPr>
          <w:b/>
        </w:rPr>
      </w:pPr>
      <w:r w:rsidRPr="00805350">
        <w:rPr>
          <w:b/>
        </w:rPr>
        <w:t xml:space="preserve">Date: </w:t>
      </w:r>
      <w:r w:rsidRPr="00805350">
        <w:t>DD/MM/YYYY</w:t>
      </w:r>
    </w:p>
    <w:p w14:paraId="2E22B5DA" w14:textId="77777777" w:rsidR="00660BC1" w:rsidRPr="00805350" w:rsidRDefault="00660BC1" w:rsidP="00660BC1">
      <w:pPr>
        <w:ind w:left="360"/>
      </w:pPr>
      <w:r w:rsidRPr="00805350">
        <w:rPr>
          <w:b/>
        </w:rPr>
        <w:t>Sub:</w:t>
      </w:r>
      <w:r w:rsidRPr="00805350">
        <w:t xml:space="preserve"> Submission of Clarification of Clarifications by &lt;&lt;firm name&gt;&gt; </w:t>
      </w:r>
    </w:p>
    <w:p w14:paraId="04A72718" w14:textId="4FEFABCE" w:rsidR="00660BC1" w:rsidRPr="00805350" w:rsidRDefault="00660BC1" w:rsidP="00660BC1">
      <w:pPr>
        <w:ind w:left="360"/>
      </w:pPr>
      <w:r w:rsidRPr="00805350">
        <w:rPr>
          <w:b/>
        </w:rPr>
        <w:t>Ref:</w:t>
      </w:r>
      <w:r w:rsidRPr="00805350">
        <w:t xml:space="preserve"> </w:t>
      </w:r>
      <w:r w:rsidR="00B25B8F" w:rsidRPr="00805350">
        <w:t xml:space="preserve">Selection of IA for Design, Development, Implementation and Management of Smart Schools in City of </w:t>
      </w:r>
      <w:r w:rsidR="00206B8F" w:rsidRPr="00805350">
        <w:t>Jabalpur</w:t>
      </w:r>
      <w:r w:rsidR="00F63BCD" w:rsidRPr="00805350">
        <w:t>, Phase - II</w:t>
      </w:r>
      <w:r w:rsidRPr="00805350">
        <w:t xml:space="preserve"> (RFP No: __________ Dated:  __/__/____)</w:t>
      </w:r>
    </w:p>
    <w:p w14:paraId="1B936E5B" w14:textId="77777777" w:rsidR="00660BC1" w:rsidRPr="00805350" w:rsidRDefault="00660BC1" w:rsidP="00660BC1">
      <w:pPr>
        <w:ind w:left="360"/>
      </w:pPr>
    </w:p>
    <w:p w14:paraId="01FD5A1A" w14:textId="77777777" w:rsidR="00660BC1" w:rsidRPr="00805350" w:rsidRDefault="00660BC1" w:rsidP="00660BC1">
      <w:pPr>
        <w:ind w:left="360"/>
      </w:pPr>
    </w:p>
    <w:p w14:paraId="6F763E08" w14:textId="77777777" w:rsidR="00660BC1" w:rsidRPr="00805350" w:rsidRDefault="00660BC1" w:rsidP="00660BC1">
      <w:pPr>
        <w:tabs>
          <w:tab w:val="left" w:pos="2517"/>
        </w:tabs>
        <w:ind w:left="360"/>
      </w:pPr>
    </w:p>
    <w:p w14:paraId="2636A7A8" w14:textId="77777777" w:rsidR="00660BC1" w:rsidRPr="00805350" w:rsidRDefault="00660BC1" w:rsidP="00660BC1">
      <w:pPr>
        <w:tabs>
          <w:tab w:val="left" w:pos="2517"/>
        </w:tabs>
        <w:ind w:left="360"/>
      </w:pPr>
      <w:r w:rsidRPr="00805350">
        <w:t>Dear Sir,</w:t>
      </w:r>
      <w:r w:rsidRPr="00805350">
        <w:tab/>
      </w:r>
    </w:p>
    <w:p w14:paraId="19CA8E0F" w14:textId="77777777" w:rsidR="00660BC1" w:rsidRPr="00805350" w:rsidRDefault="00660BC1" w:rsidP="00660BC1">
      <w:pPr>
        <w:ind w:left="360"/>
      </w:pPr>
    </w:p>
    <w:p w14:paraId="0AB88781" w14:textId="77777777" w:rsidR="00660BC1" w:rsidRPr="00805350" w:rsidRDefault="00660BC1" w:rsidP="00660BC1">
      <w:pPr>
        <w:ind w:left="360"/>
      </w:pPr>
      <w:r w:rsidRPr="00805350">
        <w:t>We have gone through the bid document and have the following queries. Request you to kindly address the same. We seek your clarification on the queries mentioned below.</w:t>
      </w:r>
    </w:p>
    <w:p w14:paraId="6433203A" w14:textId="77777777" w:rsidR="00660BC1" w:rsidRPr="00805350" w:rsidRDefault="00660BC1" w:rsidP="00660BC1"/>
    <w:tbl>
      <w:tblPr>
        <w:tblStyle w:val="LightList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14"/>
        <w:gridCol w:w="1485"/>
        <w:gridCol w:w="1574"/>
        <w:gridCol w:w="2694"/>
        <w:gridCol w:w="3253"/>
      </w:tblGrid>
      <w:tr w:rsidR="00660BC1" w:rsidRPr="00805350" w14:paraId="06AD962F" w14:textId="77777777" w:rsidTr="00660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pct"/>
            <w:shd w:val="clear" w:color="auto" w:fill="BFBFBF" w:themeFill="background1" w:themeFillShade="BF"/>
          </w:tcPr>
          <w:p w14:paraId="18682C09" w14:textId="77777777" w:rsidR="00660BC1" w:rsidRPr="00805350" w:rsidRDefault="00660BC1" w:rsidP="00660BC1">
            <w:pPr>
              <w:rPr>
                <w:b w:val="0"/>
                <w:color w:val="auto"/>
              </w:rPr>
            </w:pPr>
            <w:r w:rsidRPr="00805350">
              <w:rPr>
                <w:color w:val="auto"/>
              </w:rPr>
              <w:t>#</w:t>
            </w:r>
          </w:p>
        </w:tc>
        <w:tc>
          <w:tcPr>
            <w:tcW w:w="772" w:type="pct"/>
            <w:shd w:val="clear" w:color="auto" w:fill="BFBFBF" w:themeFill="background1" w:themeFillShade="BF"/>
          </w:tcPr>
          <w:p w14:paraId="6F6E1C60" w14:textId="77777777"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Clause No in RFP</w:t>
            </w:r>
          </w:p>
        </w:tc>
        <w:tc>
          <w:tcPr>
            <w:tcW w:w="818" w:type="pct"/>
            <w:shd w:val="clear" w:color="auto" w:fill="BFBFBF" w:themeFill="background1" w:themeFillShade="BF"/>
          </w:tcPr>
          <w:p w14:paraId="6E43772C" w14:textId="77777777"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Page Number</w:t>
            </w:r>
          </w:p>
        </w:tc>
        <w:tc>
          <w:tcPr>
            <w:tcW w:w="1400" w:type="pct"/>
            <w:shd w:val="clear" w:color="auto" w:fill="BFBFBF" w:themeFill="background1" w:themeFillShade="BF"/>
          </w:tcPr>
          <w:p w14:paraId="2D3FCD32" w14:textId="77777777"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Existing Clause</w:t>
            </w:r>
          </w:p>
        </w:tc>
        <w:tc>
          <w:tcPr>
            <w:tcW w:w="1691" w:type="pct"/>
            <w:shd w:val="clear" w:color="auto" w:fill="BFBFBF" w:themeFill="background1" w:themeFillShade="BF"/>
          </w:tcPr>
          <w:p w14:paraId="03AFB489" w14:textId="77777777"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Query/Remarks</w:t>
            </w:r>
          </w:p>
        </w:tc>
      </w:tr>
      <w:tr w:rsidR="00660BC1" w:rsidRPr="00805350" w14:paraId="2716F2B6" w14:textId="77777777" w:rsidTr="0066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pct"/>
          </w:tcPr>
          <w:p w14:paraId="4C673535" w14:textId="77777777" w:rsidR="00660BC1" w:rsidRPr="00805350" w:rsidRDefault="00660BC1" w:rsidP="00660BC1">
            <w:pPr>
              <w:spacing w:before="120" w:after="120"/>
            </w:pPr>
          </w:p>
        </w:tc>
        <w:tc>
          <w:tcPr>
            <w:tcW w:w="772" w:type="pct"/>
          </w:tcPr>
          <w:p w14:paraId="2E710B92" w14:textId="77777777"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818" w:type="pct"/>
          </w:tcPr>
          <w:p w14:paraId="41D5A74C" w14:textId="77777777"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1400" w:type="pct"/>
          </w:tcPr>
          <w:p w14:paraId="3C7FDE7C" w14:textId="77777777"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1691" w:type="pct"/>
          </w:tcPr>
          <w:p w14:paraId="108706A7" w14:textId="77777777"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r>
      <w:tr w:rsidR="00660BC1" w:rsidRPr="00805350" w14:paraId="7B5499B5" w14:textId="77777777" w:rsidTr="00660BC1">
        <w:tc>
          <w:tcPr>
            <w:cnfStyle w:val="001000000000" w:firstRow="0" w:lastRow="0" w:firstColumn="1" w:lastColumn="0" w:oddVBand="0" w:evenVBand="0" w:oddHBand="0" w:evenHBand="0" w:firstRowFirstColumn="0" w:firstRowLastColumn="0" w:lastRowFirstColumn="0" w:lastRowLastColumn="0"/>
            <w:tcW w:w="319" w:type="pct"/>
          </w:tcPr>
          <w:p w14:paraId="3669F2E1" w14:textId="77777777" w:rsidR="00660BC1" w:rsidRPr="00805350" w:rsidRDefault="00660BC1" w:rsidP="00660BC1">
            <w:pPr>
              <w:spacing w:before="120" w:after="120"/>
            </w:pPr>
          </w:p>
        </w:tc>
        <w:tc>
          <w:tcPr>
            <w:tcW w:w="772" w:type="pct"/>
          </w:tcPr>
          <w:p w14:paraId="19977583" w14:textId="77777777" w:rsidR="00660BC1" w:rsidRPr="00805350" w:rsidRDefault="00660BC1" w:rsidP="00660BC1">
            <w:pPr>
              <w:spacing w:before="120" w:after="120"/>
              <w:cnfStyle w:val="000000000000" w:firstRow="0" w:lastRow="0" w:firstColumn="0" w:lastColumn="0" w:oddVBand="0" w:evenVBand="0" w:oddHBand="0" w:evenHBand="0" w:firstRowFirstColumn="0" w:firstRowLastColumn="0" w:lastRowFirstColumn="0" w:lastRowLastColumn="0"/>
            </w:pPr>
          </w:p>
        </w:tc>
        <w:tc>
          <w:tcPr>
            <w:tcW w:w="818" w:type="pct"/>
          </w:tcPr>
          <w:p w14:paraId="6283D8E9" w14:textId="77777777" w:rsidR="00660BC1" w:rsidRPr="00805350" w:rsidRDefault="00660BC1" w:rsidP="00660BC1">
            <w:pPr>
              <w:spacing w:before="120" w:after="120"/>
              <w:cnfStyle w:val="000000000000" w:firstRow="0" w:lastRow="0" w:firstColumn="0" w:lastColumn="0" w:oddVBand="0" w:evenVBand="0" w:oddHBand="0" w:evenHBand="0" w:firstRowFirstColumn="0" w:firstRowLastColumn="0" w:lastRowFirstColumn="0" w:lastRowLastColumn="0"/>
            </w:pPr>
          </w:p>
        </w:tc>
        <w:tc>
          <w:tcPr>
            <w:tcW w:w="1400" w:type="pct"/>
          </w:tcPr>
          <w:p w14:paraId="772556EE" w14:textId="77777777" w:rsidR="00660BC1" w:rsidRPr="00805350" w:rsidRDefault="00660BC1" w:rsidP="00660BC1">
            <w:pPr>
              <w:spacing w:before="120" w:after="120"/>
              <w:cnfStyle w:val="000000000000" w:firstRow="0" w:lastRow="0" w:firstColumn="0" w:lastColumn="0" w:oddVBand="0" w:evenVBand="0" w:oddHBand="0" w:evenHBand="0" w:firstRowFirstColumn="0" w:firstRowLastColumn="0" w:lastRowFirstColumn="0" w:lastRowLastColumn="0"/>
            </w:pPr>
          </w:p>
        </w:tc>
        <w:tc>
          <w:tcPr>
            <w:tcW w:w="1691" w:type="pct"/>
          </w:tcPr>
          <w:p w14:paraId="6E84E510" w14:textId="77777777" w:rsidR="00660BC1" w:rsidRPr="00805350" w:rsidRDefault="00660BC1" w:rsidP="00660BC1">
            <w:pPr>
              <w:spacing w:before="120" w:after="120"/>
              <w:cnfStyle w:val="000000000000" w:firstRow="0" w:lastRow="0" w:firstColumn="0" w:lastColumn="0" w:oddVBand="0" w:evenVBand="0" w:oddHBand="0" w:evenHBand="0" w:firstRowFirstColumn="0" w:firstRowLastColumn="0" w:lastRowFirstColumn="0" w:lastRowLastColumn="0"/>
            </w:pPr>
          </w:p>
        </w:tc>
      </w:tr>
      <w:tr w:rsidR="00660BC1" w:rsidRPr="00805350" w14:paraId="381B77C0" w14:textId="77777777" w:rsidTr="0066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pct"/>
          </w:tcPr>
          <w:p w14:paraId="7799C18B" w14:textId="77777777" w:rsidR="00660BC1" w:rsidRPr="00805350" w:rsidRDefault="00660BC1" w:rsidP="00660BC1">
            <w:pPr>
              <w:spacing w:before="120" w:after="120"/>
            </w:pPr>
          </w:p>
        </w:tc>
        <w:tc>
          <w:tcPr>
            <w:tcW w:w="772" w:type="pct"/>
          </w:tcPr>
          <w:p w14:paraId="60A2D706" w14:textId="77777777"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818" w:type="pct"/>
          </w:tcPr>
          <w:p w14:paraId="621FDFD0" w14:textId="77777777"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1400" w:type="pct"/>
          </w:tcPr>
          <w:p w14:paraId="7BDA1835" w14:textId="77777777"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1691" w:type="pct"/>
          </w:tcPr>
          <w:p w14:paraId="78DFADCD" w14:textId="77777777"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r>
    </w:tbl>
    <w:p w14:paraId="10CDD858" w14:textId="77777777" w:rsidR="00660BC1" w:rsidRPr="00805350" w:rsidRDefault="00660BC1" w:rsidP="00660BC1">
      <w:pPr>
        <w:spacing w:line="360" w:lineRule="auto"/>
      </w:pPr>
    </w:p>
    <w:p w14:paraId="43F16868" w14:textId="77777777"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14:paraId="1F3F3FB7" w14:textId="19BB5245" w:rsidR="00660BC1" w:rsidRPr="00805350" w:rsidRDefault="00660BC1" w:rsidP="00660BC1">
      <w:pPr>
        <w:spacing w:line="360" w:lineRule="auto"/>
      </w:pPr>
      <w:r w:rsidRPr="00805350">
        <w:tab/>
      </w:r>
      <w:r w:rsidRPr="00805350">
        <w:tab/>
      </w:r>
      <w:r w:rsidRPr="00805350">
        <w:tab/>
      </w:r>
      <w:r w:rsidRPr="00805350">
        <w:tab/>
      </w:r>
      <w:r w:rsidRPr="00805350">
        <w:tab/>
      </w:r>
      <w:r w:rsidRPr="00805350">
        <w:tab/>
        <w:t xml:space="preserve">Name of </w:t>
      </w:r>
      <w:r w:rsidR="00214E64" w:rsidRPr="00805350">
        <w:t>IA</w:t>
      </w:r>
      <w:r w:rsidRPr="00805350">
        <w:t>:</w:t>
      </w:r>
    </w:p>
    <w:p w14:paraId="587C1277" w14:textId="77777777"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14:paraId="2ADD47E8" w14:textId="77777777" w:rsidR="00660BC1" w:rsidRPr="00805350" w:rsidRDefault="00660BC1" w:rsidP="00660BC1">
      <w:pPr>
        <w:spacing w:line="360" w:lineRule="auto"/>
      </w:pPr>
      <w:r w:rsidRPr="00805350">
        <w:t xml:space="preserve">                 </w:t>
      </w:r>
      <w:r w:rsidRPr="00805350">
        <w:tab/>
      </w:r>
      <w:r w:rsidRPr="00805350">
        <w:tab/>
      </w:r>
      <w:r w:rsidRPr="00805350">
        <w:tab/>
      </w:r>
      <w:r w:rsidRPr="00805350">
        <w:tab/>
      </w:r>
      <w:r w:rsidRPr="00805350">
        <w:tab/>
        <w:t>Telephone No.:</w:t>
      </w:r>
    </w:p>
    <w:p w14:paraId="1633BE73" w14:textId="77777777" w:rsidR="00523877" w:rsidRPr="00805350" w:rsidRDefault="00523877" w:rsidP="00660BC1">
      <w:pPr>
        <w:spacing w:line="360" w:lineRule="auto"/>
      </w:pPr>
    </w:p>
    <w:p w14:paraId="061C5F9C" w14:textId="77777777" w:rsidR="00660BC1" w:rsidRPr="00805350" w:rsidRDefault="00660BC1" w:rsidP="005265A2">
      <w:pPr>
        <w:pStyle w:val="Heading2"/>
        <w:numPr>
          <w:ilvl w:val="1"/>
          <w:numId w:val="288"/>
        </w:numPr>
        <w:rPr>
          <w:rFonts w:ascii="Times New Roman" w:hAnsi="Times New Roman"/>
        </w:rPr>
      </w:pPr>
      <w:bookmarkStart w:id="284" w:name="_Ref513274137"/>
      <w:bookmarkStart w:id="285" w:name="_Toc514427696"/>
      <w:bookmarkStart w:id="286" w:name="_Toc12539529"/>
      <w:r w:rsidRPr="00805350">
        <w:rPr>
          <w:rFonts w:ascii="Times New Roman" w:hAnsi="Times New Roman"/>
        </w:rPr>
        <w:t>Formats for Pre-Qualification Bid</w:t>
      </w:r>
      <w:bookmarkEnd w:id="284"/>
      <w:bookmarkEnd w:id="285"/>
      <w:bookmarkEnd w:id="286"/>
    </w:p>
    <w:p w14:paraId="098C8C5D" w14:textId="77777777" w:rsidR="00660BC1" w:rsidRPr="00805350" w:rsidRDefault="00660BC1" w:rsidP="005265A2">
      <w:pPr>
        <w:pStyle w:val="Heading2"/>
        <w:numPr>
          <w:ilvl w:val="2"/>
          <w:numId w:val="288"/>
        </w:numPr>
        <w:rPr>
          <w:rFonts w:ascii="Times New Roman" w:hAnsi="Times New Roman"/>
        </w:rPr>
      </w:pPr>
      <w:bookmarkStart w:id="287" w:name="_Toc514427697"/>
      <w:bookmarkStart w:id="288" w:name="_Toc12539530"/>
      <w:r w:rsidRPr="00805350">
        <w:rPr>
          <w:rFonts w:ascii="Times New Roman" w:hAnsi="Times New Roman"/>
        </w:rPr>
        <w:t>Checklist for Pre-Qualification Bid</w:t>
      </w:r>
      <w:bookmarkEnd w:id="287"/>
      <w:bookmarkEnd w:id="288"/>
    </w:p>
    <w:tbl>
      <w:tblPr>
        <w:tblStyle w:val="LightLis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805"/>
        <w:gridCol w:w="2216"/>
        <w:gridCol w:w="2291"/>
      </w:tblGrid>
      <w:tr w:rsidR="00660BC1" w:rsidRPr="00805350" w14:paraId="6BBAE4EA" w14:textId="77777777" w:rsidTr="00660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shd w:val="clear" w:color="auto" w:fill="BFBFBF" w:themeFill="background1" w:themeFillShade="BF"/>
          </w:tcPr>
          <w:p w14:paraId="6FF17119" w14:textId="77777777" w:rsidR="00660BC1" w:rsidRPr="00805350" w:rsidRDefault="00660BC1" w:rsidP="00660BC1">
            <w:pPr>
              <w:rPr>
                <w:color w:val="auto"/>
                <w:szCs w:val="20"/>
              </w:rPr>
            </w:pPr>
            <w:r w:rsidRPr="00805350">
              <w:rPr>
                <w:color w:val="auto"/>
                <w:szCs w:val="20"/>
              </w:rPr>
              <w:t>Sl. No.</w:t>
            </w:r>
          </w:p>
        </w:tc>
        <w:tc>
          <w:tcPr>
            <w:tcW w:w="3805" w:type="dxa"/>
            <w:shd w:val="clear" w:color="auto" w:fill="BFBFBF" w:themeFill="background1" w:themeFillShade="BF"/>
          </w:tcPr>
          <w:p w14:paraId="1C8CB775" w14:textId="77777777"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color w:val="auto"/>
                <w:szCs w:val="20"/>
              </w:rPr>
            </w:pPr>
            <w:r w:rsidRPr="00805350">
              <w:rPr>
                <w:color w:val="auto"/>
                <w:szCs w:val="20"/>
              </w:rPr>
              <w:t xml:space="preserve">Items </w:t>
            </w:r>
          </w:p>
        </w:tc>
        <w:tc>
          <w:tcPr>
            <w:tcW w:w="2216" w:type="dxa"/>
            <w:shd w:val="clear" w:color="auto" w:fill="BFBFBF" w:themeFill="background1" w:themeFillShade="BF"/>
          </w:tcPr>
          <w:p w14:paraId="5D66C238" w14:textId="77777777"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color w:val="auto"/>
                <w:szCs w:val="20"/>
              </w:rPr>
            </w:pPr>
            <w:r w:rsidRPr="00805350">
              <w:rPr>
                <w:color w:val="auto"/>
                <w:szCs w:val="20"/>
              </w:rPr>
              <w:t>Submitted</w:t>
            </w:r>
          </w:p>
          <w:p w14:paraId="4A35B975" w14:textId="77777777"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color w:val="auto"/>
                <w:szCs w:val="20"/>
              </w:rPr>
            </w:pPr>
            <w:r w:rsidRPr="00805350">
              <w:rPr>
                <w:color w:val="auto"/>
                <w:szCs w:val="20"/>
              </w:rPr>
              <w:t>(Yes /No.)</w:t>
            </w:r>
          </w:p>
        </w:tc>
        <w:tc>
          <w:tcPr>
            <w:tcW w:w="2291" w:type="dxa"/>
            <w:shd w:val="clear" w:color="auto" w:fill="BFBFBF" w:themeFill="background1" w:themeFillShade="BF"/>
          </w:tcPr>
          <w:p w14:paraId="0A18928D" w14:textId="77777777" w:rsidR="00660BC1" w:rsidRPr="00805350" w:rsidRDefault="00660BC1" w:rsidP="00660BC1">
            <w:pPr>
              <w:ind w:left="162"/>
              <w:cnfStyle w:val="100000000000" w:firstRow="1" w:lastRow="0" w:firstColumn="0" w:lastColumn="0" w:oddVBand="0" w:evenVBand="0" w:oddHBand="0" w:evenHBand="0" w:firstRowFirstColumn="0" w:firstRowLastColumn="0" w:lastRowFirstColumn="0" w:lastRowLastColumn="0"/>
              <w:rPr>
                <w:color w:val="auto"/>
                <w:szCs w:val="20"/>
              </w:rPr>
            </w:pPr>
            <w:r w:rsidRPr="00805350">
              <w:rPr>
                <w:color w:val="auto"/>
                <w:szCs w:val="20"/>
              </w:rPr>
              <w:t>Documentary Proof (Page No.)</w:t>
            </w:r>
          </w:p>
        </w:tc>
      </w:tr>
      <w:tr w:rsidR="00660BC1" w:rsidRPr="00805350" w14:paraId="104C000D" w14:textId="77777777" w:rsidTr="00660B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7BECDFF6" w14:textId="77777777" w:rsidR="00660BC1" w:rsidRPr="00805350" w:rsidRDefault="00660BC1" w:rsidP="002556CD">
            <w:pPr>
              <w:widowControl/>
              <w:numPr>
                <w:ilvl w:val="0"/>
                <w:numId w:val="184"/>
              </w:numPr>
              <w:kinsoku/>
              <w:rPr>
                <w:szCs w:val="20"/>
              </w:rPr>
            </w:pPr>
          </w:p>
        </w:tc>
        <w:tc>
          <w:tcPr>
            <w:tcW w:w="3805" w:type="dxa"/>
          </w:tcPr>
          <w:p w14:paraId="4958E36B" w14:textId="6449EFD8" w:rsidR="00660BC1" w:rsidRPr="00805350" w:rsidRDefault="002B3CB3"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 xml:space="preserve">RFP Fee of </w:t>
            </w:r>
            <w:proofErr w:type="spellStart"/>
            <w:r w:rsidRPr="00805350">
              <w:rPr>
                <w:szCs w:val="20"/>
              </w:rPr>
              <w:t>Rs</w:t>
            </w:r>
            <w:proofErr w:type="spellEnd"/>
            <w:r w:rsidRPr="00805350">
              <w:rPr>
                <w:szCs w:val="20"/>
              </w:rPr>
              <w:t xml:space="preserve"> 1</w:t>
            </w:r>
            <w:r w:rsidR="00660BC1" w:rsidRPr="00805350">
              <w:rPr>
                <w:szCs w:val="20"/>
              </w:rPr>
              <w:t xml:space="preserve">0000/- </w:t>
            </w:r>
          </w:p>
        </w:tc>
        <w:tc>
          <w:tcPr>
            <w:tcW w:w="2216" w:type="dxa"/>
          </w:tcPr>
          <w:p w14:paraId="72194DDE"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14:paraId="4FCD4139"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14:paraId="3606F97C" w14:textId="77777777" w:rsidTr="00660BC1">
        <w:trPr>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4EAAAC1E" w14:textId="77777777" w:rsidR="00660BC1" w:rsidRPr="00805350" w:rsidRDefault="00660BC1" w:rsidP="002556CD">
            <w:pPr>
              <w:widowControl/>
              <w:numPr>
                <w:ilvl w:val="0"/>
                <w:numId w:val="184"/>
              </w:numPr>
              <w:kinsoku/>
              <w:rPr>
                <w:szCs w:val="20"/>
              </w:rPr>
            </w:pPr>
          </w:p>
        </w:tc>
        <w:tc>
          <w:tcPr>
            <w:tcW w:w="3805" w:type="dxa"/>
          </w:tcPr>
          <w:p w14:paraId="0499D9FD" w14:textId="52777FEA" w:rsidR="00660BC1" w:rsidRPr="00805350" w:rsidRDefault="002B3CB3" w:rsidP="00660BC1">
            <w:pPr>
              <w:cnfStyle w:val="000000000000" w:firstRow="0" w:lastRow="0" w:firstColumn="0" w:lastColumn="0" w:oddVBand="0" w:evenVBand="0" w:oddHBand="0" w:evenHBand="0" w:firstRowFirstColumn="0" w:firstRowLastColumn="0" w:lastRowFirstColumn="0" w:lastRowLastColumn="0"/>
              <w:rPr>
                <w:szCs w:val="20"/>
              </w:rPr>
            </w:pPr>
            <w:r w:rsidRPr="00805350">
              <w:rPr>
                <w:szCs w:val="20"/>
              </w:rPr>
              <w:t xml:space="preserve">EMD of </w:t>
            </w:r>
            <w:proofErr w:type="spellStart"/>
            <w:r w:rsidRPr="00805350">
              <w:rPr>
                <w:szCs w:val="20"/>
              </w:rPr>
              <w:t>Rs</w:t>
            </w:r>
            <w:proofErr w:type="spellEnd"/>
            <w:r w:rsidRPr="00805350">
              <w:rPr>
                <w:szCs w:val="20"/>
              </w:rPr>
              <w:t xml:space="preserve"> 1</w:t>
            </w:r>
            <w:r w:rsidR="00660BC1" w:rsidRPr="00805350">
              <w:rPr>
                <w:szCs w:val="20"/>
              </w:rPr>
              <w:t>0 lacs</w:t>
            </w:r>
          </w:p>
        </w:tc>
        <w:tc>
          <w:tcPr>
            <w:tcW w:w="2216" w:type="dxa"/>
          </w:tcPr>
          <w:p w14:paraId="1D4C5F48"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14:paraId="15F0129E"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660BC1" w:rsidRPr="00805350" w14:paraId="2067BD02" w14:textId="77777777" w:rsidTr="00660B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449DEBD4" w14:textId="77777777" w:rsidR="00660BC1" w:rsidRPr="00805350" w:rsidRDefault="00660BC1" w:rsidP="002556CD">
            <w:pPr>
              <w:widowControl/>
              <w:numPr>
                <w:ilvl w:val="0"/>
                <w:numId w:val="184"/>
              </w:numPr>
              <w:kinsoku/>
              <w:rPr>
                <w:szCs w:val="20"/>
              </w:rPr>
            </w:pPr>
          </w:p>
        </w:tc>
        <w:tc>
          <w:tcPr>
            <w:tcW w:w="3805" w:type="dxa"/>
          </w:tcPr>
          <w:p w14:paraId="796CFF6D"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PQ_1- Bid Cover letter</w:t>
            </w:r>
          </w:p>
        </w:tc>
        <w:tc>
          <w:tcPr>
            <w:tcW w:w="2216" w:type="dxa"/>
          </w:tcPr>
          <w:p w14:paraId="658FE983"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14:paraId="5CFE3C9A"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14:paraId="02A0ACF0" w14:textId="77777777" w:rsidTr="00660BC1">
        <w:trPr>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46CAC021" w14:textId="77777777" w:rsidR="00660BC1" w:rsidRPr="00805350" w:rsidRDefault="00660BC1" w:rsidP="002556CD">
            <w:pPr>
              <w:widowControl/>
              <w:numPr>
                <w:ilvl w:val="0"/>
                <w:numId w:val="184"/>
              </w:numPr>
              <w:kinsoku/>
              <w:rPr>
                <w:szCs w:val="20"/>
              </w:rPr>
            </w:pPr>
          </w:p>
        </w:tc>
        <w:tc>
          <w:tcPr>
            <w:tcW w:w="3805" w:type="dxa"/>
          </w:tcPr>
          <w:p w14:paraId="6B3999FD"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r w:rsidRPr="00805350">
              <w:rPr>
                <w:szCs w:val="20"/>
              </w:rPr>
              <w:t>PQ_2- Bidder’s Particulars</w:t>
            </w:r>
          </w:p>
        </w:tc>
        <w:tc>
          <w:tcPr>
            <w:tcW w:w="2216" w:type="dxa"/>
          </w:tcPr>
          <w:p w14:paraId="1BD55D3F"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14:paraId="636707BC"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660BC1" w:rsidRPr="00805350" w14:paraId="6A05F921" w14:textId="77777777" w:rsidTr="00660B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69172D68" w14:textId="77777777" w:rsidR="00660BC1" w:rsidRPr="00805350" w:rsidRDefault="00660BC1" w:rsidP="002556CD">
            <w:pPr>
              <w:widowControl/>
              <w:numPr>
                <w:ilvl w:val="0"/>
                <w:numId w:val="184"/>
              </w:numPr>
              <w:kinsoku/>
              <w:rPr>
                <w:szCs w:val="20"/>
              </w:rPr>
            </w:pPr>
          </w:p>
        </w:tc>
        <w:tc>
          <w:tcPr>
            <w:tcW w:w="3805" w:type="dxa"/>
          </w:tcPr>
          <w:p w14:paraId="3935CDCB"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PQ_3- Power of attorney / board resolution to the authorized Signatory for Prime Bidder of Consortium</w:t>
            </w:r>
          </w:p>
        </w:tc>
        <w:tc>
          <w:tcPr>
            <w:tcW w:w="2216" w:type="dxa"/>
          </w:tcPr>
          <w:p w14:paraId="6024BB83"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14:paraId="7C3A7777"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14:paraId="62B38426" w14:textId="77777777" w:rsidTr="00660BC1">
        <w:trPr>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02334C38" w14:textId="77777777" w:rsidR="00660BC1" w:rsidRPr="00805350" w:rsidRDefault="00660BC1" w:rsidP="002556CD">
            <w:pPr>
              <w:widowControl/>
              <w:numPr>
                <w:ilvl w:val="0"/>
                <w:numId w:val="184"/>
              </w:numPr>
              <w:kinsoku/>
              <w:rPr>
                <w:szCs w:val="20"/>
              </w:rPr>
            </w:pPr>
          </w:p>
        </w:tc>
        <w:tc>
          <w:tcPr>
            <w:tcW w:w="3805" w:type="dxa"/>
          </w:tcPr>
          <w:p w14:paraId="04FFC309"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r w:rsidRPr="00805350">
              <w:rPr>
                <w:szCs w:val="20"/>
              </w:rPr>
              <w:t>Copy of Certificate of Incorporation ( In case of Consortium all members to submit)</w:t>
            </w:r>
          </w:p>
        </w:tc>
        <w:tc>
          <w:tcPr>
            <w:tcW w:w="2216" w:type="dxa"/>
          </w:tcPr>
          <w:p w14:paraId="62E9D6B5"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14:paraId="3FDED58E"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660BC1" w:rsidRPr="00805350" w14:paraId="6599C2C3" w14:textId="77777777" w:rsidTr="00660BC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1BE17E4C" w14:textId="77777777" w:rsidR="00660BC1" w:rsidRPr="00805350" w:rsidRDefault="00660BC1" w:rsidP="002556CD">
            <w:pPr>
              <w:widowControl/>
              <w:numPr>
                <w:ilvl w:val="0"/>
                <w:numId w:val="184"/>
              </w:numPr>
              <w:kinsoku/>
              <w:rPr>
                <w:szCs w:val="20"/>
              </w:rPr>
            </w:pPr>
          </w:p>
        </w:tc>
        <w:tc>
          <w:tcPr>
            <w:tcW w:w="3805" w:type="dxa"/>
          </w:tcPr>
          <w:p w14:paraId="34B6F0F1"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r w:rsidRPr="00805350">
              <w:t>Copy of Memorandum and Articles of Associations ( In case of Consortium all members to submit)</w:t>
            </w:r>
          </w:p>
        </w:tc>
        <w:tc>
          <w:tcPr>
            <w:tcW w:w="2216" w:type="dxa"/>
          </w:tcPr>
          <w:p w14:paraId="69462464"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14:paraId="42EEFE2C"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14:paraId="1E663FB0" w14:textId="77777777" w:rsidTr="00660BC1">
        <w:trPr>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56D19871" w14:textId="77777777" w:rsidR="00660BC1" w:rsidRPr="00805350" w:rsidRDefault="00660BC1" w:rsidP="002556CD">
            <w:pPr>
              <w:widowControl/>
              <w:numPr>
                <w:ilvl w:val="0"/>
                <w:numId w:val="184"/>
              </w:numPr>
              <w:kinsoku/>
              <w:rPr>
                <w:szCs w:val="20"/>
              </w:rPr>
            </w:pPr>
          </w:p>
        </w:tc>
        <w:tc>
          <w:tcPr>
            <w:tcW w:w="3805" w:type="dxa"/>
          </w:tcPr>
          <w:p w14:paraId="41D20C94"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r w:rsidRPr="00805350">
              <w:t>Copy of GSTIN and PAN</w:t>
            </w:r>
          </w:p>
        </w:tc>
        <w:tc>
          <w:tcPr>
            <w:tcW w:w="2216" w:type="dxa"/>
          </w:tcPr>
          <w:p w14:paraId="32396854"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14:paraId="5F641AD5"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660BC1" w:rsidRPr="00805350" w14:paraId="47BDBC47" w14:textId="77777777" w:rsidTr="00660BC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53A60267" w14:textId="77777777" w:rsidR="00660BC1" w:rsidRPr="00805350" w:rsidRDefault="00660BC1" w:rsidP="002556CD">
            <w:pPr>
              <w:widowControl/>
              <w:numPr>
                <w:ilvl w:val="0"/>
                <w:numId w:val="184"/>
              </w:numPr>
              <w:kinsoku/>
              <w:rPr>
                <w:szCs w:val="20"/>
              </w:rPr>
            </w:pPr>
          </w:p>
        </w:tc>
        <w:tc>
          <w:tcPr>
            <w:tcW w:w="3805" w:type="dxa"/>
          </w:tcPr>
          <w:p w14:paraId="22B6FD7D"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PQ_4- Certificate from the statutory auditor/ CA towards positive net worth of the company.</w:t>
            </w:r>
          </w:p>
        </w:tc>
        <w:tc>
          <w:tcPr>
            <w:tcW w:w="2216" w:type="dxa"/>
          </w:tcPr>
          <w:p w14:paraId="6127769B" w14:textId="77777777" w:rsidR="00660BC1" w:rsidRPr="00805350" w:rsidRDefault="00660BC1" w:rsidP="00660BC1">
            <w:pPr>
              <w:jc w:val="right"/>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14:paraId="41FDFC1D"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14:paraId="79E4627F" w14:textId="77777777" w:rsidTr="00660BC1">
        <w:trPr>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54ECBE2B" w14:textId="77777777" w:rsidR="00660BC1" w:rsidRPr="00805350" w:rsidRDefault="00660BC1" w:rsidP="002556CD">
            <w:pPr>
              <w:widowControl/>
              <w:numPr>
                <w:ilvl w:val="0"/>
                <w:numId w:val="184"/>
              </w:numPr>
              <w:kinsoku/>
              <w:rPr>
                <w:szCs w:val="20"/>
              </w:rPr>
            </w:pPr>
          </w:p>
        </w:tc>
        <w:tc>
          <w:tcPr>
            <w:tcW w:w="3805" w:type="dxa"/>
          </w:tcPr>
          <w:p w14:paraId="19485150" w14:textId="7545B55C"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r w:rsidRPr="00805350">
              <w:rPr>
                <w:szCs w:val="20"/>
              </w:rPr>
              <w:t xml:space="preserve">PQ_5- </w:t>
            </w:r>
            <w:r w:rsidRPr="00805350">
              <w:t>Chartered Accountant certificate for Turnover for the last three financial year’s i.e.  2015-16, 2016- 2017 and 2017-2018</w:t>
            </w:r>
            <w:r w:rsidR="00C34A4D" w:rsidRPr="00805350">
              <w:t xml:space="preserve"> ( In case of Consortium all members to submit)</w:t>
            </w:r>
          </w:p>
        </w:tc>
        <w:tc>
          <w:tcPr>
            <w:tcW w:w="2216" w:type="dxa"/>
          </w:tcPr>
          <w:p w14:paraId="06642DCD"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14:paraId="4C3DCCBE"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8B6385" w:rsidRPr="00805350" w14:paraId="71507ADD" w14:textId="77777777" w:rsidTr="00660BC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6B30D5E5" w14:textId="77777777" w:rsidR="008B6385" w:rsidRPr="00805350" w:rsidRDefault="008B6385" w:rsidP="002556CD">
            <w:pPr>
              <w:widowControl/>
              <w:numPr>
                <w:ilvl w:val="0"/>
                <w:numId w:val="184"/>
              </w:numPr>
              <w:kinsoku/>
              <w:rPr>
                <w:szCs w:val="20"/>
              </w:rPr>
            </w:pPr>
          </w:p>
        </w:tc>
        <w:tc>
          <w:tcPr>
            <w:tcW w:w="3805" w:type="dxa"/>
          </w:tcPr>
          <w:p w14:paraId="4B8AAD00" w14:textId="6D26A886" w:rsidR="008B6385" w:rsidRPr="00805350" w:rsidRDefault="008B6385"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PQ_6-</w:t>
            </w:r>
            <w:r w:rsidR="008B566D" w:rsidRPr="00805350">
              <w:rPr>
                <w:szCs w:val="20"/>
              </w:rPr>
              <w:t xml:space="preserve"> </w:t>
            </w:r>
            <w:r w:rsidR="008B566D" w:rsidRPr="00805350">
              <w:t>Details of the projects executed</w:t>
            </w:r>
          </w:p>
        </w:tc>
        <w:tc>
          <w:tcPr>
            <w:tcW w:w="2216" w:type="dxa"/>
          </w:tcPr>
          <w:p w14:paraId="221BA7C0" w14:textId="77777777" w:rsidR="008B6385" w:rsidRPr="00805350" w:rsidRDefault="008B6385"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14:paraId="19FF46EC" w14:textId="77777777" w:rsidR="008B6385" w:rsidRPr="00805350" w:rsidRDefault="008B6385"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14:paraId="530D1244" w14:textId="77777777" w:rsidTr="00660BC1">
        <w:trPr>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144769B7" w14:textId="77777777" w:rsidR="00660BC1" w:rsidRPr="00805350" w:rsidRDefault="00660BC1" w:rsidP="002556CD">
            <w:pPr>
              <w:widowControl/>
              <w:numPr>
                <w:ilvl w:val="0"/>
                <w:numId w:val="184"/>
              </w:numPr>
              <w:kinsoku/>
              <w:rPr>
                <w:szCs w:val="20"/>
              </w:rPr>
            </w:pPr>
          </w:p>
        </w:tc>
        <w:tc>
          <w:tcPr>
            <w:tcW w:w="3805" w:type="dxa"/>
          </w:tcPr>
          <w:p w14:paraId="12AF4722" w14:textId="39AB1F59" w:rsidR="00660BC1" w:rsidRPr="00805350" w:rsidRDefault="00A84180" w:rsidP="00660BC1">
            <w:pPr>
              <w:cnfStyle w:val="000000000000" w:firstRow="0" w:lastRow="0" w:firstColumn="0" w:lastColumn="0" w:oddVBand="0" w:evenVBand="0" w:oddHBand="0" w:evenHBand="0" w:firstRowFirstColumn="0" w:firstRowLastColumn="0" w:lastRowFirstColumn="0" w:lastRowLastColumn="0"/>
            </w:pPr>
            <w:r w:rsidRPr="00805350">
              <w:rPr>
                <w:szCs w:val="20"/>
              </w:rPr>
              <w:t>PQ_7</w:t>
            </w:r>
            <w:r w:rsidR="00660BC1" w:rsidRPr="00805350">
              <w:rPr>
                <w:szCs w:val="20"/>
              </w:rPr>
              <w:t xml:space="preserve">- </w:t>
            </w:r>
            <w:r w:rsidR="00660BC1" w:rsidRPr="00805350">
              <w:rPr>
                <w:color w:val="000000" w:themeColor="text1"/>
                <w:szCs w:val="20"/>
              </w:rPr>
              <w:t>Self-Declaration letter of Non-Black listing  duly signed by authorized signatory on company letter head</w:t>
            </w:r>
          </w:p>
        </w:tc>
        <w:tc>
          <w:tcPr>
            <w:tcW w:w="2216" w:type="dxa"/>
          </w:tcPr>
          <w:p w14:paraId="694898EC"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14:paraId="211F9112"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660BC1" w:rsidRPr="00805350" w14:paraId="2FFF8B2C" w14:textId="77777777" w:rsidTr="00660BC1">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5E58C920" w14:textId="77777777" w:rsidR="00660BC1" w:rsidRPr="00805350" w:rsidRDefault="00660BC1" w:rsidP="002556CD">
            <w:pPr>
              <w:widowControl/>
              <w:numPr>
                <w:ilvl w:val="0"/>
                <w:numId w:val="184"/>
              </w:numPr>
              <w:kinsoku/>
              <w:rPr>
                <w:szCs w:val="20"/>
              </w:rPr>
            </w:pPr>
          </w:p>
        </w:tc>
        <w:tc>
          <w:tcPr>
            <w:tcW w:w="3805" w:type="dxa"/>
          </w:tcPr>
          <w:p w14:paraId="0F28ABAB"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 xml:space="preserve">Consortium Agreement with clear defining roles and responsibilities of each consortium </w:t>
            </w:r>
            <w:proofErr w:type="gramStart"/>
            <w:r w:rsidRPr="00805350">
              <w:rPr>
                <w:szCs w:val="20"/>
              </w:rPr>
              <w:t>partner .</w:t>
            </w:r>
            <w:proofErr w:type="gramEnd"/>
          </w:p>
        </w:tc>
        <w:tc>
          <w:tcPr>
            <w:tcW w:w="2216" w:type="dxa"/>
          </w:tcPr>
          <w:p w14:paraId="264E66D6"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14:paraId="28CBDD8F" w14:textId="77777777"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14:paraId="552C91CF" w14:textId="77777777" w:rsidTr="00660BC1">
        <w:trPr>
          <w:trHeight w:val="745"/>
        </w:trPr>
        <w:tc>
          <w:tcPr>
            <w:cnfStyle w:val="001000000000" w:firstRow="0" w:lastRow="0" w:firstColumn="1" w:lastColumn="0" w:oddVBand="0" w:evenVBand="0" w:oddHBand="0" w:evenHBand="0" w:firstRowFirstColumn="0" w:firstRowLastColumn="0" w:lastRowFirstColumn="0" w:lastRowLastColumn="0"/>
            <w:tcW w:w="1038" w:type="dxa"/>
            <w:vAlign w:val="center"/>
          </w:tcPr>
          <w:p w14:paraId="798AD0C0" w14:textId="77777777" w:rsidR="00660BC1" w:rsidRPr="00805350" w:rsidRDefault="00660BC1" w:rsidP="002556CD">
            <w:pPr>
              <w:widowControl/>
              <w:numPr>
                <w:ilvl w:val="0"/>
                <w:numId w:val="184"/>
              </w:numPr>
              <w:kinsoku/>
              <w:rPr>
                <w:szCs w:val="20"/>
              </w:rPr>
            </w:pPr>
          </w:p>
        </w:tc>
        <w:tc>
          <w:tcPr>
            <w:tcW w:w="3805" w:type="dxa"/>
          </w:tcPr>
          <w:p w14:paraId="5D7757AD"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r w:rsidRPr="00805350">
              <w:rPr>
                <w:szCs w:val="20"/>
              </w:rPr>
              <w:t>Copy of Valid Standards/Certification</w:t>
            </w:r>
          </w:p>
        </w:tc>
        <w:tc>
          <w:tcPr>
            <w:tcW w:w="2216" w:type="dxa"/>
          </w:tcPr>
          <w:p w14:paraId="466B607D"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14:paraId="206170AE" w14:textId="77777777"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bl>
    <w:p w14:paraId="29E2A0CC" w14:textId="77777777" w:rsidR="00660BC1" w:rsidRPr="00805350" w:rsidRDefault="00660BC1" w:rsidP="00660BC1"/>
    <w:p w14:paraId="763F697A" w14:textId="77777777" w:rsidR="00660BC1" w:rsidRPr="00805350" w:rsidRDefault="00660BC1" w:rsidP="00660BC1">
      <w:pPr>
        <w:spacing w:after="200" w:line="276" w:lineRule="auto"/>
      </w:pPr>
      <w:r w:rsidRPr="00805350">
        <w:br w:type="page"/>
      </w:r>
    </w:p>
    <w:p w14:paraId="79BE7670" w14:textId="77777777" w:rsidR="00660BC1" w:rsidRPr="00805350" w:rsidRDefault="00660BC1" w:rsidP="005265A2">
      <w:pPr>
        <w:pStyle w:val="Heading2"/>
        <w:numPr>
          <w:ilvl w:val="2"/>
          <w:numId w:val="288"/>
        </w:numPr>
        <w:rPr>
          <w:rFonts w:ascii="Times New Roman" w:hAnsi="Times New Roman"/>
        </w:rPr>
      </w:pPr>
      <w:bookmarkStart w:id="289" w:name="_Toc514427698"/>
      <w:bookmarkStart w:id="290" w:name="_Toc12539531"/>
      <w:r w:rsidRPr="00805350">
        <w:rPr>
          <w:rFonts w:ascii="Times New Roman" w:hAnsi="Times New Roman"/>
        </w:rPr>
        <w:lastRenderedPageBreak/>
        <w:t>PQ_1- Format for Pre-Qualification Bid Cover letter</w:t>
      </w:r>
      <w:bookmarkEnd w:id="289"/>
      <w:bookmarkEnd w:id="290"/>
    </w:p>
    <w:p w14:paraId="1AD2901D" w14:textId="77777777" w:rsidR="00660BC1" w:rsidRPr="00805350" w:rsidRDefault="00660BC1" w:rsidP="00660BC1"/>
    <w:p w14:paraId="1AEF71E4" w14:textId="77777777" w:rsidR="00660BC1" w:rsidRPr="00805350" w:rsidRDefault="00660BC1" w:rsidP="00660BC1">
      <w:r w:rsidRPr="00805350">
        <w:t>[ON BIDDERS LETTERHEAD]</w:t>
      </w:r>
    </w:p>
    <w:p w14:paraId="6EF10AFF" w14:textId="77777777" w:rsidR="00660BC1" w:rsidRPr="00805350" w:rsidRDefault="00660BC1" w:rsidP="00660BC1">
      <w:pPr>
        <w:spacing w:line="360" w:lineRule="auto"/>
      </w:pPr>
      <w:r w:rsidRPr="00805350">
        <w:t>To</w:t>
      </w:r>
    </w:p>
    <w:p w14:paraId="303FCA4E" w14:textId="77777777" w:rsidR="00660BC1" w:rsidRPr="00805350" w:rsidRDefault="00660BC1" w:rsidP="00660BC1">
      <w:pPr>
        <w:spacing w:line="360" w:lineRule="auto"/>
      </w:pPr>
      <w:r w:rsidRPr="00805350">
        <w:t>CEO</w:t>
      </w:r>
    </w:p>
    <w:p w14:paraId="1A40DAF2" w14:textId="467E9896" w:rsidR="00660BC1" w:rsidRPr="00805350" w:rsidRDefault="00F63BCD" w:rsidP="00660BC1">
      <w:pPr>
        <w:spacing w:line="360" w:lineRule="auto"/>
      </w:pPr>
      <w:r w:rsidRPr="00805350">
        <w:t>Jabalpur Smart City Limited</w:t>
      </w:r>
    </w:p>
    <w:p w14:paraId="451C29C4" w14:textId="77777777" w:rsidR="00660BC1" w:rsidRPr="00805350" w:rsidRDefault="00660BC1" w:rsidP="00660BC1">
      <w:pPr>
        <w:rPr>
          <w:b/>
        </w:rPr>
      </w:pPr>
      <w:r w:rsidRPr="00805350">
        <w:rPr>
          <w:b/>
        </w:rPr>
        <w:t xml:space="preserve">Date: </w:t>
      </w:r>
      <w:r w:rsidRPr="00805350">
        <w:t>DD/MM/YYYY</w:t>
      </w:r>
    </w:p>
    <w:p w14:paraId="647B125A" w14:textId="77777777" w:rsidR="00660BC1" w:rsidRPr="00805350" w:rsidRDefault="00660BC1" w:rsidP="00660BC1">
      <w:r w:rsidRPr="00805350">
        <w:rPr>
          <w:b/>
        </w:rPr>
        <w:t>Sub:</w:t>
      </w:r>
      <w:r w:rsidRPr="00805350">
        <w:t xml:space="preserve"> Submission of Eligibility Proposal  </w:t>
      </w:r>
    </w:p>
    <w:p w14:paraId="607BF1D7" w14:textId="43D75FB0" w:rsidR="00660BC1" w:rsidRPr="00805350" w:rsidRDefault="00660BC1" w:rsidP="00660BC1">
      <w:r w:rsidRPr="00805350">
        <w:rPr>
          <w:b/>
        </w:rPr>
        <w:t>Ref:</w:t>
      </w:r>
      <w:r w:rsidRPr="00805350">
        <w:t xml:space="preserve"> </w:t>
      </w:r>
      <w:r w:rsidR="00B25B8F" w:rsidRPr="00805350">
        <w:t xml:space="preserve">Selection of IA for Design, Development, Implementation and Management of Smart Schools in City of </w:t>
      </w:r>
      <w:r w:rsidR="00F63BCD" w:rsidRPr="00805350">
        <w:t>Jabalpur, Phase- II</w:t>
      </w:r>
      <w:r w:rsidR="00523877" w:rsidRPr="00805350">
        <w:t xml:space="preserve"> </w:t>
      </w:r>
      <w:r w:rsidRPr="00805350">
        <w:t>(RFP No: __________ Dated:  __/__/____)</w:t>
      </w:r>
    </w:p>
    <w:p w14:paraId="0DF9BB92" w14:textId="77777777" w:rsidR="00660BC1" w:rsidRPr="00805350" w:rsidRDefault="00660BC1" w:rsidP="00660BC1"/>
    <w:p w14:paraId="409D8A2F" w14:textId="77777777" w:rsidR="00660BC1" w:rsidRPr="00805350" w:rsidRDefault="00660BC1" w:rsidP="00660BC1"/>
    <w:p w14:paraId="76CB051D" w14:textId="77777777" w:rsidR="00660BC1" w:rsidRPr="00805350" w:rsidRDefault="00660BC1" w:rsidP="00660BC1">
      <w:r w:rsidRPr="00805350">
        <w:t>Dear Sir,</w:t>
      </w:r>
    </w:p>
    <w:p w14:paraId="659013C8"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Having examined the RFP, the receipt of which is hereby duly acknowledged, we, the undersigned, offer to product and services as required and outlined in the RFP. We attach hereto our responses to Eligibility Criteria.</w:t>
      </w:r>
    </w:p>
    <w:p w14:paraId="6353CF5F" w14:textId="4B60C4A6"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confirm that the information contained in these responses or any part thereof, including the exhibits, and other documents and instruments delivered or to be delivered to </w:t>
      </w:r>
      <w:r w:rsidR="00760400" w:rsidRPr="00805350">
        <w:rPr>
          <w:rFonts w:ascii="Times New Roman" w:hAnsi="Times New Roman"/>
          <w:sz w:val="24"/>
        </w:rPr>
        <w:t xml:space="preserve">JSCL </w:t>
      </w:r>
      <w:r w:rsidRPr="00805350">
        <w:rPr>
          <w:rFonts w:ascii="Times New Roman" w:hAnsi="Times New Roman"/>
          <w:sz w:val="24"/>
        </w:rPr>
        <w:t>is true, accurate, verifiable and complete. This response includes all information necessary to ensure that the statements therein do not in whole or in part mislead the department in its short-listing process.</w:t>
      </w:r>
    </w:p>
    <w:p w14:paraId="2147690C"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fully understand and agree to comply that on verification, if any of the information provided here is found to be misleading the selection process, we are liable to be dismissed from the selection process or termination of the contract during the project, if selected to do so. </w:t>
      </w:r>
    </w:p>
    <w:p w14:paraId="4B95BCA9" w14:textId="18794E72"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agree for unconditional acceptance of all the terms and conditions set out in the RFP document and also agree to abide by this RFP response for a period of 180 days from the date fixed for bid opening. </w:t>
      </w:r>
    </w:p>
    <w:p w14:paraId="1D565BAE" w14:textId="77777777" w:rsidR="00771F7A" w:rsidRPr="00805350" w:rsidRDefault="00771F7A" w:rsidP="00771F7A">
      <w:pPr>
        <w:pStyle w:val="BodyText"/>
        <w:rPr>
          <w:rFonts w:ascii="Times New Roman" w:hAnsi="Times New Roman"/>
          <w:sz w:val="24"/>
        </w:rPr>
      </w:pPr>
      <w:r w:rsidRPr="00805350">
        <w:rPr>
          <w:rFonts w:ascii="Times New Roman" w:hAnsi="Times New Roman"/>
          <w:sz w:val="24"/>
        </w:rPr>
        <w:t>As part of the enhancement to the specifications, confirm that, if awarded the contract: (Remove / modify the statements below as applicable)</w:t>
      </w:r>
    </w:p>
    <w:p w14:paraId="1507E0EE" w14:textId="77777777" w:rsidR="00771F7A" w:rsidRPr="00805350" w:rsidRDefault="00771F7A" w:rsidP="00771F7A">
      <w:pPr>
        <w:pStyle w:val="BodyText"/>
        <w:rPr>
          <w:rFonts w:ascii="Times New Roman" w:hAnsi="Times New Roman"/>
          <w:sz w:val="24"/>
        </w:rPr>
      </w:pPr>
      <w:r w:rsidRPr="00805350">
        <w:rPr>
          <w:rFonts w:ascii="Times New Roman" w:hAnsi="Times New Roman"/>
          <w:sz w:val="24"/>
        </w:rPr>
        <w:t>A.</w:t>
      </w:r>
      <w:r w:rsidRPr="00805350">
        <w:rPr>
          <w:rFonts w:ascii="Times New Roman" w:hAnsi="Times New Roman"/>
          <w:sz w:val="24"/>
        </w:rPr>
        <w:tab/>
        <w:t>We shall cover &lt;INSERT NUMBER (IN WORDS)&gt; additional classrooms as part of the contract without any increase in costs.</w:t>
      </w:r>
    </w:p>
    <w:p w14:paraId="00C33B4B" w14:textId="6A4CBF35" w:rsidR="00771F7A" w:rsidRPr="00805350" w:rsidRDefault="00771F7A" w:rsidP="00771F7A">
      <w:pPr>
        <w:pStyle w:val="BodyText"/>
        <w:rPr>
          <w:rFonts w:ascii="Times New Roman" w:hAnsi="Times New Roman"/>
          <w:sz w:val="24"/>
        </w:rPr>
      </w:pPr>
      <w:r w:rsidRPr="00805350">
        <w:rPr>
          <w:rFonts w:ascii="Times New Roman" w:hAnsi="Times New Roman"/>
          <w:sz w:val="24"/>
        </w:rPr>
        <w:t>B.</w:t>
      </w:r>
      <w:r w:rsidRPr="00805350">
        <w:rPr>
          <w:rFonts w:ascii="Times New Roman" w:hAnsi="Times New Roman"/>
          <w:sz w:val="24"/>
        </w:rPr>
        <w:tab/>
        <w:t>The Internet and Wi-Fi speed provided by us shall be &lt;INSERT MBPS&gt;.</w:t>
      </w:r>
    </w:p>
    <w:p w14:paraId="4A738E4A" w14:textId="77777777" w:rsidR="00660BC1" w:rsidRPr="00805350" w:rsidRDefault="00660BC1" w:rsidP="00660BC1">
      <w:pPr>
        <w:spacing w:line="360" w:lineRule="auto"/>
      </w:pPr>
      <w:r w:rsidRPr="00805350">
        <w:t xml:space="preserve">We hereby declare that in case we are chosen as successful bidder, we shall submit the PBG in the form prescribed in the RFP. We do hereby undertake, that until a contract is prepared and executed, this bid together with your written acceptance thereof, the RFP and placement of letter of intent </w:t>
      </w:r>
      <w:r w:rsidRPr="00805350">
        <w:lastRenderedPageBreak/>
        <w:t>awarding the contract, shall constitute a binding contract between us.</w:t>
      </w:r>
    </w:p>
    <w:p w14:paraId="4E268021" w14:textId="77777777" w:rsidR="00660BC1" w:rsidRPr="00805350" w:rsidRDefault="00660BC1" w:rsidP="00660BC1">
      <w:pPr>
        <w:spacing w:after="200" w:line="276" w:lineRule="auto"/>
      </w:pPr>
      <w:r w:rsidRPr="00805350">
        <w:br w:type="page"/>
      </w:r>
    </w:p>
    <w:p w14:paraId="360E4443"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lastRenderedPageBreak/>
        <w:t>We agree that you reserve the right in absolute sense to reject all or any of the products/ services specified in the RFP response with or without assigning any reason whatsoever.</w:t>
      </w:r>
    </w:p>
    <w:p w14:paraId="5C5D82BF" w14:textId="77777777" w:rsidR="00660BC1" w:rsidRPr="00805350" w:rsidRDefault="00660BC1" w:rsidP="00660BC1">
      <w:pPr>
        <w:spacing w:before="120" w:line="360" w:lineRule="auto"/>
        <w:ind w:left="180"/>
        <w:rPr>
          <w:rFonts w:eastAsiaTheme="minorHAnsi"/>
          <w:lang w:val="en-GB"/>
        </w:rPr>
      </w:pPr>
      <w:r w:rsidRPr="00805350">
        <w:rPr>
          <w:rFonts w:eastAsiaTheme="minorHAnsi"/>
          <w:lang w:val="en-GB"/>
        </w:rPr>
        <w:t>It is hereby confirmed that I am entitled to act on behalf of our company/ corporation/ firm/ organization and empowered to sign this document as well as such other documents, which may be required in this connection.</w:t>
      </w:r>
    </w:p>
    <w:p w14:paraId="0A6DD360" w14:textId="77777777" w:rsidR="00660BC1" w:rsidRPr="00805350" w:rsidRDefault="00660BC1" w:rsidP="00660BC1">
      <w:pPr>
        <w:pStyle w:val="BodyText"/>
        <w:rPr>
          <w:rFonts w:ascii="Times New Roman" w:hAnsi="Times New Roman"/>
          <w:sz w:val="24"/>
        </w:rPr>
      </w:pPr>
    </w:p>
    <w:p w14:paraId="3252B243" w14:textId="77777777" w:rsidR="00660BC1" w:rsidRPr="00805350" w:rsidRDefault="00660BC1" w:rsidP="00660BC1">
      <w:pPr>
        <w:spacing w:line="360" w:lineRule="auto"/>
      </w:pPr>
    </w:p>
    <w:p w14:paraId="298D8A82" w14:textId="77777777"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14:paraId="360772B8" w14:textId="77777777" w:rsidR="00660BC1" w:rsidRPr="00805350" w:rsidRDefault="00660BC1" w:rsidP="00660BC1">
      <w:pPr>
        <w:spacing w:line="360" w:lineRule="auto"/>
      </w:pPr>
      <w:r w:rsidRPr="00805350">
        <w:tab/>
      </w:r>
      <w:r w:rsidRPr="00805350">
        <w:tab/>
      </w:r>
      <w:r w:rsidRPr="00805350">
        <w:tab/>
      </w:r>
      <w:r w:rsidRPr="00805350">
        <w:tab/>
      </w:r>
      <w:r w:rsidRPr="00805350">
        <w:tab/>
      </w:r>
      <w:r w:rsidRPr="00805350">
        <w:tab/>
        <w:t>Name of Bidder:</w:t>
      </w:r>
    </w:p>
    <w:p w14:paraId="56C8E059" w14:textId="77777777"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14:paraId="7353988F" w14:textId="77777777" w:rsidR="00660BC1" w:rsidRPr="00805350" w:rsidRDefault="00660BC1" w:rsidP="00660BC1">
      <w:pPr>
        <w:spacing w:line="360" w:lineRule="auto"/>
      </w:pPr>
      <w:r w:rsidRPr="00805350">
        <w:t xml:space="preserve">                 </w:t>
      </w:r>
      <w:r w:rsidRPr="00805350">
        <w:tab/>
      </w:r>
      <w:r w:rsidRPr="00805350">
        <w:tab/>
      </w:r>
      <w:r w:rsidRPr="00805350">
        <w:tab/>
      </w:r>
      <w:r w:rsidRPr="00805350">
        <w:tab/>
      </w:r>
      <w:r w:rsidRPr="00805350">
        <w:tab/>
        <w:t>Telephone No.:</w:t>
      </w:r>
    </w:p>
    <w:p w14:paraId="6910AB2B" w14:textId="77777777" w:rsidR="00660BC1" w:rsidRPr="00805350" w:rsidRDefault="00660BC1" w:rsidP="00660BC1">
      <w:pPr>
        <w:spacing w:after="200" w:line="276" w:lineRule="auto"/>
        <w:rPr>
          <w:rFonts w:eastAsiaTheme="majorEastAsia"/>
          <w:b/>
          <w:bCs/>
          <w:color w:val="548DD4"/>
        </w:rPr>
      </w:pPr>
      <w:r w:rsidRPr="00805350">
        <w:rPr>
          <w:color w:val="548DD4"/>
        </w:rPr>
        <w:br w:type="page"/>
      </w:r>
    </w:p>
    <w:p w14:paraId="3F838F53" w14:textId="77777777" w:rsidR="00660BC1" w:rsidRPr="00805350" w:rsidRDefault="00660BC1" w:rsidP="005265A2">
      <w:pPr>
        <w:pStyle w:val="Heading2"/>
        <w:numPr>
          <w:ilvl w:val="2"/>
          <w:numId w:val="288"/>
        </w:numPr>
        <w:rPr>
          <w:rFonts w:ascii="Times New Roman" w:hAnsi="Times New Roman"/>
        </w:rPr>
      </w:pPr>
      <w:bookmarkStart w:id="291" w:name="_Toc514427699"/>
      <w:bookmarkStart w:id="292" w:name="_Toc12539532"/>
      <w:r w:rsidRPr="00805350">
        <w:rPr>
          <w:rFonts w:ascii="Times New Roman" w:hAnsi="Times New Roman"/>
        </w:rPr>
        <w:lastRenderedPageBreak/>
        <w:t>PQ_2- Format for Particulars of the Bidder</w:t>
      </w:r>
      <w:bookmarkEnd w:id="291"/>
      <w:bookmarkEnd w:id="2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3259"/>
        <w:gridCol w:w="5616"/>
      </w:tblGrid>
      <w:tr w:rsidR="00660BC1" w:rsidRPr="00805350" w14:paraId="64F9C3BA" w14:textId="77777777" w:rsidTr="00802B24">
        <w:trPr>
          <w:trHeight w:val="452"/>
          <w:jc w:val="center"/>
        </w:trPr>
        <w:tc>
          <w:tcPr>
            <w:tcW w:w="5000" w:type="pct"/>
            <w:gridSpan w:val="3"/>
            <w:shd w:val="clear" w:color="auto" w:fill="BFBFBF" w:themeFill="background1" w:themeFillShade="BF"/>
          </w:tcPr>
          <w:p w14:paraId="351E42E9" w14:textId="77777777" w:rsidR="00660BC1" w:rsidRPr="00805350" w:rsidRDefault="00660BC1" w:rsidP="00660BC1">
            <w:pPr>
              <w:spacing w:before="120"/>
              <w:rPr>
                <w:b/>
                <w:i/>
              </w:rPr>
            </w:pPr>
            <w:r w:rsidRPr="00805350">
              <w:rPr>
                <w:b/>
                <w:i/>
              </w:rPr>
              <w:t>Details of the Bidder (Company)</w:t>
            </w:r>
          </w:p>
        </w:tc>
      </w:tr>
      <w:tr w:rsidR="00660BC1" w:rsidRPr="00805350" w14:paraId="095799C4" w14:textId="77777777" w:rsidTr="00802B24">
        <w:trPr>
          <w:trHeight w:val="452"/>
          <w:jc w:val="center"/>
        </w:trPr>
        <w:tc>
          <w:tcPr>
            <w:tcW w:w="387" w:type="pct"/>
            <w:shd w:val="clear" w:color="auto" w:fill="auto"/>
          </w:tcPr>
          <w:p w14:paraId="5CD6A3AA"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31519C95" w14:textId="77777777" w:rsidR="00660BC1" w:rsidRPr="00805350" w:rsidRDefault="00660BC1" w:rsidP="00660BC1">
            <w:pPr>
              <w:spacing w:before="120"/>
            </w:pPr>
            <w:r w:rsidRPr="00805350">
              <w:t xml:space="preserve">Name of the Bidder </w:t>
            </w:r>
          </w:p>
        </w:tc>
        <w:tc>
          <w:tcPr>
            <w:tcW w:w="2918" w:type="pct"/>
            <w:shd w:val="clear" w:color="auto" w:fill="auto"/>
          </w:tcPr>
          <w:p w14:paraId="22F0C238" w14:textId="77777777" w:rsidR="00660BC1" w:rsidRPr="00805350" w:rsidRDefault="00660BC1" w:rsidP="00660BC1">
            <w:pPr>
              <w:spacing w:before="120"/>
            </w:pPr>
          </w:p>
        </w:tc>
      </w:tr>
      <w:tr w:rsidR="00660BC1" w:rsidRPr="00805350" w14:paraId="0E5711B9" w14:textId="77777777" w:rsidTr="00802B24">
        <w:trPr>
          <w:trHeight w:val="452"/>
          <w:jc w:val="center"/>
        </w:trPr>
        <w:tc>
          <w:tcPr>
            <w:tcW w:w="387" w:type="pct"/>
            <w:shd w:val="clear" w:color="auto" w:fill="auto"/>
          </w:tcPr>
          <w:p w14:paraId="00B2A942"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6113ED2A" w14:textId="77777777" w:rsidR="00660BC1" w:rsidRPr="00805350" w:rsidRDefault="00660BC1" w:rsidP="00660BC1">
            <w:pPr>
              <w:spacing w:before="120"/>
            </w:pPr>
            <w:r w:rsidRPr="00805350">
              <w:t>Address of the Bidder</w:t>
            </w:r>
          </w:p>
        </w:tc>
        <w:tc>
          <w:tcPr>
            <w:tcW w:w="2918" w:type="pct"/>
            <w:shd w:val="clear" w:color="auto" w:fill="auto"/>
          </w:tcPr>
          <w:p w14:paraId="547E5A32" w14:textId="77777777" w:rsidR="00660BC1" w:rsidRPr="00805350" w:rsidRDefault="00660BC1" w:rsidP="00660BC1">
            <w:pPr>
              <w:spacing w:before="120"/>
            </w:pPr>
          </w:p>
        </w:tc>
      </w:tr>
      <w:tr w:rsidR="00660BC1" w:rsidRPr="00805350" w14:paraId="5DC08785" w14:textId="77777777" w:rsidTr="00802B24">
        <w:trPr>
          <w:trHeight w:val="452"/>
          <w:jc w:val="center"/>
        </w:trPr>
        <w:tc>
          <w:tcPr>
            <w:tcW w:w="387" w:type="pct"/>
            <w:shd w:val="clear" w:color="auto" w:fill="auto"/>
          </w:tcPr>
          <w:p w14:paraId="3D4FACB7"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34A1BF66" w14:textId="77777777" w:rsidR="00660BC1" w:rsidRPr="00805350" w:rsidRDefault="00660BC1" w:rsidP="00660BC1">
            <w:pPr>
              <w:spacing w:before="120"/>
            </w:pPr>
            <w:r w:rsidRPr="00805350">
              <w:t>Year of Incorporation</w:t>
            </w:r>
          </w:p>
        </w:tc>
        <w:tc>
          <w:tcPr>
            <w:tcW w:w="2918" w:type="pct"/>
            <w:shd w:val="clear" w:color="auto" w:fill="auto"/>
          </w:tcPr>
          <w:p w14:paraId="3C387A81" w14:textId="77777777" w:rsidR="00660BC1" w:rsidRPr="00805350" w:rsidRDefault="00660BC1" w:rsidP="00660BC1">
            <w:pPr>
              <w:spacing w:before="120"/>
            </w:pPr>
          </w:p>
        </w:tc>
      </w:tr>
      <w:tr w:rsidR="00660BC1" w:rsidRPr="00805350" w14:paraId="49F25C3B" w14:textId="77777777" w:rsidTr="00802B24">
        <w:trPr>
          <w:trHeight w:val="452"/>
          <w:jc w:val="center"/>
        </w:trPr>
        <w:tc>
          <w:tcPr>
            <w:tcW w:w="387" w:type="pct"/>
            <w:shd w:val="clear" w:color="auto" w:fill="auto"/>
          </w:tcPr>
          <w:p w14:paraId="3E1BDF4B"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4E522240" w14:textId="77777777" w:rsidR="00660BC1" w:rsidRPr="00805350" w:rsidRDefault="00660BC1" w:rsidP="00660BC1">
            <w:pPr>
              <w:spacing w:before="120"/>
            </w:pPr>
            <w:r w:rsidRPr="00805350">
              <w:t>Registration Number &amp; Registration Authority</w:t>
            </w:r>
          </w:p>
        </w:tc>
        <w:tc>
          <w:tcPr>
            <w:tcW w:w="2918" w:type="pct"/>
            <w:shd w:val="clear" w:color="auto" w:fill="auto"/>
          </w:tcPr>
          <w:p w14:paraId="3FF8E191" w14:textId="77777777" w:rsidR="00660BC1" w:rsidRPr="00805350" w:rsidRDefault="00660BC1" w:rsidP="00660BC1">
            <w:pPr>
              <w:spacing w:before="120"/>
            </w:pPr>
          </w:p>
        </w:tc>
      </w:tr>
      <w:tr w:rsidR="00660BC1" w:rsidRPr="00805350" w14:paraId="044D453C" w14:textId="77777777" w:rsidTr="00802B24">
        <w:trPr>
          <w:trHeight w:val="452"/>
          <w:jc w:val="center"/>
        </w:trPr>
        <w:tc>
          <w:tcPr>
            <w:tcW w:w="387" w:type="pct"/>
            <w:shd w:val="clear" w:color="auto" w:fill="auto"/>
          </w:tcPr>
          <w:p w14:paraId="71C91421"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4A1627E1" w14:textId="77777777" w:rsidR="00660BC1" w:rsidRPr="00805350" w:rsidRDefault="00660BC1" w:rsidP="00660BC1">
            <w:pPr>
              <w:spacing w:before="120"/>
            </w:pPr>
            <w:r w:rsidRPr="00805350">
              <w:t>Legal Status (Public/Private)</w:t>
            </w:r>
          </w:p>
        </w:tc>
        <w:tc>
          <w:tcPr>
            <w:tcW w:w="2918" w:type="pct"/>
            <w:shd w:val="clear" w:color="auto" w:fill="auto"/>
          </w:tcPr>
          <w:p w14:paraId="4F04C02C" w14:textId="77777777" w:rsidR="00660BC1" w:rsidRPr="00805350" w:rsidRDefault="00660BC1" w:rsidP="00660BC1">
            <w:pPr>
              <w:spacing w:before="120"/>
            </w:pPr>
          </w:p>
        </w:tc>
      </w:tr>
      <w:tr w:rsidR="00660BC1" w:rsidRPr="00805350" w14:paraId="52FFC587" w14:textId="77777777" w:rsidTr="00802B24">
        <w:trPr>
          <w:trHeight w:val="452"/>
          <w:jc w:val="center"/>
        </w:trPr>
        <w:tc>
          <w:tcPr>
            <w:tcW w:w="387" w:type="pct"/>
            <w:shd w:val="clear" w:color="auto" w:fill="auto"/>
          </w:tcPr>
          <w:p w14:paraId="2365BBD5"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10E3943A" w14:textId="77777777" w:rsidR="00660BC1" w:rsidRPr="00805350" w:rsidRDefault="00660BC1" w:rsidP="00660BC1">
            <w:pPr>
              <w:spacing w:before="120"/>
            </w:pPr>
            <w:r w:rsidRPr="00805350">
              <w:t>Name &amp; Designation of the Authorized person to whom all references shall be made regarding this RFP</w:t>
            </w:r>
          </w:p>
        </w:tc>
        <w:tc>
          <w:tcPr>
            <w:tcW w:w="2918" w:type="pct"/>
            <w:shd w:val="clear" w:color="auto" w:fill="auto"/>
          </w:tcPr>
          <w:p w14:paraId="05BA313E" w14:textId="77777777" w:rsidR="00660BC1" w:rsidRPr="00805350" w:rsidRDefault="00660BC1" w:rsidP="00660BC1">
            <w:pPr>
              <w:spacing w:before="120"/>
            </w:pPr>
          </w:p>
        </w:tc>
      </w:tr>
      <w:tr w:rsidR="00660BC1" w:rsidRPr="00805350" w14:paraId="49F89FC3" w14:textId="77777777" w:rsidTr="00802B24">
        <w:trPr>
          <w:trHeight w:val="452"/>
          <w:jc w:val="center"/>
        </w:trPr>
        <w:tc>
          <w:tcPr>
            <w:tcW w:w="387" w:type="pct"/>
            <w:shd w:val="clear" w:color="auto" w:fill="auto"/>
          </w:tcPr>
          <w:p w14:paraId="3949BA1D"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5C75BDDB" w14:textId="77777777" w:rsidR="00660BC1" w:rsidRPr="00805350" w:rsidRDefault="00660BC1" w:rsidP="00660BC1">
            <w:pPr>
              <w:spacing w:before="120"/>
            </w:pPr>
            <w:r w:rsidRPr="00805350">
              <w:t>Telephone No. (with STD Code)</w:t>
            </w:r>
          </w:p>
        </w:tc>
        <w:tc>
          <w:tcPr>
            <w:tcW w:w="2918" w:type="pct"/>
            <w:shd w:val="clear" w:color="auto" w:fill="auto"/>
          </w:tcPr>
          <w:p w14:paraId="2C0153CD" w14:textId="77777777" w:rsidR="00660BC1" w:rsidRPr="00805350" w:rsidRDefault="00660BC1" w:rsidP="00660BC1">
            <w:pPr>
              <w:spacing w:before="120"/>
            </w:pPr>
          </w:p>
        </w:tc>
      </w:tr>
      <w:tr w:rsidR="00660BC1" w:rsidRPr="00805350" w14:paraId="14B3E843" w14:textId="77777777" w:rsidTr="00802B24">
        <w:trPr>
          <w:trHeight w:val="453"/>
          <w:jc w:val="center"/>
        </w:trPr>
        <w:tc>
          <w:tcPr>
            <w:tcW w:w="387" w:type="pct"/>
            <w:shd w:val="clear" w:color="auto" w:fill="auto"/>
          </w:tcPr>
          <w:p w14:paraId="6215CFD5"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79D30FF8" w14:textId="77777777" w:rsidR="00660BC1" w:rsidRPr="00805350" w:rsidRDefault="00660BC1" w:rsidP="00660BC1">
            <w:pPr>
              <w:spacing w:before="120"/>
            </w:pPr>
            <w:r w:rsidRPr="00805350">
              <w:t>E-Mail of the Contact person:</w:t>
            </w:r>
          </w:p>
        </w:tc>
        <w:tc>
          <w:tcPr>
            <w:tcW w:w="2918" w:type="pct"/>
            <w:shd w:val="clear" w:color="auto" w:fill="auto"/>
          </w:tcPr>
          <w:p w14:paraId="31188505" w14:textId="77777777" w:rsidR="00660BC1" w:rsidRPr="00805350" w:rsidRDefault="00660BC1" w:rsidP="00660BC1">
            <w:pPr>
              <w:spacing w:before="120"/>
            </w:pPr>
          </w:p>
        </w:tc>
      </w:tr>
      <w:tr w:rsidR="00660BC1" w:rsidRPr="00805350" w14:paraId="7F858E0B" w14:textId="77777777" w:rsidTr="00802B24">
        <w:trPr>
          <w:trHeight w:val="476"/>
          <w:jc w:val="center"/>
        </w:trPr>
        <w:tc>
          <w:tcPr>
            <w:tcW w:w="387" w:type="pct"/>
            <w:shd w:val="clear" w:color="auto" w:fill="auto"/>
          </w:tcPr>
          <w:p w14:paraId="54E204D7"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7DE09647" w14:textId="77777777" w:rsidR="00660BC1" w:rsidRPr="00805350" w:rsidRDefault="00660BC1" w:rsidP="00660BC1">
            <w:pPr>
              <w:spacing w:before="120"/>
            </w:pPr>
            <w:r w:rsidRPr="00805350">
              <w:t>Fax No. (with STD Code)</w:t>
            </w:r>
          </w:p>
        </w:tc>
        <w:tc>
          <w:tcPr>
            <w:tcW w:w="2918" w:type="pct"/>
            <w:shd w:val="clear" w:color="auto" w:fill="auto"/>
          </w:tcPr>
          <w:p w14:paraId="2BF20A65" w14:textId="77777777" w:rsidR="00660BC1" w:rsidRPr="00805350" w:rsidRDefault="00660BC1" w:rsidP="00660BC1">
            <w:pPr>
              <w:spacing w:before="120"/>
            </w:pPr>
          </w:p>
        </w:tc>
      </w:tr>
      <w:tr w:rsidR="00660BC1" w:rsidRPr="00805350" w14:paraId="7E873254" w14:textId="77777777" w:rsidTr="00802B24">
        <w:trPr>
          <w:trHeight w:val="476"/>
          <w:jc w:val="center"/>
        </w:trPr>
        <w:tc>
          <w:tcPr>
            <w:tcW w:w="387" w:type="pct"/>
            <w:shd w:val="clear" w:color="auto" w:fill="auto"/>
          </w:tcPr>
          <w:p w14:paraId="41A73588"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46BD6DDC" w14:textId="77777777" w:rsidR="00660BC1" w:rsidRPr="00805350" w:rsidRDefault="00660BC1" w:rsidP="00660BC1">
            <w:pPr>
              <w:spacing w:before="120"/>
            </w:pPr>
            <w:r w:rsidRPr="00805350">
              <w:t xml:space="preserve">Website </w:t>
            </w:r>
          </w:p>
        </w:tc>
        <w:tc>
          <w:tcPr>
            <w:tcW w:w="2918" w:type="pct"/>
            <w:shd w:val="clear" w:color="auto" w:fill="auto"/>
          </w:tcPr>
          <w:p w14:paraId="6C2C6763" w14:textId="77777777" w:rsidR="00660BC1" w:rsidRPr="00805350" w:rsidRDefault="00660BC1" w:rsidP="00660BC1">
            <w:pPr>
              <w:spacing w:before="120"/>
            </w:pPr>
          </w:p>
        </w:tc>
      </w:tr>
      <w:tr w:rsidR="00660BC1" w:rsidRPr="00805350" w14:paraId="6C04F6D5" w14:textId="77777777" w:rsidTr="00802B24">
        <w:trPr>
          <w:trHeight w:val="410"/>
          <w:jc w:val="center"/>
        </w:trPr>
        <w:tc>
          <w:tcPr>
            <w:tcW w:w="387" w:type="pct"/>
            <w:vMerge w:val="restart"/>
            <w:shd w:val="clear" w:color="auto" w:fill="auto"/>
          </w:tcPr>
          <w:p w14:paraId="23A2B9FA"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vMerge w:val="restart"/>
            <w:shd w:val="clear" w:color="auto" w:fill="auto"/>
          </w:tcPr>
          <w:p w14:paraId="34C5703B" w14:textId="77777777" w:rsidR="00660BC1" w:rsidRPr="00805350" w:rsidRDefault="00660BC1" w:rsidP="00660BC1">
            <w:pPr>
              <w:spacing w:before="120"/>
            </w:pPr>
            <w:r w:rsidRPr="00805350">
              <w:t>Financial Detail (Organization’s turnover of last three financial years)</w:t>
            </w:r>
          </w:p>
        </w:tc>
        <w:tc>
          <w:tcPr>
            <w:tcW w:w="2918" w:type="pct"/>
            <w:shd w:val="clear" w:color="auto" w:fill="auto"/>
          </w:tcPr>
          <w:p w14:paraId="156F5B0E" w14:textId="09F60BB3" w:rsidR="00660BC1" w:rsidRPr="00805350" w:rsidRDefault="00660BC1" w:rsidP="00660BC1">
            <w:pPr>
              <w:spacing w:before="120"/>
            </w:pPr>
            <w:r w:rsidRPr="00805350">
              <w:t>FY 1</w:t>
            </w:r>
            <w:r w:rsidR="00FC6EFE" w:rsidRPr="00805350">
              <w:t>8</w:t>
            </w:r>
            <w:r w:rsidRPr="00805350">
              <w:t>-1</w:t>
            </w:r>
            <w:r w:rsidR="00FC6EFE" w:rsidRPr="00805350">
              <w:t>9</w:t>
            </w:r>
            <w:r w:rsidRPr="00805350">
              <w:t>:</w:t>
            </w:r>
          </w:p>
        </w:tc>
      </w:tr>
      <w:tr w:rsidR="00660BC1" w:rsidRPr="00805350" w14:paraId="47E18D5B" w14:textId="77777777" w:rsidTr="00802B24">
        <w:trPr>
          <w:trHeight w:val="410"/>
          <w:jc w:val="center"/>
        </w:trPr>
        <w:tc>
          <w:tcPr>
            <w:tcW w:w="387" w:type="pct"/>
            <w:vMerge/>
            <w:shd w:val="clear" w:color="auto" w:fill="auto"/>
          </w:tcPr>
          <w:p w14:paraId="157E45EA" w14:textId="77777777" w:rsidR="00660BC1" w:rsidRPr="00805350" w:rsidRDefault="00660BC1" w:rsidP="00660BC1">
            <w:pPr>
              <w:spacing w:before="120"/>
            </w:pPr>
          </w:p>
        </w:tc>
        <w:tc>
          <w:tcPr>
            <w:tcW w:w="1694" w:type="pct"/>
            <w:vMerge/>
            <w:shd w:val="clear" w:color="auto" w:fill="auto"/>
          </w:tcPr>
          <w:p w14:paraId="284CD14A" w14:textId="77777777" w:rsidR="00660BC1" w:rsidRPr="00805350" w:rsidRDefault="00660BC1" w:rsidP="00660BC1">
            <w:pPr>
              <w:spacing w:before="120"/>
            </w:pPr>
          </w:p>
        </w:tc>
        <w:tc>
          <w:tcPr>
            <w:tcW w:w="2918" w:type="pct"/>
            <w:shd w:val="clear" w:color="auto" w:fill="auto"/>
          </w:tcPr>
          <w:p w14:paraId="2605CEF6" w14:textId="0220C963" w:rsidR="00660BC1" w:rsidRPr="00805350" w:rsidRDefault="00660BC1" w:rsidP="00660BC1">
            <w:pPr>
              <w:spacing w:before="120"/>
            </w:pPr>
            <w:r w:rsidRPr="00805350">
              <w:t>FY 1</w:t>
            </w:r>
            <w:r w:rsidR="00FC6EFE" w:rsidRPr="00805350">
              <w:t>7</w:t>
            </w:r>
            <w:r w:rsidRPr="00805350">
              <w:t>-1</w:t>
            </w:r>
            <w:r w:rsidR="00FC6EFE" w:rsidRPr="00805350">
              <w:t>8</w:t>
            </w:r>
            <w:r w:rsidRPr="00805350">
              <w:t>:</w:t>
            </w:r>
          </w:p>
        </w:tc>
      </w:tr>
      <w:tr w:rsidR="00660BC1" w:rsidRPr="00805350" w14:paraId="55AA98B4" w14:textId="77777777" w:rsidTr="00802B24">
        <w:trPr>
          <w:trHeight w:val="410"/>
          <w:jc w:val="center"/>
        </w:trPr>
        <w:tc>
          <w:tcPr>
            <w:tcW w:w="387" w:type="pct"/>
            <w:vMerge/>
            <w:shd w:val="clear" w:color="auto" w:fill="auto"/>
          </w:tcPr>
          <w:p w14:paraId="32F8BBAB" w14:textId="77777777" w:rsidR="00660BC1" w:rsidRPr="00805350" w:rsidRDefault="00660BC1" w:rsidP="00660BC1">
            <w:pPr>
              <w:spacing w:before="120"/>
            </w:pPr>
          </w:p>
        </w:tc>
        <w:tc>
          <w:tcPr>
            <w:tcW w:w="1694" w:type="pct"/>
            <w:vMerge/>
            <w:shd w:val="clear" w:color="auto" w:fill="auto"/>
          </w:tcPr>
          <w:p w14:paraId="0B446046" w14:textId="77777777" w:rsidR="00660BC1" w:rsidRPr="00805350" w:rsidRDefault="00660BC1" w:rsidP="00660BC1">
            <w:pPr>
              <w:spacing w:before="120"/>
            </w:pPr>
          </w:p>
        </w:tc>
        <w:tc>
          <w:tcPr>
            <w:tcW w:w="2918" w:type="pct"/>
            <w:shd w:val="clear" w:color="auto" w:fill="auto"/>
          </w:tcPr>
          <w:p w14:paraId="592E060A" w14:textId="60836323" w:rsidR="00660BC1" w:rsidRPr="00805350" w:rsidRDefault="00660BC1" w:rsidP="00660BC1">
            <w:pPr>
              <w:spacing w:before="120"/>
            </w:pPr>
            <w:r w:rsidRPr="00805350">
              <w:t>FY 1</w:t>
            </w:r>
            <w:r w:rsidR="00FC6EFE" w:rsidRPr="00805350">
              <w:t>6</w:t>
            </w:r>
            <w:r w:rsidRPr="00805350">
              <w:t>-1</w:t>
            </w:r>
            <w:r w:rsidR="00FC6EFE" w:rsidRPr="00805350">
              <w:t>7</w:t>
            </w:r>
            <w:r w:rsidRPr="00805350">
              <w:t>:</w:t>
            </w:r>
          </w:p>
        </w:tc>
      </w:tr>
      <w:tr w:rsidR="00660BC1" w:rsidRPr="00805350" w14:paraId="2530165B" w14:textId="77777777" w:rsidTr="00802B24">
        <w:trPr>
          <w:trHeight w:val="410"/>
          <w:jc w:val="center"/>
        </w:trPr>
        <w:tc>
          <w:tcPr>
            <w:tcW w:w="387" w:type="pct"/>
            <w:shd w:val="clear" w:color="auto" w:fill="auto"/>
          </w:tcPr>
          <w:p w14:paraId="0CB120E3"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024762BC" w14:textId="77777777" w:rsidR="00660BC1" w:rsidRPr="00805350" w:rsidRDefault="00660BC1" w:rsidP="00660BC1">
            <w:pPr>
              <w:spacing w:before="120"/>
            </w:pPr>
            <w:r w:rsidRPr="00805350">
              <w:t>GSTIN Number</w:t>
            </w:r>
          </w:p>
        </w:tc>
        <w:tc>
          <w:tcPr>
            <w:tcW w:w="2918" w:type="pct"/>
            <w:shd w:val="clear" w:color="auto" w:fill="auto"/>
          </w:tcPr>
          <w:p w14:paraId="07A3779A" w14:textId="77777777" w:rsidR="00660BC1" w:rsidRPr="00805350" w:rsidRDefault="00660BC1" w:rsidP="00660BC1">
            <w:pPr>
              <w:spacing w:before="120"/>
            </w:pPr>
          </w:p>
        </w:tc>
      </w:tr>
      <w:tr w:rsidR="00660BC1" w:rsidRPr="00805350" w14:paraId="0604666C" w14:textId="77777777" w:rsidTr="00802B24">
        <w:trPr>
          <w:trHeight w:val="410"/>
          <w:jc w:val="center"/>
        </w:trPr>
        <w:tc>
          <w:tcPr>
            <w:tcW w:w="387" w:type="pct"/>
            <w:shd w:val="clear" w:color="auto" w:fill="auto"/>
          </w:tcPr>
          <w:p w14:paraId="40D66F80"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7D8052E8" w14:textId="77777777" w:rsidR="00660BC1" w:rsidRPr="00805350" w:rsidRDefault="00660BC1" w:rsidP="00660BC1">
            <w:pPr>
              <w:spacing w:before="120"/>
            </w:pPr>
            <w:r w:rsidRPr="00805350">
              <w:t>PAN</w:t>
            </w:r>
          </w:p>
        </w:tc>
        <w:tc>
          <w:tcPr>
            <w:tcW w:w="2918" w:type="pct"/>
            <w:shd w:val="clear" w:color="auto" w:fill="auto"/>
          </w:tcPr>
          <w:p w14:paraId="3EF988DD" w14:textId="77777777" w:rsidR="00660BC1" w:rsidRPr="00805350" w:rsidRDefault="00660BC1" w:rsidP="00660BC1">
            <w:pPr>
              <w:spacing w:before="120"/>
            </w:pPr>
          </w:p>
        </w:tc>
      </w:tr>
      <w:tr w:rsidR="00660BC1" w:rsidRPr="00805350" w14:paraId="0D5D33B1" w14:textId="77777777" w:rsidTr="00802B24">
        <w:trPr>
          <w:trHeight w:val="1457"/>
          <w:jc w:val="center"/>
        </w:trPr>
        <w:tc>
          <w:tcPr>
            <w:tcW w:w="387" w:type="pct"/>
            <w:shd w:val="clear" w:color="auto" w:fill="auto"/>
          </w:tcPr>
          <w:p w14:paraId="71D9F26E" w14:textId="77777777"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14:paraId="513664D0" w14:textId="77777777" w:rsidR="00660BC1" w:rsidRPr="00805350" w:rsidRDefault="00660BC1" w:rsidP="00660BC1">
            <w:pPr>
              <w:spacing w:before="120"/>
            </w:pPr>
            <w:r w:rsidRPr="00805350">
              <w:t>EMD Details</w:t>
            </w:r>
          </w:p>
        </w:tc>
        <w:tc>
          <w:tcPr>
            <w:tcW w:w="2918" w:type="pct"/>
            <w:shd w:val="clear" w:color="auto" w:fill="auto"/>
          </w:tcPr>
          <w:p w14:paraId="2EC66D55" w14:textId="77777777" w:rsidR="00660BC1" w:rsidRPr="00805350" w:rsidRDefault="00660BC1" w:rsidP="00660BC1">
            <w:pPr>
              <w:spacing w:before="120"/>
            </w:pPr>
          </w:p>
        </w:tc>
      </w:tr>
    </w:tbl>
    <w:p w14:paraId="4B94D0A9" w14:textId="77777777" w:rsidR="00660BC1" w:rsidRPr="00805350" w:rsidRDefault="00660BC1" w:rsidP="00660BC1">
      <w:pPr>
        <w:spacing w:line="360" w:lineRule="auto"/>
      </w:pPr>
    </w:p>
    <w:p w14:paraId="2715C88D" w14:textId="77777777" w:rsidR="00660BC1" w:rsidRPr="00805350" w:rsidRDefault="00660BC1" w:rsidP="00660BC1">
      <w:pPr>
        <w:spacing w:line="360" w:lineRule="auto"/>
      </w:pPr>
    </w:p>
    <w:p w14:paraId="09BB84F2" w14:textId="77777777" w:rsidR="00660BC1" w:rsidRPr="00805350" w:rsidRDefault="00660BC1" w:rsidP="00660BC1">
      <w:pPr>
        <w:spacing w:line="360" w:lineRule="auto"/>
      </w:pPr>
    </w:p>
    <w:p w14:paraId="79E7E278" w14:textId="77777777"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14:paraId="4FE81C64" w14:textId="088F1ED6" w:rsidR="00660BC1" w:rsidRPr="00805350" w:rsidRDefault="00660BC1" w:rsidP="00660BC1">
      <w:pPr>
        <w:spacing w:line="360" w:lineRule="auto"/>
      </w:pPr>
      <w:r w:rsidRPr="00805350">
        <w:tab/>
      </w:r>
      <w:r w:rsidRPr="00805350">
        <w:tab/>
      </w:r>
      <w:r w:rsidRPr="00805350">
        <w:tab/>
      </w:r>
      <w:r w:rsidRPr="00805350">
        <w:tab/>
      </w:r>
      <w:r w:rsidRPr="00805350">
        <w:tab/>
      </w:r>
      <w:r w:rsidRPr="00805350">
        <w:tab/>
        <w:t xml:space="preserve">Name of </w:t>
      </w:r>
      <w:r w:rsidR="00214E64" w:rsidRPr="00805350">
        <w:t>IA</w:t>
      </w:r>
      <w:r w:rsidRPr="00805350">
        <w:t>:</w:t>
      </w:r>
    </w:p>
    <w:p w14:paraId="1695F97A" w14:textId="77777777" w:rsidR="00660BC1" w:rsidRPr="00805350" w:rsidRDefault="00660BC1" w:rsidP="00660BC1">
      <w:pPr>
        <w:spacing w:line="360" w:lineRule="auto"/>
      </w:pPr>
      <w:r w:rsidRPr="00805350">
        <w:lastRenderedPageBreak/>
        <w:tab/>
      </w:r>
      <w:r w:rsidRPr="00805350">
        <w:tab/>
      </w:r>
      <w:r w:rsidRPr="00805350">
        <w:tab/>
      </w:r>
      <w:r w:rsidRPr="00805350">
        <w:tab/>
      </w:r>
      <w:r w:rsidRPr="00805350">
        <w:tab/>
      </w:r>
      <w:r w:rsidRPr="00805350">
        <w:tab/>
        <w:t>Full Address:</w:t>
      </w:r>
    </w:p>
    <w:p w14:paraId="12908C4C" w14:textId="77777777" w:rsidR="00660BC1" w:rsidRPr="00805350" w:rsidRDefault="00660BC1" w:rsidP="00660BC1">
      <w:pPr>
        <w:spacing w:line="360" w:lineRule="auto"/>
      </w:pPr>
      <w:r w:rsidRPr="00805350">
        <w:t xml:space="preserve">                 </w:t>
      </w:r>
      <w:r w:rsidRPr="00805350">
        <w:tab/>
      </w:r>
      <w:r w:rsidRPr="00805350">
        <w:tab/>
      </w:r>
      <w:r w:rsidRPr="00805350">
        <w:tab/>
      </w:r>
      <w:r w:rsidRPr="00805350">
        <w:tab/>
      </w:r>
      <w:r w:rsidRPr="00805350">
        <w:tab/>
        <w:t>Telephone No.:</w:t>
      </w:r>
    </w:p>
    <w:p w14:paraId="4E630451" w14:textId="77777777" w:rsidR="00660BC1" w:rsidRPr="00805350" w:rsidRDefault="00660BC1" w:rsidP="005265A2">
      <w:pPr>
        <w:pStyle w:val="Heading2"/>
        <w:numPr>
          <w:ilvl w:val="2"/>
          <w:numId w:val="288"/>
        </w:numPr>
        <w:rPr>
          <w:rFonts w:ascii="Times New Roman" w:hAnsi="Times New Roman"/>
        </w:rPr>
      </w:pPr>
      <w:bookmarkStart w:id="293" w:name="_Toc514427700"/>
      <w:bookmarkStart w:id="294" w:name="_Toc12539533"/>
      <w:r w:rsidRPr="00805350">
        <w:rPr>
          <w:rFonts w:ascii="Times New Roman" w:hAnsi="Times New Roman"/>
        </w:rPr>
        <w:t>PQ_3- Power of Attorney for Lead Member of Consortium</w:t>
      </w:r>
      <w:bookmarkEnd w:id="293"/>
      <w:bookmarkEnd w:id="294"/>
    </w:p>
    <w:p w14:paraId="47A986EB" w14:textId="6DBF4224" w:rsidR="00660BC1" w:rsidRPr="00805350" w:rsidRDefault="00660BC1" w:rsidP="00660BC1">
      <w:pPr>
        <w:spacing w:line="360" w:lineRule="auto"/>
      </w:pPr>
      <w:r w:rsidRPr="00805350">
        <w:t xml:space="preserve">Whereas the </w:t>
      </w:r>
      <w:r w:rsidR="00F63BCD" w:rsidRPr="00805350">
        <w:t xml:space="preserve">Jabalpur Smart City </w:t>
      </w:r>
      <w:proofErr w:type="gramStart"/>
      <w:r w:rsidR="00F63BCD" w:rsidRPr="00805350">
        <w:t>Limited</w:t>
      </w:r>
      <w:proofErr w:type="gramEnd"/>
      <w:r w:rsidRPr="00805350">
        <w:t xml:space="preserve"> has invited applications from interested parties for the Selection of “</w:t>
      </w:r>
      <w:r w:rsidR="00B25B8F" w:rsidRPr="00805350">
        <w:t xml:space="preserve">Selection of IA for Design, Development, Implementation and Management of Smart Schools in City of </w:t>
      </w:r>
      <w:r w:rsidR="00206B8F" w:rsidRPr="00805350">
        <w:t>Jabalpur</w:t>
      </w:r>
      <w:r w:rsidR="00F63BCD" w:rsidRPr="00805350">
        <w:t>, Phase -II</w:t>
      </w:r>
      <w:r w:rsidRPr="00805350">
        <w:t>”.</w:t>
      </w:r>
    </w:p>
    <w:p w14:paraId="4DA9CA00" w14:textId="77777777" w:rsidR="00660BC1" w:rsidRPr="00805350" w:rsidRDefault="00660BC1" w:rsidP="00660BC1">
      <w:pPr>
        <w:spacing w:line="360" w:lineRule="auto"/>
      </w:pPr>
    </w:p>
    <w:p w14:paraId="05B739AC" w14:textId="77777777" w:rsidR="00660BC1" w:rsidRPr="00805350" w:rsidRDefault="00660BC1" w:rsidP="00660BC1">
      <w:pPr>
        <w:spacing w:line="360" w:lineRule="auto"/>
      </w:pPr>
      <w:r w:rsidRPr="00805350">
        <w:t xml:space="preserve">Whereas </w:t>
      </w:r>
      <w:proofErr w:type="gramStart"/>
      <w:r w:rsidRPr="00805350">
        <w:t>…………………………..……….,</w:t>
      </w:r>
      <w:proofErr w:type="gramEnd"/>
      <w:r w:rsidRPr="00805350">
        <w:tab/>
        <w:t>and ……………………….. (Collectively “Consortium”)  being Members of the Consortium are interested in bidding for the Project in accordance with the terms and conditions of the Request for Proposal (RFP document) and other connected documents in respect of the Project, and</w:t>
      </w:r>
    </w:p>
    <w:p w14:paraId="612C1C87" w14:textId="77777777" w:rsidR="00660BC1" w:rsidRPr="00805350" w:rsidRDefault="00660BC1" w:rsidP="00660BC1">
      <w:pPr>
        <w:spacing w:line="360" w:lineRule="auto"/>
      </w:pPr>
      <w:r w:rsidRPr="00805350">
        <w:t>Whereas, it is necessary for the Members of the Consortium to designate one of them as the Prime Member with all necessary power and authority to do for and on behalf of the Consortium, all acts, deeds and things as may be necessary in connection with the Consortium’s bid for the Project and its execution.</w:t>
      </w:r>
    </w:p>
    <w:p w14:paraId="744F44DA" w14:textId="77777777" w:rsidR="00660BC1" w:rsidRPr="00805350" w:rsidRDefault="00660BC1" w:rsidP="00660BC1">
      <w:pPr>
        <w:spacing w:line="360" w:lineRule="auto"/>
      </w:pPr>
      <w:r w:rsidRPr="00805350">
        <w:t>NOW, THEREFORE, KNOW ALL MEN BY THESE PRESENTS</w:t>
      </w:r>
    </w:p>
    <w:p w14:paraId="201148EC" w14:textId="77777777" w:rsidR="00660BC1" w:rsidRPr="00805350" w:rsidRDefault="00660BC1" w:rsidP="00660BC1">
      <w:pPr>
        <w:spacing w:line="360" w:lineRule="auto"/>
      </w:pPr>
      <w:proofErr w:type="gramStart"/>
      <w:r w:rsidRPr="00805350">
        <w:t>I, ……………………………………….</w:t>
      </w:r>
      <w:proofErr w:type="gramEnd"/>
      <w:r w:rsidRPr="00805350">
        <w:t xml:space="preserve"> Having our Registered office at ………………………………………….,</w:t>
      </w:r>
    </w:p>
    <w:p w14:paraId="52274499" w14:textId="5A2805D1" w:rsidR="00660BC1" w:rsidRPr="00805350" w:rsidRDefault="00660BC1" w:rsidP="00660BC1">
      <w:pPr>
        <w:spacing w:line="360" w:lineRule="auto"/>
      </w:pPr>
      <w:r w:rsidRPr="00805350">
        <w:t>(hereinafter collectively referred to as the “Principals”) do hereby irrevocably designate, nominate, constitute, appoint and authorize M/s. ………………………</w:t>
      </w:r>
      <w:r w:rsidRPr="00805350">
        <w:tab/>
        <w:t xml:space="preserve"> having its registered office at ………………………………………………, being one of the Members of the Consortium, as the Prime Member and true and lawful attorney of the Consortium (hereinafter referred to as the “Attorney”). We hereby irrevocably authorize the Attorney (with power to sub-delegate) to conduct all business for and on behalf of the Consortium and during the bidding process and, in the event the Consortium is awarded the concession/contract, during the execution of the Project and in this regard, to do on our behalf and on behalf of the Consortium, all or any of such acts, deeds or things as are necessary or required or incidental to the pre-qualification of the Consortium and submission of its bid for the Project, including but not limited to signing and submission of all applications, bids and other documents and writings, participate in bidders and other conferences, respond to queries, submit information/ documents, sign and execute contracts and undertakings consequent to </w:t>
      </w:r>
      <w:r w:rsidRPr="00805350">
        <w:lastRenderedPageBreak/>
        <w:t xml:space="preserve">acceptance of the bid of the Consortium and generally to represent the Consortium in all its dealings with the </w:t>
      </w:r>
      <w:r w:rsidR="00F0045A" w:rsidRPr="00805350">
        <w:t xml:space="preserve">JSCL </w:t>
      </w:r>
      <w:r w:rsidRPr="00805350">
        <w:t xml:space="preserve">, and/ or any other Government Agency or any person, in all matters in connection with or relating to or arising out of the Consortium’s bid for the Project and/ or upon award thereof till the Concession Agreement is entered into with the </w:t>
      </w:r>
      <w:r w:rsidR="00F0045A" w:rsidRPr="00805350">
        <w:t xml:space="preserve">JSCL </w:t>
      </w:r>
      <w:r w:rsidRPr="00805350">
        <w:t>.</w:t>
      </w:r>
    </w:p>
    <w:p w14:paraId="477F8AA2" w14:textId="77777777" w:rsidR="00660BC1" w:rsidRPr="00805350" w:rsidRDefault="00660BC1" w:rsidP="00660BC1">
      <w:pPr>
        <w:spacing w:line="360" w:lineRule="auto"/>
      </w:pPr>
      <w:r w:rsidRPr="00805350">
        <w:t>AND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Consortium.</w:t>
      </w:r>
    </w:p>
    <w:p w14:paraId="02F635A8" w14:textId="77777777" w:rsidR="00660BC1" w:rsidRPr="00805350" w:rsidRDefault="00660BC1" w:rsidP="00660BC1">
      <w:pPr>
        <w:spacing w:line="360" w:lineRule="auto"/>
      </w:pPr>
      <w:r w:rsidRPr="00805350">
        <w:t>IN WITNESS WHEREOF WE THE PRINCIPALS ABOVE NAMED HAVE EXECUTED THIS POWER OF ATTORNEY ON THIS ……………… DAY OF ………………., 20….</w:t>
      </w:r>
    </w:p>
    <w:p w14:paraId="3A75287A" w14:textId="77777777" w:rsidR="00660BC1" w:rsidRPr="00805350" w:rsidRDefault="00660BC1" w:rsidP="00660BC1">
      <w:pPr>
        <w:spacing w:line="360" w:lineRule="auto"/>
      </w:pPr>
      <w:r w:rsidRPr="00805350">
        <w:t>For …………………………………</w:t>
      </w:r>
    </w:p>
    <w:p w14:paraId="3B9E9DE0" w14:textId="77777777" w:rsidR="00660BC1" w:rsidRPr="00805350" w:rsidRDefault="00660BC1" w:rsidP="00660BC1">
      <w:pPr>
        <w:spacing w:line="360" w:lineRule="auto"/>
      </w:pPr>
      <w:r w:rsidRPr="00805350">
        <w:t>(Signature)</w:t>
      </w:r>
    </w:p>
    <w:p w14:paraId="4F1B64C7" w14:textId="77777777" w:rsidR="00660BC1" w:rsidRPr="00805350" w:rsidRDefault="00660BC1" w:rsidP="00660BC1">
      <w:pPr>
        <w:spacing w:line="360" w:lineRule="auto"/>
      </w:pPr>
      <w:r w:rsidRPr="00805350">
        <w:t xml:space="preserve">      …………………………………</w:t>
      </w:r>
    </w:p>
    <w:p w14:paraId="68F60E4B" w14:textId="77777777" w:rsidR="00660BC1" w:rsidRPr="00805350" w:rsidRDefault="00660BC1" w:rsidP="00660BC1">
      <w:pPr>
        <w:spacing w:line="360" w:lineRule="auto"/>
      </w:pPr>
      <w:r w:rsidRPr="00805350">
        <w:t>(Name &amp; Title)</w:t>
      </w:r>
    </w:p>
    <w:p w14:paraId="428F3195" w14:textId="77777777" w:rsidR="00660BC1" w:rsidRPr="00805350" w:rsidRDefault="00660BC1" w:rsidP="00660BC1">
      <w:pPr>
        <w:spacing w:line="360" w:lineRule="auto"/>
      </w:pPr>
    </w:p>
    <w:p w14:paraId="0A6DEEE8" w14:textId="77777777" w:rsidR="00660BC1" w:rsidRPr="00805350" w:rsidRDefault="00660BC1" w:rsidP="00660BC1">
      <w:pPr>
        <w:spacing w:line="360" w:lineRule="auto"/>
      </w:pPr>
      <w:r w:rsidRPr="00805350">
        <w:t>For …………………………………</w:t>
      </w:r>
    </w:p>
    <w:p w14:paraId="36730297" w14:textId="77777777" w:rsidR="00660BC1" w:rsidRPr="00805350" w:rsidRDefault="00660BC1" w:rsidP="00660BC1">
      <w:pPr>
        <w:spacing w:line="360" w:lineRule="auto"/>
      </w:pPr>
      <w:r w:rsidRPr="00805350">
        <w:t>(Signature)</w:t>
      </w:r>
    </w:p>
    <w:p w14:paraId="75371931" w14:textId="77777777" w:rsidR="00660BC1" w:rsidRPr="00805350" w:rsidRDefault="00660BC1" w:rsidP="00660BC1">
      <w:pPr>
        <w:spacing w:line="360" w:lineRule="auto"/>
      </w:pPr>
      <w:r w:rsidRPr="00805350">
        <w:t xml:space="preserve">      …………………………………</w:t>
      </w:r>
    </w:p>
    <w:p w14:paraId="5DCE71CC" w14:textId="77777777" w:rsidR="00660BC1" w:rsidRPr="00805350" w:rsidRDefault="00660BC1" w:rsidP="00660BC1">
      <w:pPr>
        <w:spacing w:line="360" w:lineRule="auto"/>
      </w:pPr>
      <w:r w:rsidRPr="00805350">
        <w:t>(Name &amp; Title)</w:t>
      </w:r>
    </w:p>
    <w:p w14:paraId="53F088D5" w14:textId="77777777" w:rsidR="00660BC1" w:rsidRPr="00805350" w:rsidRDefault="00660BC1" w:rsidP="00660BC1">
      <w:pPr>
        <w:spacing w:line="360" w:lineRule="auto"/>
      </w:pPr>
      <w:r w:rsidRPr="00805350">
        <w:t>Witnesses:</w:t>
      </w:r>
    </w:p>
    <w:p w14:paraId="4DBE3888" w14:textId="77777777" w:rsidR="00660BC1" w:rsidRPr="00805350" w:rsidRDefault="00660BC1" w:rsidP="00660BC1">
      <w:pPr>
        <w:spacing w:line="360" w:lineRule="auto"/>
      </w:pPr>
      <w:r w:rsidRPr="00805350">
        <w:t>1.</w:t>
      </w:r>
      <w:r w:rsidRPr="00805350">
        <w:tab/>
      </w:r>
    </w:p>
    <w:p w14:paraId="158B9B7E" w14:textId="77777777" w:rsidR="00660BC1" w:rsidRPr="00805350" w:rsidRDefault="00660BC1" w:rsidP="00660BC1">
      <w:pPr>
        <w:spacing w:line="360" w:lineRule="auto"/>
      </w:pPr>
      <w:r w:rsidRPr="00805350">
        <w:t>2.</w:t>
      </w:r>
      <w:r w:rsidRPr="00805350">
        <w:tab/>
      </w:r>
    </w:p>
    <w:p w14:paraId="27D8DB56" w14:textId="77777777" w:rsidR="00660BC1" w:rsidRPr="00805350" w:rsidRDefault="00660BC1" w:rsidP="00660BC1">
      <w:pPr>
        <w:spacing w:line="360" w:lineRule="auto"/>
      </w:pPr>
      <w:r w:rsidRPr="00805350">
        <w:t>(Executants)</w:t>
      </w:r>
    </w:p>
    <w:p w14:paraId="45632C50" w14:textId="77777777" w:rsidR="00660BC1" w:rsidRPr="00805350" w:rsidRDefault="00660BC1" w:rsidP="00660BC1">
      <w:pPr>
        <w:spacing w:line="360" w:lineRule="auto"/>
      </w:pPr>
      <w:r w:rsidRPr="00805350">
        <w:t>(To be executed by all the Members of the Consortium)</w:t>
      </w:r>
    </w:p>
    <w:p w14:paraId="08A7CA23" w14:textId="77777777" w:rsidR="00660BC1" w:rsidRPr="00805350" w:rsidRDefault="00660BC1" w:rsidP="00660BC1">
      <w:pPr>
        <w:spacing w:line="360" w:lineRule="auto"/>
      </w:pPr>
      <w:r w:rsidRPr="00805350">
        <w:t>Notes:</w:t>
      </w:r>
    </w:p>
    <w:p w14:paraId="280268B9" w14:textId="77777777" w:rsidR="00660BC1" w:rsidRPr="00805350" w:rsidRDefault="00660BC1" w:rsidP="00660BC1">
      <w:pPr>
        <w:spacing w:line="360" w:lineRule="auto"/>
      </w:pPr>
      <w:r w:rsidRPr="00805350">
        <w:t>•</w:t>
      </w:r>
      <w:r w:rsidRPr="00805350">
        <w:tab/>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14:paraId="7F784A09" w14:textId="77777777" w:rsidR="00660BC1" w:rsidRPr="00805350" w:rsidRDefault="00660BC1" w:rsidP="00660BC1">
      <w:pPr>
        <w:spacing w:line="360" w:lineRule="auto"/>
      </w:pPr>
      <w:r w:rsidRPr="00805350">
        <w:t>•</w:t>
      </w:r>
      <w:r w:rsidRPr="00805350">
        <w:tab/>
        <w:t xml:space="preserve">Also, wherever required, the Bidder should submit for verification the extract of the charter </w:t>
      </w:r>
      <w:r w:rsidRPr="00805350">
        <w:lastRenderedPageBreak/>
        <w:t xml:space="preserve">documents and documents such as a board or shareholders’ resolution/power of attorney in </w:t>
      </w:r>
      <w:proofErr w:type="spellStart"/>
      <w:r w:rsidRPr="00805350">
        <w:t>favour</w:t>
      </w:r>
      <w:proofErr w:type="spellEnd"/>
      <w:r w:rsidRPr="00805350">
        <w:t xml:space="preserve"> of the person executing this Power of Attorney for the delegation of power hereunder on behalf of the Bidder.</w:t>
      </w:r>
    </w:p>
    <w:p w14:paraId="44BD2A63" w14:textId="77777777" w:rsidR="00660BC1" w:rsidRPr="00805350" w:rsidRDefault="00660BC1" w:rsidP="00660BC1">
      <w:pPr>
        <w:spacing w:line="360" w:lineRule="auto"/>
      </w:pPr>
      <w:r w:rsidRPr="00805350">
        <w:t>•</w:t>
      </w:r>
      <w:r w:rsidRPr="00805350">
        <w:tab/>
        <w:t xml:space="preserve">For a Power of Attorney executed and issued overseas, the document will also have to be legalized by the Indian Embassy and notarized in the jurisdiction where the Power of Attorney is being issued. However, the Power of Attorney provided by Bidders from countries that have signed </w:t>
      </w:r>
      <w:proofErr w:type="gramStart"/>
      <w:r w:rsidRPr="00805350">
        <w:t>the</w:t>
      </w:r>
      <w:proofErr w:type="gramEnd"/>
      <w:r w:rsidRPr="00805350">
        <w:t xml:space="preserve"> Hague Legislation Convention, 1961 are not required to be legalized by the Indian Embassy if it carries a conforming Apostle certificate.</w:t>
      </w:r>
    </w:p>
    <w:p w14:paraId="28100031" w14:textId="77777777" w:rsidR="00660BC1" w:rsidRPr="00805350" w:rsidRDefault="00660BC1" w:rsidP="00660BC1">
      <w:pPr>
        <w:spacing w:line="360" w:lineRule="auto"/>
      </w:pPr>
    </w:p>
    <w:p w14:paraId="08E424AE" w14:textId="77777777" w:rsidR="00660BC1" w:rsidRPr="00805350" w:rsidRDefault="00660BC1" w:rsidP="00660BC1">
      <w:pPr>
        <w:spacing w:line="360" w:lineRule="auto"/>
      </w:pPr>
    </w:p>
    <w:p w14:paraId="335FE8A0" w14:textId="77777777" w:rsidR="00660BC1" w:rsidRPr="00805350" w:rsidRDefault="00660BC1" w:rsidP="00660BC1">
      <w:pPr>
        <w:spacing w:line="360" w:lineRule="auto"/>
      </w:pPr>
    </w:p>
    <w:p w14:paraId="016C0B8F" w14:textId="6F23CD03" w:rsidR="00660BC1" w:rsidRPr="00805350" w:rsidRDefault="00660BC1" w:rsidP="005265A2">
      <w:pPr>
        <w:pStyle w:val="Heading2"/>
        <w:numPr>
          <w:ilvl w:val="2"/>
          <w:numId w:val="288"/>
        </w:numPr>
        <w:rPr>
          <w:rFonts w:ascii="Times New Roman" w:hAnsi="Times New Roman"/>
        </w:rPr>
      </w:pPr>
      <w:bookmarkStart w:id="295" w:name="_Toc514427701"/>
      <w:bookmarkStart w:id="296" w:name="_Toc12539534"/>
      <w:r w:rsidRPr="00805350">
        <w:rPr>
          <w:rFonts w:ascii="Times New Roman" w:hAnsi="Times New Roman"/>
        </w:rPr>
        <w:t xml:space="preserve">PQ_4- CA Certificate for </w:t>
      </w:r>
      <w:r w:rsidR="00CF272C" w:rsidRPr="00805350">
        <w:rPr>
          <w:rFonts w:ascii="Times New Roman" w:hAnsi="Times New Roman"/>
        </w:rPr>
        <w:t>net worth</w:t>
      </w:r>
      <w:r w:rsidRPr="00805350">
        <w:rPr>
          <w:rFonts w:ascii="Times New Roman" w:hAnsi="Times New Roman"/>
        </w:rPr>
        <w:t xml:space="preserve"> for bidder</w:t>
      </w:r>
      <w:bookmarkEnd w:id="295"/>
      <w:bookmarkEnd w:id="296"/>
    </w:p>
    <w:p w14:paraId="5A258597" w14:textId="59970B9F" w:rsidR="00C34A4D" w:rsidRPr="00805350" w:rsidRDefault="00C34A4D" w:rsidP="00563617">
      <w:pPr>
        <w:pStyle w:val="ListParagraph"/>
        <w:spacing w:line="276" w:lineRule="auto"/>
        <w:rPr>
          <w:i/>
        </w:rPr>
      </w:pPr>
    </w:p>
    <w:p w14:paraId="290420BA" w14:textId="77777777" w:rsidR="00660BC1" w:rsidRPr="00805350" w:rsidRDefault="00660BC1" w:rsidP="00660BC1"/>
    <w:p w14:paraId="1E6846C1" w14:textId="77777777" w:rsidR="00660BC1" w:rsidRPr="00805350" w:rsidRDefault="00660BC1" w:rsidP="00660BC1">
      <w:pPr>
        <w:spacing w:before="120" w:after="120" w:line="276" w:lineRule="auto"/>
        <w:contextualSpacing/>
        <w:jc w:val="right"/>
      </w:pPr>
      <w:r w:rsidRPr="00805350">
        <w:t xml:space="preserve">Date: </w:t>
      </w:r>
      <w:proofErr w:type="spellStart"/>
      <w:r w:rsidRPr="00805350">
        <w:t>dd</w:t>
      </w:r>
      <w:proofErr w:type="spellEnd"/>
      <w:r w:rsidRPr="00805350">
        <w:t>/mm/</w:t>
      </w:r>
      <w:proofErr w:type="spellStart"/>
      <w:r w:rsidRPr="00805350">
        <w:t>yyyy</w:t>
      </w:r>
      <w:proofErr w:type="spellEnd"/>
    </w:p>
    <w:p w14:paraId="216F2E86"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To </w:t>
      </w:r>
    </w:p>
    <w:p w14:paraId="415882B0" w14:textId="77777777" w:rsidR="00660BC1" w:rsidRPr="00805350" w:rsidRDefault="00660BC1" w:rsidP="00660BC1">
      <w:pPr>
        <w:pStyle w:val="BodyText"/>
        <w:rPr>
          <w:rFonts w:ascii="Times New Roman" w:hAnsi="Times New Roman"/>
          <w:sz w:val="24"/>
        </w:rPr>
      </w:pPr>
    </w:p>
    <w:p w14:paraId="7B9A7E60"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Chief Executive Officer (CEO),</w:t>
      </w:r>
    </w:p>
    <w:p w14:paraId="70EF28B3" w14:textId="48B1D585" w:rsidR="00660BC1" w:rsidRPr="00805350" w:rsidRDefault="00F63BCD" w:rsidP="00660BC1">
      <w:pPr>
        <w:pStyle w:val="BodyText"/>
        <w:rPr>
          <w:rFonts w:ascii="Times New Roman" w:hAnsi="Times New Roman"/>
          <w:sz w:val="24"/>
        </w:rPr>
      </w:pPr>
      <w:r w:rsidRPr="00805350">
        <w:rPr>
          <w:rFonts w:ascii="Times New Roman" w:hAnsi="Times New Roman"/>
          <w:sz w:val="24"/>
        </w:rPr>
        <w:t>Jabalpur Smart City Limited</w:t>
      </w:r>
      <w:r w:rsidR="00660BC1" w:rsidRPr="00805350">
        <w:rPr>
          <w:rFonts w:ascii="Times New Roman" w:hAnsi="Times New Roman"/>
          <w:sz w:val="24"/>
        </w:rPr>
        <w:t xml:space="preserve">,  </w:t>
      </w:r>
    </w:p>
    <w:p w14:paraId="75813FF0" w14:textId="3DD0AA48" w:rsidR="00660BC1" w:rsidRPr="00805350" w:rsidRDefault="002761BA" w:rsidP="002B3CB3">
      <w:pPr>
        <w:pStyle w:val="BodyText"/>
        <w:rPr>
          <w:rFonts w:ascii="Times New Roman" w:hAnsi="Times New Roman"/>
          <w:sz w:val="24"/>
        </w:rPr>
      </w:pPr>
      <w:proofErr w:type="spellStart"/>
      <w:r w:rsidRPr="00805350">
        <w:rPr>
          <w:rFonts w:ascii="Times New Roman" w:hAnsi="Times New Roman"/>
          <w:sz w:val="24"/>
        </w:rPr>
        <w:t>ManasBhavan</w:t>
      </w:r>
      <w:proofErr w:type="spellEnd"/>
      <w:r w:rsidRPr="00805350">
        <w:rPr>
          <w:rFonts w:ascii="Times New Roman" w:hAnsi="Times New Roman"/>
          <w:sz w:val="24"/>
        </w:rPr>
        <w:t xml:space="preserve">, Jabalpur </w:t>
      </w:r>
    </w:p>
    <w:p w14:paraId="7A7ECBA0"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Madhya Pradesh- 462023</w:t>
      </w:r>
    </w:p>
    <w:p w14:paraId="6D56B9A0" w14:textId="77777777" w:rsidR="00660BC1" w:rsidRPr="00805350" w:rsidRDefault="00660BC1" w:rsidP="00660BC1">
      <w:pPr>
        <w:pStyle w:val="BodyText"/>
        <w:rPr>
          <w:rFonts w:ascii="Times New Roman" w:hAnsi="Times New Roman"/>
          <w:sz w:val="24"/>
        </w:rPr>
      </w:pPr>
    </w:p>
    <w:p w14:paraId="331C1CBF"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Sir/Madam,</w:t>
      </w:r>
    </w:p>
    <w:p w14:paraId="58879B56" w14:textId="77777777" w:rsidR="00660BC1" w:rsidRPr="00805350" w:rsidRDefault="00660BC1" w:rsidP="00660BC1">
      <w:pPr>
        <w:pStyle w:val="BodyText"/>
        <w:rPr>
          <w:rFonts w:ascii="Times New Roman" w:hAnsi="Times New Roman"/>
          <w:sz w:val="24"/>
        </w:rPr>
      </w:pPr>
    </w:p>
    <w:p w14:paraId="655F04D0"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This is to certify that the </w:t>
      </w:r>
      <w:proofErr w:type="spellStart"/>
      <w:r w:rsidRPr="00805350">
        <w:rPr>
          <w:rFonts w:ascii="Times New Roman" w:hAnsi="Times New Roman"/>
          <w:sz w:val="24"/>
        </w:rPr>
        <w:t>Networth</w:t>
      </w:r>
      <w:proofErr w:type="spellEnd"/>
      <w:r w:rsidRPr="00805350">
        <w:rPr>
          <w:rFonts w:ascii="Times New Roman" w:hAnsi="Times New Roman"/>
          <w:sz w:val="24"/>
        </w:rPr>
        <w:t xml:space="preserve"> as per books and records of ______________________________________________ for the following financial years are as under.</w:t>
      </w:r>
    </w:p>
    <w:p w14:paraId="09487FD9"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 </w:t>
      </w:r>
      <w:r w:rsidRPr="00805350">
        <w:rPr>
          <w:rFonts w:ascii="Times New Roman" w:hAnsi="Times New Roman"/>
          <w:sz w:val="24"/>
        </w:rPr>
        <w:tab/>
      </w:r>
    </w:p>
    <w:p w14:paraId="3D5D6AF8" w14:textId="77777777" w:rsidR="00660BC1" w:rsidRPr="00805350" w:rsidRDefault="00660BC1" w:rsidP="00660BC1">
      <w:pPr>
        <w:pStyle w:val="BodyText"/>
        <w:rPr>
          <w:rFonts w:ascii="Times New Roman" w:hAnsi="Times New Roman"/>
          <w:b/>
          <w:i/>
          <w:sz w:val="24"/>
        </w:rPr>
      </w:pPr>
    </w:p>
    <w:tbl>
      <w:tblPr>
        <w:tblStyle w:val="GridTable1Light1"/>
        <w:tblW w:w="5000" w:type="pct"/>
        <w:tblLook w:val="04A0" w:firstRow="1" w:lastRow="0" w:firstColumn="1" w:lastColumn="0" w:noHBand="0" w:noVBand="1"/>
      </w:tblPr>
      <w:tblGrid>
        <w:gridCol w:w="832"/>
        <w:gridCol w:w="6472"/>
        <w:gridCol w:w="2316"/>
      </w:tblGrid>
      <w:tr w:rsidR="00660BC1" w:rsidRPr="00805350" w14:paraId="2BF87751" w14:textId="77777777" w:rsidTr="00660BC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2" w:type="pct"/>
            <w:shd w:val="clear" w:color="auto" w:fill="BFBFBF" w:themeFill="background1" w:themeFillShade="BF"/>
          </w:tcPr>
          <w:p w14:paraId="43DD7C58" w14:textId="77777777" w:rsidR="00660BC1" w:rsidRPr="00805350" w:rsidRDefault="00660BC1" w:rsidP="00660BC1">
            <w:pPr>
              <w:spacing w:before="120" w:after="120" w:line="276" w:lineRule="auto"/>
              <w:contextualSpacing/>
              <w:rPr>
                <w:b w:val="0"/>
                <w:color w:val="000000" w:themeColor="text1"/>
              </w:rPr>
            </w:pPr>
            <w:proofErr w:type="spellStart"/>
            <w:r w:rsidRPr="00805350">
              <w:rPr>
                <w:color w:val="000000" w:themeColor="text1"/>
              </w:rPr>
              <w:lastRenderedPageBreak/>
              <w:t>S.No</w:t>
            </w:r>
            <w:proofErr w:type="spellEnd"/>
            <w:r w:rsidRPr="00805350">
              <w:rPr>
                <w:color w:val="000000" w:themeColor="text1"/>
              </w:rPr>
              <w:t>.</w:t>
            </w:r>
          </w:p>
        </w:tc>
        <w:tc>
          <w:tcPr>
            <w:tcW w:w="3364" w:type="pct"/>
            <w:shd w:val="clear" w:color="auto" w:fill="BFBFBF" w:themeFill="background1" w:themeFillShade="BF"/>
            <w:hideMark/>
          </w:tcPr>
          <w:p w14:paraId="22F8040D" w14:textId="77777777" w:rsidR="00660BC1" w:rsidRPr="00805350" w:rsidRDefault="00660BC1" w:rsidP="00660BC1">
            <w:pPr>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b w:val="0"/>
                <w:color w:val="000000" w:themeColor="text1"/>
              </w:rPr>
            </w:pPr>
            <w:r w:rsidRPr="00805350">
              <w:rPr>
                <w:color w:val="000000" w:themeColor="text1"/>
              </w:rPr>
              <w:t>Financial Year ending</w:t>
            </w:r>
          </w:p>
        </w:tc>
        <w:tc>
          <w:tcPr>
            <w:tcW w:w="1204" w:type="pct"/>
            <w:shd w:val="clear" w:color="auto" w:fill="BFBFBF" w:themeFill="background1" w:themeFillShade="BF"/>
            <w:hideMark/>
          </w:tcPr>
          <w:p w14:paraId="1FC03686" w14:textId="77777777" w:rsidR="00660BC1" w:rsidRPr="00805350" w:rsidRDefault="00660BC1" w:rsidP="00660BC1">
            <w:pPr>
              <w:spacing w:before="120" w:after="120" w:line="276" w:lineRule="auto"/>
              <w:contextualSpacing/>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proofErr w:type="spellStart"/>
            <w:r w:rsidRPr="00805350">
              <w:rPr>
                <w:color w:val="000000" w:themeColor="text1"/>
              </w:rPr>
              <w:t>Networth</w:t>
            </w:r>
            <w:proofErr w:type="spellEnd"/>
            <w:r w:rsidRPr="00805350">
              <w:rPr>
                <w:color w:val="000000" w:themeColor="text1"/>
              </w:rPr>
              <w:t xml:space="preserve"> (</w:t>
            </w:r>
            <w:proofErr w:type="spellStart"/>
            <w:r w:rsidRPr="00805350">
              <w:rPr>
                <w:color w:val="000000" w:themeColor="text1"/>
              </w:rPr>
              <w:t>Rs</w:t>
            </w:r>
            <w:proofErr w:type="spellEnd"/>
            <w:r w:rsidRPr="00805350">
              <w:rPr>
                <w:color w:val="000000" w:themeColor="text1"/>
              </w:rPr>
              <w:t xml:space="preserve"> in Crores)</w:t>
            </w:r>
          </w:p>
        </w:tc>
      </w:tr>
      <w:tr w:rsidR="00660BC1" w:rsidRPr="00805350" w14:paraId="7E203498" w14:textId="77777777" w:rsidTr="00660BC1">
        <w:trPr>
          <w:trHeight w:val="255"/>
        </w:trPr>
        <w:tc>
          <w:tcPr>
            <w:cnfStyle w:val="001000000000" w:firstRow="0" w:lastRow="0" w:firstColumn="1" w:lastColumn="0" w:oddVBand="0" w:evenVBand="0" w:oddHBand="0" w:evenHBand="0" w:firstRowFirstColumn="0" w:firstRowLastColumn="0" w:lastRowFirstColumn="0" w:lastRowLastColumn="0"/>
            <w:tcW w:w="432" w:type="pct"/>
          </w:tcPr>
          <w:p w14:paraId="76062096" w14:textId="77777777" w:rsidR="00660BC1" w:rsidRPr="00805350" w:rsidRDefault="00660BC1" w:rsidP="00660BC1">
            <w:pPr>
              <w:spacing w:before="120" w:after="120" w:line="276" w:lineRule="auto"/>
              <w:contextualSpacing/>
              <w:jc w:val="center"/>
              <w:rPr>
                <w:b w:val="0"/>
              </w:rPr>
            </w:pPr>
            <w:r w:rsidRPr="00805350">
              <w:t>1.</w:t>
            </w:r>
          </w:p>
        </w:tc>
        <w:tc>
          <w:tcPr>
            <w:tcW w:w="3364" w:type="pct"/>
          </w:tcPr>
          <w:p w14:paraId="641D033D" w14:textId="37FA80D6" w:rsidR="00660BC1" w:rsidRPr="00805350" w:rsidRDefault="00660BC1" w:rsidP="00660BC1">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pPr>
            <w:r w:rsidRPr="00805350">
              <w:t>31</w:t>
            </w:r>
            <w:r w:rsidRPr="00805350">
              <w:rPr>
                <w:vertAlign w:val="superscript"/>
              </w:rPr>
              <w:t>st</w:t>
            </w:r>
            <w:r w:rsidR="000D3408">
              <w:t xml:space="preserve"> March, 2019</w:t>
            </w:r>
          </w:p>
        </w:tc>
        <w:tc>
          <w:tcPr>
            <w:tcW w:w="1204" w:type="pct"/>
          </w:tcPr>
          <w:p w14:paraId="481238F7" w14:textId="77777777" w:rsidR="00660BC1" w:rsidRPr="00805350" w:rsidRDefault="00660BC1" w:rsidP="00660BC1">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b/>
              </w:rPr>
            </w:pPr>
          </w:p>
        </w:tc>
      </w:tr>
    </w:tbl>
    <w:p w14:paraId="348E9565" w14:textId="77777777" w:rsidR="00660BC1" w:rsidRPr="00805350" w:rsidRDefault="00660BC1" w:rsidP="00660BC1">
      <w:pPr>
        <w:spacing w:before="120" w:after="120" w:line="276" w:lineRule="auto"/>
        <w:contextualSpacing/>
      </w:pPr>
    </w:p>
    <w:p w14:paraId="5D060600"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I further certify that I am competent officer in my company to make this declaration.</w:t>
      </w:r>
    </w:p>
    <w:p w14:paraId="4B2124B0" w14:textId="77777777" w:rsidR="00660BC1" w:rsidRPr="00805350" w:rsidRDefault="00660BC1" w:rsidP="00660BC1">
      <w:pPr>
        <w:pStyle w:val="BodyText"/>
        <w:rPr>
          <w:rFonts w:ascii="Times New Roman" w:hAnsi="Times New Roman"/>
          <w:sz w:val="24"/>
        </w:rPr>
      </w:pPr>
    </w:p>
    <w:p w14:paraId="518942FC"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Yours Sincerely,</w:t>
      </w:r>
    </w:p>
    <w:p w14:paraId="19DBAF97" w14:textId="77777777" w:rsidR="00660BC1" w:rsidRPr="00805350" w:rsidRDefault="00660BC1" w:rsidP="00660BC1">
      <w:pPr>
        <w:pBdr>
          <w:bottom w:val="single" w:sz="12" w:space="1" w:color="auto"/>
        </w:pBdr>
        <w:autoSpaceDE w:val="0"/>
        <w:autoSpaceDN w:val="0"/>
        <w:adjustRightInd w:val="0"/>
        <w:spacing w:line="276" w:lineRule="auto"/>
      </w:pPr>
    </w:p>
    <w:p w14:paraId="1BEBF8DE" w14:textId="77777777" w:rsidR="00660BC1" w:rsidRPr="00805350" w:rsidRDefault="00660BC1" w:rsidP="00660BC1">
      <w:pPr>
        <w:pStyle w:val="BodyText"/>
        <w:ind w:left="0"/>
        <w:rPr>
          <w:rFonts w:ascii="Times New Roman" w:hAnsi="Times New Roman"/>
          <w:sz w:val="24"/>
        </w:rPr>
      </w:pPr>
      <w:r w:rsidRPr="00805350">
        <w:rPr>
          <w:rFonts w:ascii="Times New Roman" w:hAnsi="Times New Roman"/>
          <w:sz w:val="24"/>
        </w:rPr>
        <w:t>Signature of Auditor (with official seal)</w:t>
      </w:r>
    </w:p>
    <w:p w14:paraId="46B71B4A" w14:textId="77777777" w:rsidR="00660BC1" w:rsidRPr="00805350" w:rsidRDefault="00660BC1" w:rsidP="00660BC1">
      <w:pPr>
        <w:pStyle w:val="BodyText"/>
        <w:ind w:left="0"/>
        <w:rPr>
          <w:rFonts w:ascii="Times New Roman" w:hAnsi="Times New Roman"/>
          <w:sz w:val="24"/>
        </w:rPr>
      </w:pPr>
      <w:r w:rsidRPr="00805350">
        <w:rPr>
          <w:rFonts w:ascii="Times New Roman" w:hAnsi="Times New Roman"/>
          <w:sz w:val="24"/>
        </w:rPr>
        <w:t>Name</w:t>
      </w:r>
      <w:r w:rsidRPr="00805350">
        <w:rPr>
          <w:rFonts w:ascii="Times New Roman" w:hAnsi="Times New Roman"/>
          <w:sz w:val="24"/>
        </w:rPr>
        <w:tab/>
      </w:r>
      <w:r w:rsidRPr="00805350">
        <w:rPr>
          <w:rFonts w:ascii="Times New Roman" w:hAnsi="Times New Roman"/>
          <w:sz w:val="24"/>
        </w:rPr>
        <w:tab/>
      </w:r>
      <w:r w:rsidRPr="00805350">
        <w:rPr>
          <w:rFonts w:ascii="Times New Roman" w:hAnsi="Times New Roman"/>
          <w:sz w:val="24"/>
        </w:rPr>
        <w:tab/>
        <w:t>:</w:t>
      </w:r>
    </w:p>
    <w:p w14:paraId="799EBA06" w14:textId="77777777" w:rsidR="00660BC1" w:rsidRPr="00805350" w:rsidRDefault="00660BC1" w:rsidP="00660BC1">
      <w:pPr>
        <w:autoSpaceDE w:val="0"/>
        <w:autoSpaceDN w:val="0"/>
        <w:adjustRightInd w:val="0"/>
        <w:spacing w:line="276" w:lineRule="auto"/>
      </w:pPr>
      <w:r w:rsidRPr="00805350">
        <w:t>Designation</w:t>
      </w:r>
      <w:r w:rsidRPr="00805350">
        <w:tab/>
      </w:r>
      <w:r w:rsidRPr="00805350">
        <w:tab/>
        <w:t>:</w:t>
      </w:r>
    </w:p>
    <w:p w14:paraId="595377B5" w14:textId="77777777" w:rsidR="00660BC1" w:rsidRPr="00805350" w:rsidRDefault="00660BC1" w:rsidP="00660BC1">
      <w:pPr>
        <w:autoSpaceDE w:val="0"/>
        <w:autoSpaceDN w:val="0"/>
        <w:adjustRightInd w:val="0"/>
        <w:spacing w:line="276" w:lineRule="auto"/>
      </w:pPr>
      <w:r w:rsidRPr="00805350">
        <w:t>Address</w:t>
      </w:r>
      <w:r w:rsidRPr="00805350">
        <w:tab/>
      </w:r>
      <w:r w:rsidRPr="00805350">
        <w:tab/>
        <w:t>:</w:t>
      </w:r>
    </w:p>
    <w:p w14:paraId="72243A96" w14:textId="77777777" w:rsidR="00660BC1" w:rsidRPr="00805350" w:rsidRDefault="00660BC1" w:rsidP="00660BC1">
      <w:pPr>
        <w:autoSpaceDE w:val="0"/>
        <w:autoSpaceDN w:val="0"/>
        <w:adjustRightInd w:val="0"/>
        <w:spacing w:line="276" w:lineRule="auto"/>
      </w:pPr>
      <w:r w:rsidRPr="00805350">
        <w:t>Telephone&amp; Fax</w:t>
      </w:r>
      <w:r w:rsidRPr="00805350">
        <w:tab/>
        <w:t>:</w:t>
      </w:r>
    </w:p>
    <w:p w14:paraId="72E8728B" w14:textId="77777777" w:rsidR="00660BC1" w:rsidRPr="00805350" w:rsidRDefault="00660BC1" w:rsidP="00660BC1">
      <w:pPr>
        <w:spacing w:line="276" w:lineRule="auto"/>
        <w:rPr>
          <w:color w:val="0070C0"/>
        </w:rPr>
      </w:pPr>
      <w:r w:rsidRPr="00805350">
        <w:t>E-mail address</w:t>
      </w:r>
      <w:r w:rsidRPr="00805350">
        <w:tab/>
        <w:t>:</w:t>
      </w:r>
      <w:r w:rsidRPr="00805350">
        <w:rPr>
          <w:color w:val="0070C0"/>
        </w:rPr>
        <w:t xml:space="preserve"> </w:t>
      </w:r>
    </w:p>
    <w:p w14:paraId="5A7F279F" w14:textId="77777777" w:rsidR="00660BC1" w:rsidRPr="00805350" w:rsidRDefault="00660BC1" w:rsidP="00660BC1">
      <w:pPr>
        <w:spacing w:line="360" w:lineRule="auto"/>
      </w:pPr>
    </w:p>
    <w:p w14:paraId="5B1FD29B" w14:textId="77777777" w:rsidR="00660BC1" w:rsidRPr="00805350" w:rsidRDefault="00660BC1" w:rsidP="00660BC1">
      <w:pPr>
        <w:spacing w:line="360" w:lineRule="auto"/>
      </w:pPr>
    </w:p>
    <w:p w14:paraId="6EDF67F6" w14:textId="77777777" w:rsidR="00660BC1" w:rsidRPr="00805350" w:rsidRDefault="00660BC1" w:rsidP="00660BC1">
      <w:pPr>
        <w:spacing w:line="360" w:lineRule="auto"/>
      </w:pPr>
    </w:p>
    <w:p w14:paraId="0BA4388A" w14:textId="77777777" w:rsidR="00660BC1" w:rsidRPr="00805350" w:rsidRDefault="00660BC1" w:rsidP="00660BC1">
      <w:pPr>
        <w:spacing w:line="360" w:lineRule="auto"/>
      </w:pPr>
    </w:p>
    <w:p w14:paraId="3619B676" w14:textId="77777777" w:rsidR="00660BC1" w:rsidRPr="00805350" w:rsidRDefault="00660BC1" w:rsidP="005265A2">
      <w:pPr>
        <w:pStyle w:val="Heading2"/>
        <w:numPr>
          <w:ilvl w:val="2"/>
          <w:numId w:val="288"/>
        </w:numPr>
        <w:rPr>
          <w:rFonts w:ascii="Times New Roman" w:hAnsi="Times New Roman"/>
        </w:rPr>
      </w:pPr>
      <w:bookmarkStart w:id="297" w:name="_Toc464035536"/>
      <w:bookmarkStart w:id="298" w:name="_Toc514244787"/>
      <w:bookmarkStart w:id="299" w:name="_Toc514427702"/>
      <w:bookmarkStart w:id="300" w:name="_Toc12539535"/>
      <w:r w:rsidRPr="00805350">
        <w:rPr>
          <w:rFonts w:ascii="Times New Roman" w:hAnsi="Times New Roman"/>
        </w:rPr>
        <w:t>PQ_5: Bidders Annual turnover (Turnover of Prime Bidder in the Consortium) &amp; Turnover of Consortium member over last 3 financial years</w:t>
      </w:r>
      <w:bookmarkEnd w:id="297"/>
      <w:bookmarkEnd w:id="298"/>
      <w:bookmarkEnd w:id="299"/>
      <w:bookmarkEnd w:id="300"/>
    </w:p>
    <w:p w14:paraId="1379ACC7" w14:textId="77777777" w:rsidR="00660BC1" w:rsidRPr="00805350" w:rsidRDefault="00660BC1" w:rsidP="00660BC1">
      <w:pPr>
        <w:spacing w:line="276" w:lineRule="auto"/>
        <w:jc w:val="center"/>
        <w:rPr>
          <w:i/>
        </w:rPr>
      </w:pPr>
      <w:r w:rsidRPr="00805350">
        <w:rPr>
          <w:i/>
        </w:rPr>
        <w:t>&lt;&lt; To be submitted by each member company is case of Consortium on company’s letterhead&gt;&gt;</w:t>
      </w:r>
    </w:p>
    <w:p w14:paraId="3DE614F3" w14:textId="77777777" w:rsidR="00660BC1" w:rsidRPr="00805350" w:rsidRDefault="00660BC1" w:rsidP="00660BC1">
      <w:pPr>
        <w:spacing w:line="276" w:lineRule="auto"/>
        <w:jc w:val="right"/>
      </w:pPr>
      <w:r w:rsidRPr="00805350">
        <w:t xml:space="preserve">Date: </w:t>
      </w:r>
      <w:proofErr w:type="spellStart"/>
      <w:r w:rsidRPr="00805350">
        <w:t>dd</w:t>
      </w:r>
      <w:proofErr w:type="spellEnd"/>
      <w:r w:rsidRPr="00805350">
        <w:t>/mm/</w:t>
      </w:r>
      <w:proofErr w:type="spellStart"/>
      <w:r w:rsidRPr="00805350">
        <w:t>yyyy</w:t>
      </w:r>
      <w:proofErr w:type="spellEnd"/>
    </w:p>
    <w:p w14:paraId="3EBE9322" w14:textId="77777777" w:rsidR="00660BC1" w:rsidRPr="00805350" w:rsidRDefault="00660BC1" w:rsidP="00660BC1">
      <w:pPr>
        <w:spacing w:line="276" w:lineRule="auto"/>
      </w:pPr>
      <w:r w:rsidRPr="00805350">
        <w:t xml:space="preserve">To </w:t>
      </w:r>
    </w:p>
    <w:p w14:paraId="301F4590" w14:textId="77777777" w:rsidR="00660BC1" w:rsidRPr="00805350" w:rsidRDefault="00660BC1" w:rsidP="00660BC1">
      <w:pPr>
        <w:spacing w:line="276" w:lineRule="auto"/>
      </w:pPr>
    </w:p>
    <w:p w14:paraId="3ABC605B" w14:textId="77777777" w:rsidR="00660BC1" w:rsidRPr="00805350" w:rsidRDefault="00660BC1" w:rsidP="00660BC1">
      <w:pPr>
        <w:autoSpaceDE w:val="0"/>
        <w:autoSpaceDN w:val="0"/>
        <w:adjustRightInd w:val="0"/>
        <w:spacing w:line="276" w:lineRule="auto"/>
      </w:pPr>
      <w:r w:rsidRPr="00805350">
        <w:t>Chief Executive Officer (CEO),</w:t>
      </w:r>
    </w:p>
    <w:p w14:paraId="67C961FE" w14:textId="1A50AEF1" w:rsidR="00660BC1" w:rsidRPr="00805350" w:rsidRDefault="00F63BCD" w:rsidP="00660BC1">
      <w:pPr>
        <w:autoSpaceDE w:val="0"/>
        <w:autoSpaceDN w:val="0"/>
        <w:adjustRightInd w:val="0"/>
        <w:spacing w:line="276" w:lineRule="auto"/>
      </w:pPr>
      <w:r w:rsidRPr="00805350">
        <w:t>Jabalpur Smart City Limited</w:t>
      </w:r>
      <w:r w:rsidR="00660BC1" w:rsidRPr="00805350">
        <w:t xml:space="preserve">,  </w:t>
      </w:r>
    </w:p>
    <w:p w14:paraId="14D26C07" w14:textId="5ADE53AF" w:rsidR="00660BC1" w:rsidRPr="00805350" w:rsidRDefault="002761BA" w:rsidP="00660BC1">
      <w:pPr>
        <w:autoSpaceDE w:val="0"/>
        <w:autoSpaceDN w:val="0"/>
        <w:adjustRightInd w:val="0"/>
        <w:spacing w:line="276" w:lineRule="auto"/>
      </w:pPr>
      <w:proofErr w:type="spellStart"/>
      <w:r w:rsidRPr="00805350">
        <w:t>Manas</w:t>
      </w:r>
      <w:proofErr w:type="spellEnd"/>
      <w:r w:rsidR="00742984" w:rsidRPr="00805350">
        <w:t xml:space="preserve"> </w:t>
      </w:r>
      <w:proofErr w:type="spellStart"/>
      <w:r w:rsidRPr="00805350">
        <w:t>Bhavan</w:t>
      </w:r>
      <w:proofErr w:type="spellEnd"/>
      <w:r w:rsidRPr="00805350">
        <w:t xml:space="preserve">, Jabalpur </w:t>
      </w:r>
    </w:p>
    <w:p w14:paraId="678709E1" w14:textId="77777777" w:rsidR="00660BC1" w:rsidRPr="00805350" w:rsidRDefault="00660BC1" w:rsidP="00660BC1">
      <w:pPr>
        <w:spacing w:line="276" w:lineRule="auto"/>
      </w:pPr>
      <w:r w:rsidRPr="00805350">
        <w:t>Madhya Pradesh- 462023</w:t>
      </w:r>
    </w:p>
    <w:p w14:paraId="4292E590" w14:textId="77777777" w:rsidR="00660BC1" w:rsidRPr="00805350" w:rsidRDefault="00660BC1" w:rsidP="00660BC1">
      <w:pPr>
        <w:spacing w:line="276" w:lineRule="auto"/>
      </w:pPr>
    </w:p>
    <w:p w14:paraId="187DA393" w14:textId="7DA8FCE6" w:rsidR="00660BC1" w:rsidRPr="00805350" w:rsidRDefault="00660BC1" w:rsidP="00660BC1">
      <w:pPr>
        <w:spacing w:line="276" w:lineRule="auto"/>
      </w:pPr>
      <w:r w:rsidRPr="00805350">
        <w:rPr>
          <w:b/>
        </w:rPr>
        <w:t>Subject:</w:t>
      </w:r>
      <w:r w:rsidRPr="00805350">
        <w:t xml:space="preserve"> </w:t>
      </w:r>
      <w:r w:rsidR="00B25B8F" w:rsidRPr="00805350">
        <w:t xml:space="preserve">Selection of IA for Design, Development, Implementation and Management of Smart Schools in City of </w:t>
      </w:r>
      <w:r w:rsidR="00206B8F" w:rsidRPr="00805350">
        <w:t>Jabalpur</w:t>
      </w:r>
      <w:r w:rsidR="00F63BCD" w:rsidRPr="00805350">
        <w:t>, Phase -</w:t>
      </w:r>
      <w:proofErr w:type="gramStart"/>
      <w:r w:rsidR="00F63BCD" w:rsidRPr="00805350">
        <w:t>II</w:t>
      </w:r>
      <w:r w:rsidRPr="00805350">
        <w:t>(</w:t>
      </w:r>
      <w:proofErr w:type="gramEnd"/>
      <w:r w:rsidRPr="00805350">
        <w:t>RFP No: __________ Dated:  __/__/____)</w:t>
      </w:r>
    </w:p>
    <w:p w14:paraId="26F90536" w14:textId="77777777" w:rsidR="00660BC1" w:rsidRPr="00805350" w:rsidRDefault="00660BC1" w:rsidP="00660BC1">
      <w:pPr>
        <w:spacing w:line="276" w:lineRule="auto"/>
      </w:pPr>
    </w:p>
    <w:p w14:paraId="3A49B50B" w14:textId="77777777" w:rsidR="00660BC1" w:rsidRPr="00805350" w:rsidRDefault="00660BC1" w:rsidP="00660BC1">
      <w:pPr>
        <w:spacing w:line="276" w:lineRule="auto"/>
      </w:pPr>
      <w:r w:rsidRPr="00805350">
        <w:t>Sir/ Madam,</w:t>
      </w:r>
    </w:p>
    <w:p w14:paraId="515D914F" w14:textId="0591A2A0" w:rsidR="00660BC1" w:rsidRPr="00805350" w:rsidRDefault="00660BC1" w:rsidP="00660BC1">
      <w:pPr>
        <w:autoSpaceDE w:val="0"/>
        <w:autoSpaceDN w:val="0"/>
        <w:adjustRightInd w:val="0"/>
        <w:spacing w:line="276" w:lineRule="auto"/>
      </w:pPr>
      <w:r w:rsidRPr="00805350">
        <w:lastRenderedPageBreak/>
        <w:t xml:space="preserve">I have carefully gone through the Terms &amp; Conditions contained in the RFP Document for </w:t>
      </w:r>
      <w:r w:rsidR="00B25B8F" w:rsidRPr="00805350">
        <w:t xml:space="preserve">Selection of IA for Design, Development, Implementation and Management of Smart Schools in City of </w:t>
      </w:r>
      <w:r w:rsidR="00206B8F" w:rsidRPr="00805350">
        <w:t>Jabalpur</w:t>
      </w:r>
      <w:r w:rsidR="00F63BCD" w:rsidRPr="00805350">
        <w:t>, Phase - II</w:t>
      </w:r>
      <w:r w:rsidR="00523877" w:rsidRPr="00805350">
        <w:t>.</w:t>
      </w:r>
    </w:p>
    <w:p w14:paraId="72E092A2" w14:textId="77777777" w:rsidR="00523877" w:rsidRPr="00805350" w:rsidRDefault="00523877" w:rsidP="00660BC1">
      <w:pPr>
        <w:autoSpaceDE w:val="0"/>
        <w:autoSpaceDN w:val="0"/>
        <w:adjustRightInd w:val="0"/>
        <w:spacing w:line="276" w:lineRule="auto"/>
      </w:pPr>
    </w:p>
    <w:p w14:paraId="0D9C5B98" w14:textId="77777777" w:rsidR="00660BC1" w:rsidRPr="00805350" w:rsidRDefault="00660BC1" w:rsidP="00660BC1">
      <w:pPr>
        <w:autoSpaceDE w:val="0"/>
        <w:autoSpaceDN w:val="0"/>
        <w:adjustRightInd w:val="0"/>
        <w:spacing w:line="276" w:lineRule="auto"/>
      </w:pPr>
      <w:r w:rsidRPr="00805350">
        <w:t>I hereby declare that below are the details regarding Overall turnover over last 3 financial years for our organization as well as the turnover of the consortium members over last 3 financial years.</w:t>
      </w:r>
    </w:p>
    <w:tbl>
      <w:tblPr>
        <w:tblStyle w:val="TableGrid1"/>
        <w:tblW w:w="9985" w:type="dxa"/>
        <w:tblInd w:w="0" w:type="dxa"/>
        <w:tblLook w:val="04A0" w:firstRow="1" w:lastRow="0" w:firstColumn="1" w:lastColumn="0" w:noHBand="0" w:noVBand="1"/>
      </w:tblPr>
      <w:tblGrid>
        <w:gridCol w:w="371"/>
        <w:gridCol w:w="2234"/>
        <w:gridCol w:w="1710"/>
        <w:gridCol w:w="1710"/>
        <w:gridCol w:w="1710"/>
        <w:gridCol w:w="2250"/>
      </w:tblGrid>
      <w:tr w:rsidR="00660BC1" w:rsidRPr="00805350" w14:paraId="7FC83BAA" w14:textId="77777777" w:rsidTr="00660BC1">
        <w:tc>
          <w:tcPr>
            <w:tcW w:w="371" w:type="dxa"/>
            <w:shd w:val="clear" w:color="auto" w:fill="BFBFBF" w:themeFill="background1" w:themeFillShade="BF"/>
          </w:tcPr>
          <w:p w14:paraId="42728C2B"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w:t>
            </w:r>
          </w:p>
        </w:tc>
        <w:tc>
          <w:tcPr>
            <w:tcW w:w="2234" w:type="dxa"/>
            <w:shd w:val="clear" w:color="auto" w:fill="BFBFBF" w:themeFill="background1" w:themeFillShade="BF"/>
          </w:tcPr>
          <w:p w14:paraId="3F781F12"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Details</w:t>
            </w:r>
          </w:p>
        </w:tc>
        <w:tc>
          <w:tcPr>
            <w:tcW w:w="1710" w:type="dxa"/>
            <w:shd w:val="clear" w:color="auto" w:fill="BFBFBF" w:themeFill="background1" w:themeFillShade="BF"/>
          </w:tcPr>
          <w:p w14:paraId="7E4CBA05"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FY 2015-16</w:t>
            </w:r>
          </w:p>
          <w:p w14:paraId="608952C4"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(in Crores) (</w:t>
            </w:r>
            <w:proofErr w:type="spellStart"/>
            <w:r w:rsidRPr="00805350">
              <w:rPr>
                <w:b/>
                <w:color w:val="000000" w:themeColor="text1"/>
              </w:rPr>
              <w:t>i</w:t>
            </w:r>
            <w:proofErr w:type="spellEnd"/>
            <w:r w:rsidRPr="00805350">
              <w:rPr>
                <w:b/>
                <w:color w:val="000000" w:themeColor="text1"/>
              </w:rPr>
              <w:t>)</w:t>
            </w:r>
          </w:p>
        </w:tc>
        <w:tc>
          <w:tcPr>
            <w:tcW w:w="1710" w:type="dxa"/>
            <w:shd w:val="clear" w:color="auto" w:fill="BFBFBF" w:themeFill="background1" w:themeFillShade="BF"/>
          </w:tcPr>
          <w:p w14:paraId="0F391A46"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FY 2016-17</w:t>
            </w:r>
          </w:p>
          <w:p w14:paraId="1CB1A694"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(in Crores)</w:t>
            </w:r>
          </w:p>
          <w:p w14:paraId="6650499D"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(ii)</w:t>
            </w:r>
          </w:p>
        </w:tc>
        <w:tc>
          <w:tcPr>
            <w:tcW w:w="1710" w:type="dxa"/>
            <w:shd w:val="clear" w:color="auto" w:fill="BFBFBF" w:themeFill="background1" w:themeFillShade="BF"/>
          </w:tcPr>
          <w:p w14:paraId="312501AC"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FY 2017-18</w:t>
            </w:r>
          </w:p>
          <w:p w14:paraId="73BE0410"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(in Crores)</w:t>
            </w:r>
          </w:p>
          <w:p w14:paraId="5BAEDF2F"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(iii)</w:t>
            </w:r>
          </w:p>
        </w:tc>
        <w:tc>
          <w:tcPr>
            <w:tcW w:w="2250" w:type="dxa"/>
            <w:shd w:val="clear" w:color="auto" w:fill="BFBFBF" w:themeFill="background1" w:themeFillShade="BF"/>
          </w:tcPr>
          <w:p w14:paraId="5EB4F433"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 xml:space="preserve">Average Turnover </w:t>
            </w:r>
          </w:p>
          <w:p w14:paraId="5F093878" w14:textId="77777777"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w:t>
            </w:r>
            <w:proofErr w:type="spellStart"/>
            <w:r w:rsidRPr="00805350">
              <w:rPr>
                <w:b/>
                <w:color w:val="000000" w:themeColor="text1"/>
              </w:rPr>
              <w:t>i</w:t>
            </w:r>
            <w:proofErr w:type="spellEnd"/>
            <w:r w:rsidRPr="00805350">
              <w:rPr>
                <w:b/>
                <w:color w:val="000000" w:themeColor="text1"/>
              </w:rPr>
              <w:t>)+(ii)+(iii)/3]</w:t>
            </w:r>
          </w:p>
        </w:tc>
      </w:tr>
      <w:tr w:rsidR="00660BC1" w:rsidRPr="00805350" w14:paraId="4F837FFA" w14:textId="77777777" w:rsidTr="00660BC1">
        <w:tc>
          <w:tcPr>
            <w:tcW w:w="371" w:type="dxa"/>
          </w:tcPr>
          <w:p w14:paraId="3FA5F46D" w14:textId="77777777" w:rsidR="00660BC1" w:rsidRPr="00805350" w:rsidRDefault="00660BC1" w:rsidP="00660BC1">
            <w:pPr>
              <w:autoSpaceDE w:val="0"/>
              <w:autoSpaceDN w:val="0"/>
              <w:adjustRightInd w:val="0"/>
              <w:spacing w:after="160" w:line="276" w:lineRule="auto"/>
            </w:pPr>
            <w:r w:rsidRPr="00805350">
              <w:t>1</w:t>
            </w:r>
          </w:p>
        </w:tc>
        <w:tc>
          <w:tcPr>
            <w:tcW w:w="2234" w:type="dxa"/>
          </w:tcPr>
          <w:p w14:paraId="5C9EC340" w14:textId="77777777" w:rsidR="00660BC1" w:rsidRPr="00805350" w:rsidRDefault="00660BC1" w:rsidP="00660BC1">
            <w:pPr>
              <w:autoSpaceDE w:val="0"/>
              <w:autoSpaceDN w:val="0"/>
              <w:adjustRightInd w:val="0"/>
              <w:spacing w:after="160" w:line="276" w:lineRule="auto"/>
            </w:pPr>
            <w:r w:rsidRPr="00805350">
              <w:t>Overall Annual Turnover- Sole/Prime Bidder</w:t>
            </w:r>
          </w:p>
        </w:tc>
        <w:tc>
          <w:tcPr>
            <w:tcW w:w="1710" w:type="dxa"/>
          </w:tcPr>
          <w:p w14:paraId="51B55D4B" w14:textId="77777777" w:rsidR="00660BC1" w:rsidRPr="00805350" w:rsidRDefault="00660BC1" w:rsidP="00660BC1">
            <w:pPr>
              <w:autoSpaceDE w:val="0"/>
              <w:autoSpaceDN w:val="0"/>
              <w:adjustRightInd w:val="0"/>
              <w:spacing w:after="160" w:line="276" w:lineRule="auto"/>
            </w:pPr>
          </w:p>
        </w:tc>
        <w:tc>
          <w:tcPr>
            <w:tcW w:w="1710" w:type="dxa"/>
          </w:tcPr>
          <w:p w14:paraId="35C8E76E" w14:textId="77777777" w:rsidR="00660BC1" w:rsidRPr="00805350" w:rsidRDefault="00660BC1" w:rsidP="00660BC1">
            <w:pPr>
              <w:autoSpaceDE w:val="0"/>
              <w:autoSpaceDN w:val="0"/>
              <w:adjustRightInd w:val="0"/>
              <w:spacing w:after="160" w:line="276" w:lineRule="auto"/>
            </w:pPr>
          </w:p>
        </w:tc>
        <w:tc>
          <w:tcPr>
            <w:tcW w:w="1710" w:type="dxa"/>
          </w:tcPr>
          <w:p w14:paraId="776330FD" w14:textId="77777777" w:rsidR="00660BC1" w:rsidRPr="00805350" w:rsidRDefault="00660BC1" w:rsidP="00660BC1">
            <w:pPr>
              <w:autoSpaceDE w:val="0"/>
              <w:autoSpaceDN w:val="0"/>
              <w:adjustRightInd w:val="0"/>
              <w:spacing w:after="160" w:line="276" w:lineRule="auto"/>
            </w:pPr>
          </w:p>
        </w:tc>
        <w:tc>
          <w:tcPr>
            <w:tcW w:w="2250" w:type="dxa"/>
          </w:tcPr>
          <w:p w14:paraId="335B456F" w14:textId="77777777" w:rsidR="00660BC1" w:rsidRPr="00805350" w:rsidRDefault="00660BC1" w:rsidP="00660BC1">
            <w:pPr>
              <w:autoSpaceDE w:val="0"/>
              <w:autoSpaceDN w:val="0"/>
              <w:adjustRightInd w:val="0"/>
              <w:spacing w:after="160" w:line="276" w:lineRule="auto"/>
            </w:pPr>
          </w:p>
        </w:tc>
      </w:tr>
    </w:tbl>
    <w:p w14:paraId="02D16CB2" w14:textId="77777777" w:rsidR="00660BC1" w:rsidRPr="00805350" w:rsidRDefault="00660BC1" w:rsidP="00660BC1">
      <w:pPr>
        <w:autoSpaceDE w:val="0"/>
        <w:autoSpaceDN w:val="0"/>
        <w:adjustRightInd w:val="0"/>
        <w:spacing w:line="276" w:lineRule="auto"/>
      </w:pPr>
    </w:p>
    <w:tbl>
      <w:tblPr>
        <w:tblStyle w:val="TableGrid1"/>
        <w:tblW w:w="9985" w:type="dxa"/>
        <w:tblInd w:w="0" w:type="dxa"/>
        <w:tblLook w:val="04A0" w:firstRow="1" w:lastRow="0" w:firstColumn="1" w:lastColumn="0" w:noHBand="0" w:noVBand="1"/>
      </w:tblPr>
      <w:tblGrid>
        <w:gridCol w:w="371"/>
        <w:gridCol w:w="2450"/>
        <w:gridCol w:w="1474"/>
        <w:gridCol w:w="1730"/>
        <w:gridCol w:w="1710"/>
        <w:gridCol w:w="2250"/>
      </w:tblGrid>
      <w:tr w:rsidR="00C36D0E" w:rsidRPr="00805350" w14:paraId="1BB5A56B" w14:textId="77777777" w:rsidTr="00660BC1">
        <w:tc>
          <w:tcPr>
            <w:tcW w:w="371" w:type="dxa"/>
            <w:shd w:val="clear" w:color="auto" w:fill="BFBFBF" w:themeFill="background1" w:themeFillShade="BF"/>
          </w:tcPr>
          <w:p w14:paraId="37439818" w14:textId="77777777"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w:t>
            </w:r>
          </w:p>
        </w:tc>
        <w:tc>
          <w:tcPr>
            <w:tcW w:w="2450" w:type="dxa"/>
            <w:shd w:val="clear" w:color="auto" w:fill="BFBFBF" w:themeFill="background1" w:themeFillShade="BF"/>
          </w:tcPr>
          <w:p w14:paraId="372EA9BD" w14:textId="77777777"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Details</w:t>
            </w:r>
          </w:p>
        </w:tc>
        <w:tc>
          <w:tcPr>
            <w:tcW w:w="1474" w:type="dxa"/>
            <w:shd w:val="clear" w:color="auto" w:fill="BFBFBF" w:themeFill="background1" w:themeFillShade="BF"/>
          </w:tcPr>
          <w:p w14:paraId="194887E6" w14:textId="77777777"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FY 2015-16</w:t>
            </w:r>
          </w:p>
          <w:p w14:paraId="6F80F5A6" w14:textId="0E925488"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(in Crores) (</w:t>
            </w:r>
            <w:proofErr w:type="spellStart"/>
            <w:r w:rsidRPr="00805350">
              <w:rPr>
                <w:b/>
                <w:color w:val="000000" w:themeColor="text1"/>
              </w:rPr>
              <w:t>i</w:t>
            </w:r>
            <w:proofErr w:type="spellEnd"/>
            <w:r w:rsidRPr="00805350">
              <w:rPr>
                <w:b/>
                <w:color w:val="000000" w:themeColor="text1"/>
              </w:rPr>
              <w:t>)</w:t>
            </w:r>
          </w:p>
        </w:tc>
        <w:tc>
          <w:tcPr>
            <w:tcW w:w="1730" w:type="dxa"/>
            <w:shd w:val="clear" w:color="auto" w:fill="BFBFBF" w:themeFill="background1" w:themeFillShade="BF"/>
          </w:tcPr>
          <w:p w14:paraId="026F3AA9" w14:textId="77777777"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FY 2016-17</w:t>
            </w:r>
          </w:p>
          <w:p w14:paraId="002A0C49" w14:textId="77777777"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(in Crores)</w:t>
            </w:r>
          </w:p>
          <w:p w14:paraId="4B8045B4" w14:textId="68260A69"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(ii)</w:t>
            </w:r>
          </w:p>
        </w:tc>
        <w:tc>
          <w:tcPr>
            <w:tcW w:w="1710" w:type="dxa"/>
            <w:shd w:val="clear" w:color="auto" w:fill="BFBFBF" w:themeFill="background1" w:themeFillShade="BF"/>
          </w:tcPr>
          <w:p w14:paraId="07988F92" w14:textId="77777777"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FY 2017-18</w:t>
            </w:r>
          </w:p>
          <w:p w14:paraId="02C87A7B" w14:textId="77777777"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(in Crores)</w:t>
            </w:r>
          </w:p>
          <w:p w14:paraId="16D22FFA" w14:textId="600F7B20"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(iii)</w:t>
            </w:r>
          </w:p>
        </w:tc>
        <w:tc>
          <w:tcPr>
            <w:tcW w:w="2250" w:type="dxa"/>
            <w:shd w:val="clear" w:color="auto" w:fill="BFBFBF" w:themeFill="background1" w:themeFillShade="BF"/>
          </w:tcPr>
          <w:p w14:paraId="31E494E7" w14:textId="77777777"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 xml:space="preserve">Average Turnover </w:t>
            </w:r>
          </w:p>
          <w:p w14:paraId="19F65F60" w14:textId="2931238F"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w:t>
            </w:r>
            <w:proofErr w:type="spellStart"/>
            <w:r w:rsidRPr="00805350">
              <w:rPr>
                <w:b/>
                <w:color w:val="000000" w:themeColor="text1"/>
              </w:rPr>
              <w:t>i</w:t>
            </w:r>
            <w:proofErr w:type="spellEnd"/>
            <w:r w:rsidRPr="00805350">
              <w:rPr>
                <w:b/>
                <w:color w:val="000000" w:themeColor="text1"/>
              </w:rPr>
              <w:t>)+(ii)+(iii)/3]</w:t>
            </w:r>
          </w:p>
        </w:tc>
      </w:tr>
      <w:tr w:rsidR="00660BC1" w:rsidRPr="00805350" w14:paraId="7604488E" w14:textId="77777777" w:rsidTr="00660BC1">
        <w:tc>
          <w:tcPr>
            <w:tcW w:w="371" w:type="dxa"/>
          </w:tcPr>
          <w:p w14:paraId="2297AE8C" w14:textId="77777777" w:rsidR="00660BC1" w:rsidRPr="00805350" w:rsidRDefault="00660BC1" w:rsidP="00660BC1">
            <w:pPr>
              <w:autoSpaceDE w:val="0"/>
              <w:autoSpaceDN w:val="0"/>
              <w:adjustRightInd w:val="0"/>
              <w:spacing w:after="160" w:line="276" w:lineRule="auto"/>
            </w:pPr>
            <w:r w:rsidRPr="00805350">
              <w:t>1</w:t>
            </w:r>
          </w:p>
        </w:tc>
        <w:tc>
          <w:tcPr>
            <w:tcW w:w="2450" w:type="dxa"/>
          </w:tcPr>
          <w:p w14:paraId="300FFEF0" w14:textId="77777777" w:rsidR="00660BC1" w:rsidRPr="00805350" w:rsidRDefault="00660BC1" w:rsidP="00660BC1">
            <w:pPr>
              <w:autoSpaceDE w:val="0"/>
              <w:autoSpaceDN w:val="0"/>
              <w:adjustRightInd w:val="0"/>
              <w:spacing w:after="160" w:line="276" w:lineRule="auto"/>
            </w:pPr>
            <w:r w:rsidRPr="00805350">
              <w:t>Overall Annual Turnover- Consortium Member 2(if any)</w:t>
            </w:r>
          </w:p>
        </w:tc>
        <w:tc>
          <w:tcPr>
            <w:tcW w:w="1474" w:type="dxa"/>
          </w:tcPr>
          <w:p w14:paraId="70B3FB00" w14:textId="77777777" w:rsidR="00660BC1" w:rsidRPr="00805350" w:rsidRDefault="00660BC1" w:rsidP="00660BC1">
            <w:pPr>
              <w:autoSpaceDE w:val="0"/>
              <w:autoSpaceDN w:val="0"/>
              <w:adjustRightInd w:val="0"/>
              <w:spacing w:after="160" w:line="276" w:lineRule="auto"/>
            </w:pPr>
          </w:p>
        </w:tc>
        <w:tc>
          <w:tcPr>
            <w:tcW w:w="1730" w:type="dxa"/>
          </w:tcPr>
          <w:p w14:paraId="43B12995" w14:textId="77777777" w:rsidR="00660BC1" w:rsidRPr="00805350" w:rsidRDefault="00660BC1" w:rsidP="00660BC1">
            <w:pPr>
              <w:autoSpaceDE w:val="0"/>
              <w:autoSpaceDN w:val="0"/>
              <w:adjustRightInd w:val="0"/>
              <w:spacing w:after="160" w:line="276" w:lineRule="auto"/>
            </w:pPr>
          </w:p>
        </w:tc>
        <w:tc>
          <w:tcPr>
            <w:tcW w:w="1710" w:type="dxa"/>
          </w:tcPr>
          <w:p w14:paraId="7E951942" w14:textId="77777777" w:rsidR="00660BC1" w:rsidRPr="00805350" w:rsidRDefault="00660BC1" w:rsidP="00660BC1">
            <w:pPr>
              <w:autoSpaceDE w:val="0"/>
              <w:autoSpaceDN w:val="0"/>
              <w:adjustRightInd w:val="0"/>
              <w:spacing w:after="160" w:line="276" w:lineRule="auto"/>
            </w:pPr>
          </w:p>
        </w:tc>
        <w:tc>
          <w:tcPr>
            <w:tcW w:w="2250" w:type="dxa"/>
          </w:tcPr>
          <w:p w14:paraId="38F6FAE7" w14:textId="77777777" w:rsidR="00660BC1" w:rsidRPr="00805350" w:rsidRDefault="00660BC1" w:rsidP="00660BC1">
            <w:pPr>
              <w:autoSpaceDE w:val="0"/>
              <w:autoSpaceDN w:val="0"/>
              <w:adjustRightInd w:val="0"/>
              <w:spacing w:after="160" w:line="276" w:lineRule="auto"/>
            </w:pPr>
          </w:p>
        </w:tc>
      </w:tr>
    </w:tbl>
    <w:p w14:paraId="57C5FB20" w14:textId="77777777" w:rsidR="00660BC1" w:rsidRPr="00805350" w:rsidRDefault="00660BC1" w:rsidP="00660BC1">
      <w:pPr>
        <w:autoSpaceDE w:val="0"/>
        <w:autoSpaceDN w:val="0"/>
        <w:adjustRightInd w:val="0"/>
        <w:spacing w:line="276" w:lineRule="auto"/>
      </w:pPr>
    </w:p>
    <w:p w14:paraId="613FDA62" w14:textId="77777777" w:rsidR="00660BC1" w:rsidRPr="00805350" w:rsidRDefault="00660BC1" w:rsidP="00660BC1">
      <w:pPr>
        <w:autoSpaceDE w:val="0"/>
        <w:autoSpaceDN w:val="0"/>
        <w:adjustRightInd w:val="0"/>
        <w:spacing w:line="276" w:lineRule="auto"/>
      </w:pPr>
      <w:r w:rsidRPr="00805350">
        <w:t>Contact Details of officials for future correspondence regarding the bid process:</w:t>
      </w:r>
    </w:p>
    <w:tbl>
      <w:tblPr>
        <w:tblStyle w:val="TableGrid1"/>
        <w:tblW w:w="5000" w:type="pct"/>
        <w:tblInd w:w="0" w:type="dxa"/>
        <w:tblLook w:val="04A0" w:firstRow="1" w:lastRow="0" w:firstColumn="1" w:lastColumn="0" w:noHBand="0" w:noVBand="1"/>
      </w:tblPr>
      <w:tblGrid>
        <w:gridCol w:w="2678"/>
        <w:gridCol w:w="3702"/>
        <w:gridCol w:w="3240"/>
      </w:tblGrid>
      <w:tr w:rsidR="00660BC1" w:rsidRPr="00805350" w14:paraId="31EF1B01" w14:textId="77777777" w:rsidTr="00660BC1">
        <w:trPr>
          <w:trHeight w:val="473"/>
        </w:trPr>
        <w:tc>
          <w:tcPr>
            <w:tcW w:w="1392" w:type="pct"/>
            <w:shd w:val="clear" w:color="auto" w:fill="BFBFBF" w:themeFill="background1" w:themeFillShade="BF"/>
          </w:tcPr>
          <w:p w14:paraId="69A9C0AF" w14:textId="77777777" w:rsidR="00660BC1" w:rsidRPr="00805350" w:rsidRDefault="00660BC1" w:rsidP="00660BC1">
            <w:pPr>
              <w:tabs>
                <w:tab w:val="left" w:pos="1155"/>
              </w:tabs>
              <w:autoSpaceDE w:val="0"/>
              <w:autoSpaceDN w:val="0"/>
              <w:adjustRightInd w:val="0"/>
              <w:spacing w:before="120" w:after="160" w:line="276" w:lineRule="auto"/>
              <w:rPr>
                <w:b/>
                <w:color w:val="000000" w:themeColor="text1"/>
              </w:rPr>
            </w:pPr>
            <w:r w:rsidRPr="00805350">
              <w:rPr>
                <w:b/>
                <w:color w:val="000000" w:themeColor="text1"/>
              </w:rPr>
              <w:t>Details</w:t>
            </w:r>
          </w:p>
        </w:tc>
        <w:tc>
          <w:tcPr>
            <w:tcW w:w="1924" w:type="pct"/>
            <w:shd w:val="clear" w:color="auto" w:fill="BFBFBF" w:themeFill="background1" w:themeFillShade="BF"/>
          </w:tcPr>
          <w:p w14:paraId="3051E6AC" w14:textId="77777777" w:rsidR="00660BC1" w:rsidRPr="00805350" w:rsidRDefault="00660BC1" w:rsidP="00660BC1">
            <w:pPr>
              <w:autoSpaceDE w:val="0"/>
              <w:autoSpaceDN w:val="0"/>
              <w:adjustRightInd w:val="0"/>
              <w:spacing w:before="120" w:after="160" w:line="276" w:lineRule="auto"/>
              <w:rPr>
                <w:b/>
                <w:color w:val="000000" w:themeColor="text1"/>
              </w:rPr>
            </w:pPr>
            <w:r w:rsidRPr="00805350">
              <w:rPr>
                <w:b/>
                <w:color w:val="000000" w:themeColor="text1"/>
              </w:rPr>
              <w:t>Authorized Signatory</w:t>
            </w:r>
          </w:p>
        </w:tc>
        <w:tc>
          <w:tcPr>
            <w:tcW w:w="1684" w:type="pct"/>
            <w:shd w:val="clear" w:color="auto" w:fill="BFBFBF" w:themeFill="background1" w:themeFillShade="BF"/>
          </w:tcPr>
          <w:p w14:paraId="510B19F1" w14:textId="77777777" w:rsidR="00660BC1" w:rsidRPr="00805350" w:rsidRDefault="00660BC1" w:rsidP="00660BC1">
            <w:pPr>
              <w:autoSpaceDE w:val="0"/>
              <w:autoSpaceDN w:val="0"/>
              <w:adjustRightInd w:val="0"/>
              <w:spacing w:before="120" w:after="160" w:line="276" w:lineRule="auto"/>
              <w:rPr>
                <w:b/>
                <w:color w:val="000000" w:themeColor="text1"/>
              </w:rPr>
            </w:pPr>
            <w:r w:rsidRPr="00805350">
              <w:rPr>
                <w:b/>
                <w:color w:val="000000" w:themeColor="text1"/>
              </w:rPr>
              <w:t>Secondary Contact</w:t>
            </w:r>
          </w:p>
        </w:tc>
      </w:tr>
      <w:tr w:rsidR="00660BC1" w:rsidRPr="00805350" w14:paraId="3D7DB54B" w14:textId="77777777" w:rsidTr="00660BC1">
        <w:trPr>
          <w:trHeight w:val="473"/>
        </w:trPr>
        <w:tc>
          <w:tcPr>
            <w:tcW w:w="1392" w:type="pct"/>
          </w:tcPr>
          <w:p w14:paraId="3CEBB0C8" w14:textId="77777777" w:rsidR="00660BC1" w:rsidRPr="00805350" w:rsidRDefault="00660BC1" w:rsidP="00660BC1">
            <w:pPr>
              <w:autoSpaceDE w:val="0"/>
              <w:autoSpaceDN w:val="0"/>
              <w:adjustRightInd w:val="0"/>
              <w:spacing w:before="120" w:after="160" w:line="276" w:lineRule="auto"/>
            </w:pPr>
            <w:r w:rsidRPr="00805350">
              <w:t>Name</w:t>
            </w:r>
          </w:p>
        </w:tc>
        <w:tc>
          <w:tcPr>
            <w:tcW w:w="1924" w:type="pct"/>
          </w:tcPr>
          <w:p w14:paraId="38E9C412" w14:textId="77777777" w:rsidR="00660BC1" w:rsidRPr="00805350" w:rsidRDefault="00660BC1" w:rsidP="00660BC1">
            <w:pPr>
              <w:autoSpaceDE w:val="0"/>
              <w:autoSpaceDN w:val="0"/>
              <w:adjustRightInd w:val="0"/>
              <w:spacing w:before="120" w:after="160" w:line="276" w:lineRule="auto"/>
            </w:pPr>
          </w:p>
        </w:tc>
        <w:tc>
          <w:tcPr>
            <w:tcW w:w="1684" w:type="pct"/>
          </w:tcPr>
          <w:p w14:paraId="7B13B117" w14:textId="77777777" w:rsidR="00660BC1" w:rsidRPr="00805350" w:rsidRDefault="00660BC1" w:rsidP="00660BC1">
            <w:pPr>
              <w:autoSpaceDE w:val="0"/>
              <w:autoSpaceDN w:val="0"/>
              <w:adjustRightInd w:val="0"/>
              <w:spacing w:before="120" w:after="160" w:line="276" w:lineRule="auto"/>
            </w:pPr>
          </w:p>
        </w:tc>
      </w:tr>
      <w:tr w:rsidR="00660BC1" w:rsidRPr="00805350" w14:paraId="07F59A4D" w14:textId="77777777" w:rsidTr="00660BC1">
        <w:trPr>
          <w:trHeight w:val="473"/>
        </w:trPr>
        <w:tc>
          <w:tcPr>
            <w:tcW w:w="1392" w:type="pct"/>
          </w:tcPr>
          <w:p w14:paraId="1AA0D47E" w14:textId="77777777" w:rsidR="00660BC1" w:rsidRPr="00805350" w:rsidRDefault="00660BC1" w:rsidP="00660BC1">
            <w:pPr>
              <w:autoSpaceDE w:val="0"/>
              <w:autoSpaceDN w:val="0"/>
              <w:adjustRightInd w:val="0"/>
              <w:spacing w:before="120" w:after="160" w:line="276" w:lineRule="auto"/>
            </w:pPr>
            <w:r w:rsidRPr="00805350">
              <w:t>Title</w:t>
            </w:r>
          </w:p>
        </w:tc>
        <w:tc>
          <w:tcPr>
            <w:tcW w:w="1924" w:type="pct"/>
          </w:tcPr>
          <w:p w14:paraId="27049BE0" w14:textId="77777777" w:rsidR="00660BC1" w:rsidRPr="00805350" w:rsidRDefault="00660BC1" w:rsidP="00660BC1">
            <w:pPr>
              <w:autoSpaceDE w:val="0"/>
              <w:autoSpaceDN w:val="0"/>
              <w:adjustRightInd w:val="0"/>
              <w:spacing w:before="120" w:after="160" w:line="276" w:lineRule="auto"/>
            </w:pPr>
          </w:p>
        </w:tc>
        <w:tc>
          <w:tcPr>
            <w:tcW w:w="1684" w:type="pct"/>
          </w:tcPr>
          <w:p w14:paraId="76DC9964" w14:textId="77777777" w:rsidR="00660BC1" w:rsidRPr="00805350" w:rsidRDefault="00660BC1" w:rsidP="00660BC1">
            <w:pPr>
              <w:autoSpaceDE w:val="0"/>
              <w:autoSpaceDN w:val="0"/>
              <w:adjustRightInd w:val="0"/>
              <w:spacing w:before="120" w:after="160" w:line="276" w:lineRule="auto"/>
            </w:pPr>
          </w:p>
        </w:tc>
      </w:tr>
      <w:tr w:rsidR="00660BC1" w:rsidRPr="00805350" w14:paraId="29E604A5" w14:textId="77777777" w:rsidTr="00660BC1">
        <w:trPr>
          <w:trHeight w:val="473"/>
        </w:trPr>
        <w:tc>
          <w:tcPr>
            <w:tcW w:w="1392" w:type="pct"/>
          </w:tcPr>
          <w:p w14:paraId="742D30F2" w14:textId="77777777" w:rsidR="00660BC1" w:rsidRPr="00805350" w:rsidRDefault="00660BC1" w:rsidP="00660BC1">
            <w:pPr>
              <w:autoSpaceDE w:val="0"/>
              <w:autoSpaceDN w:val="0"/>
              <w:adjustRightInd w:val="0"/>
              <w:spacing w:before="120" w:after="160" w:line="276" w:lineRule="auto"/>
            </w:pPr>
            <w:r w:rsidRPr="00805350">
              <w:t>Company Address</w:t>
            </w:r>
          </w:p>
        </w:tc>
        <w:tc>
          <w:tcPr>
            <w:tcW w:w="1924" w:type="pct"/>
          </w:tcPr>
          <w:p w14:paraId="04BB9DDE" w14:textId="77777777" w:rsidR="00660BC1" w:rsidRPr="00805350" w:rsidRDefault="00660BC1" w:rsidP="00660BC1">
            <w:pPr>
              <w:autoSpaceDE w:val="0"/>
              <w:autoSpaceDN w:val="0"/>
              <w:adjustRightInd w:val="0"/>
              <w:spacing w:before="120" w:after="160" w:line="276" w:lineRule="auto"/>
            </w:pPr>
          </w:p>
        </w:tc>
        <w:tc>
          <w:tcPr>
            <w:tcW w:w="1684" w:type="pct"/>
          </w:tcPr>
          <w:p w14:paraId="2CA3FB22" w14:textId="77777777" w:rsidR="00660BC1" w:rsidRPr="00805350" w:rsidRDefault="00660BC1" w:rsidP="00660BC1">
            <w:pPr>
              <w:autoSpaceDE w:val="0"/>
              <w:autoSpaceDN w:val="0"/>
              <w:adjustRightInd w:val="0"/>
              <w:spacing w:before="120" w:after="160" w:line="276" w:lineRule="auto"/>
            </w:pPr>
          </w:p>
        </w:tc>
      </w:tr>
      <w:tr w:rsidR="00660BC1" w:rsidRPr="00805350" w14:paraId="65CF971D" w14:textId="77777777" w:rsidTr="00660BC1">
        <w:trPr>
          <w:trHeight w:val="473"/>
        </w:trPr>
        <w:tc>
          <w:tcPr>
            <w:tcW w:w="1392" w:type="pct"/>
          </w:tcPr>
          <w:p w14:paraId="784CF7BE" w14:textId="77777777" w:rsidR="00660BC1" w:rsidRPr="00805350" w:rsidRDefault="00660BC1" w:rsidP="00660BC1">
            <w:pPr>
              <w:autoSpaceDE w:val="0"/>
              <w:autoSpaceDN w:val="0"/>
              <w:adjustRightInd w:val="0"/>
              <w:spacing w:before="120" w:after="160" w:line="276" w:lineRule="auto"/>
            </w:pPr>
            <w:r w:rsidRPr="00805350">
              <w:t>Mobile</w:t>
            </w:r>
          </w:p>
        </w:tc>
        <w:tc>
          <w:tcPr>
            <w:tcW w:w="1924" w:type="pct"/>
          </w:tcPr>
          <w:p w14:paraId="3BC93101" w14:textId="77777777" w:rsidR="00660BC1" w:rsidRPr="00805350" w:rsidRDefault="00660BC1" w:rsidP="00660BC1">
            <w:pPr>
              <w:autoSpaceDE w:val="0"/>
              <w:autoSpaceDN w:val="0"/>
              <w:adjustRightInd w:val="0"/>
              <w:spacing w:before="120" w:after="160" w:line="276" w:lineRule="auto"/>
            </w:pPr>
          </w:p>
        </w:tc>
        <w:tc>
          <w:tcPr>
            <w:tcW w:w="1684" w:type="pct"/>
          </w:tcPr>
          <w:p w14:paraId="3069CC4E" w14:textId="77777777" w:rsidR="00660BC1" w:rsidRPr="00805350" w:rsidRDefault="00660BC1" w:rsidP="00660BC1">
            <w:pPr>
              <w:autoSpaceDE w:val="0"/>
              <w:autoSpaceDN w:val="0"/>
              <w:adjustRightInd w:val="0"/>
              <w:spacing w:before="120" w:after="160" w:line="276" w:lineRule="auto"/>
            </w:pPr>
          </w:p>
        </w:tc>
      </w:tr>
      <w:tr w:rsidR="00660BC1" w:rsidRPr="00805350" w14:paraId="2A8DFB45" w14:textId="77777777" w:rsidTr="00660BC1">
        <w:trPr>
          <w:trHeight w:val="473"/>
        </w:trPr>
        <w:tc>
          <w:tcPr>
            <w:tcW w:w="1392" w:type="pct"/>
          </w:tcPr>
          <w:p w14:paraId="67E51803" w14:textId="77777777" w:rsidR="00660BC1" w:rsidRPr="00805350" w:rsidRDefault="00660BC1" w:rsidP="00660BC1">
            <w:pPr>
              <w:autoSpaceDE w:val="0"/>
              <w:autoSpaceDN w:val="0"/>
              <w:adjustRightInd w:val="0"/>
              <w:spacing w:before="120" w:after="160" w:line="276" w:lineRule="auto"/>
            </w:pPr>
            <w:r w:rsidRPr="00805350">
              <w:t>Fax</w:t>
            </w:r>
          </w:p>
        </w:tc>
        <w:tc>
          <w:tcPr>
            <w:tcW w:w="1924" w:type="pct"/>
          </w:tcPr>
          <w:p w14:paraId="5AD71B2E" w14:textId="77777777" w:rsidR="00660BC1" w:rsidRPr="00805350" w:rsidRDefault="00660BC1" w:rsidP="00660BC1">
            <w:pPr>
              <w:autoSpaceDE w:val="0"/>
              <w:autoSpaceDN w:val="0"/>
              <w:adjustRightInd w:val="0"/>
              <w:spacing w:before="120" w:after="160" w:line="276" w:lineRule="auto"/>
            </w:pPr>
          </w:p>
        </w:tc>
        <w:tc>
          <w:tcPr>
            <w:tcW w:w="1684" w:type="pct"/>
          </w:tcPr>
          <w:p w14:paraId="093AA9BA" w14:textId="77777777" w:rsidR="00660BC1" w:rsidRPr="00805350" w:rsidRDefault="00660BC1" w:rsidP="00660BC1">
            <w:pPr>
              <w:autoSpaceDE w:val="0"/>
              <w:autoSpaceDN w:val="0"/>
              <w:adjustRightInd w:val="0"/>
              <w:spacing w:before="120" w:after="160" w:line="276" w:lineRule="auto"/>
            </w:pPr>
          </w:p>
        </w:tc>
      </w:tr>
      <w:tr w:rsidR="00660BC1" w:rsidRPr="00805350" w14:paraId="418CD15D" w14:textId="77777777" w:rsidTr="00660BC1">
        <w:trPr>
          <w:trHeight w:val="473"/>
        </w:trPr>
        <w:tc>
          <w:tcPr>
            <w:tcW w:w="1392" w:type="pct"/>
          </w:tcPr>
          <w:p w14:paraId="23ED5079" w14:textId="77777777" w:rsidR="00660BC1" w:rsidRPr="00805350" w:rsidRDefault="00660BC1" w:rsidP="00660BC1">
            <w:pPr>
              <w:autoSpaceDE w:val="0"/>
              <w:autoSpaceDN w:val="0"/>
              <w:adjustRightInd w:val="0"/>
              <w:spacing w:before="120" w:after="160" w:line="276" w:lineRule="auto"/>
            </w:pPr>
            <w:r w:rsidRPr="00805350">
              <w:t>Email Id</w:t>
            </w:r>
          </w:p>
        </w:tc>
        <w:tc>
          <w:tcPr>
            <w:tcW w:w="1924" w:type="pct"/>
          </w:tcPr>
          <w:p w14:paraId="6234F398" w14:textId="77777777" w:rsidR="00660BC1" w:rsidRPr="00805350" w:rsidRDefault="00660BC1" w:rsidP="00660BC1">
            <w:pPr>
              <w:autoSpaceDE w:val="0"/>
              <w:autoSpaceDN w:val="0"/>
              <w:adjustRightInd w:val="0"/>
              <w:spacing w:before="120" w:after="160" w:line="276" w:lineRule="auto"/>
            </w:pPr>
          </w:p>
        </w:tc>
        <w:tc>
          <w:tcPr>
            <w:tcW w:w="1684" w:type="pct"/>
          </w:tcPr>
          <w:p w14:paraId="2471EC8E" w14:textId="77777777" w:rsidR="00660BC1" w:rsidRPr="00805350" w:rsidRDefault="00660BC1" w:rsidP="00660BC1">
            <w:pPr>
              <w:autoSpaceDE w:val="0"/>
              <w:autoSpaceDN w:val="0"/>
              <w:adjustRightInd w:val="0"/>
              <w:spacing w:before="120" w:after="160" w:line="276" w:lineRule="auto"/>
            </w:pPr>
          </w:p>
        </w:tc>
      </w:tr>
    </w:tbl>
    <w:p w14:paraId="5248A517" w14:textId="77777777" w:rsidR="00660BC1" w:rsidRPr="00805350" w:rsidRDefault="00660BC1" w:rsidP="00660BC1">
      <w:pPr>
        <w:autoSpaceDE w:val="0"/>
        <w:autoSpaceDN w:val="0"/>
        <w:adjustRightInd w:val="0"/>
        <w:spacing w:line="276" w:lineRule="auto"/>
      </w:pPr>
    </w:p>
    <w:p w14:paraId="47F2480F" w14:textId="77777777" w:rsidR="00660BC1" w:rsidRPr="00805350" w:rsidRDefault="00660BC1" w:rsidP="00660BC1">
      <w:pPr>
        <w:autoSpaceDE w:val="0"/>
        <w:autoSpaceDN w:val="0"/>
        <w:adjustRightInd w:val="0"/>
        <w:spacing w:line="276" w:lineRule="auto"/>
      </w:pPr>
    </w:p>
    <w:p w14:paraId="34C34616" w14:textId="77777777" w:rsidR="00660BC1" w:rsidRPr="00805350" w:rsidRDefault="00660BC1" w:rsidP="00660BC1">
      <w:pPr>
        <w:autoSpaceDE w:val="0"/>
        <w:autoSpaceDN w:val="0"/>
        <w:adjustRightInd w:val="0"/>
        <w:spacing w:line="276" w:lineRule="auto"/>
      </w:pPr>
    </w:p>
    <w:p w14:paraId="42647D47" w14:textId="77777777" w:rsidR="00660BC1" w:rsidRPr="00805350" w:rsidRDefault="00660BC1" w:rsidP="00660BC1">
      <w:pPr>
        <w:autoSpaceDE w:val="0"/>
        <w:autoSpaceDN w:val="0"/>
        <w:adjustRightInd w:val="0"/>
        <w:spacing w:line="276" w:lineRule="auto"/>
      </w:pPr>
    </w:p>
    <w:p w14:paraId="2426EAFB" w14:textId="77777777" w:rsidR="00660BC1" w:rsidRPr="00805350" w:rsidRDefault="00660BC1" w:rsidP="00660BC1">
      <w:pPr>
        <w:autoSpaceDE w:val="0"/>
        <w:autoSpaceDN w:val="0"/>
        <w:adjustRightInd w:val="0"/>
        <w:spacing w:line="276" w:lineRule="auto"/>
      </w:pPr>
    </w:p>
    <w:p w14:paraId="04115F07"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I further certify that I am competent officer in my company to make this declaration.</w:t>
      </w:r>
    </w:p>
    <w:p w14:paraId="297739BB" w14:textId="77777777" w:rsidR="00660BC1" w:rsidRPr="00805350" w:rsidRDefault="00660BC1" w:rsidP="00660BC1">
      <w:pPr>
        <w:pStyle w:val="BodyText"/>
        <w:rPr>
          <w:rFonts w:ascii="Times New Roman" w:hAnsi="Times New Roman"/>
          <w:sz w:val="24"/>
        </w:rPr>
      </w:pPr>
    </w:p>
    <w:p w14:paraId="5DEE7886"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Yours Sincerely,</w:t>
      </w:r>
    </w:p>
    <w:p w14:paraId="2092925C" w14:textId="77777777" w:rsidR="00660BC1" w:rsidRPr="00805350" w:rsidRDefault="00660BC1" w:rsidP="00660BC1">
      <w:pPr>
        <w:pBdr>
          <w:bottom w:val="single" w:sz="12" w:space="1" w:color="auto"/>
        </w:pBdr>
        <w:autoSpaceDE w:val="0"/>
        <w:autoSpaceDN w:val="0"/>
        <w:adjustRightInd w:val="0"/>
        <w:spacing w:line="276" w:lineRule="auto"/>
      </w:pPr>
    </w:p>
    <w:p w14:paraId="3205998E" w14:textId="77777777" w:rsidR="00660BC1" w:rsidRPr="00805350" w:rsidRDefault="00660BC1" w:rsidP="00660BC1">
      <w:pPr>
        <w:autoSpaceDE w:val="0"/>
        <w:autoSpaceDN w:val="0"/>
        <w:adjustRightInd w:val="0"/>
        <w:spacing w:line="276" w:lineRule="auto"/>
      </w:pPr>
      <w:r w:rsidRPr="00805350">
        <w:t>Signature of Authorized Signatory (with official seal)</w:t>
      </w:r>
    </w:p>
    <w:p w14:paraId="1BE0B707" w14:textId="77777777" w:rsidR="00660BC1" w:rsidRPr="00805350" w:rsidRDefault="00660BC1" w:rsidP="00660BC1">
      <w:pPr>
        <w:autoSpaceDE w:val="0"/>
        <w:autoSpaceDN w:val="0"/>
        <w:adjustRightInd w:val="0"/>
        <w:spacing w:line="276" w:lineRule="auto"/>
      </w:pPr>
      <w:r w:rsidRPr="00805350">
        <w:t>Name</w:t>
      </w:r>
      <w:r w:rsidRPr="00805350">
        <w:tab/>
      </w:r>
      <w:r w:rsidRPr="00805350">
        <w:tab/>
      </w:r>
      <w:r w:rsidRPr="00805350">
        <w:tab/>
        <w:t>:</w:t>
      </w:r>
    </w:p>
    <w:p w14:paraId="16DA443D" w14:textId="77777777" w:rsidR="00660BC1" w:rsidRPr="00805350" w:rsidRDefault="00660BC1" w:rsidP="00660BC1">
      <w:pPr>
        <w:autoSpaceDE w:val="0"/>
        <w:autoSpaceDN w:val="0"/>
        <w:adjustRightInd w:val="0"/>
        <w:spacing w:line="276" w:lineRule="auto"/>
      </w:pPr>
      <w:r w:rsidRPr="00805350">
        <w:t>Designation</w:t>
      </w:r>
      <w:r w:rsidRPr="00805350">
        <w:tab/>
      </w:r>
      <w:r w:rsidRPr="00805350">
        <w:tab/>
        <w:t>:</w:t>
      </w:r>
    </w:p>
    <w:p w14:paraId="4E789095" w14:textId="77777777" w:rsidR="00660BC1" w:rsidRPr="00805350" w:rsidRDefault="00660BC1" w:rsidP="00660BC1">
      <w:pPr>
        <w:autoSpaceDE w:val="0"/>
        <w:autoSpaceDN w:val="0"/>
        <w:adjustRightInd w:val="0"/>
        <w:spacing w:line="276" w:lineRule="auto"/>
      </w:pPr>
      <w:r w:rsidRPr="00805350">
        <w:t>Address</w:t>
      </w:r>
      <w:r w:rsidRPr="00805350">
        <w:tab/>
      </w:r>
      <w:r w:rsidRPr="00805350">
        <w:tab/>
        <w:t>:</w:t>
      </w:r>
    </w:p>
    <w:p w14:paraId="024F755B" w14:textId="77777777" w:rsidR="00660BC1" w:rsidRPr="00805350" w:rsidRDefault="00660BC1" w:rsidP="00660BC1">
      <w:pPr>
        <w:autoSpaceDE w:val="0"/>
        <w:autoSpaceDN w:val="0"/>
        <w:adjustRightInd w:val="0"/>
        <w:spacing w:line="276" w:lineRule="auto"/>
      </w:pPr>
      <w:r w:rsidRPr="00805350">
        <w:t>Telephone&amp; Fax</w:t>
      </w:r>
      <w:r w:rsidRPr="00805350">
        <w:tab/>
        <w:t>:</w:t>
      </w:r>
    </w:p>
    <w:p w14:paraId="3D55D3A3" w14:textId="77777777" w:rsidR="00660BC1" w:rsidRPr="00805350" w:rsidRDefault="00660BC1" w:rsidP="00660BC1">
      <w:pPr>
        <w:spacing w:line="276" w:lineRule="auto"/>
      </w:pPr>
      <w:r w:rsidRPr="00805350">
        <w:t>E-mail address</w:t>
      </w:r>
      <w:r w:rsidRPr="00805350">
        <w:tab/>
        <w:t>:</w:t>
      </w:r>
    </w:p>
    <w:p w14:paraId="20A4FB2C" w14:textId="77777777" w:rsidR="00660BC1" w:rsidRPr="00805350" w:rsidRDefault="00660BC1" w:rsidP="00660BC1">
      <w:pPr>
        <w:spacing w:line="276" w:lineRule="auto"/>
        <w:rPr>
          <w:color w:val="0070C0"/>
        </w:rPr>
      </w:pPr>
    </w:p>
    <w:p w14:paraId="74448120" w14:textId="58679557" w:rsidR="00660BC1" w:rsidRPr="00805350" w:rsidRDefault="00660BC1" w:rsidP="00660BC1">
      <w:pPr>
        <w:rPr>
          <w:color w:val="0070C0"/>
        </w:rPr>
      </w:pPr>
    </w:p>
    <w:p w14:paraId="012F36FF" w14:textId="64072A2C" w:rsidR="00FA1E0D" w:rsidRPr="00805350" w:rsidRDefault="00FA1E0D" w:rsidP="002C7755">
      <w:pPr>
        <w:pStyle w:val="Heading2"/>
        <w:numPr>
          <w:ilvl w:val="2"/>
          <w:numId w:val="288"/>
        </w:numPr>
        <w:rPr>
          <w:rFonts w:ascii="Times New Roman" w:hAnsi="Times New Roman"/>
        </w:rPr>
      </w:pPr>
      <w:bookmarkStart w:id="301" w:name="_Toc12539536"/>
      <w:r w:rsidRPr="00805350">
        <w:rPr>
          <w:rFonts w:ascii="Times New Roman" w:hAnsi="Times New Roman"/>
        </w:rPr>
        <w:t xml:space="preserve">PQ_6: Details of experience of implementing </w:t>
      </w:r>
      <w:r w:rsidR="002C7755" w:rsidRPr="00805350">
        <w:rPr>
          <w:rFonts w:ascii="Times New Roman" w:hAnsi="Times New Roman"/>
        </w:rPr>
        <w:t>Smart Classroom Implementation in Schools/Universities/Academics in urban scenario.</w:t>
      </w:r>
      <w:bookmarkEnd w:id="301"/>
    </w:p>
    <w:p w14:paraId="0C966862" w14:textId="77777777" w:rsidR="00FA1E0D" w:rsidRPr="00805350" w:rsidRDefault="00FA1E0D" w:rsidP="00660BC1">
      <w:pPr>
        <w:rPr>
          <w:color w:val="0070C0"/>
        </w:rPr>
      </w:pPr>
    </w:p>
    <w:p w14:paraId="3F630802" w14:textId="77777777" w:rsidR="00FA1E0D" w:rsidRPr="00805350" w:rsidRDefault="00FA1E0D" w:rsidP="00FA1E0D">
      <w:pPr>
        <w:widowControl/>
        <w:kinsoku/>
        <w:spacing w:before="120" w:after="120" w:line="276" w:lineRule="auto"/>
        <w:contextualSpacing/>
        <w:jc w:val="right"/>
        <w:rPr>
          <w:rFonts w:eastAsia="Calibri"/>
        </w:rPr>
      </w:pPr>
      <w:r w:rsidRPr="00805350">
        <w:rPr>
          <w:rFonts w:eastAsia="Calibri"/>
        </w:rPr>
        <w:t xml:space="preserve">Date: </w:t>
      </w:r>
      <w:proofErr w:type="spellStart"/>
      <w:r w:rsidRPr="00805350">
        <w:rPr>
          <w:rFonts w:eastAsia="Calibri"/>
        </w:rPr>
        <w:t>dd</w:t>
      </w:r>
      <w:proofErr w:type="spellEnd"/>
      <w:r w:rsidRPr="00805350">
        <w:rPr>
          <w:rFonts w:eastAsia="Calibri"/>
        </w:rPr>
        <w:t>/mm/</w:t>
      </w:r>
      <w:proofErr w:type="spellStart"/>
      <w:r w:rsidRPr="00805350">
        <w:rPr>
          <w:rFonts w:eastAsia="Calibri"/>
        </w:rPr>
        <w:t>yyyy</w:t>
      </w:r>
      <w:proofErr w:type="spellEnd"/>
    </w:p>
    <w:p w14:paraId="553716BB" w14:textId="77777777" w:rsidR="00FA1E0D" w:rsidRPr="00805350" w:rsidRDefault="00FA1E0D" w:rsidP="00FA1E0D">
      <w:pPr>
        <w:widowControl/>
        <w:kinsoku/>
        <w:spacing w:before="120" w:after="120" w:line="276" w:lineRule="auto"/>
        <w:contextualSpacing/>
        <w:jc w:val="both"/>
        <w:rPr>
          <w:rFonts w:eastAsia="Calibri"/>
        </w:rPr>
      </w:pPr>
    </w:p>
    <w:p w14:paraId="3D6FF440" w14:textId="77777777" w:rsidR="00FA1E0D" w:rsidRPr="00805350" w:rsidRDefault="00FA1E0D" w:rsidP="00FA1E0D">
      <w:pPr>
        <w:tabs>
          <w:tab w:val="left" w:pos="431"/>
        </w:tabs>
        <w:kinsoku/>
        <w:adjustRightInd w:val="0"/>
        <w:snapToGrid w:val="0"/>
        <w:textAlignment w:val="baseline"/>
      </w:pPr>
      <w:r w:rsidRPr="00805350">
        <w:t xml:space="preserve">To </w:t>
      </w:r>
    </w:p>
    <w:p w14:paraId="0AFA1FCF" w14:textId="77777777" w:rsidR="00FA1E0D" w:rsidRPr="00805350" w:rsidRDefault="00FA1E0D" w:rsidP="00FA1E0D">
      <w:pPr>
        <w:widowControl/>
        <w:kinsoku/>
        <w:spacing w:line="276" w:lineRule="auto"/>
        <w:jc w:val="both"/>
        <w:rPr>
          <w:rFonts w:eastAsia="Calibri"/>
        </w:rPr>
      </w:pPr>
    </w:p>
    <w:p w14:paraId="38A2F289" w14:textId="77777777"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Chief Executive Officer (CEO),</w:t>
      </w:r>
    </w:p>
    <w:p w14:paraId="5E3F3D4C" w14:textId="48B7F108" w:rsidR="00FA1E0D" w:rsidRPr="00805350" w:rsidRDefault="00F63BCD" w:rsidP="00FA1E0D">
      <w:pPr>
        <w:widowControl/>
        <w:kinsoku/>
        <w:autoSpaceDE w:val="0"/>
        <w:autoSpaceDN w:val="0"/>
        <w:adjustRightInd w:val="0"/>
        <w:spacing w:line="276" w:lineRule="auto"/>
        <w:jc w:val="both"/>
        <w:rPr>
          <w:rFonts w:eastAsia="Calibri"/>
        </w:rPr>
      </w:pPr>
      <w:r w:rsidRPr="00805350">
        <w:rPr>
          <w:rFonts w:eastAsia="Calibri"/>
        </w:rPr>
        <w:t>Jabalpur Smart City Limited</w:t>
      </w:r>
      <w:r w:rsidR="00FA1E0D" w:rsidRPr="00805350">
        <w:rPr>
          <w:rFonts w:eastAsia="Calibri"/>
        </w:rPr>
        <w:t xml:space="preserve">,  </w:t>
      </w:r>
    </w:p>
    <w:p w14:paraId="3F34153E" w14:textId="7D71ABBC" w:rsidR="00FA1E0D" w:rsidRPr="00805350" w:rsidRDefault="002761BA" w:rsidP="00742984">
      <w:pPr>
        <w:widowControl/>
        <w:kinsoku/>
        <w:autoSpaceDE w:val="0"/>
        <w:autoSpaceDN w:val="0"/>
        <w:adjustRightInd w:val="0"/>
        <w:spacing w:line="276" w:lineRule="auto"/>
        <w:jc w:val="both"/>
        <w:rPr>
          <w:rFonts w:eastAsia="Calibri"/>
        </w:rPr>
      </w:pPr>
      <w:proofErr w:type="spellStart"/>
      <w:r w:rsidRPr="00805350">
        <w:rPr>
          <w:rFonts w:eastAsia="Calibri"/>
        </w:rPr>
        <w:t>ManasBhavan</w:t>
      </w:r>
      <w:proofErr w:type="spellEnd"/>
      <w:r w:rsidRPr="00805350">
        <w:rPr>
          <w:rFonts w:eastAsia="Calibri"/>
        </w:rPr>
        <w:t xml:space="preserve">, Jabalpur </w:t>
      </w:r>
    </w:p>
    <w:p w14:paraId="4C1FBEEB" w14:textId="77777777" w:rsidR="00FA1E0D" w:rsidRPr="00805350" w:rsidRDefault="00FA1E0D" w:rsidP="00FA1E0D">
      <w:pPr>
        <w:widowControl/>
        <w:kinsoku/>
        <w:spacing w:line="276" w:lineRule="auto"/>
        <w:rPr>
          <w:rFonts w:eastAsia="Calibri"/>
        </w:rPr>
      </w:pPr>
      <w:r w:rsidRPr="00805350">
        <w:rPr>
          <w:rFonts w:eastAsia="Calibri"/>
        </w:rPr>
        <w:t>Madhya Pradesh- 462023</w:t>
      </w:r>
    </w:p>
    <w:p w14:paraId="78EC1D93" w14:textId="77777777" w:rsidR="00FA1E0D" w:rsidRPr="00805350" w:rsidRDefault="00FA1E0D" w:rsidP="00FA1E0D">
      <w:pPr>
        <w:widowControl/>
        <w:kinsoku/>
        <w:spacing w:before="120" w:after="120" w:line="276" w:lineRule="auto"/>
        <w:contextualSpacing/>
        <w:jc w:val="both"/>
        <w:rPr>
          <w:rFonts w:eastAsia="Calibri"/>
        </w:rPr>
      </w:pPr>
    </w:p>
    <w:p w14:paraId="1537994D" w14:textId="77777777" w:rsidR="00FA1E0D" w:rsidRPr="00805350" w:rsidRDefault="00FA1E0D" w:rsidP="00FA1E0D">
      <w:pPr>
        <w:widowControl/>
        <w:kinsoku/>
        <w:spacing w:after="240" w:line="240" w:lineRule="exact"/>
        <w:jc w:val="both"/>
      </w:pPr>
      <w:r w:rsidRPr="00805350">
        <w:t>Sir/Madam,</w:t>
      </w:r>
    </w:p>
    <w:p w14:paraId="1100CD0F" w14:textId="77777777" w:rsidR="00FA1E0D" w:rsidRPr="00805350" w:rsidRDefault="00FA1E0D" w:rsidP="00FA1E0D">
      <w:pPr>
        <w:widowControl/>
        <w:kinsoku/>
        <w:spacing w:before="120" w:after="120" w:line="276" w:lineRule="auto"/>
        <w:contextualSpacing/>
        <w:jc w:val="both"/>
        <w:rPr>
          <w:rFonts w:eastAsia="Calibri"/>
        </w:rPr>
      </w:pPr>
    </w:p>
    <w:p w14:paraId="66C760C2" w14:textId="473BD4FF" w:rsidR="00FA1E0D" w:rsidRPr="00805350" w:rsidRDefault="00FA1E0D" w:rsidP="00FA1E0D">
      <w:pPr>
        <w:widowControl/>
        <w:kinsoku/>
        <w:spacing w:before="120" w:after="120" w:line="276" w:lineRule="auto"/>
        <w:contextualSpacing/>
        <w:jc w:val="both"/>
        <w:rPr>
          <w:rFonts w:eastAsia="Calibri"/>
        </w:rPr>
      </w:pPr>
      <w:r w:rsidRPr="00805350">
        <w:rPr>
          <w:rFonts w:eastAsia="Calibri"/>
        </w:rPr>
        <w:t>I have carefully gone through the Terms &amp; Conditions contained in the RFP Document for “</w:t>
      </w:r>
      <w:r w:rsidR="00B25B8F" w:rsidRPr="00805350">
        <w:rPr>
          <w:rFonts w:eastAsia="Calibri"/>
        </w:rPr>
        <w:t xml:space="preserve">Selection of IA for Design, Development, Implementation and Management of Smart Schools in City of </w:t>
      </w:r>
      <w:r w:rsidR="00206B8F" w:rsidRPr="00805350">
        <w:rPr>
          <w:rFonts w:eastAsia="Calibri"/>
        </w:rPr>
        <w:t>Jabalpur</w:t>
      </w:r>
      <w:r w:rsidR="00F63BCD" w:rsidRPr="00805350">
        <w:rPr>
          <w:rFonts w:eastAsia="Calibri"/>
        </w:rPr>
        <w:t>, Phase - II</w:t>
      </w:r>
      <w:r w:rsidRPr="00805350">
        <w:rPr>
          <w:rFonts w:eastAsia="Calibri"/>
        </w:rPr>
        <w:t>”.</w:t>
      </w:r>
    </w:p>
    <w:p w14:paraId="09D7E80B" w14:textId="77777777" w:rsidR="00FA1E0D" w:rsidRPr="00805350" w:rsidRDefault="00FA1E0D" w:rsidP="00FA1E0D">
      <w:pPr>
        <w:widowControl/>
        <w:kinsoku/>
        <w:spacing w:before="120" w:after="120" w:line="276" w:lineRule="auto"/>
        <w:contextualSpacing/>
        <w:jc w:val="both"/>
        <w:rPr>
          <w:rFonts w:eastAsia="Calibri"/>
        </w:rPr>
      </w:pPr>
    </w:p>
    <w:p w14:paraId="3AEDA13F" w14:textId="77777777" w:rsidR="00FA1E0D" w:rsidRPr="00805350" w:rsidRDefault="00FA1E0D" w:rsidP="00FA1E0D">
      <w:pPr>
        <w:widowControl/>
        <w:kinsoku/>
        <w:spacing w:before="120" w:after="120" w:line="276" w:lineRule="auto"/>
        <w:contextualSpacing/>
        <w:jc w:val="both"/>
        <w:rPr>
          <w:rFonts w:eastAsia="Calibri"/>
        </w:rPr>
      </w:pPr>
      <w:r w:rsidRPr="00805350">
        <w:rPr>
          <w:rFonts w:eastAsia="Calibri"/>
        </w:rPr>
        <w:t>I hereby declare that below are the details regarding relevant work that has been taken up by our company and all the consortium members.</w:t>
      </w:r>
    </w:p>
    <w:p w14:paraId="494FD104" w14:textId="77777777" w:rsidR="00FA1E0D" w:rsidRPr="00805350" w:rsidRDefault="00FA1E0D" w:rsidP="00FA1E0D">
      <w:pPr>
        <w:widowControl/>
        <w:kinsoku/>
        <w:spacing w:before="120" w:after="120" w:line="276" w:lineRule="auto"/>
        <w:contextualSpacing/>
        <w:jc w:val="both"/>
        <w:rPr>
          <w:rFonts w:eastAsia="Calibri"/>
        </w:rPr>
      </w:pPr>
    </w:p>
    <w:p w14:paraId="16126C35" w14:textId="02E63B82" w:rsidR="00FA1E0D" w:rsidRPr="00805350" w:rsidRDefault="00FA1E0D" w:rsidP="00FA1E0D">
      <w:pPr>
        <w:widowControl/>
        <w:kinsoku/>
        <w:spacing w:before="120" w:after="120" w:line="276" w:lineRule="auto"/>
        <w:contextualSpacing/>
        <w:jc w:val="both"/>
        <w:rPr>
          <w:rFonts w:eastAsia="Calibri"/>
          <w:b/>
          <w:i/>
        </w:rPr>
      </w:pPr>
      <w:r w:rsidRPr="00805350">
        <w:rPr>
          <w:rFonts w:eastAsia="Calibri"/>
          <w:b/>
          <w:i/>
        </w:rPr>
        <w:lastRenderedPageBreak/>
        <w:t xml:space="preserve">NOTE: To be </w:t>
      </w:r>
      <w:r w:rsidR="002D74A6" w:rsidRPr="00805350">
        <w:rPr>
          <w:rFonts w:eastAsia="Calibri"/>
          <w:b/>
          <w:i/>
        </w:rPr>
        <w:t>filled separately</w:t>
      </w:r>
      <w:r w:rsidRPr="00805350">
        <w:rPr>
          <w:rFonts w:eastAsia="Calibri"/>
          <w:b/>
          <w:i/>
        </w:rPr>
        <w:t xml:space="preserve"> for Prime Bidder and consortium Member companies</w:t>
      </w:r>
    </w:p>
    <w:tbl>
      <w:tblPr>
        <w:tblStyle w:val="TableGrid5"/>
        <w:tblW w:w="5000" w:type="pct"/>
        <w:tblLook w:val="04A0" w:firstRow="1" w:lastRow="0" w:firstColumn="1" w:lastColumn="0" w:noHBand="0" w:noVBand="1"/>
      </w:tblPr>
      <w:tblGrid>
        <w:gridCol w:w="4255"/>
        <w:gridCol w:w="1204"/>
        <w:gridCol w:w="1204"/>
        <w:gridCol w:w="1081"/>
        <w:gridCol w:w="804"/>
        <w:gridCol w:w="1072"/>
      </w:tblGrid>
      <w:tr w:rsidR="00C36D0E" w:rsidRPr="00805350" w14:paraId="0DFA854F" w14:textId="77777777" w:rsidTr="00C36D0E">
        <w:trPr>
          <w:trHeight w:val="255"/>
        </w:trPr>
        <w:tc>
          <w:tcPr>
            <w:tcW w:w="2211" w:type="pct"/>
            <w:vMerge w:val="restart"/>
            <w:shd w:val="clear" w:color="auto" w:fill="D9D9D9" w:themeFill="background2" w:themeFillShade="D9"/>
            <w:hideMark/>
          </w:tcPr>
          <w:p w14:paraId="5BCDFA5B" w14:textId="77777777"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Name of the Project</w:t>
            </w:r>
          </w:p>
        </w:tc>
        <w:tc>
          <w:tcPr>
            <w:tcW w:w="2789" w:type="pct"/>
            <w:gridSpan w:val="5"/>
            <w:shd w:val="clear" w:color="auto" w:fill="D9D9D9" w:themeFill="background2" w:themeFillShade="D9"/>
            <w:hideMark/>
          </w:tcPr>
          <w:p w14:paraId="080A4B61" w14:textId="77777777"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Prime Bidder</w:t>
            </w:r>
          </w:p>
        </w:tc>
      </w:tr>
      <w:tr w:rsidR="00C36D0E" w:rsidRPr="00805350" w14:paraId="6C46AC77" w14:textId="77777777" w:rsidTr="00C36D0E">
        <w:trPr>
          <w:trHeight w:val="255"/>
        </w:trPr>
        <w:tc>
          <w:tcPr>
            <w:tcW w:w="2211" w:type="pct"/>
            <w:vMerge/>
            <w:shd w:val="clear" w:color="auto" w:fill="D9D9D9" w:themeFill="background2" w:themeFillShade="D9"/>
          </w:tcPr>
          <w:p w14:paraId="5ED8DC99" w14:textId="77777777" w:rsidR="00FA1E0D" w:rsidRPr="00805350" w:rsidRDefault="00FA1E0D" w:rsidP="00FA1E0D">
            <w:pPr>
              <w:widowControl/>
              <w:kinsoku/>
              <w:spacing w:before="120" w:after="120" w:line="276" w:lineRule="auto"/>
              <w:contextualSpacing/>
              <w:jc w:val="center"/>
              <w:rPr>
                <w:b/>
                <w:color w:val="000000" w:themeColor="text1"/>
              </w:rPr>
            </w:pPr>
          </w:p>
        </w:tc>
        <w:tc>
          <w:tcPr>
            <w:tcW w:w="626" w:type="pct"/>
            <w:shd w:val="clear" w:color="auto" w:fill="D9D9D9" w:themeFill="background2" w:themeFillShade="D9"/>
          </w:tcPr>
          <w:p w14:paraId="4093BC90" w14:textId="77777777"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1</w:t>
            </w:r>
          </w:p>
        </w:tc>
        <w:tc>
          <w:tcPr>
            <w:tcW w:w="626" w:type="pct"/>
            <w:shd w:val="clear" w:color="auto" w:fill="D9D9D9" w:themeFill="background2" w:themeFillShade="D9"/>
          </w:tcPr>
          <w:p w14:paraId="7EB5B820" w14:textId="77777777"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2</w:t>
            </w:r>
          </w:p>
        </w:tc>
        <w:tc>
          <w:tcPr>
            <w:tcW w:w="562" w:type="pct"/>
            <w:shd w:val="clear" w:color="auto" w:fill="D9D9D9" w:themeFill="background2" w:themeFillShade="D9"/>
          </w:tcPr>
          <w:p w14:paraId="1C659F56" w14:textId="77777777"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3</w:t>
            </w:r>
          </w:p>
        </w:tc>
        <w:tc>
          <w:tcPr>
            <w:tcW w:w="418" w:type="pct"/>
            <w:shd w:val="clear" w:color="auto" w:fill="D9D9D9" w:themeFill="background2" w:themeFillShade="D9"/>
          </w:tcPr>
          <w:p w14:paraId="019E5587" w14:textId="77777777"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w:t>
            </w:r>
          </w:p>
        </w:tc>
        <w:tc>
          <w:tcPr>
            <w:tcW w:w="557" w:type="pct"/>
            <w:shd w:val="clear" w:color="auto" w:fill="D9D9D9" w:themeFill="background2" w:themeFillShade="D9"/>
          </w:tcPr>
          <w:p w14:paraId="3243C0C2" w14:textId="77777777"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n</w:t>
            </w:r>
          </w:p>
        </w:tc>
      </w:tr>
      <w:tr w:rsidR="00FA1E0D" w:rsidRPr="00805350" w14:paraId="3A4DD96E" w14:textId="77777777" w:rsidTr="00C36D0E">
        <w:trPr>
          <w:trHeight w:val="255"/>
        </w:trPr>
        <w:tc>
          <w:tcPr>
            <w:tcW w:w="2211" w:type="pct"/>
            <w:hideMark/>
          </w:tcPr>
          <w:p w14:paraId="6E533C57" w14:textId="77777777" w:rsidR="00FA1E0D" w:rsidRPr="00805350" w:rsidRDefault="00FA1E0D" w:rsidP="00FA1E0D">
            <w:pPr>
              <w:widowControl/>
              <w:kinsoku/>
              <w:spacing w:before="120" w:after="120" w:line="276" w:lineRule="auto"/>
              <w:contextualSpacing/>
              <w:jc w:val="both"/>
              <w:rPr>
                <w:b/>
                <w:color w:val="000000"/>
              </w:rPr>
            </w:pPr>
            <w:r w:rsidRPr="00805350">
              <w:rPr>
                <w:b/>
                <w:color w:val="000000"/>
              </w:rPr>
              <w:t>General Information</w:t>
            </w:r>
          </w:p>
        </w:tc>
        <w:tc>
          <w:tcPr>
            <w:tcW w:w="626" w:type="pct"/>
          </w:tcPr>
          <w:p w14:paraId="0A3EB571" w14:textId="77777777" w:rsidR="00FA1E0D" w:rsidRPr="00805350" w:rsidRDefault="00FA1E0D" w:rsidP="00FA1E0D">
            <w:pPr>
              <w:widowControl/>
              <w:kinsoku/>
              <w:spacing w:before="120" w:after="120" w:line="276" w:lineRule="auto"/>
              <w:contextualSpacing/>
              <w:jc w:val="both"/>
              <w:rPr>
                <w:b/>
                <w:color w:val="000000"/>
              </w:rPr>
            </w:pPr>
          </w:p>
        </w:tc>
        <w:tc>
          <w:tcPr>
            <w:tcW w:w="626" w:type="pct"/>
          </w:tcPr>
          <w:p w14:paraId="22C36FD1" w14:textId="77777777" w:rsidR="00FA1E0D" w:rsidRPr="00805350" w:rsidRDefault="00FA1E0D" w:rsidP="00FA1E0D">
            <w:pPr>
              <w:widowControl/>
              <w:kinsoku/>
              <w:spacing w:before="120" w:after="120" w:line="276" w:lineRule="auto"/>
              <w:contextualSpacing/>
              <w:jc w:val="both"/>
              <w:rPr>
                <w:b/>
                <w:color w:val="000000"/>
              </w:rPr>
            </w:pPr>
          </w:p>
        </w:tc>
        <w:tc>
          <w:tcPr>
            <w:tcW w:w="562" w:type="pct"/>
          </w:tcPr>
          <w:p w14:paraId="3EA56E81" w14:textId="77777777" w:rsidR="00FA1E0D" w:rsidRPr="00805350" w:rsidRDefault="00FA1E0D" w:rsidP="00FA1E0D">
            <w:pPr>
              <w:widowControl/>
              <w:kinsoku/>
              <w:spacing w:before="120" w:after="120" w:line="276" w:lineRule="auto"/>
              <w:contextualSpacing/>
              <w:jc w:val="both"/>
              <w:rPr>
                <w:b/>
                <w:color w:val="000000"/>
              </w:rPr>
            </w:pPr>
          </w:p>
        </w:tc>
        <w:tc>
          <w:tcPr>
            <w:tcW w:w="418" w:type="pct"/>
          </w:tcPr>
          <w:p w14:paraId="6B8D32F0" w14:textId="77777777" w:rsidR="00FA1E0D" w:rsidRPr="00805350" w:rsidRDefault="00FA1E0D" w:rsidP="00FA1E0D">
            <w:pPr>
              <w:widowControl/>
              <w:kinsoku/>
              <w:spacing w:before="120" w:after="120" w:line="276" w:lineRule="auto"/>
              <w:contextualSpacing/>
              <w:jc w:val="both"/>
              <w:rPr>
                <w:b/>
                <w:color w:val="000000"/>
              </w:rPr>
            </w:pPr>
          </w:p>
        </w:tc>
        <w:tc>
          <w:tcPr>
            <w:tcW w:w="557" w:type="pct"/>
          </w:tcPr>
          <w:p w14:paraId="22E8067E" w14:textId="77777777" w:rsidR="00FA1E0D" w:rsidRPr="00805350" w:rsidRDefault="00FA1E0D" w:rsidP="00FA1E0D">
            <w:pPr>
              <w:widowControl/>
              <w:kinsoku/>
              <w:spacing w:before="120" w:after="120" w:line="276" w:lineRule="auto"/>
              <w:contextualSpacing/>
              <w:jc w:val="both"/>
              <w:rPr>
                <w:b/>
                <w:color w:val="000000"/>
              </w:rPr>
            </w:pPr>
          </w:p>
        </w:tc>
      </w:tr>
      <w:tr w:rsidR="00FA1E0D" w:rsidRPr="00805350" w14:paraId="39F84CC9" w14:textId="77777777" w:rsidTr="00C36D0E">
        <w:trPr>
          <w:trHeight w:val="255"/>
        </w:trPr>
        <w:tc>
          <w:tcPr>
            <w:tcW w:w="2211" w:type="pct"/>
            <w:hideMark/>
          </w:tcPr>
          <w:p w14:paraId="579B19A4"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Client for which the project was executed</w:t>
            </w:r>
          </w:p>
        </w:tc>
        <w:tc>
          <w:tcPr>
            <w:tcW w:w="626" w:type="pct"/>
            <w:hideMark/>
          </w:tcPr>
          <w:p w14:paraId="743389C2"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14:paraId="7838C7DE" w14:textId="77777777" w:rsidR="00FA1E0D" w:rsidRPr="00805350" w:rsidRDefault="00FA1E0D" w:rsidP="00FA1E0D">
            <w:pPr>
              <w:widowControl/>
              <w:kinsoku/>
              <w:spacing w:before="120" w:after="120" w:line="276" w:lineRule="auto"/>
              <w:contextualSpacing/>
              <w:jc w:val="both"/>
              <w:rPr>
                <w:color w:val="000000"/>
              </w:rPr>
            </w:pPr>
          </w:p>
        </w:tc>
        <w:tc>
          <w:tcPr>
            <w:tcW w:w="562" w:type="pct"/>
          </w:tcPr>
          <w:p w14:paraId="35587B2C" w14:textId="77777777" w:rsidR="00FA1E0D" w:rsidRPr="00805350" w:rsidRDefault="00FA1E0D" w:rsidP="00FA1E0D">
            <w:pPr>
              <w:widowControl/>
              <w:kinsoku/>
              <w:spacing w:before="120" w:after="120" w:line="276" w:lineRule="auto"/>
              <w:contextualSpacing/>
              <w:jc w:val="both"/>
              <w:rPr>
                <w:color w:val="000000"/>
              </w:rPr>
            </w:pPr>
          </w:p>
        </w:tc>
        <w:tc>
          <w:tcPr>
            <w:tcW w:w="418" w:type="pct"/>
          </w:tcPr>
          <w:p w14:paraId="1E7A13A3" w14:textId="77777777" w:rsidR="00FA1E0D" w:rsidRPr="00805350" w:rsidRDefault="00FA1E0D" w:rsidP="00FA1E0D">
            <w:pPr>
              <w:widowControl/>
              <w:kinsoku/>
              <w:spacing w:before="120" w:after="120" w:line="276" w:lineRule="auto"/>
              <w:contextualSpacing/>
              <w:jc w:val="both"/>
              <w:rPr>
                <w:color w:val="000000"/>
              </w:rPr>
            </w:pPr>
          </w:p>
        </w:tc>
        <w:tc>
          <w:tcPr>
            <w:tcW w:w="557" w:type="pct"/>
          </w:tcPr>
          <w:p w14:paraId="4C502716" w14:textId="77777777" w:rsidR="00FA1E0D" w:rsidRPr="00805350" w:rsidRDefault="00FA1E0D" w:rsidP="00FA1E0D">
            <w:pPr>
              <w:widowControl/>
              <w:kinsoku/>
              <w:spacing w:before="120" w:after="120" w:line="276" w:lineRule="auto"/>
              <w:contextualSpacing/>
              <w:jc w:val="both"/>
              <w:rPr>
                <w:color w:val="000000"/>
              </w:rPr>
            </w:pPr>
          </w:p>
        </w:tc>
      </w:tr>
      <w:tr w:rsidR="00FA1E0D" w:rsidRPr="00805350" w14:paraId="6E721007" w14:textId="77777777" w:rsidTr="00C36D0E">
        <w:trPr>
          <w:trHeight w:val="255"/>
        </w:trPr>
        <w:tc>
          <w:tcPr>
            <w:tcW w:w="2211" w:type="pct"/>
            <w:hideMark/>
          </w:tcPr>
          <w:p w14:paraId="05A6940A"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Name of the client contact person(s)</w:t>
            </w:r>
          </w:p>
        </w:tc>
        <w:tc>
          <w:tcPr>
            <w:tcW w:w="626" w:type="pct"/>
            <w:hideMark/>
          </w:tcPr>
          <w:p w14:paraId="6289EF04"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14:paraId="60A34CCF" w14:textId="77777777" w:rsidR="00FA1E0D" w:rsidRPr="00805350" w:rsidRDefault="00FA1E0D" w:rsidP="00FA1E0D">
            <w:pPr>
              <w:widowControl/>
              <w:kinsoku/>
              <w:spacing w:before="120" w:after="120" w:line="276" w:lineRule="auto"/>
              <w:contextualSpacing/>
              <w:jc w:val="both"/>
              <w:rPr>
                <w:color w:val="000000"/>
              </w:rPr>
            </w:pPr>
          </w:p>
        </w:tc>
        <w:tc>
          <w:tcPr>
            <w:tcW w:w="562" w:type="pct"/>
          </w:tcPr>
          <w:p w14:paraId="73C691AA" w14:textId="77777777" w:rsidR="00FA1E0D" w:rsidRPr="00805350" w:rsidRDefault="00FA1E0D" w:rsidP="00FA1E0D">
            <w:pPr>
              <w:widowControl/>
              <w:kinsoku/>
              <w:spacing w:before="120" w:after="120" w:line="276" w:lineRule="auto"/>
              <w:contextualSpacing/>
              <w:jc w:val="both"/>
              <w:rPr>
                <w:color w:val="000000"/>
              </w:rPr>
            </w:pPr>
          </w:p>
        </w:tc>
        <w:tc>
          <w:tcPr>
            <w:tcW w:w="418" w:type="pct"/>
          </w:tcPr>
          <w:p w14:paraId="23CF1940" w14:textId="77777777" w:rsidR="00FA1E0D" w:rsidRPr="00805350" w:rsidRDefault="00FA1E0D" w:rsidP="00FA1E0D">
            <w:pPr>
              <w:widowControl/>
              <w:kinsoku/>
              <w:spacing w:before="120" w:after="120" w:line="276" w:lineRule="auto"/>
              <w:contextualSpacing/>
              <w:jc w:val="both"/>
              <w:rPr>
                <w:color w:val="000000"/>
              </w:rPr>
            </w:pPr>
          </w:p>
        </w:tc>
        <w:tc>
          <w:tcPr>
            <w:tcW w:w="557" w:type="pct"/>
          </w:tcPr>
          <w:p w14:paraId="5B0874B4" w14:textId="77777777" w:rsidR="00FA1E0D" w:rsidRPr="00805350" w:rsidRDefault="00FA1E0D" w:rsidP="00FA1E0D">
            <w:pPr>
              <w:widowControl/>
              <w:kinsoku/>
              <w:spacing w:before="120" w:after="120" w:line="276" w:lineRule="auto"/>
              <w:contextualSpacing/>
              <w:jc w:val="both"/>
              <w:rPr>
                <w:color w:val="000000"/>
              </w:rPr>
            </w:pPr>
          </w:p>
        </w:tc>
      </w:tr>
      <w:tr w:rsidR="00FA1E0D" w:rsidRPr="00805350" w14:paraId="7ABF82C5" w14:textId="77777777" w:rsidTr="00C36D0E">
        <w:trPr>
          <w:trHeight w:val="255"/>
        </w:trPr>
        <w:tc>
          <w:tcPr>
            <w:tcW w:w="2211" w:type="pct"/>
            <w:hideMark/>
          </w:tcPr>
          <w:p w14:paraId="28DDD94D"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Designation of client contact person(s)</w:t>
            </w:r>
          </w:p>
        </w:tc>
        <w:tc>
          <w:tcPr>
            <w:tcW w:w="626" w:type="pct"/>
            <w:hideMark/>
          </w:tcPr>
          <w:p w14:paraId="61E62315"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14:paraId="54DCBABD" w14:textId="77777777" w:rsidR="00FA1E0D" w:rsidRPr="00805350" w:rsidRDefault="00FA1E0D" w:rsidP="00FA1E0D">
            <w:pPr>
              <w:widowControl/>
              <w:kinsoku/>
              <w:spacing w:before="120" w:after="120" w:line="276" w:lineRule="auto"/>
              <w:contextualSpacing/>
              <w:jc w:val="both"/>
              <w:rPr>
                <w:color w:val="000000"/>
              </w:rPr>
            </w:pPr>
          </w:p>
        </w:tc>
        <w:tc>
          <w:tcPr>
            <w:tcW w:w="562" w:type="pct"/>
          </w:tcPr>
          <w:p w14:paraId="32F4C3E5" w14:textId="77777777" w:rsidR="00FA1E0D" w:rsidRPr="00805350" w:rsidRDefault="00FA1E0D" w:rsidP="00FA1E0D">
            <w:pPr>
              <w:widowControl/>
              <w:kinsoku/>
              <w:spacing w:before="120" w:after="120" w:line="276" w:lineRule="auto"/>
              <w:contextualSpacing/>
              <w:jc w:val="both"/>
              <w:rPr>
                <w:color w:val="000000"/>
              </w:rPr>
            </w:pPr>
          </w:p>
        </w:tc>
        <w:tc>
          <w:tcPr>
            <w:tcW w:w="418" w:type="pct"/>
          </w:tcPr>
          <w:p w14:paraId="730BFCDC" w14:textId="77777777" w:rsidR="00FA1E0D" w:rsidRPr="00805350" w:rsidRDefault="00FA1E0D" w:rsidP="00FA1E0D">
            <w:pPr>
              <w:widowControl/>
              <w:kinsoku/>
              <w:spacing w:before="120" w:after="120" w:line="276" w:lineRule="auto"/>
              <w:contextualSpacing/>
              <w:jc w:val="both"/>
              <w:rPr>
                <w:color w:val="000000"/>
              </w:rPr>
            </w:pPr>
          </w:p>
        </w:tc>
        <w:tc>
          <w:tcPr>
            <w:tcW w:w="557" w:type="pct"/>
          </w:tcPr>
          <w:p w14:paraId="2DF06781" w14:textId="77777777" w:rsidR="00FA1E0D" w:rsidRPr="00805350" w:rsidRDefault="00FA1E0D" w:rsidP="00FA1E0D">
            <w:pPr>
              <w:widowControl/>
              <w:kinsoku/>
              <w:spacing w:before="120" w:after="120" w:line="276" w:lineRule="auto"/>
              <w:contextualSpacing/>
              <w:jc w:val="both"/>
              <w:rPr>
                <w:color w:val="000000"/>
              </w:rPr>
            </w:pPr>
          </w:p>
        </w:tc>
      </w:tr>
      <w:tr w:rsidR="00FA1E0D" w:rsidRPr="00805350" w14:paraId="0159A2B5" w14:textId="77777777" w:rsidTr="00C36D0E">
        <w:trPr>
          <w:trHeight w:val="270"/>
        </w:trPr>
        <w:tc>
          <w:tcPr>
            <w:tcW w:w="2211" w:type="pct"/>
            <w:hideMark/>
          </w:tcPr>
          <w:p w14:paraId="2008C7A3"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Contact details of the client contact person(s)</w:t>
            </w:r>
          </w:p>
        </w:tc>
        <w:tc>
          <w:tcPr>
            <w:tcW w:w="626" w:type="pct"/>
            <w:hideMark/>
          </w:tcPr>
          <w:p w14:paraId="0BDF8CAA"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14:paraId="1A23FE12" w14:textId="77777777" w:rsidR="00FA1E0D" w:rsidRPr="00805350" w:rsidRDefault="00FA1E0D" w:rsidP="00FA1E0D">
            <w:pPr>
              <w:widowControl/>
              <w:kinsoku/>
              <w:spacing w:before="120" w:after="120" w:line="276" w:lineRule="auto"/>
              <w:contextualSpacing/>
              <w:jc w:val="both"/>
              <w:rPr>
                <w:color w:val="000000"/>
              </w:rPr>
            </w:pPr>
          </w:p>
        </w:tc>
        <w:tc>
          <w:tcPr>
            <w:tcW w:w="562" w:type="pct"/>
          </w:tcPr>
          <w:p w14:paraId="71D6C7BC" w14:textId="77777777" w:rsidR="00FA1E0D" w:rsidRPr="00805350" w:rsidRDefault="00FA1E0D" w:rsidP="00FA1E0D">
            <w:pPr>
              <w:widowControl/>
              <w:kinsoku/>
              <w:spacing w:before="120" w:after="120" w:line="276" w:lineRule="auto"/>
              <w:contextualSpacing/>
              <w:jc w:val="both"/>
              <w:rPr>
                <w:color w:val="000000"/>
              </w:rPr>
            </w:pPr>
          </w:p>
        </w:tc>
        <w:tc>
          <w:tcPr>
            <w:tcW w:w="418" w:type="pct"/>
          </w:tcPr>
          <w:p w14:paraId="57B97746" w14:textId="77777777" w:rsidR="00FA1E0D" w:rsidRPr="00805350" w:rsidRDefault="00FA1E0D" w:rsidP="00FA1E0D">
            <w:pPr>
              <w:widowControl/>
              <w:kinsoku/>
              <w:spacing w:before="120" w:after="120" w:line="276" w:lineRule="auto"/>
              <w:contextualSpacing/>
              <w:jc w:val="both"/>
              <w:rPr>
                <w:color w:val="000000"/>
              </w:rPr>
            </w:pPr>
          </w:p>
        </w:tc>
        <w:tc>
          <w:tcPr>
            <w:tcW w:w="557" w:type="pct"/>
          </w:tcPr>
          <w:p w14:paraId="01219B90" w14:textId="77777777" w:rsidR="00FA1E0D" w:rsidRPr="00805350" w:rsidRDefault="00FA1E0D" w:rsidP="00FA1E0D">
            <w:pPr>
              <w:widowControl/>
              <w:kinsoku/>
              <w:spacing w:before="120" w:after="120" w:line="276" w:lineRule="auto"/>
              <w:contextualSpacing/>
              <w:jc w:val="both"/>
              <w:rPr>
                <w:color w:val="000000"/>
              </w:rPr>
            </w:pPr>
          </w:p>
        </w:tc>
      </w:tr>
      <w:tr w:rsidR="00FA1E0D" w:rsidRPr="00805350" w14:paraId="734D8C4A" w14:textId="77777777" w:rsidTr="00C36D0E">
        <w:trPr>
          <w:trHeight w:val="255"/>
        </w:trPr>
        <w:tc>
          <w:tcPr>
            <w:tcW w:w="2211" w:type="pct"/>
            <w:shd w:val="clear" w:color="auto" w:fill="D9D9D9" w:themeFill="background2" w:themeFillShade="D9"/>
            <w:hideMark/>
          </w:tcPr>
          <w:p w14:paraId="66C3A07E" w14:textId="77777777" w:rsidR="00FA1E0D" w:rsidRPr="00805350" w:rsidRDefault="00FA1E0D" w:rsidP="00FA1E0D">
            <w:pPr>
              <w:widowControl/>
              <w:kinsoku/>
              <w:spacing w:before="120" w:after="120" w:line="276" w:lineRule="auto"/>
              <w:contextualSpacing/>
              <w:jc w:val="both"/>
              <w:rPr>
                <w:b/>
                <w:color w:val="000000"/>
              </w:rPr>
            </w:pPr>
            <w:r w:rsidRPr="00805350">
              <w:rPr>
                <w:b/>
                <w:color w:val="000000"/>
              </w:rPr>
              <w:t>Project Details</w:t>
            </w:r>
          </w:p>
        </w:tc>
        <w:tc>
          <w:tcPr>
            <w:tcW w:w="626" w:type="pct"/>
            <w:shd w:val="clear" w:color="auto" w:fill="D9D9D9" w:themeFill="background2" w:themeFillShade="D9"/>
          </w:tcPr>
          <w:p w14:paraId="79F0E396" w14:textId="77777777" w:rsidR="00FA1E0D" w:rsidRPr="00805350" w:rsidRDefault="00FA1E0D" w:rsidP="00FA1E0D">
            <w:pPr>
              <w:widowControl/>
              <w:kinsoku/>
              <w:spacing w:before="120" w:after="120" w:line="276" w:lineRule="auto"/>
              <w:contextualSpacing/>
              <w:jc w:val="both"/>
              <w:rPr>
                <w:b/>
                <w:color w:val="000000"/>
              </w:rPr>
            </w:pPr>
          </w:p>
        </w:tc>
        <w:tc>
          <w:tcPr>
            <w:tcW w:w="626" w:type="pct"/>
            <w:shd w:val="clear" w:color="auto" w:fill="D9D9D9" w:themeFill="background2" w:themeFillShade="D9"/>
          </w:tcPr>
          <w:p w14:paraId="2957F2F8" w14:textId="77777777" w:rsidR="00FA1E0D" w:rsidRPr="00805350" w:rsidRDefault="00FA1E0D" w:rsidP="00FA1E0D">
            <w:pPr>
              <w:widowControl/>
              <w:kinsoku/>
              <w:spacing w:before="120" w:after="120" w:line="276" w:lineRule="auto"/>
              <w:contextualSpacing/>
              <w:jc w:val="both"/>
              <w:rPr>
                <w:b/>
                <w:color w:val="000000"/>
              </w:rPr>
            </w:pPr>
          </w:p>
        </w:tc>
        <w:tc>
          <w:tcPr>
            <w:tcW w:w="562" w:type="pct"/>
            <w:shd w:val="clear" w:color="auto" w:fill="D9D9D9" w:themeFill="background2" w:themeFillShade="D9"/>
          </w:tcPr>
          <w:p w14:paraId="2E10E924" w14:textId="77777777" w:rsidR="00FA1E0D" w:rsidRPr="00805350" w:rsidRDefault="00FA1E0D" w:rsidP="00FA1E0D">
            <w:pPr>
              <w:widowControl/>
              <w:kinsoku/>
              <w:spacing w:before="120" w:after="120" w:line="276" w:lineRule="auto"/>
              <w:contextualSpacing/>
              <w:jc w:val="both"/>
              <w:rPr>
                <w:b/>
                <w:color w:val="000000"/>
              </w:rPr>
            </w:pPr>
          </w:p>
        </w:tc>
        <w:tc>
          <w:tcPr>
            <w:tcW w:w="418" w:type="pct"/>
            <w:shd w:val="clear" w:color="auto" w:fill="D9D9D9" w:themeFill="background2" w:themeFillShade="D9"/>
          </w:tcPr>
          <w:p w14:paraId="59CCC3C6" w14:textId="77777777" w:rsidR="00FA1E0D" w:rsidRPr="00805350" w:rsidRDefault="00FA1E0D" w:rsidP="00FA1E0D">
            <w:pPr>
              <w:widowControl/>
              <w:kinsoku/>
              <w:spacing w:before="120" w:after="120" w:line="276" w:lineRule="auto"/>
              <w:contextualSpacing/>
              <w:jc w:val="both"/>
              <w:rPr>
                <w:b/>
                <w:color w:val="000000"/>
              </w:rPr>
            </w:pPr>
          </w:p>
        </w:tc>
        <w:tc>
          <w:tcPr>
            <w:tcW w:w="557" w:type="pct"/>
            <w:shd w:val="clear" w:color="auto" w:fill="D9D9D9" w:themeFill="background2" w:themeFillShade="D9"/>
          </w:tcPr>
          <w:p w14:paraId="1F7F5787" w14:textId="77777777" w:rsidR="00FA1E0D" w:rsidRPr="00805350" w:rsidRDefault="00FA1E0D" w:rsidP="00FA1E0D">
            <w:pPr>
              <w:widowControl/>
              <w:kinsoku/>
              <w:spacing w:before="120" w:after="120" w:line="276" w:lineRule="auto"/>
              <w:contextualSpacing/>
              <w:jc w:val="both"/>
              <w:rPr>
                <w:b/>
                <w:color w:val="000000"/>
              </w:rPr>
            </w:pPr>
          </w:p>
        </w:tc>
      </w:tr>
      <w:tr w:rsidR="00FA1E0D" w:rsidRPr="00805350" w14:paraId="6682B066" w14:textId="77777777" w:rsidTr="00C36D0E">
        <w:trPr>
          <w:trHeight w:val="255"/>
        </w:trPr>
        <w:tc>
          <w:tcPr>
            <w:tcW w:w="2211" w:type="pct"/>
            <w:hideMark/>
          </w:tcPr>
          <w:p w14:paraId="010BE035"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Description of the project</w:t>
            </w:r>
          </w:p>
        </w:tc>
        <w:tc>
          <w:tcPr>
            <w:tcW w:w="626" w:type="pct"/>
            <w:hideMark/>
          </w:tcPr>
          <w:p w14:paraId="3FA50554"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14:paraId="38CA4A93" w14:textId="77777777" w:rsidR="00FA1E0D" w:rsidRPr="00805350" w:rsidRDefault="00FA1E0D" w:rsidP="00FA1E0D">
            <w:pPr>
              <w:widowControl/>
              <w:kinsoku/>
              <w:spacing w:before="120" w:after="120" w:line="276" w:lineRule="auto"/>
              <w:contextualSpacing/>
              <w:jc w:val="both"/>
              <w:rPr>
                <w:color w:val="000000"/>
              </w:rPr>
            </w:pPr>
          </w:p>
        </w:tc>
        <w:tc>
          <w:tcPr>
            <w:tcW w:w="562" w:type="pct"/>
          </w:tcPr>
          <w:p w14:paraId="439BAD4A" w14:textId="77777777" w:rsidR="00FA1E0D" w:rsidRPr="00805350" w:rsidRDefault="00FA1E0D" w:rsidP="00FA1E0D">
            <w:pPr>
              <w:widowControl/>
              <w:kinsoku/>
              <w:spacing w:before="120" w:after="120" w:line="276" w:lineRule="auto"/>
              <w:contextualSpacing/>
              <w:jc w:val="both"/>
              <w:rPr>
                <w:color w:val="000000"/>
              </w:rPr>
            </w:pPr>
          </w:p>
        </w:tc>
        <w:tc>
          <w:tcPr>
            <w:tcW w:w="418" w:type="pct"/>
          </w:tcPr>
          <w:p w14:paraId="4653B916" w14:textId="77777777" w:rsidR="00FA1E0D" w:rsidRPr="00805350" w:rsidRDefault="00FA1E0D" w:rsidP="00FA1E0D">
            <w:pPr>
              <w:widowControl/>
              <w:kinsoku/>
              <w:spacing w:before="120" w:after="120" w:line="276" w:lineRule="auto"/>
              <w:contextualSpacing/>
              <w:jc w:val="both"/>
              <w:rPr>
                <w:color w:val="000000"/>
              </w:rPr>
            </w:pPr>
          </w:p>
        </w:tc>
        <w:tc>
          <w:tcPr>
            <w:tcW w:w="557" w:type="pct"/>
          </w:tcPr>
          <w:p w14:paraId="14F06C98" w14:textId="77777777" w:rsidR="00FA1E0D" w:rsidRPr="00805350" w:rsidRDefault="00FA1E0D" w:rsidP="00FA1E0D">
            <w:pPr>
              <w:widowControl/>
              <w:kinsoku/>
              <w:spacing w:before="120" w:after="120" w:line="276" w:lineRule="auto"/>
              <w:contextualSpacing/>
              <w:jc w:val="both"/>
              <w:rPr>
                <w:color w:val="000000"/>
              </w:rPr>
            </w:pPr>
          </w:p>
        </w:tc>
      </w:tr>
      <w:tr w:rsidR="00FA1E0D" w:rsidRPr="00805350" w14:paraId="52E55A77" w14:textId="77777777" w:rsidTr="00C36D0E">
        <w:trPr>
          <w:trHeight w:val="255"/>
        </w:trPr>
        <w:tc>
          <w:tcPr>
            <w:tcW w:w="2211" w:type="pct"/>
            <w:hideMark/>
          </w:tcPr>
          <w:p w14:paraId="3EB62733"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Scope of work of the Bidder</w:t>
            </w:r>
          </w:p>
        </w:tc>
        <w:tc>
          <w:tcPr>
            <w:tcW w:w="626" w:type="pct"/>
            <w:hideMark/>
          </w:tcPr>
          <w:p w14:paraId="6D0AA9D0" w14:textId="77777777"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14:paraId="4D218C0B" w14:textId="77777777" w:rsidR="00FA1E0D" w:rsidRPr="00805350" w:rsidRDefault="00FA1E0D" w:rsidP="00FA1E0D">
            <w:pPr>
              <w:widowControl/>
              <w:kinsoku/>
              <w:spacing w:before="120" w:after="120" w:line="276" w:lineRule="auto"/>
              <w:contextualSpacing/>
              <w:jc w:val="both"/>
              <w:rPr>
                <w:color w:val="000000"/>
              </w:rPr>
            </w:pPr>
          </w:p>
        </w:tc>
        <w:tc>
          <w:tcPr>
            <w:tcW w:w="562" w:type="pct"/>
          </w:tcPr>
          <w:p w14:paraId="1B066906" w14:textId="77777777" w:rsidR="00FA1E0D" w:rsidRPr="00805350" w:rsidRDefault="00FA1E0D" w:rsidP="00FA1E0D">
            <w:pPr>
              <w:widowControl/>
              <w:kinsoku/>
              <w:spacing w:before="120" w:after="120" w:line="276" w:lineRule="auto"/>
              <w:contextualSpacing/>
              <w:jc w:val="both"/>
              <w:rPr>
                <w:color w:val="000000"/>
              </w:rPr>
            </w:pPr>
          </w:p>
        </w:tc>
        <w:tc>
          <w:tcPr>
            <w:tcW w:w="418" w:type="pct"/>
          </w:tcPr>
          <w:p w14:paraId="5FF7DBA7" w14:textId="77777777" w:rsidR="00FA1E0D" w:rsidRPr="00805350" w:rsidRDefault="00FA1E0D" w:rsidP="00FA1E0D">
            <w:pPr>
              <w:widowControl/>
              <w:kinsoku/>
              <w:spacing w:before="120" w:after="120" w:line="276" w:lineRule="auto"/>
              <w:contextualSpacing/>
              <w:jc w:val="both"/>
              <w:rPr>
                <w:color w:val="000000"/>
              </w:rPr>
            </w:pPr>
          </w:p>
        </w:tc>
        <w:tc>
          <w:tcPr>
            <w:tcW w:w="557" w:type="pct"/>
          </w:tcPr>
          <w:p w14:paraId="42B272A7" w14:textId="77777777" w:rsidR="00FA1E0D" w:rsidRPr="00805350" w:rsidRDefault="00FA1E0D" w:rsidP="00FA1E0D">
            <w:pPr>
              <w:widowControl/>
              <w:kinsoku/>
              <w:spacing w:before="120" w:after="120" w:line="276" w:lineRule="auto"/>
              <w:contextualSpacing/>
              <w:jc w:val="both"/>
              <w:rPr>
                <w:color w:val="000000"/>
              </w:rPr>
            </w:pPr>
          </w:p>
        </w:tc>
      </w:tr>
      <w:tr w:rsidR="00F00EAB" w:rsidRPr="00805350" w14:paraId="721DBC05" w14:textId="77777777" w:rsidTr="00C36D0E">
        <w:trPr>
          <w:trHeight w:val="255"/>
        </w:trPr>
        <w:tc>
          <w:tcPr>
            <w:tcW w:w="2211" w:type="pct"/>
          </w:tcPr>
          <w:p w14:paraId="2BC10214" w14:textId="0F6A58F2" w:rsidR="00F00EAB" w:rsidRPr="00805350" w:rsidRDefault="00F00EAB" w:rsidP="00F00EAB">
            <w:pPr>
              <w:widowControl/>
              <w:kinsoku/>
              <w:spacing w:before="120" w:after="120" w:line="276" w:lineRule="auto"/>
              <w:contextualSpacing/>
              <w:jc w:val="both"/>
              <w:rPr>
                <w:color w:val="000000"/>
              </w:rPr>
            </w:pPr>
            <w:r w:rsidRPr="00805350">
              <w:rPr>
                <w:color w:val="000000"/>
              </w:rPr>
              <w:t>Other Relevant Information &lt;for each type of the project type, like number of Smart Classrooms, Smart Classroom Components, Virtual Classroom Setup (Central Studio for Live Lectures or others), Learning Management System Module details, School Management System Module details etc.&gt;</w:t>
            </w:r>
          </w:p>
        </w:tc>
        <w:tc>
          <w:tcPr>
            <w:tcW w:w="626" w:type="pct"/>
          </w:tcPr>
          <w:p w14:paraId="26798FE2" w14:textId="7DE2FD8C"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14:paraId="2091AA0B" w14:textId="77777777" w:rsidR="00F00EAB" w:rsidRPr="00805350" w:rsidRDefault="00F00EAB" w:rsidP="00F00EAB">
            <w:pPr>
              <w:widowControl/>
              <w:kinsoku/>
              <w:spacing w:before="120" w:after="120" w:line="276" w:lineRule="auto"/>
              <w:contextualSpacing/>
              <w:jc w:val="both"/>
              <w:rPr>
                <w:color w:val="000000"/>
              </w:rPr>
            </w:pPr>
          </w:p>
        </w:tc>
        <w:tc>
          <w:tcPr>
            <w:tcW w:w="562" w:type="pct"/>
          </w:tcPr>
          <w:p w14:paraId="0F3532C7" w14:textId="77777777" w:rsidR="00F00EAB" w:rsidRPr="00805350" w:rsidRDefault="00F00EAB" w:rsidP="00F00EAB">
            <w:pPr>
              <w:widowControl/>
              <w:kinsoku/>
              <w:spacing w:before="120" w:after="120" w:line="276" w:lineRule="auto"/>
              <w:contextualSpacing/>
              <w:jc w:val="both"/>
              <w:rPr>
                <w:color w:val="000000"/>
              </w:rPr>
            </w:pPr>
          </w:p>
        </w:tc>
        <w:tc>
          <w:tcPr>
            <w:tcW w:w="418" w:type="pct"/>
          </w:tcPr>
          <w:p w14:paraId="06E9BA6A" w14:textId="77777777" w:rsidR="00F00EAB" w:rsidRPr="00805350" w:rsidRDefault="00F00EAB" w:rsidP="00F00EAB">
            <w:pPr>
              <w:widowControl/>
              <w:kinsoku/>
              <w:spacing w:before="120" w:after="120" w:line="276" w:lineRule="auto"/>
              <w:contextualSpacing/>
              <w:jc w:val="both"/>
              <w:rPr>
                <w:color w:val="000000"/>
              </w:rPr>
            </w:pPr>
          </w:p>
        </w:tc>
        <w:tc>
          <w:tcPr>
            <w:tcW w:w="557" w:type="pct"/>
          </w:tcPr>
          <w:p w14:paraId="4FA117E0" w14:textId="77777777" w:rsidR="00F00EAB" w:rsidRPr="00805350" w:rsidRDefault="00F00EAB" w:rsidP="00F00EAB">
            <w:pPr>
              <w:widowControl/>
              <w:kinsoku/>
              <w:spacing w:before="120" w:after="120" w:line="276" w:lineRule="auto"/>
              <w:contextualSpacing/>
              <w:jc w:val="both"/>
              <w:rPr>
                <w:color w:val="000000"/>
              </w:rPr>
            </w:pPr>
          </w:p>
        </w:tc>
      </w:tr>
      <w:tr w:rsidR="00F00EAB" w:rsidRPr="00805350" w14:paraId="6FC848B0" w14:textId="77777777" w:rsidTr="00C36D0E">
        <w:trPr>
          <w:trHeight w:val="255"/>
        </w:trPr>
        <w:tc>
          <w:tcPr>
            <w:tcW w:w="2211" w:type="pct"/>
            <w:hideMark/>
          </w:tcPr>
          <w:p w14:paraId="43CC735A" w14:textId="77777777" w:rsidR="00F00EAB" w:rsidRPr="00805350" w:rsidRDefault="00F00EAB" w:rsidP="00F00EAB">
            <w:pPr>
              <w:widowControl/>
              <w:kinsoku/>
              <w:spacing w:before="120" w:after="120" w:line="276" w:lineRule="auto"/>
              <w:contextualSpacing/>
              <w:jc w:val="both"/>
              <w:rPr>
                <w:color w:val="000000"/>
              </w:rPr>
            </w:pPr>
            <w:r w:rsidRPr="00805350">
              <w:rPr>
                <w:color w:val="000000"/>
              </w:rPr>
              <w:t>Deliverables of the Bidder</w:t>
            </w:r>
          </w:p>
        </w:tc>
        <w:tc>
          <w:tcPr>
            <w:tcW w:w="626" w:type="pct"/>
            <w:hideMark/>
          </w:tcPr>
          <w:p w14:paraId="157221A9" w14:textId="77777777"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14:paraId="5681FB54" w14:textId="77777777" w:rsidR="00F00EAB" w:rsidRPr="00805350" w:rsidRDefault="00F00EAB" w:rsidP="00F00EAB">
            <w:pPr>
              <w:widowControl/>
              <w:kinsoku/>
              <w:spacing w:before="120" w:after="120" w:line="276" w:lineRule="auto"/>
              <w:contextualSpacing/>
              <w:jc w:val="both"/>
              <w:rPr>
                <w:color w:val="000000"/>
              </w:rPr>
            </w:pPr>
          </w:p>
        </w:tc>
        <w:tc>
          <w:tcPr>
            <w:tcW w:w="562" w:type="pct"/>
          </w:tcPr>
          <w:p w14:paraId="5393A26D" w14:textId="77777777" w:rsidR="00F00EAB" w:rsidRPr="00805350" w:rsidRDefault="00F00EAB" w:rsidP="00F00EAB">
            <w:pPr>
              <w:widowControl/>
              <w:kinsoku/>
              <w:spacing w:before="120" w:after="120" w:line="276" w:lineRule="auto"/>
              <w:contextualSpacing/>
              <w:jc w:val="both"/>
              <w:rPr>
                <w:color w:val="000000"/>
              </w:rPr>
            </w:pPr>
          </w:p>
        </w:tc>
        <w:tc>
          <w:tcPr>
            <w:tcW w:w="418" w:type="pct"/>
          </w:tcPr>
          <w:p w14:paraId="61CB126D" w14:textId="77777777" w:rsidR="00F00EAB" w:rsidRPr="00805350" w:rsidRDefault="00F00EAB" w:rsidP="00F00EAB">
            <w:pPr>
              <w:widowControl/>
              <w:kinsoku/>
              <w:spacing w:before="120" w:after="120" w:line="276" w:lineRule="auto"/>
              <w:contextualSpacing/>
              <w:jc w:val="both"/>
              <w:rPr>
                <w:color w:val="000000"/>
              </w:rPr>
            </w:pPr>
          </w:p>
        </w:tc>
        <w:tc>
          <w:tcPr>
            <w:tcW w:w="557" w:type="pct"/>
          </w:tcPr>
          <w:p w14:paraId="468ECFD7" w14:textId="77777777" w:rsidR="00F00EAB" w:rsidRPr="00805350" w:rsidRDefault="00F00EAB" w:rsidP="00F00EAB">
            <w:pPr>
              <w:widowControl/>
              <w:kinsoku/>
              <w:spacing w:before="120" w:after="120" w:line="276" w:lineRule="auto"/>
              <w:contextualSpacing/>
              <w:jc w:val="both"/>
              <w:rPr>
                <w:color w:val="000000"/>
              </w:rPr>
            </w:pPr>
          </w:p>
        </w:tc>
      </w:tr>
      <w:tr w:rsidR="00F00EAB" w:rsidRPr="00805350" w14:paraId="3D5520C8" w14:textId="77777777" w:rsidTr="00C36D0E">
        <w:trPr>
          <w:trHeight w:val="270"/>
        </w:trPr>
        <w:tc>
          <w:tcPr>
            <w:tcW w:w="2211" w:type="pct"/>
            <w:hideMark/>
          </w:tcPr>
          <w:p w14:paraId="7199831E" w14:textId="77777777" w:rsidR="00F00EAB" w:rsidRPr="00805350" w:rsidRDefault="00F00EAB" w:rsidP="00F00EAB">
            <w:pPr>
              <w:widowControl/>
              <w:kinsoku/>
              <w:spacing w:before="120" w:after="120" w:line="276" w:lineRule="auto"/>
              <w:contextualSpacing/>
              <w:jc w:val="both"/>
              <w:rPr>
                <w:color w:val="000000"/>
              </w:rPr>
            </w:pPr>
            <w:r w:rsidRPr="00805350">
              <w:rPr>
                <w:color w:val="000000"/>
              </w:rPr>
              <w:t>Outcomes of the  project</w:t>
            </w:r>
          </w:p>
        </w:tc>
        <w:tc>
          <w:tcPr>
            <w:tcW w:w="626" w:type="pct"/>
            <w:hideMark/>
          </w:tcPr>
          <w:p w14:paraId="2948076B" w14:textId="77777777"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14:paraId="4B514E8A" w14:textId="77777777" w:rsidR="00F00EAB" w:rsidRPr="00805350" w:rsidRDefault="00F00EAB" w:rsidP="00F00EAB">
            <w:pPr>
              <w:widowControl/>
              <w:kinsoku/>
              <w:spacing w:before="120" w:after="120" w:line="276" w:lineRule="auto"/>
              <w:contextualSpacing/>
              <w:jc w:val="both"/>
              <w:rPr>
                <w:color w:val="000000"/>
              </w:rPr>
            </w:pPr>
          </w:p>
        </w:tc>
        <w:tc>
          <w:tcPr>
            <w:tcW w:w="562" w:type="pct"/>
          </w:tcPr>
          <w:p w14:paraId="093EE698" w14:textId="77777777" w:rsidR="00F00EAB" w:rsidRPr="00805350" w:rsidRDefault="00F00EAB" w:rsidP="00F00EAB">
            <w:pPr>
              <w:widowControl/>
              <w:kinsoku/>
              <w:spacing w:before="120" w:after="120" w:line="276" w:lineRule="auto"/>
              <w:contextualSpacing/>
              <w:jc w:val="both"/>
              <w:rPr>
                <w:color w:val="000000"/>
              </w:rPr>
            </w:pPr>
          </w:p>
        </w:tc>
        <w:tc>
          <w:tcPr>
            <w:tcW w:w="418" w:type="pct"/>
          </w:tcPr>
          <w:p w14:paraId="4D20FC42" w14:textId="77777777" w:rsidR="00F00EAB" w:rsidRPr="00805350" w:rsidRDefault="00F00EAB" w:rsidP="00F00EAB">
            <w:pPr>
              <w:widowControl/>
              <w:kinsoku/>
              <w:spacing w:before="120" w:after="120" w:line="276" w:lineRule="auto"/>
              <w:contextualSpacing/>
              <w:jc w:val="both"/>
              <w:rPr>
                <w:color w:val="000000"/>
              </w:rPr>
            </w:pPr>
          </w:p>
        </w:tc>
        <w:tc>
          <w:tcPr>
            <w:tcW w:w="557" w:type="pct"/>
          </w:tcPr>
          <w:p w14:paraId="057A3BCF" w14:textId="77777777" w:rsidR="00F00EAB" w:rsidRPr="00805350" w:rsidRDefault="00F00EAB" w:rsidP="00F00EAB">
            <w:pPr>
              <w:widowControl/>
              <w:kinsoku/>
              <w:spacing w:before="120" w:after="120" w:line="276" w:lineRule="auto"/>
              <w:contextualSpacing/>
              <w:jc w:val="both"/>
              <w:rPr>
                <w:color w:val="000000"/>
              </w:rPr>
            </w:pPr>
          </w:p>
        </w:tc>
      </w:tr>
      <w:tr w:rsidR="00F00EAB" w:rsidRPr="00805350" w14:paraId="3B08ACAC" w14:textId="77777777" w:rsidTr="00C36D0E">
        <w:trPr>
          <w:trHeight w:val="255"/>
        </w:trPr>
        <w:tc>
          <w:tcPr>
            <w:tcW w:w="2211" w:type="pct"/>
            <w:shd w:val="clear" w:color="auto" w:fill="D9D9D9" w:themeFill="background2" w:themeFillShade="D9"/>
            <w:hideMark/>
          </w:tcPr>
          <w:p w14:paraId="05D7756C" w14:textId="77777777" w:rsidR="00F00EAB" w:rsidRPr="00805350" w:rsidRDefault="00F00EAB" w:rsidP="00F00EAB">
            <w:pPr>
              <w:widowControl/>
              <w:kinsoku/>
              <w:spacing w:before="120" w:after="120" w:line="276" w:lineRule="auto"/>
              <w:contextualSpacing/>
              <w:jc w:val="both"/>
              <w:rPr>
                <w:b/>
                <w:color w:val="000000"/>
              </w:rPr>
            </w:pPr>
            <w:r w:rsidRPr="00805350">
              <w:rPr>
                <w:b/>
                <w:color w:val="000000"/>
              </w:rPr>
              <w:t>Other Details</w:t>
            </w:r>
          </w:p>
        </w:tc>
        <w:tc>
          <w:tcPr>
            <w:tcW w:w="626" w:type="pct"/>
            <w:shd w:val="clear" w:color="auto" w:fill="D9D9D9" w:themeFill="background2" w:themeFillShade="D9"/>
          </w:tcPr>
          <w:p w14:paraId="35C05EC4" w14:textId="77777777" w:rsidR="00F00EAB" w:rsidRPr="00805350" w:rsidRDefault="00F00EAB" w:rsidP="00F00EAB">
            <w:pPr>
              <w:widowControl/>
              <w:kinsoku/>
              <w:spacing w:before="120" w:after="120" w:line="276" w:lineRule="auto"/>
              <w:contextualSpacing/>
              <w:jc w:val="both"/>
              <w:rPr>
                <w:b/>
                <w:color w:val="000000"/>
              </w:rPr>
            </w:pPr>
          </w:p>
        </w:tc>
        <w:tc>
          <w:tcPr>
            <w:tcW w:w="626" w:type="pct"/>
            <w:shd w:val="clear" w:color="auto" w:fill="D9D9D9" w:themeFill="background2" w:themeFillShade="D9"/>
          </w:tcPr>
          <w:p w14:paraId="30005753" w14:textId="77777777" w:rsidR="00F00EAB" w:rsidRPr="00805350" w:rsidRDefault="00F00EAB" w:rsidP="00F00EAB">
            <w:pPr>
              <w:widowControl/>
              <w:kinsoku/>
              <w:spacing w:before="120" w:after="120" w:line="276" w:lineRule="auto"/>
              <w:contextualSpacing/>
              <w:jc w:val="both"/>
              <w:rPr>
                <w:b/>
                <w:color w:val="000000"/>
              </w:rPr>
            </w:pPr>
          </w:p>
        </w:tc>
        <w:tc>
          <w:tcPr>
            <w:tcW w:w="562" w:type="pct"/>
            <w:shd w:val="clear" w:color="auto" w:fill="D9D9D9" w:themeFill="background2" w:themeFillShade="D9"/>
          </w:tcPr>
          <w:p w14:paraId="1822E7FE" w14:textId="77777777" w:rsidR="00F00EAB" w:rsidRPr="00805350" w:rsidRDefault="00F00EAB" w:rsidP="00F00EAB">
            <w:pPr>
              <w:widowControl/>
              <w:kinsoku/>
              <w:spacing w:before="120" w:after="120" w:line="276" w:lineRule="auto"/>
              <w:contextualSpacing/>
              <w:jc w:val="both"/>
              <w:rPr>
                <w:b/>
                <w:color w:val="000000"/>
              </w:rPr>
            </w:pPr>
          </w:p>
        </w:tc>
        <w:tc>
          <w:tcPr>
            <w:tcW w:w="418" w:type="pct"/>
            <w:shd w:val="clear" w:color="auto" w:fill="D9D9D9" w:themeFill="background2" w:themeFillShade="D9"/>
          </w:tcPr>
          <w:p w14:paraId="0E2AB0C7" w14:textId="77777777" w:rsidR="00F00EAB" w:rsidRPr="00805350" w:rsidRDefault="00F00EAB" w:rsidP="00F00EAB">
            <w:pPr>
              <w:widowControl/>
              <w:kinsoku/>
              <w:spacing w:before="120" w:after="120" w:line="276" w:lineRule="auto"/>
              <w:contextualSpacing/>
              <w:jc w:val="both"/>
              <w:rPr>
                <w:b/>
                <w:color w:val="000000"/>
              </w:rPr>
            </w:pPr>
          </w:p>
        </w:tc>
        <w:tc>
          <w:tcPr>
            <w:tcW w:w="557" w:type="pct"/>
            <w:shd w:val="clear" w:color="auto" w:fill="D9D9D9" w:themeFill="background2" w:themeFillShade="D9"/>
          </w:tcPr>
          <w:p w14:paraId="16CC69EF" w14:textId="77777777" w:rsidR="00F00EAB" w:rsidRPr="00805350" w:rsidRDefault="00F00EAB" w:rsidP="00F00EAB">
            <w:pPr>
              <w:widowControl/>
              <w:kinsoku/>
              <w:spacing w:before="120" w:after="120" w:line="276" w:lineRule="auto"/>
              <w:contextualSpacing/>
              <w:jc w:val="both"/>
              <w:rPr>
                <w:b/>
                <w:color w:val="000000"/>
              </w:rPr>
            </w:pPr>
          </w:p>
        </w:tc>
      </w:tr>
      <w:tr w:rsidR="00F00EAB" w:rsidRPr="00805350" w14:paraId="0B2644BB" w14:textId="77777777" w:rsidTr="00C36D0E">
        <w:trPr>
          <w:trHeight w:val="255"/>
        </w:trPr>
        <w:tc>
          <w:tcPr>
            <w:tcW w:w="2211" w:type="pct"/>
            <w:hideMark/>
          </w:tcPr>
          <w:p w14:paraId="56D51AD3" w14:textId="77777777" w:rsidR="00F00EAB" w:rsidRPr="00805350" w:rsidRDefault="00F00EAB" w:rsidP="00F00EAB">
            <w:pPr>
              <w:widowControl/>
              <w:kinsoku/>
              <w:spacing w:before="120" w:after="120" w:line="276" w:lineRule="auto"/>
              <w:contextualSpacing/>
              <w:rPr>
                <w:color w:val="000000"/>
              </w:rPr>
            </w:pPr>
            <w:r w:rsidRPr="00805350">
              <w:rPr>
                <w:color w:val="000000"/>
              </w:rPr>
              <w:t>Total cost of the project</w:t>
            </w:r>
          </w:p>
        </w:tc>
        <w:tc>
          <w:tcPr>
            <w:tcW w:w="626" w:type="pct"/>
            <w:hideMark/>
          </w:tcPr>
          <w:p w14:paraId="4872F069" w14:textId="77777777"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14:paraId="7C7DCB3A" w14:textId="77777777" w:rsidR="00F00EAB" w:rsidRPr="00805350" w:rsidRDefault="00F00EAB" w:rsidP="00F00EAB">
            <w:pPr>
              <w:widowControl/>
              <w:kinsoku/>
              <w:spacing w:before="120" w:after="120" w:line="276" w:lineRule="auto"/>
              <w:contextualSpacing/>
              <w:jc w:val="both"/>
              <w:rPr>
                <w:color w:val="000000"/>
              </w:rPr>
            </w:pPr>
          </w:p>
        </w:tc>
        <w:tc>
          <w:tcPr>
            <w:tcW w:w="562" w:type="pct"/>
          </w:tcPr>
          <w:p w14:paraId="00EA5D2C" w14:textId="77777777" w:rsidR="00F00EAB" w:rsidRPr="00805350" w:rsidRDefault="00F00EAB" w:rsidP="00F00EAB">
            <w:pPr>
              <w:widowControl/>
              <w:kinsoku/>
              <w:spacing w:before="120" w:after="120" w:line="276" w:lineRule="auto"/>
              <w:contextualSpacing/>
              <w:jc w:val="both"/>
              <w:rPr>
                <w:color w:val="000000"/>
              </w:rPr>
            </w:pPr>
          </w:p>
        </w:tc>
        <w:tc>
          <w:tcPr>
            <w:tcW w:w="418" w:type="pct"/>
          </w:tcPr>
          <w:p w14:paraId="3A050015" w14:textId="77777777" w:rsidR="00F00EAB" w:rsidRPr="00805350" w:rsidRDefault="00F00EAB" w:rsidP="00F00EAB">
            <w:pPr>
              <w:widowControl/>
              <w:kinsoku/>
              <w:spacing w:before="120" w:after="120" w:line="276" w:lineRule="auto"/>
              <w:contextualSpacing/>
              <w:jc w:val="both"/>
              <w:rPr>
                <w:color w:val="000000"/>
              </w:rPr>
            </w:pPr>
          </w:p>
        </w:tc>
        <w:tc>
          <w:tcPr>
            <w:tcW w:w="557" w:type="pct"/>
          </w:tcPr>
          <w:p w14:paraId="6CE0E7B7" w14:textId="77777777" w:rsidR="00F00EAB" w:rsidRPr="00805350" w:rsidRDefault="00F00EAB" w:rsidP="00F00EAB">
            <w:pPr>
              <w:widowControl/>
              <w:kinsoku/>
              <w:spacing w:before="120" w:after="120" w:line="276" w:lineRule="auto"/>
              <w:contextualSpacing/>
              <w:jc w:val="both"/>
              <w:rPr>
                <w:color w:val="000000"/>
              </w:rPr>
            </w:pPr>
          </w:p>
        </w:tc>
      </w:tr>
      <w:tr w:rsidR="00F00EAB" w:rsidRPr="00805350" w14:paraId="3F4FFA87" w14:textId="77777777" w:rsidTr="00C36D0E">
        <w:trPr>
          <w:trHeight w:val="255"/>
        </w:trPr>
        <w:tc>
          <w:tcPr>
            <w:tcW w:w="2211" w:type="pct"/>
            <w:hideMark/>
          </w:tcPr>
          <w:p w14:paraId="5627671D" w14:textId="77777777" w:rsidR="00F00EAB" w:rsidRPr="00805350" w:rsidRDefault="00F00EAB" w:rsidP="00F00EAB">
            <w:pPr>
              <w:widowControl/>
              <w:kinsoku/>
              <w:spacing w:before="120" w:after="120" w:line="276" w:lineRule="auto"/>
              <w:contextualSpacing/>
              <w:rPr>
                <w:color w:val="000000"/>
              </w:rPr>
            </w:pPr>
            <w:r w:rsidRPr="00805350">
              <w:rPr>
                <w:color w:val="000000"/>
              </w:rPr>
              <w:t>Total cost of the services provided by the Bidder</w:t>
            </w:r>
          </w:p>
        </w:tc>
        <w:tc>
          <w:tcPr>
            <w:tcW w:w="626" w:type="pct"/>
            <w:hideMark/>
          </w:tcPr>
          <w:p w14:paraId="40ABB1AE" w14:textId="77777777"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14:paraId="15CC3A81" w14:textId="77777777" w:rsidR="00F00EAB" w:rsidRPr="00805350" w:rsidRDefault="00F00EAB" w:rsidP="00F00EAB">
            <w:pPr>
              <w:widowControl/>
              <w:kinsoku/>
              <w:spacing w:before="120" w:after="120" w:line="276" w:lineRule="auto"/>
              <w:contextualSpacing/>
              <w:jc w:val="both"/>
              <w:rPr>
                <w:color w:val="000000"/>
              </w:rPr>
            </w:pPr>
          </w:p>
        </w:tc>
        <w:tc>
          <w:tcPr>
            <w:tcW w:w="562" w:type="pct"/>
          </w:tcPr>
          <w:p w14:paraId="56ED159E" w14:textId="77777777" w:rsidR="00F00EAB" w:rsidRPr="00805350" w:rsidRDefault="00F00EAB" w:rsidP="00F00EAB">
            <w:pPr>
              <w:widowControl/>
              <w:kinsoku/>
              <w:spacing w:before="120" w:after="120" w:line="276" w:lineRule="auto"/>
              <w:contextualSpacing/>
              <w:jc w:val="both"/>
              <w:rPr>
                <w:color w:val="000000"/>
              </w:rPr>
            </w:pPr>
          </w:p>
        </w:tc>
        <w:tc>
          <w:tcPr>
            <w:tcW w:w="418" w:type="pct"/>
          </w:tcPr>
          <w:p w14:paraId="6063356C" w14:textId="77777777" w:rsidR="00F00EAB" w:rsidRPr="00805350" w:rsidRDefault="00F00EAB" w:rsidP="00F00EAB">
            <w:pPr>
              <w:widowControl/>
              <w:kinsoku/>
              <w:spacing w:before="120" w:after="120" w:line="276" w:lineRule="auto"/>
              <w:contextualSpacing/>
              <w:jc w:val="both"/>
              <w:rPr>
                <w:color w:val="000000"/>
              </w:rPr>
            </w:pPr>
          </w:p>
        </w:tc>
        <w:tc>
          <w:tcPr>
            <w:tcW w:w="557" w:type="pct"/>
          </w:tcPr>
          <w:p w14:paraId="59056712" w14:textId="77777777" w:rsidR="00F00EAB" w:rsidRPr="00805350" w:rsidRDefault="00F00EAB" w:rsidP="00F00EAB">
            <w:pPr>
              <w:widowControl/>
              <w:kinsoku/>
              <w:spacing w:before="120" w:after="120" w:line="276" w:lineRule="auto"/>
              <w:contextualSpacing/>
              <w:jc w:val="both"/>
              <w:rPr>
                <w:color w:val="000000"/>
              </w:rPr>
            </w:pPr>
          </w:p>
        </w:tc>
      </w:tr>
      <w:tr w:rsidR="00F00EAB" w:rsidRPr="00805350" w14:paraId="49899D80" w14:textId="77777777" w:rsidTr="00C36D0E">
        <w:trPr>
          <w:trHeight w:val="800"/>
        </w:trPr>
        <w:tc>
          <w:tcPr>
            <w:tcW w:w="2211" w:type="pct"/>
            <w:hideMark/>
          </w:tcPr>
          <w:p w14:paraId="7A4AD07A" w14:textId="77777777" w:rsidR="00F00EAB" w:rsidRPr="00805350" w:rsidRDefault="00F00EAB" w:rsidP="00F00EAB">
            <w:pPr>
              <w:widowControl/>
              <w:kinsoku/>
              <w:spacing w:before="120" w:after="120" w:line="276" w:lineRule="auto"/>
              <w:contextualSpacing/>
              <w:rPr>
                <w:color w:val="000000"/>
              </w:rPr>
            </w:pPr>
            <w:r w:rsidRPr="00805350">
              <w:rPr>
                <w:color w:val="000000"/>
              </w:rPr>
              <w:t xml:space="preserve">Duration of the project (number of months, start date,  completion date, current status) </w:t>
            </w:r>
          </w:p>
        </w:tc>
        <w:tc>
          <w:tcPr>
            <w:tcW w:w="626" w:type="pct"/>
            <w:hideMark/>
          </w:tcPr>
          <w:p w14:paraId="232CC472" w14:textId="77777777"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14:paraId="07790117" w14:textId="77777777" w:rsidR="00F00EAB" w:rsidRPr="00805350" w:rsidRDefault="00F00EAB" w:rsidP="00F00EAB">
            <w:pPr>
              <w:widowControl/>
              <w:kinsoku/>
              <w:spacing w:before="120" w:after="120" w:line="276" w:lineRule="auto"/>
              <w:contextualSpacing/>
              <w:jc w:val="both"/>
              <w:rPr>
                <w:color w:val="000000"/>
              </w:rPr>
            </w:pPr>
          </w:p>
        </w:tc>
        <w:tc>
          <w:tcPr>
            <w:tcW w:w="562" w:type="pct"/>
          </w:tcPr>
          <w:p w14:paraId="482B8142" w14:textId="77777777" w:rsidR="00F00EAB" w:rsidRPr="00805350" w:rsidRDefault="00F00EAB" w:rsidP="00F00EAB">
            <w:pPr>
              <w:widowControl/>
              <w:kinsoku/>
              <w:spacing w:before="120" w:after="120" w:line="276" w:lineRule="auto"/>
              <w:contextualSpacing/>
              <w:jc w:val="both"/>
              <w:rPr>
                <w:color w:val="000000"/>
              </w:rPr>
            </w:pPr>
          </w:p>
        </w:tc>
        <w:tc>
          <w:tcPr>
            <w:tcW w:w="418" w:type="pct"/>
          </w:tcPr>
          <w:p w14:paraId="480A99C4" w14:textId="77777777" w:rsidR="00F00EAB" w:rsidRPr="00805350" w:rsidRDefault="00F00EAB" w:rsidP="00F00EAB">
            <w:pPr>
              <w:widowControl/>
              <w:kinsoku/>
              <w:spacing w:before="120" w:after="120" w:line="276" w:lineRule="auto"/>
              <w:contextualSpacing/>
              <w:jc w:val="both"/>
              <w:rPr>
                <w:color w:val="000000"/>
              </w:rPr>
            </w:pPr>
          </w:p>
        </w:tc>
        <w:tc>
          <w:tcPr>
            <w:tcW w:w="557" w:type="pct"/>
          </w:tcPr>
          <w:p w14:paraId="59B9D768" w14:textId="77777777" w:rsidR="00F00EAB" w:rsidRPr="00805350" w:rsidRDefault="00F00EAB" w:rsidP="00F00EAB">
            <w:pPr>
              <w:widowControl/>
              <w:kinsoku/>
              <w:spacing w:before="120" w:after="120" w:line="276" w:lineRule="auto"/>
              <w:contextualSpacing/>
              <w:jc w:val="both"/>
              <w:rPr>
                <w:color w:val="000000"/>
              </w:rPr>
            </w:pPr>
          </w:p>
        </w:tc>
      </w:tr>
      <w:tr w:rsidR="00F00EAB" w:rsidRPr="00805350" w14:paraId="60416920" w14:textId="77777777" w:rsidTr="00C36D0E">
        <w:trPr>
          <w:trHeight w:val="530"/>
        </w:trPr>
        <w:tc>
          <w:tcPr>
            <w:tcW w:w="2211" w:type="pct"/>
            <w:shd w:val="clear" w:color="auto" w:fill="D9D9D9" w:themeFill="background2" w:themeFillShade="D9"/>
            <w:hideMark/>
          </w:tcPr>
          <w:p w14:paraId="283A4F7A" w14:textId="77777777" w:rsidR="00F00EAB" w:rsidRPr="00805350" w:rsidRDefault="00F00EAB" w:rsidP="00F00EAB">
            <w:pPr>
              <w:widowControl/>
              <w:kinsoku/>
              <w:spacing w:before="120" w:after="120" w:line="276" w:lineRule="auto"/>
              <w:contextualSpacing/>
              <w:rPr>
                <w:b/>
                <w:color w:val="000000"/>
              </w:rPr>
            </w:pPr>
            <w:r w:rsidRPr="00805350">
              <w:rPr>
                <w:b/>
                <w:color w:val="000000"/>
              </w:rPr>
              <w:t xml:space="preserve">Mandatory Supporting Documents: </w:t>
            </w:r>
          </w:p>
        </w:tc>
        <w:tc>
          <w:tcPr>
            <w:tcW w:w="626" w:type="pct"/>
            <w:shd w:val="clear" w:color="auto" w:fill="D9D9D9" w:themeFill="background2" w:themeFillShade="D9"/>
          </w:tcPr>
          <w:p w14:paraId="6007B430" w14:textId="77777777" w:rsidR="00F00EAB" w:rsidRPr="00805350" w:rsidRDefault="00F00EAB" w:rsidP="00F00EAB">
            <w:pPr>
              <w:widowControl/>
              <w:kinsoku/>
              <w:spacing w:before="120" w:after="120" w:line="276" w:lineRule="auto"/>
              <w:contextualSpacing/>
              <w:jc w:val="both"/>
              <w:rPr>
                <w:b/>
                <w:color w:val="000000"/>
              </w:rPr>
            </w:pPr>
          </w:p>
        </w:tc>
        <w:tc>
          <w:tcPr>
            <w:tcW w:w="626" w:type="pct"/>
            <w:shd w:val="clear" w:color="auto" w:fill="D9D9D9" w:themeFill="background2" w:themeFillShade="D9"/>
          </w:tcPr>
          <w:p w14:paraId="22989079" w14:textId="77777777" w:rsidR="00F00EAB" w:rsidRPr="00805350" w:rsidRDefault="00F00EAB" w:rsidP="00F00EAB">
            <w:pPr>
              <w:widowControl/>
              <w:kinsoku/>
              <w:spacing w:before="120" w:after="120" w:line="276" w:lineRule="auto"/>
              <w:contextualSpacing/>
              <w:jc w:val="both"/>
              <w:rPr>
                <w:b/>
                <w:color w:val="000000"/>
              </w:rPr>
            </w:pPr>
          </w:p>
        </w:tc>
        <w:tc>
          <w:tcPr>
            <w:tcW w:w="562" w:type="pct"/>
            <w:shd w:val="clear" w:color="auto" w:fill="D9D9D9" w:themeFill="background2" w:themeFillShade="D9"/>
          </w:tcPr>
          <w:p w14:paraId="51EB2F2C" w14:textId="77777777" w:rsidR="00F00EAB" w:rsidRPr="00805350" w:rsidRDefault="00F00EAB" w:rsidP="00F00EAB">
            <w:pPr>
              <w:widowControl/>
              <w:kinsoku/>
              <w:spacing w:before="120" w:after="120" w:line="276" w:lineRule="auto"/>
              <w:contextualSpacing/>
              <w:jc w:val="both"/>
              <w:rPr>
                <w:b/>
                <w:color w:val="000000"/>
              </w:rPr>
            </w:pPr>
          </w:p>
        </w:tc>
        <w:tc>
          <w:tcPr>
            <w:tcW w:w="418" w:type="pct"/>
            <w:shd w:val="clear" w:color="auto" w:fill="D9D9D9" w:themeFill="background2" w:themeFillShade="D9"/>
          </w:tcPr>
          <w:p w14:paraId="467D942F" w14:textId="77777777" w:rsidR="00F00EAB" w:rsidRPr="00805350" w:rsidRDefault="00F00EAB" w:rsidP="00F00EAB">
            <w:pPr>
              <w:widowControl/>
              <w:kinsoku/>
              <w:spacing w:before="120" w:after="120" w:line="276" w:lineRule="auto"/>
              <w:contextualSpacing/>
              <w:jc w:val="both"/>
              <w:rPr>
                <w:b/>
                <w:color w:val="000000"/>
              </w:rPr>
            </w:pPr>
          </w:p>
        </w:tc>
        <w:tc>
          <w:tcPr>
            <w:tcW w:w="557" w:type="pct"/>
            <w:shd w:val="clear" w:color="auto" w:fill="D9D9D9" w:themeFill="background2" w:themeFillShade="D9"/>
          </w:tcPr>
          <w:p w14:paraId="5AAAA9D0" w14:textId="77777777" w:rsidR="00F00EAB" w:rsidRPr="00805350" w:rsidRDefault="00F00EAB" w:rsidP="00F00EAB">
            <w:pPr>
              <w:widowControl/>
              <w:kinsoku/>
              <w:spacing w:before="120" w:after="120" w:line="276" w:lineRule="auto"/>
              <w:contextualSpacing/>
              <w:jc w:val="both"/>
              <w:rPr>
                <w:b/>
                <w:color w:val="000000"/>
              </w:rPr>
            </w:pPr>
          </w:p>
        </w:tc>
      </w:tr>
      <w:tr w:rsidR="00F00EAB" w:rsidRPr="00805350" w14:paraId="2599352A" w14:textId="77777777" w:rsidTr="00C36D0E">
        <w:trPr>
          <w:trHeight w:val="377"/>
        </w:trPr>
        <w:tc>
          <w:tcPr>
            <w:tcW w:w="2211" w:type="pct"/>
            <w:hideMark/>
          </w:tcPr>
          <w:p w14:paraId="486AE54A" w14:textId="4F94129A" w:rsidR="00F00EAB" w:rsidRPr="00805350" w:rsidRDefault="00F00EAB" w:rsidP="00F00EAB">
            <w:pPr>
              <w:widowControl/>
              <w:kinsoku/>
              <w:spacing w:before="120" w:after="120" w:line="276" w:lineRule="auto"/>
              <w:contextualSpacing/>
              <w:rPr>
                <w:color w:val="000000"/>
              </w:rPr>
            </w:pPr>
            <w:r w:rsidRPr="00805350">
              <w:rPr>
                <w:color w:val="000000"/>
              </w:rPr>
              <w:t>Work order / Contract for the project</w:t>
            </w:r>
          </w:p>
        </w:tc>
        <w:tc>
          <w:tcPr>
            <w:tcW w:w="626" w:type="pct"/>
          </w:tcPr>
          <w:p w14:paraId="47EB1A9A" w14:textId="77777777" w:rsidR="00F00EAB" w:rsidRPr="00805350" w:rsidRDefault="00F00EAB" w:rsidP="00F00EAB">
            <w:pPr>
              <w:widowControl/>
              <w:kinsoku/>
              <w:spacing w:before="120" w:after="120" w:line="276" w:lineRule="auto"/>
              <w:contextualSpacing/>
              <w:jc w:val="both"/>
              <w:rPr>
                <w:color w:val="000000"/>
              </w:rPr>
            </w:pPr>
          </w:p>
        </w:tc>
        <w:tc>
          <w:tcPr>
            <w:tcW w:w="626" w:type="pct"/>
          </w:tcPr>
          <w:p w14:paraId="2168742B" w14:textId="77777777" w:rsidR="00F00EAB" w:rsidRPr="00805350" w:rsidRDefault="00F00EAB" w:rsidP="00F00EAB">
            <w:pPr>
              <w:widowControl/>
              <w:kinsoku/>
              <w:spacing w:before="120" w:after="120" w:line="276" w:lineRule="auto"/>
              <w:contextualSpacing/>
              <w:jc w:val="both"/>
              <w:rPr>
                <w:color w:val="000000"/>
              </w:rPr>
            </w:pPr>
          </w:p>
        </w:tc>
        <w:tc>
          <w:tcPr>
            <w:tcW w:w="562" w:type="pct"/>
          </w:tcPr>
          <w:p w14:paraId="3F3D5084" w14:textId="77777777" w:rsidR="00F00EAB" w:rsidRPr="00805350" w:rsidRDefault="00F00EAB" w:rsidP="00F00EAB">
            <w:pPr>
              <w:widowControl/>
              <w:kinsoku/>
              <w:spacing w:before="120" w:after="120" w:line="276" w:lineRule="auto"/>
              <w:contextualSpacing/>
              <w:jc w:val="both"/>
              <w:rPr>
                <w:color w:val="000000"/>
              </w:rPr>
            </w:pPr>
          </w:p>
        </w:tc>
        <w:tc>
          <w:tcPr>
            <w:tcW w:w="418" w:type="pct"/>
          </w:tcPr>
          <w:p w14:paraId="2E46A8F4" w14:textId="77777777" w:rsidR="00F00EAB" w:rsidRPr="00805350" w:rsidRDefault="00F00EAB" w:rsidP="00F00EAB">
            <w:pPr>
              <w:widowControl/>
              <w:kinsoku/>
              <w:spacing w:before="120" w:after="120" w:line="276" w:lineRule="auto"/>
              <w:contextualSpacing/>
              <w:jc w:val="both"/>
              <w:rPr>
                <w:color w:val="000000"/>
              </w:rPr>
            </w:pPr>
          </w:p>
        </w:tc>
        <w:tc>
          <w:tcPr>
            <w:tcW w:w="557" w:type="pct"/>
          </w:tcPr>
          <w:p w14:paraId="67CC59AD" w14:textId="77777777" w:rsidR="00F00EAB" w:rsidRPr="00805350" w:rsidRDefault="00F00EAB" w:rsidP="00F00EAB">
            <w:pPr>
              <w:widowControl/>
              <w:kinsoku/>
              <w:spacing w:before="120" w:after="120" w:line="276" w:lineRule="auto"/>
              <w:contextualSpacing/>
              <w:jc w:val="both"/>
              <w:rPr>
                <w:color w:val="000000"/>
              </w:rPr>
            </w:pPr>
          </w:p>
        </w:tc>
      </w:tr>
      <w:tr w:rsidR="00F00EAB" w:rsidRPr="00805350" w14:paraId="171601B2" w14:textId="77777777" w:rsidTr="00C36D0E">
        <w:trPr>
          <w:trHeight w:val="377"/>
        </w:trPr>
        <w:tc>
          <w:tcPr>
            <w:tcW w:w="2211" w:type="pct"/>
          </w:tcPr>
          <w:p w14:paraId="3582A249" w14:textId="424BD51E" w:rsidR="00F00EAB" w:rsidRPr="00805350" w:rsidRDefault="00F00EAB" w:rsidP="00F00EAB">
            <w:pPr>
              <w:widowControl/>
              <w:kinsoku/>
              <w:spacing w:before="120" w:after="120" w:line="276" w:lineRule="auto"/>
              <w:contextualSpacing/>
              <w:rPr>
                <w:color w:val="000000"/>
              </w:rPr>
            </w:pPr>
            <w:r w:rsidRPr="00805350">
              <w:rPr>
                <w:color w:val="000000"/>
              </w:rPr>
              <w:t>Completion Certificate/Phase Completion Certificate</w:t>
            </w:r>
          </w:p>
        </w:tc>
        <w:tc>
          <w:tcPr>
            <w:tcW w:w="626" w:type="pct"/>
          </w:tcPr>
          <w:p w14:paraId="6F9898E4" w14:textId="77777777" w:rsidR="00F00EAB" w:rsidRPr="00805350" w:rsidRDefault="00F00EAB" w:rsidP="00F00EAB">
            <w:pPr>
              <w:widowControl/>
              <w:kinsoku/>
              <w:spacing w:before="120" w:after="120" w:line="276" w:lineRule="auto"/>
              <w:contextualSpacing/>
              <w:jc w:val="both"/>
              <w:rPr>
                <w:color w:val="000000"/>
              </w:rPr>
            </w:pPr>
          </w:p>
        </w:tc>
        <w:tc>
          <w:tcPr>
            <w:tcW w:w="626" w:type="pct"/>
          </w:tcPr>
          <w:p w14:paraId="4C2E62E1" w14:textId="77777777" w:rsidR="00F00EAB" w:rsidRPr="00805350" w:rsidRDefault="00F00EAB" w:rsidP="00F00EAB">
            <w:pPr>
              <w:widowControl/>
              <w:kinsoku/>
              <w:spacing w:before="120" w:after="120" w:line="276" w:lineRule="auto"/>
              <w:contextualSpacing/>
              <w:jc w:val="both"/>
              <w:rPr>
                <w:color w:val="000000"/>
              </w:rPr>
            </w:pPr>
          </w:p>
        </w:tc>
        <w:tc>
          <w:tcPr>
            <w:tcW w:w="562" w:type="pct"/>
          </w:tcPr>
          <w:p w14:paraId="2A943BEA" w14:textId="77777777" w:rsidR="00F00EAB" w:rsidRPr="00805350" w:rsidRDefault="00F00EAB" w:rsidP="00F00EAB">
            <w:pPr>
              <w:widowControl/>
              <w:kinsoku/>
              <w:spacing w:before="120" w:after="120" w:line="276" w:lineRule="auto"/>
              <w:contextualSpacing/>
              <w:jc w:val="both"/>
              <w:rPr>
                <w:color w:val="000000"/>
              </w:rPr>
            </w:pPr>
          </w:p>
        </w:tc>
        <w:tc>
          <w:tcPr>
            <w:tcW w:w="418" w:type="pct"/>
          </w:tcPr>
          <w:p w14:paraId="13CB423F" w14:textId="77777777" w:rsidR="00F00EAB" w:rsidRPr="00805350" w:rsidRDefault="00F00EAB" w:rsidP="00F00EAB">
            <w:pPr>
              <w:widowControl/>
              <w:kinsoku/>
              <w:spacing w:before="120" w:after="120" w:line="276" w:lineRule="auto"/>
              <w:contextualSpacing/>
              <w:jc w:val="both"/>
              <w:rPr>
                <w:color w:val="000000"/>
              </w:rPr>
            </w:pPr>
          </w:p>
        </w:tc>
        <w:tc>
          <w:tcPr>
            <w:tcW w:w="557" w:type="pct"/>
          </w:tcPr>
          <w:p w14:paraId="77B9343D" w14:textId="77777777" w:rsidR="00F00EAB" w:rsidRPr="00805350" w:rsidRDefault="00F00EAB" w:rsidP="00F00EAB">
            <w:pPr>
              <w:widowControl/>
              <w:kinsoku/>
              <w:spacing w:before="120" w:after="120" w:line="276" w:lineRule="auto"/>
              <w:contextualSpacing/>
              <w:jc w:val="both"/>
              <w:rPr>
                <w:color w:val="000000"/>
              </w:rPr>
            </w:pPr>
          </w:p>
        </w:tc>
      </w:tr>
      <w:tr w:rsidR="00F00EAB" w:rsidRPr="00805350" w14:paraId="63C4ABEC" w14:textId="77777777" w:rsidTr="00C36D0E">
        <w:trPr>
          <w:trHeight w:val="270"/>
        </w:trPr>
        <w:tc>
          <w:tcPr>
            <w:tcW w:w="2211" w:type="pct"/>
            <w:hideMark/>
          </w:tcPr>
          <w:p w14:paraId="019954A5" w14:textId="77777777" w:rsidR="00F00EAB" w:rsidRPr="00805350" w:rsidRDefault="00F00EAB" w:rsidP="00F00EAB">
            <w:pPr>
              <w:widowControl/>
              <w:kinsoku/>
              <w:spacing w:before="120" w:after="120" w:line="276" w:lineRule="auto"/>
              <w:contextualSpacing/>
              <w:rPr>
                <w:color w:val="000000"/>
              </w:rPr>
            </w:pPr>
            <w:r w:rsidRPr="00805350">
              <w:rPr>
                <w:color w:val="000000"/>
              </w:rPr>
              <w:t>Client Certificate giving present status of the project and view of the quality of services by the Bidder</w:t>
            </w:r>
          </w:p>
        </w:tc>
        <w:tc>
          <w:tcPr>
            <w:tcW w:w="626" w:type="pct"/>
          </w:tcPr>
          <w:p w14:paraId="7250DCE2" w14:textId="77777777" w:rsidR="00F00EAB" w:rsidRPr="00805350" w:rsidRDefault="00F00EAB" w:rsidP="00F00EAB">
            <w:pPr>
              <w:widowControl/>
              <w:kinsoku/>
              <w:spacing w:before="120" w:after="120" w:line="276" w:lineRule="auto"/>
              <w:contextualSpacing/>
              <w:jc w:val="both"/>
              <w:rPr>
                <w:color w:val="000000"/>
              </w:rPr>
            </w:pPr>
          </w:p>
        </w:tc>
        <w:tc>
          <w:tcPr>
            <w:tcW w:w="626" w:type="pct"/>
          </w:tcPr>
          <w:p w14:paraId="2336CAFB" w14:textId="77777777" w:rsidR="00F00EAB" w:rsidRPr="00805350" w:rsidRDefault="00F00EAB" w:rsidP="00F00EAB">
            <w:pPr>
              <w:widowControl/>
              <w:kinsoku/>
              <w:spacing w:before="120" w:after="120" w:line="276" w:lineRule="auto"/>
              <w:contextualSpacing/>
              <w:jc w:val="both"/>
              <w:rPr>
                <w:color w:val="000000"/>
              </w:rPr>
            </w:pPr>
          </w:p>
        </w:tc>
        <w:tc>
          <w:tcPr>
            <w:tcW w:w="562" w:type="pct"/>
          </w:tcPr>
          <w:p w14:paraId="0815CE63" w14:textId="77777777" w:rsidR="00F00EAB" w:rsidRPr="00805350" w:rsidRDefault="00F00EAB" w:rsidP="00F00EAB">
            <w:pPr>
              <w:widowControl/>
              <w:kinsoku/>
              <w:spacing w:before="120" w:after="120" w:line="276" w:lineRule="auto"/>
              <w:contextualSpacing/>
              <w:jc w:val="both"/>
              <w:rPr>
                <w:color w:val="000000"/>
              </w:rPr>
            </w:pPr>
          </w:p>
        </w:tc>
        <w:tc>
          <w:tcPr>
            <w:tcW w:w="418" w:type="pct"/>
          </w:tcPr>
          <w:p w14:paraId="479B5F37" w14:textId="77777777" w:rsidR="00F00EAB" w:rsidRPr="00805350" w:rsidRDefault="00F00EAB" w:rsidP="00F00EAB">
            <w:pPr>
              <w:widowControl/>
              <w:kinsoku/>
              <w:spacing w:before="120" w:after="120" w:line="276" w:lineRule="auto"/>
              <w:contextualSpacing/>
              <w:jc w:val="both"/>
              <w:rPr>
                <w:color w:val="000000"/>
              </w:rPr>
            </w:pPr>
          </w:p>
        </w:tc>
        <w:tc>
          <w:tcPr>
            <w:tcW w:w="557" w:type="pct"/>
          </w:tcPr>
          <w:p w14:paraId="2EA0A41D" w14:textId="77777777" w:rsidR="00F00EAB" w:rsidRPr="00805350" w:rsidRDefault="00F00EAB" w:rsidP="00F00EAB">
            <w:pPr>
              <w:widowControl/>
              <w:kinsoku/>
              <w:spacing w:before="120" w:after="120" w:line="276" w:lineRule="auto"/>
              <w:contextualSpacing/>
              <w:jc w:val="both"/>
              <w:rPr>
                <w:color w:val="000000"/>
              </w:rPr>
            </w:pPr>
          </w:p>
        </w:tc>
      </w:tr>
    </w:tbl>
    <w:p w14:paraId="0B047034" w14:textId="77777777" w:rsidR="00FA1E0D" w:rsidRPr="00805350" w:rsidRDefault="00FA1E0D" w:rsidP="00FA1E0D">
      <w:pPr>
        <w:widowControl/>
        <w:kinsoku/>
        <w:spacing w:before="120" w:after="120" w:line="276" w:lineRule="auto"/>
        <w:contextualSpacing/>
        <w:jc w:val="both"/>
        <w:rPr>
          <w:rFonts w:eastAsia="Calibri"/>
        </w:rPr>
      </w:pPr>
    </w:p>
    <w:p w14:paraId="47314ADF" w14:textId="77777777" w:rsidR="00FA1E0D" w:rsidRPr="00805350" w:rsidRDefault="00FA1E0D" w:rsidP="00FA1E0D">
      <w:pPr>
        <w:widowControl/>
        <w:kinsoku/>
        <w:spacing w:before="120" w:after="120" w:line="276" w:lineRule="auto"/>
        <w:contextualSpacing/>
        <w:jc w:val="both"/>
        <w:rPr>
          <w:rFonts w:eastAsia="Calibri"/>
        </w:rPr>
      </w:pPr>
    </w:p>
    <w:tbl>
      <w:tblPr>
        <w:tblStyle w:val="TableGrid5"/>
        <w:tblW w:w="5000" w:type="pct"/>
        <w:tblLook w:val="04A0" w:firstRow="1" w:lastRow="0" w:firstColumn="1" w:lastColumn="0" w:noHBand="0" w:noVBand="1"/>
      </w:tblPr>
      <w:tblGrid>
        <w:gridCol w:w="4255"/>
        <w:gridCol w:w="1204"/>
        <w:gridCol w:w="1204"/>
        <w:gridCol w:w="1081"/>
        <w:gridCol w:w="804"/>
        <w:gridCol w:w="1072"/>
      </w:tblGrid>
      <w:tr w:rsidR="002D74A6" w:rsidRPr="00805350" w14:paraId="790AEA2E" w14:textId="77777777" w:rsidTr="00C36D0E">
        <w:trPr>
          <w:trHeight w:val="255"/>
        </w:trPr>
        <w:tc>
          <w:tcPr>
            <w:tcW w:w="2211" w:type="pct"/>
            <w:vMerge w:val="restart"/>
            <w:shd w:val="clear" w:color="auto" w:fill="D9D9D9" w:themeFill="background2" w:themeFillShade="D9"/>
            <w:hideMark/>
          </w:tcPr>
          <w:p w14:paraId="0620E94C" w14:textId="77777777"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lastRenderedPageBreak/>
              <w:t>Name of the Project</w:t>
            </w:r>
          </w:p>
        </w:tc>
        <w:tc>
          <w:tcPr>
            <w:tcW w:w="2789" w:type="pct"/>
            <w:gridSpan w:val="5"/>
            <w:shd w:val="clear" w:color="auto" w:fill="D9D9D9" w:themeFill="background2" w:themeFillShade="D9"/>
            <w:hideMark/>
          </w:tcPr>
          <w:p w14:paraId="37A2BBC9" w14:textId="19606059"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Consortium Member</w:t>
            </w:r>
          </w:p>
        </w:tc>
      </w:tr>
      <w:tr w:rsidR="002D74A6" w:rsidRPr="00805350" w14:paraId="2EAE49FA" w14:textId="77777777" w:rsidTr="00C36D0E">
        <w:trPr>
          <w:trHeight w:val="255"/>
        </w:trPr>
        <w:tc>
          <w:tcPr>
            <w:tcW w:w="2211" w:type="pct"/>
            <w:vMerge/>
            <w:shd w:val="clear" w:color="auto" w:fill="D9D9D9" w:themeFill="background2" w:themeFillShade="D9"/>
          </w:tcPr>
          <w:p w14:paraId="32C6D096" w14:textId="77777777" w:rsidR="002D74A6" w:rsidRPr="00805350" w:rsidRDefault="002D74A6" w:rsidP="00D7693E">
            <w:pPr>
              <w:widowControl/>
              <w:kinsoku/>
              <w:spacing w:before="120" w:after="120" w:line="276" w:lineRule="auto"/>
              <w:contextualSpacing/>
              <w:jc w:val="center"/>
              <w:rPr>
                <w:b/>
                <w:color w:val="000000" w:themeColor="text1"/>
              </w:rPr>
            </w:pPr>
          </w:p>
        </w:tc>
        <w:tc>
          <w:tcPr>
            <w:tcW w:w="626" w:type="pct"/>
            <w:shd w:val="clear" w:color="auto" w:fill="D9D9D9" w:themeFill="background2" w:themeFillShade="D9"/>
          </w:tcPr>
          <w:p w14:paraId="103CD74C" w14:textId="77777777"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1</w:t>
            </w:r>
          </w:p>
        </w:tc>
        <w:tc>
          <w:tcPr>
            <w:tcW w:w="626" w:type="pct"/>
            <w:shd w:val="clear" w:color="auto" w:fill="D9D9D9" w:themeFill="background2" w:themeFillShade="D9"/>
          </w:tcPr>
          <w:p w14:paraId="091C390F" w14:textId="77777777"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2</w:t>
            </w:r>
          </w:p>
        </w:tc>
        <w:tc>
          <w:tcPr>
            <w:tcW w:w="562" w:type="pct"/>
            <w:shd w:val="clear" w:color="auto" w:fill="D9D9D9" w:themeFill="background2" w:themeFillShade="D9"/>
          </w:tcPr>
          <w:p w14:paraId="1AC59BA4" w14:textId="77777777"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3</w:t>
            </w:r>
          </w:p>
        </w:tc>
        <w:tc>
          <w:tcPr>
            <w:tcW w:w="418" w:type="pct"/>
            <w:shd w:val="clear" w:color="auto" w:fill="D9D9D9" w:themeFill="background2" w:themeFillShade="D9"/>
          </w:tcPr>
          <w:p w14:paraId="29F095FB" w14:textId="77777777"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w:t>
            </w:r>
          </w:p>
        </w:tc>
        <w:tc>
          <w:tcPr>
            <w:tcW w:w="557" w:type="pct"/>
            <w:shd w:val="clear" w:color="auto" w:fill="D9D9D9" w:themeFill="background2" w:themeFillShade="D9"/>
          </w:tcPr>
          <w:p w14:paraId="0DB688E4" w14:textId="77777777"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n</w:t>
            </w:r>
          </w:p>
        </w:tc>
      </w:tr>
      <w:tr w:rsidR="002D74A6" w:rsidRPr="00805350" w14:paraId="062FCBC7" w14:textId="77777777" w:rsidTr="00C36D0E">
        <w:trPr>
          <w:trHeight w:val="255"/>
        </w:trPr>
        <w:tc>
          <w:tcPr>
            <w:tcW w:w="2211" w:type="pct"/>
            <w:hideMark/>
          </w:tcPr>
          <w:p w14:paraId="6F58C9AB" w14:textId="77777777" w:rsidR="002D74A6" w:rsidRPr="00805350" w:rsidRDefault="002D74A6" w:rsidP="00D7693E">
            <w:pPr>
              <w:widowControl/>
              <w:kinsoku/>
              <w:spacing w:before="120" w:after="120" w:line="276" w:lineRule="auto"/>
              <w:contextualSpacing/>
              <w:jc w:val="both"/>
              <w:rPr>
                <w:b/>
                <w:color w:val="000000"/>
              </w:rPr>
            </w:pPr>
            <w:r w:rsidRPr="00805350">
              <w:rPr>
                <w:b/>
                <w:color w:val="000000"/>
              </w:rPr>
              <w:t>General Information</w:t>
            </w:r>
          </w:p>
        </w:tc>
        <w:tc>
          <w:tcPr>
            <w:tcW w:w="626" w:type="pct"/>
          </w:tcPr>
          <w:p w14:paraId="3C3D9AC2" w14:textId="77777777" w:rsidR="002D74A6" w:rsidRPr="00805350" w:rsidRDefault="002D74A6" w:rsidP="00D7693E">
            <w:pPr>
              <w:widowControl/>
              <w:kinsoku/>
              <w:spacing w:before="120" w:after="120" w:line="276" w:lineRule="auto"/>
              <w:contextualSpacing/>
              <w:jc w:val="both"/>
              <w:rPr>
                <w:b/>
                <w:color w:val="000000"/>
              </w:rPr>
            </w:pPr>
          </w:p>
        </w:tc>
        <w:tc>
          <w:tcPr>
            <w:tcW w:w="626" w:type="pct"/>
          </w:tcPr>
          <w:p w14:paraId="2266E536" w14:textId="77777777" w:rsidR="002D74A6" w:rsidRPr="00805350" w:rsidRDefault="002D74A6" w:rsidP="00D7693E">
            <w:pPr>
              <w:widowControl/>
              <w:kinsoku/>
              <w:spacing w:before="120" w:after="120" w:line="276" w:lineRule="auto"/>
              <w:contextualSpacing/>
              <w:jc w:val="both"/>
              <w:rPr>
                <w:b/>
                <w:color w:val="000000"/>
              </w:rPr>
            </w:pPr>
          </w:p>
        </w:tc>
        <w:tc>
          <w:tcPr>
            <w:tcW w:w="562" w:type="pct"/>
          </w:tcPr>
          <w:p w14:paraId="60740F33" w14:textId="77777777" w:rsidR="002D74A6" w:rsidRPr="00805350" w:rsidRDefault="002D74A6" w:rsidP="00D7693E">
            <w:pPr>
              <w:widowControl/>
              <w:kinsoku/>
              <w:spacing w:before="120" w:after="120" w:line="276" w:lineRule="auto"/>
              <w:contextualSpacing/>
              <w:jc w:val="both"/>
              <w:rPr>
                <w:b/>
                <w:color w:val="000000"/>
              </w:rPr>
            </w:pPr>
          </w:p>
        </w:tc>
        <w:tc>
          <w:tcPr>
            <w:tcW w:w="418" w:type="pct"/>
          </w:tcPr>
          <w:p w14:paraId="5F77F569" w14:textId="77777777" w:rsidR="002D74A6" w:rsidRPr="00805350" w:rsidRDefault="002D74A6" w:rsidP="00D7693E">
            <w:pPr>
              <w:widowControl/>
              <w:kinsoku/>
              <w:spacing w:before="120" w:after="120" w:line="276" w:lineRule="auto"/>
              <w:contextualSpacing/>
              <w:jc w:val="both"/>
              <w:rPr>
                <w:b/>
                <w:color w:val="000000"/>
              </w:rPr>
            </w:pPr>
          </w:p>
        </w:tc>
        <w:tc>
          <w:tcPr>
            <w:tcW w:w="557" w:type="pct"/>
          </w:tcPr>
          <w:p w14:paraId="180EADD7" w14:textId="77777777" w:rsidR="002D74A6" w:rsidRPr="00805350" w:rsidRDefault="002D74A6" w:rsidP="00D7693E">
            <w:pPr>
              <w:widowControl/>
              <w:kinsoku/>
              <w:spacing w:before="120" w:after="120" w:line="276" w:lineRule="auto"/>
              <w:contextualSpacing/>
              <w:jc w:val="both"/>
              <w:rPr>
                <w:b/>
                <w:color w:val="000000"/>
              </w:rPr>
            </w:pPr>
          </w:p>
        </w:tc>
      </w:tr>
      <w:tr w:rsidR="002D74A6" w:rsidRPr="00805350" w14:paraId="6D86F89D" w14:textId="77777777" w:rsidTr="00C36D0E">
        <w:trPr>
          <w:trHeight w:val="255"/>
        </w:trPr>
        <w:tc>
          <w:tcPr>
            <w:tcW w:w="2211" w:type="pct"/>
            <w:hideMark/>
          </w:tcPr>
          <w:p w14:paraId="72A94D62"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Client for which the project was executed</w:t>
            </w:r>
          </w:p>
        </w:tc>
        <w:tc>
          <w:tcPr>
            <w:tcW w:w="626" w:type="pct"/>
            <w:hideMark/>
          </w:tcPr>
          <w:p w14:paraId="640A9C5D"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061D8E0E"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36DF62A3"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32D7DFDB"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1EB3A9D4"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68B54BED" w14:textId="77777777" w:rsidTr="00C36D0E">
        <w:trPr>
          <w:trHeight w:val="255"/>
        </w:trPr>
        <w:tc>
          <w:tcPr>
            <w:tcW w:w="2211" w:type="pct"/>
            <w:hideMark/>
          </w:tcPr>
          <w:p w14:paraId="6DFC8DA0"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Name of the client contact person(s)</w:t>
            </w:r>
          </w:p>
        </w:tc>
        <w:tc>
          <w:tcPr>
            <w:tcW w:w="626" w:type="pct"/>
            <w:hideMark/>
          </w:tcPr>
          <w:p w14:paraId="0CD2373A"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779D6889"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6CC04002"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266490D4"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7B14D17B"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36CA63B7" w14:textId="77777777" w:rsidTr="00C36D0E">
        <w:trPr>
          <w:trHeight w:val="255"/>
        </w:trPr>
        <w:tc>
          <w:tcPr>
            <w:tcW w:w="2211" w:type="pct"/>
            <w:hideMark/>
          </w:tcPr>
          <w:p w14:paraId="0E2EA0D6"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Designation of client contact person(s)</w:t>
            </w:r>
          </w:p>
        </w:tc>
        <w:tc>
          <w:tcPr>
            <w:tcW w:w="626" w:type="pct"/>
            <w:hideMark/>
          </w:tcPr>
          <w:p w14:paraId="2DDCEE23"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0FA877A1"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4D0216D5"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6432BDD2"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09A91655"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5CADCEAE" w14:textId="77777777" w:rsidTr="00C36D0E">
        <w:trPr>
          <w:trHeight w:val="270"/>
        </w:trPr>
        <w:tc>
          <w:tcPr>
            <w:tcW w:w="2211" w:type="pct"/>
            <w:hideMark/>
          </w:tcPr>
          <w:p w14:paraId="0D603D19"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Contact details of the client contact person(s)</w:t>
            </w:r>
          </w:p>
        </w:tc>
        <w:tc>
          <w:tcPr>
            <w:tcW w:w="626" w:type="pct"/>
            <w:hideMark/>
          </w:tcPr>
          <w:p w14:paraId="4014A4D9"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7304FE95"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21A78D98"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33EFD69D"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13090913"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431AF822" w14:textId="77777777" w:rsidTr="00C36D0E">
        <w:trPr>
          <w:trHeight w:val="255"/>
        </w:trPr>
        <w:tc>
          <w:tcPr>
            <w:tcW w:w="2211" w:type="pct"/>
            <w:shd w:val="clear" w:color="auto" w:fill="D9D9D9" w:themeFill="background2" w:themeFillShade="D9"/>
            <w:hideMark/>
          </w:tcPr>
          <w:p w14:paraId="12DECC92" w14:textId="77777777" w:rsidR="002D74A6" w:rsidRPr="00805350" w:rsidRDefault="002D74A6" w:rsidP="00D7693E">
            <w:pPr>
              <w:widowControl/>
              <w:kinsoku/>
              <w:spacing w:before="120" w:after="120" w:line="276" w:lineRule="auto"/>
              <w:contextualSpacing/>
              <w:jc w:val="both"/>
              <w:rPr>
                <w:b/>
                <w:color w:val="000000"/>
              </w:rPr>
            </w:pPr>
            <w:r w:rsidRPr="00805350">
              <w:rPr>
                <w:b/>
                <w:color w:val="000000"/>
              </w:rPr>
              <w:t>Project Details</w:t>
            </w:r>
          </w:p>
        </w:tc>
        <w:tc>
          <w:tcPr>
            <w:tcW w:w="626" w:type="pct"/>
            <w:shd w:val="clear" w:color="auto" w:fill="D9D9D9" w:themeFill="background2" w:themeFillShade="D9"/>
          </w:tcPr>
          <w:p w14:paraId="085AAAF9" w14:textId="77777777" w:rsidR="002D74A6" w:rsidRPr="00805350" w:rsidRDefault="002D74A6" w:rsidP="00D7693E">
            <w:pPr>
              <w:widowControl/>
              <w:kinsoku/>
              <w:spacing w:before="120" w:after="120" w:line="276" w:lineRule="auto"/>
              <w:contextualSpacing/>
              <w:jc w:val="both"/>
              <w:rPr>
                <w:b/>
                <w:color w:val="000000"/>
              </w:rPr>
            </w:pPr>
          </w:p>
        </w:tc>
        <w:tc>
          <w:tcPr>
            <w:tcW w:w="626" w:type="pct"/>
            <w:shd w:val="clear" w:color="auto" w:fill="D9D9D9" w:themeFill="background2" w:themeFillShade="D9"/>
          </w:tcPr>
          <w:p w14:paraId="195DD333" w14:textId="77777777" w:rsidR="002D74A6" w:rsidRPr="00805350" w:rsidRDefault="002D74A6" w:rsidP="00D7693E">
            <w:pPr>
              <w:widowControl/>
              <w:kinsoku/>
              <w:spacing w:before="120" w:after="120" w:line="276" w:lineRule="auto"/>
              <w:contextualSpacing/>
              <w:jc w:val="both"/>
              <w:rPr>
                <w:b/>
                <w:color w:val="000000"/>
              </w:rPr>
            </w:pPr>
          </w:p>
        </w:tc>
        <w:tc>
          <w:tcPr>
            <w:tcW w:w="562" w:type="pct"/>
            <w:shd w:val="clear" w:color="auto" w:fill="D9D9D9" w:themeFill="background2" w:themeFillShade="D9"/>
          </w:tcPr>
          <w:p w14:paraId="3F7BFC9B" w14:textId="77777777" w:rsidR="002D74A6" w:rsidRPr="00805350" w:rsidRDefault="002D74A6" w:rsidP="00D7693E">
            <w:pPr>
              <w:widowControl/>
              <w:kinsoku/>
              <w:spacing w:before="120" w:after="120" w:line="276" w:lineRule="auto"/>
              <w:contextualSpacing/>
              <w:jc w:val="both"/>
              <w:rPr>
                <w:b/>
                <w:color w:val="000000"/>
              </w:rPr>
            </w:pPr>
          </w:p>
        </w:tc>
        <w:tc>
          <w:tcPr>
            <w:tcW w:w="418" w:type="pct"/>
            <w:shd w:val="clear" w:color="auto" w:fill="D9D9D9" w:themeFill="background2" w:themeFillShade="D9"/>
          </w:tcPr>
          <w:p w14:paraId="12969F2D" w14:textId="77777777" w:rsidR="002D74A6" w:rsidRPr="00805350" w:rsidRDefault="002D74A6" w:rsidP="00D7693E">
            <w:pPr>
              <w:widowControl/>
              <w:kinsoku/>
              <w:spacing w:before="120" w:after="120" w:line="276" w:lineRule="auto"/>
              <w:contextualSpacing/>
              <w:jc w:val="both"/>
              <w:rPr>
                <w:b/>
                <w:color w:val="000000"/>
              </w:rPr>
            </w:pPr>
          </w:p>
        </w:tc>
        <w:tc>
          <w:tcPr>
            <w:tcW w:w="557" w:type="pct"/>
            <w:shd w:val="clear" w:color="auto" w:fill="D9D9D9" w:themeFill="background2" w:themeFillShade="D9"/>
          </w:tcPr>
          <w:p w14:paraId="37654529" w14:textId="77777777" w:rsidR="002D74A6" w:rsidRPr="00805350" w:rsidRDefault="002D74A6" w:rsidP="00D7693E">
            <w:pPr>
              <w:widowControl/>
              <w:kinsoku/>
              <w:spacing w:before="120" w:after="120" w:line="276" w:lineRule="auto"/>
              <w:contextualSpacing/>
              <w:jc w:val="both"/>
              <w:rPr>
                <w:b/>
                <w:color w:val="000000"/>
              </w:rPr>
            </w:pPr>
          </w:p>
        </w:tc>
      </w:tr>
      <w:tr w:rsidR="002D74A6" w:rsidRPr="00805350" w14:paraId="636DDC15" w14:textId="77777777" w:rsidTr="00C36D0E">
        <w:trPr>
          <w:trHeight w:val="255"/>
        </w:trPr>
        <w:tc>
          <w:tcPr>
            <w:tcW w:w="2211" w:type="pct"/>
            <w:hideMark/>
          </w:tcPr>
          <w:p w14:paraId="7CADF9B4"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Description of the project</w:t>
            </w:r>
          </w:p>
        </w:tc>
        <w:tc>
          <w:tcPr>
            <w:tcW w:w="626" w:type="pct"/>
            <w:hideMark/>
          </w:tcPr>
          <w:p w14:paraId="395167ED"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030CBA8E"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1A5D89B1"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1178164F"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46FC985C"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7EC9450D" w14:textId="77777777" w:rsidTr="00C36D0E">
        <w:trPr>
          <w:trHeight w:val="255"/>
        </w:trPr>
        <w:tc>
          <w:tcPr>
            <w:tcW w:w="2211" w:type="pct"/>
            <w:hideMark/>
          </w:tcPr>
          <w:p w14:paraId="08A10998"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Scope of work of the Bidder</w:t>
            </w:r>
          </w:p>
        </w:tc>
        <w:tc>
          <w:tcPr>
            <w:tcW w:w="626" w:type="pct"/>
            <w:hideMark/>
          </w:tcPr>
          <w:p w14:paraId="24F9B847"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1B1F4E24"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1B058675"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3E040601"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3B67237D"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29E6DBDA" w14:textId="77777777" w:rsidTr="00C36D0E">
        <w:trPr>
          <w:trHeight w:val="255"/>
        </w:trPr>
        <w:tc>
          <w:tcPr>
            <w:tcW w:w="2211" w:type="pct"/>
          </w:tcPr>
          <w:p w14:paraId="0A6B1157"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Other Relevant Information &lt;for each type of the project type, like number of Smart Classrooms, Smart Classroom Components, Virtual Classroom Setup (Central Studio for Live Lectures or others), Learning Management System Module details, School Management System Module details etc.&gt;</w:t>
            </w:r>
          </w:p>
        </w:tc>
        <w:tc>
          <w:tcPr>
            <w:tcW w:w="626" w:type="pct"/>
          </w:tcPr>
          <w:p w14:paraId="4884F5C5"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2FD56521"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28955F4F"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057615A5"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1E291A68"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2DDC7777" w14:textId="77777777" w:rsidTr="00C36D0E">
        <w:trPr>
          <w:trHeight w:val="255"/>
        </w:trPr>
        <w:tc>
          <w:tcPr>
            <w:tcW w:w="2211" w:type="pct"/>
            <w:hideMark/>
          </w:tcPr>
          <w:p w14:paraId="188D0C65"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Deliverables of the Bidder</w:t>
            </w:r>
          </w:p>
        </w:tc>
        <w:tc>
          <w:tcPr>
            <w:tcW w:w="626" w:type="pct"/>
            <w:hideMark/>
          </w:tcPr>
          <w:p w14:paraId="76213C21"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740CBC17"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2798B32C"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281E595B"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2F56BEA4"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5912FB66" w14:textId="77777777" w:rsidTr="00C36D0E">
        <w:trPr>
          <w:trHeight w:val="270"/>
        </w:trPr>
        <w:tc>
          <w:tcPr>
            <w:tcW w:w="2211" w:type="pct"/>
            <w:hideMark/>
          </w:tcPr>
          <w:p w14:paraId="7DDFDA8E"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Outcomes of the  project</w:t>
            </w:r>
          </w:p>
        </w:tc>
        <w:tc>
          <w:tcPr>
            <w:tcW w:w="626" w:type="pct"/>
            <w:hideMark/>
          </w:tcPr>
          <w:p w14:paraId="0FD080FC"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4CF0FFB7"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548EE3D9"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08C7E9E8"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7865163C"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26DA322D" w14:textId="77777777" w:rsidTr="00C36D0E">
        <w:trPr>
          <w:trHeight w:val="255"/>
        </w:trPr>
        <w:tc>
          <w:tcPr>
            <w:tcW w:w="2211" w:type="pct"/>
            <w:shd w:val="clear" w:color="auto" w:fill="D9D9D9" w:themeFill="background2" w:themeFillShade="D9"/>
            <w:hideMark/>
          </w:tcPr>
          <w:p w14:paraId="48435EC8" w14:textId="77777777" w:rsidR="002D74A6" w:rsidRPr="00805350" w:rsidRDefault="002D74A6" w:rsidP="00D7693E">
            <w:pPr>
              <w:widowControl/>
              <w:kinsoku/>
              <w:spacing w:before="120" w:after="120" w:line="276" w:lineRule="auto"/>
              <w:contextualSpacing/>
              <w:jc w:val="both"/>
              <w:rPr>
                <w:b/>
                <w:color w:val="000000"/>
              </w:rPr>
            </w:pPr>
            <w:r w:rsidRPr="00805350">
              <w:rPr>
                <w:b/>
                <w:color w:val="000000"/>
              </w:rPr>
              <w:t>Other Details</w:t>
            </w:r>
          </w:p>
        </w:tc>
        <w:tc>
          <w:tcPr>
            <w:tcW w:w="626" w:type="pct"/>
            <w:shd w:val="clear" w:color="auto" w:fill="D9D9D9" w:themeFill="background2" w:themeFillShade="D9"/>
          </w:tcPr>
          <w:p w14:paraId="5B97F99E" w14:textId="77777777" w:rsidR="002D74A6" w:rsidRPr="00805350" w:rsidRDefault="002D74A6" w:rsidP="00D7693E">
            <w:pPr>
              <w:widowControl/>
              <w:kinsoku/>
              <w:spacing w:before="120" w:after="120" w:line="276" w:lineRule="auto"/>
              <w:contextualSpacing/>
              <w:jc w:val="both"/>
              <w:rPr>
                <w:b/>
                <w:color w:val="000000"/>
              </w:rPr>
            </w:pPr>
          </w:p>
        </w:tc>
        <w:tc>
          <w:tcPr>
            <w:tcW w:w="626" w:type="pct"/>
            <w:shd w:val="clear" w:color="auto" w:fill="D9D9D9" w:themeFill="background2" w:themeFillShade="D9"/>
          </w:tcPr>
          <w:p w14:paraId="70500FDE" w14:textId="77777777" w:rsidR="002D74A6" w:rsidRPr="00805350" w:rsidRDefault="002D74A6" w:rsidP="00D7693E">
            <w:pPr>
              <w:widowControl/>
              <w:kinsoku/>
              <w:spacing w:before="120" w:after="120" w:line="276" w:lineRule="auto"/>
              <w:contextualSpacing/>
              <w:jc w:val="both"/>
              <w:rPr>
                <w:b/>
                <w:color w:val="000000"/>
              </w:rPr>
            </w:pPr>
          </w:p>
        </w:tc>
        <w:tc>
          <w:tcPr>
            <w:tcW w:w="562" w:type="pct"/>
            <w:shd w:val="clear" w:color="auto" w:fill="D9D9D9" w:themeFill="background2" w:themeFillShade="D9"/>
          </w:tcPr>
          <w:p w14:paraId="4A7D9FF3" w14:textId="77777777" w:rsidR="002D74A6" w:rsidRPr="00805350" w:rsidRDefault="002D74A6" w:rsidP="00D7693E">
            <w:pPr>
              <w:widowControl/>
              <w:kinsoku/>
              <w:spacing w:before="120" w:after="120" w:line="276" w:lineRule="auto"/>
              <w:contextualSpacing/>
              <w:jc w:val="both"/>
              <w:rPr>
                <w:b/>
                <w:color w:val="000000"/>
              </w:rPr>
            </w:pPr>
          </w:p>
        </w:tc>
        <w:tc>
          <w:tcPr>
            <w:tcW w:w="418" w:type="pct"/>
            <w:shd w:val="clear" w:color="auto" w:fill="D9D9D9" w:themeFill="background2" w:themeFillShade="D9"/>
          </w:tcPr>
          <w:p w14:paraId="506E011F" w14:textId="77777777" w:rsidR="002D74A6" w:rsidRPr="00805350" w:rsidRDefault="002D74A6" w:rsidP="00D7693E">
            <w:pPr>
              <w:widowControl/>
              <w:kinsoku/>
              <w:spacing w:before="120" w:after="120" w:line="276" w:lineRule="auto"/>
              <w:contextualSpacing/>
              <w:jc w:val="both"/>
              <w:rPr>
                <w:b/>
                <w:color w:val="000000"/>
              </w:rPr>
            </w:pPr>
          </w:p>
        </w:tc>
        <w:tc>
          <w:tcPr>
            <w:tcW w:w="557" w:type="pct"/>
            <w:shd w:val="clear" w:color="auto" w:fill="D9D9D9" w:themeFill="background2" w:themeFillShade="D9"/>
          </w:tcPr>
          <w:p w14:paraId="272DE5EB" w14:textId="77777777" w:rsidR="002D74A6" w:rsidRPr="00805350" w:rsidRDefault="002D74A6" w:rsidP="00D7693E">
            <w:pPr>
              <w:widowControl/>
              <w:kinsoku/>
              <w:spacing w:before="120" w:after="120" w:line="276" w:lineRule="auto"/>
              <w:contextualSpacing/>
              <w:jc w:val="both"/>
              <w:rPr>
                <w:b/>
                <w:color w:val="000000"/>
              </w:rPr>
            </w:pPr>
          </w:p>
        </w:tc>
      </w:tr>
      <w:tr w:rsidR="002D74A6" w:rsidRPr="00805350" w14:paraId="5472222E" w14:textId="77777777" w:rsidTr="00C36D0E">
        <w:trPr>
          <w:trHeight w:val="255"/>
        </w:trPr>
        <w:tc>
          <w:tcPr>
            <w:tcW w:w="2211" w:type="pct"/>
            <w:hideMark/>
          </w:tcPr>
          <w:p w14:paraId="1BC3BEF8" w14:textId="77777777" w:rsidR="002D74A6" w:rsidRPr="00805350" w:rsidRDefault="002D74A6" w:rsidP="00D7693E">
            <w:pPr>
              <w:widowControl/>
              <w:kinsoku/>
              <w:spacing w:before="120" w:after="120" w:line="276" w:lineRule="auto"/>
              <w:contextualSpacing/>
              <w:rPr>
                <w:color w:val="000000"/>
              </w:rPr>
            </w:pPr>
            <w:r w:rsidRPr="00805350">
              <w:rPr>
                <w:color w:val="000000"/>
              </w:rPr>
              <w:t>Total cost of the project</w:t>
            </w:r>
          </w:p>
        </w:tc>
        <w:tc>
          <w:tcPr>
            <w:tcW w:w="626" w:type="pct"/>
            <w:hideMark/>
          </w:tcPr>
          <w:p w14:paraId="3F81E2AC"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74E1AB43"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10740DD2"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4F42FB18"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57A79E56"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62E46E0D" w14:textId="77777777" w:rsidTr="00C36D0E">
        <w:trPr>
          <w:trHeight w:val="255"/>
        </w:trPr>
        <w:tc>
          <w:tcPr>
            <w:tcW w:w="2211" w:type="pct"/>
            <w:hideMark/>
          </w:tcPr>
          <w:p w14:paraId="39962FDA" w14:textId="77777777" w:rsidR="002D74A6" w:rsidRPr="00805350" w:rsidRDefault="002D74A6" w:rsidP="00D7693E">
            <w:pPr>
              <w:widowControl/>
              <w:kinsoku/>
              <w:spacing w:before="120" w:after="120" w:line="276" w:lineRule="auto"/>
              <w:contextualSpacing/>
              <w:rPr>
                <w:color w:val="000000"/>
              </w:rPr>
            </w:pPr>
            <w:r w:rsidRPr="00805350">
              <w:rPr>
                <w:color w:val="000000"/>
              </w:rPr>
              <w:t>Total cost of the services provided by the Bidder</w:t>
            </w:r>
          </w:p>
        </w:tc>
        <w:tc>
          <w:tcPr>
            <w:tcW w:w="626" w:type="pct"/>
            <w:hideMark/>
          </w:tcPr>
          <w:p w14:paraId="51B6A2AC"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668B9093"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13364D6B"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2544B892"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58698371"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6169D042" w14:textId="77777777" w:rsidTr="00C36D0E">
        <w:trPr>
          <w:trHeight w:val="800"/>
        </w:trPr>
        <w:tc>
          <w:tcPr>
            <w:tcW w:w="2211" w:type="pct"/>
            <w:hideMark/>
          </w:tcPr>
          <w:p w14:paraId="705EC70E" w14:textId="77777777" w:rsidR="002D74A6" w:rsidRPr="00805350" w:rsidRDefault="002D74A6" w:rsidP="00D7693E">
            <w:pPr>
              <w:widowControl/>
              <w:kinsoku/>
              <w:spacing w:before="120" w:after="120" w:line="276" w:lineRule="auto"/>
              <w:contextualSpacing/>
              <w:rPr>
                <w:color w:val="000000"/>
              </w:rPr>
            </w:pPr>
            <w:r w:rsidRPr="00805350">
              <w:rPr>
                <w:color w:val="000000"/>
              </w:rPr>
              <w:t xml:space="preserve">Duration of the project (number of months, start date,  completion date, current status) </w:t>
            </w:r>
          </w:p>
        </w:tc>
        <w:tc>
          <w:tcPr>
            <w:tcW w:w="626" w:type="pct"/>
            <w:hideMark/>
          </w:tcPr>
          <w:p w14:paraId="7F075839" w14:textId="77777777"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14:paraId="57D07186"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72A01464"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023B440E"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36AE8D27"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3572C655" w14:textId="77777777" w:rsidTr="00C36D0E">
        <w:trPr>
          <w:trHeight w:val="530"/>
        </w:trPr>
        <w:tc>
          <w:tcPr>
            <w:tcW w:w="2211" w:type="pct"/>
            <w:shd w:val="clear" w:color="auto" w:fill="D9D9D9" w:themeFill="background2" w:themeFillShade="D9"/>
            <w:hideMark/>
          </w:tcPr>
          <w:p w14:paraId="33676292" w14:textId="77777777" w:rsidR="002D74A6" w:rsidRPr="00805350" w:rsidRDefault="002D74A6" w:rsidP="00D7693E">
            <w:pPr>
              <w:widowControl/>
              <w:kinsoku/>
              <w:spacing w:before="120" w:after="120" w:line="276" w:lineRule="auto"/>
              <w:contextualSpacing/>
              <w:rPr>
                <w:b/>
                <w:color w:val="000000"/>
              </w:rPr>
            </w:pPr>
            <w:r w:rsidRPr="00805350">
              <w:rPr>
                <w:b/>
                <w:color w:val="000000"/>
              </w:rPr>
              <w:t xml:space="preserve">Mandatory Supporting Documents: </w:t>
            </w:r>
          </w:p>
        </w:tc>
        <w:tc>
          <w:tcPr>
            <w:tcW w:w="626" w:type="pct"/>
            <w:shd w:val="clear" w:color="auto" w:fill="D9D9D9" w:themeFill="background2" w:themeFillShade="D9"/>
          </w:tcPr>
          <w:p w14:paraId="203D58C7" w14:textId="77777777" w:rsidR="002D74A6" w:rsidRPr="00805350" w:rsidRDefault="002D74A6" w:rsidP="00D7693E">
            <w:pPr>
              <w:widowControl/>
              <w:kinsoku/>
              <w:spacing w:before="120" w:after="120" w:line="276" w:lineRule="auto"/>
              <w:contextualSpacing/>
              <w:jc w:val="both"/>
              <w:rPr>
                <w:b/>
                <w:color w:val="000000"/>
              </w:rPr>
            </w:pPr>
          </w:p>
        </w:tc>
        <w:tc>
          <w:tcPr>
            <w:tcW w:w="626" w:type="pct"/>
            <w:shd w:val="clear" w:color="auto" w:fill="D9D9D9" w:themeFill="background2" w:themeFillShade="D9"/>
          </w:tcPr>
          <w:p w14:paraId="6C8386AF" w14:textId="77777777" w:rsidR="002D74A6" w:rsidRPr="00805350" w:rsidRDefault="002D74A6" w:rsidP="00D7693E">
            <w:pPr>
              <w:widowControl/>
              <w:kinsoku/>
              <w:spacing w:before="120" w:after="120" w:line="276" w:lineRule="auto"/>
              <w:contextualSpacing/>
              <w:jc w:val="both"/>
              <w:rPr>
                <w:b/>
                <w:color w:val="000000"/>
              </w:rPr>
            </w:pPr>
          </w:p>
        </w:tc>
        <w:tc>
          <w:tcPr>
            <w:tcW w:w="562" w:type="pct"/>
            <w:shd w:val="clear" w:color="auto" w:fill="D9D9D9" w:themeFill="background2" w:themeFillShade="D9"/>
          </w:tcPr>
          <w:p w14:paraId="0CD2D0DA" w14:textId="77777777" w:rsidR="002D74A6" w:rsidRPr="00805350" w:rsidRDefault="002D74A6" w:rsidP="00D7693E">
            <w:pPr>
              <w:widowControl/>
              <w:kinsoku/>
              <w:spacing w:before="120" w:after="120" w:line="276" w:lineRule="auto"/>
              <w:contextualSpacing/>
              <w:jc w:val="both"/>
              <w:rPr>
                <w:b/>
                <w:color w:val="000000"/>
              </w:rPr>
            </w:pPr>
          </w:p>
        </w:tc>
        <w:tc>
          <w:tcPr>
            <w:tcW w:w="418" w:type="pct"/>
            <w:shd w:val="clear" w:color="auto" w:fill="D9D9D9" w:themeFill="background2" w:themeFillShade="D9"/>
          </w:tcPr>
          <w:p w14:paraId="0EA2F69E" w14:textId="77777777" w:rsidR="002D74A6" w:rsidRPr="00805350" w:rsidRDefault="002D74A6" w:rsidP="00D7693E">
            <w:pPr>
              <w:widowControl/>
              <w:kinsoku/>
              <w:spacing w:before="120" w:after="120" w:line="276" w:lineRule="auto"/>
              <w:contextualSpacing/>
              <w:jc w:val="both"/>
              <w:rPr>
                <w:b/>
                <w:color w:val="000000"/>
              </w:rPr>
            </w:pPr>
          </w:p>
        </w:tc>
        <w:tc>
          <w:tcPr>
            <w:tcW w:w="557" w:type="pct"/>
            <w:shd w:val="clear" w:color="auto" w:fill="D9D9D9" w:themeFill="background2" w:themeFillShade="D9"/>
          </w:tcPr>
          <w:p w14:paraId="1CDBC073" w14:textId="77777777" w:rsidR="002D74A6" w:rsidRPr="00805350" w:rsidRDefault="002D74A6" w:rsidP="00D7693E">
            <w:pPr>
              <w:widowControl/>
              <w:kinsoku/>
              <w:spacing w:before="120" w:after="120" w:line="276" w:lineRule="auto"/>
              <w:contextualSpacing/>
              <w:jc w:val="both"/>
              <w:rPr>
                <w:b/>
                <w:color w:val="000000"/>
              </w:rPr>
            </w:pPr>
          </w:p>
        </w:tc>
      </w:tr>
      <w:tr w:rsidR="002D74A6" w:rsidRPr="00805350" w14:paraId="67101E68" w14:textId="77777777" w:rsidTr="00C36D0E">
        <w:trPr>
          <w:trHeight w:val="377"/>
        </w:trPr>
        <w:tc>
          <w:tcPr>
            <w:tcW w:w="2211" w:type="pct"/>
            <w:hideMark/>
          </w:tcPr>
          <w:p w14:paraId="0F2F7A75" w14:textId="77777777" w:rsidR="002D74A6" w:rsidRPr="00805350" w:rsidRDefault="002D74A6" w:rsidP="00D7693E">
            <w:pPr>
              <w:widowControl/>
              <w:kinsoku/>
              <w:spacing w:before="120" w:after="120" w:line="276" w:lineRule="auto"/>
              <w:contextualSpacing/>
              <w:rPr>
                <w:color w:val="000000"/>
              </w:rPr>
            </w:pPr>
            <w:r w:rsidRPr="00805350">
              <w:rPr>
                <w:color w:val="000000"/>
              </w:rPr>
              <w:t>Work order / Contract for the project</w:t>
            </w:r>
          </w:p>
        </w:tc>
        <w:tc>
          <w:tcPr>
            <w:tcW w:w="626" w:type="pct"/>
          </w:tcPr>
          <w:p w14:paraId="2B798A3C" w14:textId="77777777" w:rsidR="002D74A6" w:rsidRPr="00805350" w:rsidRDefault="002D74A6" w:rsidP="00D7693E">
            <w:pPr>
              <w:widowControl/>
              <w:kinsoku/>
              <w:spacing w:before="120" w:after="120" w:line="276" w:lineRule="auto"/>
              <w:contextualSpacing/>
              <w:jc w:val="both"/>
              <w:rPr>
                <w:color w:val="000000"/>
              </w:rPr>
            </w:pPr>
          </w:p>
        </w:tc>
        <w:tc>
          <w:tcPr>
            <w:tcW w:w="626" w:type="pct"/>
          </w:tcPr>
          <w:p w14:paraId="70B8EE52"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019BA76B"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4B726F70"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002A050B"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00B56DC1" w14:textId="77777777" w:rsidTr="00C36D0E">
        <w:trPr>
          <w:trHeight w:val="377"/>
        </w:trPr>
        <w:tc>
          <w:tcPr>
            <w:tcW w:w="2211" w:type="pct"/>
          </w:tcPr>
          <w:p w14:paraId="706B6A73" w14:textId="77777777" w:rsidR="002D74A6" w:rsidRPr="00805350" w:rsidRDefault="002D74A6" w:rsidP="00D7693E">
            <w:pPr>
              <w:widowControl/>
              <w:kinsoku/>
              <w:spacing w:before="120" w:after="120" w:line="276" w:lineRule="auto"/>
              <w:contextualSpacing/>
              <w:rPr>
                <w:color w:val="000000"/>
              </w:rPr>
            </w:pPr>
            <w:r w:rsidRPr="00805350">
              <w:rPr>
                <w:color w:val="000000"/>
              </w:rPr>
              <w:t>Completion Certificate/Phase Completion Certificate</w:t>
            </w:r>
          </w:p>
        </w:tc>
        <w:tc>
          <w:tcPr>
            <w:tcW w:w="626" w:type="pct"/>
          </w:tcPr>
          <w:p w14:paraId="63DFB0DE" w14:textId="77777777" w:rsidR="002D74A6" w:rsidRPr="00805350" w:rsidRDefault="002D74A6" w:rsidP="00D7693E">
            <w:pPr>
              <w:widowControl/>
              <w:kinsoku/>
              <w:spacing w:before="120" w:after="120" w:line="276" w:lineRule="auto"/>
              <w:contextualSpacing/>
              <w:jc w:val="both"/>
              <w:rPr>
                <w:color w:val="000000"/>
              </w:rPr>
            </w:pPr>
          </w:p>
        </w:tc>
        <w:tc>
          <w:tcPr>
            <w:tcW w:w="626" w:type="pct"/>
          </w:tcPr>
          <w:p w14:paraId="17910E7E"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32E5A315"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2EAE3605"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6C5B2C0A" w14:textId="77777777" w:rsidR="002D74A6" w:rsidRPr="00805350" w:rsidRDefault="002D74A6" w:rsidP="00D7693E">
            <w:pPr>
              <w:widowControl/>
              <w:kinsoku/>
              <w:spacing w:before="120" w:after="120" w:line="276" w:lineRule="auto"/>
              <w:contextualSpacing/>
              <w:jc w:val="both"/>
              <w:rPr>
                <w:color w:val="000000"/>
              </w:rPr>
            </w:pPr>
          </w:p>
        </w:tc>
      </w:tr>
      <w:tr w:rsidR="002D74A6" w:rsidRPr="00805350" w14:paraId="73557A6E" w14:textId="77777777" w:rsidTr="00C36D0E">
        <w:trPr>
          <w:trHeight w:val="270"/>
        </w:trPr>
        <w:tc>
          <w:tcPr>
            <w:tcW w:w="2211" w:type="pct"/>
            <w:hideMark/>
          </w:tcPr>
          <w:p w14:paraId="4B402ACD" w14:textId="77777777" w:rsidR="002D74A6" w:rsidRPr="00805350" w:rsidRDefault="002D74A6" w:rsidP="00D7693E">
            <w:pPr>
              <w:widowControl/>
              <w:kinsoku/>
              <w:spacing w:before="120" w:after="120" w:line="276" w:lineRule="auto"/>
              <w:contextualSpacing/>
              <w:rPr>
                <w:color w:val="000000"/>
              </w:rPr>
            </w:pPr>
            <w:r w:rsidRPr="00805350">
              <w:rPr>
                <w:color w:val="000000"/>
              </w:rPr>
              <w:t>Client Certificate giving present status of the project and view of the quality of services by the Bidder</w:t>
            </w:r>
          </w:p>
        </w:tc>
        <w:tc>
          <w:tcPr>
            <w:tcW w:w="626" w:type="pct"/>
          </w:tcPr>
          <w:p w14:paraId="77B6E252" w14:textId="77777777" w:rsidR="002D74A6" w:rsidRPr="00805350" w:rsidRDefault="002D74A6" w:rsidP="00D7693E">
            <w:pPr>
              <w:widowControl/>
              <w:kinsoku/>
              <w:spacing w:before="120" w:after="120" w:line="276" w:lineRule="auto"/>
              <w:contextualSpacing/>
              <w:jc w:val="both"/>
              <w:rPr>
                <w:color w:val="000000"/>
              </w:rPr>
            </w:pPr>
          </w:p>
        </w:tc>
        <w:tc>
          <w:tcPr>
            <w:tcW w:w="626" w:type="pct"/>
          </w:tcPr>
          <w:p w14:paraId="3E156604" w14:textId="77777777" w:rsidR="002D74A6" w:rsidRPr="00805350" w:rsidRDefault="002D74A6" w:rsidP="00D7693E">
            <w:pPr>
              <w:widowControl/>
              <w:kinsoku/>
              <w:spacing w:before="120" w:after="120" w:line="276" w:lineRule="auto"/>
              <w:contextualSpacing/>
              <w:jc w:val="both"/>
              <w:rPr>
                <w:color w:val="000000"/>
              </w:rPr>
            </w:pPr>
          </w:p>
        </w:tc>
        <w:tc>
          <w:tcPr>
            <w:tcW w:w="562" w:type="pct"/>
          </w:tcPr>
          <w:p w14:paraId="55F7759A" w14:textId="77777777" w:rsidR="002D74A6" w:rsidRPr="00805350" w:rsidRDefault="002D74A6" w:rsidP="00D7693E">
            <w:pPr>
              <w:widowControl/>
              <w:kinsoku/>
              <w:spacing w:before="120" w:after="120" w:line="276" w:lineRule="auto"/>
              <w:contextualSpacing/>
              <w:jc w:val="both"/>
              <w:rPr>
                <w:color w:val="000000"/>
              </w:rPr>
            </w:pPr>
          </w:p>
        </w:tc>
        <w:tc>
          <w:tcPr>
            <w:tcW w:w="418" w:type="pct"/>
          </w:tcPr>
          <w:p w14:paraId="11678019" w14:textId="77777777" w:rsidR="002D74A6" w:rsidRPr="00805350" w:rsidRDefault="002D74A6" w:rsidP="00D7693E">
            <w:pPr>
              <w:widowControl/>
              <w:kinsoku/>
              <w:spacing w:before="120" w:after="120" w:line="276" w:lineRule="auto"/>
              <w:contextualSpacing/>
              <w:jc w:val="both"/>
              <w:rPr>
                <w:color w:val="000000"/>
              </w:rPr>
            </w:pPr>
          </w:p>
        </w:tc>
        <w:tc>
          <w:tcPr>
            <w:tcW w:w="557" w:type="pct"/>
          </w:tcPr>
          <w:p w14:paraId="4AA9E8D1" w14:textId="77777777" w:rsidR="002D74A6" w:rsidRPr="00805350" w:rsidRDefault="002D74A6" w:rsidP="00D7693E">
            <w:pPr>
              <w:widowControl/>
              <w:kinsoku/>
              <w:spacing w:before="120" w:after="120" w:line="276" w:lineRule="auto"/>
              <w:contextualSpacing/>
              <w:jc w:val="both"/>
              <w:rPr>
                <w:color w:val="000000"/>
              </w:rPr>
            </w:pPr>
          </w:p>
        </w:tc>
      </w:tr>
    </w:tbl>
    <w:p w14:paraId="2BE0C351" w14:textId="77777777" w:rsidR="002D74A6" w:rsidRPr="00805350" w:rsidRDefault="002D74A6" w:rsidP="00FA1E0D">
      <w:pPr>
        <w:widowControl/>
        <w:kinsoku/>
        <w:spacing w:before="120" w:after="120" w:line="276" w:lineRule="auto"/>
        <w:contextualSpacing/>
        <w:jc w:val="both"/>
        <w:rPr>
          <w:rFonts w:eastAsia="Calibri"/>
        </w:rPr>
      </w:pPr>
    </w:p>
    <w:p w14:paraId="68B1C008" w14:textId="77777777" w:rsidR="002D74A6" w:rsidRPr="00805350" w:rsidRDefault="002D74A6" w:rsidP="00FA1E0D">
      <w:pPr>
        <w:widowControl/>
        <w:kinsoku/>
        <w:spacing w:before="120" w:after="120" w:line="276" w:lineRule="auto"/>
        <w:contextualSpacing/>
        <w:jc w:val="both"/>
        <w:rPr>
          <w:rFonts w:eastAsia="Calibri"/>
        </w:rPr>
      </w:pPr>
    </w:p>
    <w:p w14:paraId="49121DA2" w14:textId="77777777" w:rsidR="00FA1E0D" w:rsidRPr="00805350" w:rsidRDefault="00FA1E0D" w:rsidP="00FA1E0D">
      <w:pPr>
        <w:tabs>
          <w:tab w:val="left" w:pos="431"/>
        </w:tabs>
        <w:kinsoku/>
        <w:adjustRightInd w:val="0"/>
        <w:snapToGrid w:val="0"/>
        <w:ind w:left="142"/>
        <w:textAlignment w:val="baseline"/>
      </w:pPr>
      <w:r w:rsidRPr="00805350">
        <w:t>I further certify that I am competent officer in my company to make this declaration.</w:t>
      </w:r>
    </w:p>
    <w:p w14:paraId="5707BAC6" w14:textId="77777777" w:rsidR="00FA1E0D" w:rsidRPr="00805350" w:rsidRDefault="00FA1E0D" w:rsidP="00FA1E0D">
      <w:pPr>
        <w:tabs>
          <w:tab w:val="left" w:pos="431"/>
        </w:tabs>
        <w:kinsoku/>
        <w:adjustRightInd w:val="0"/>
        <w:snapToGrid w:val="0"/>
        <w:ind w:left="142"/>
        <w:textAlignment w:val="baseline"/>
      </w:pPr>
    </w:p>
    <w:p w14:paraId="5E951F7C" w14:textId="77777777" w:rsidR="00FA1E0D" w:rsidRPr="00805350" w:rsidRDefault="00FA1E0D" w:rsidP="00FA1E0D">
      <w:pPr>
        <w:tabs>
          <w:tab w:val="left" w:pos="431"/>
        </w:tabs>
        <w:kinsoku/>
        <w:adjustRightInd w:val="0"/>
        <w:snapToGrid w:val="0"/>
        <w:ind w:left="142"/>
        <w:textAlignment w:val="baseline"/>
      </w:pPr>
      <w:r w:rsidRPr="00805350">
        <w:t>Yours Sincerely,</w:t>
      </w:r>
    </w:p>
    <w:p w14:paraId="19E5C4EC" w14:textId="77777777" w:rsidR="00FA1E0D" w:rsidRPr="00805350" w:rsidRDefault="00FA1E0D" w:rsidP="00FA1E0D">
      <w:pPr>
        <w:widowControl/>
        <w:pBdr>
          <w:bottom w:val="single" w:sz="12" w:space="1" w:color="auto"/>
        </w:pBdr>
        <w:kinsoku/>
        <w:autoSpaceDE w:val="0"/>
        <w:autoSpaceDN w:val="0"/>
        <w:adjustRightInd w:val="0"/>
        <w:spacing w:line="276" w:lineRule="auto"/>
        <w:jc w:val="both"/>
        <w:rPr>
          <w:rFonts w:eastAsia="Calibri"/>
        </w:rPr>
      </w:pPr>
    </w:p>
    <w:p w14:paraId="1EC0424A" w14:textId="77777777"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Signature of Authorized Signatory (with official seal)</w:t>
      </w:r>
    </w:p>
    <w:p w14:paraId="50BBDF55" w14:textId="77777777"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Name</w:t>
      </w:r>
      <w:r w:rsidRPr="00805350">
        <w:rPr>
          <w:rFonts w:eastAsia="Calibri"/>
        </w:rPr>
        <w:tab/>
      </w:r>
      <w:r w:rsidRPr="00805350">
        <w:rPr>
          <w:rFonts w:eastAsia="Calibri"/>
        </w:rPr>
        <w:tab/>
      </w:r>
      <w:r w:rsidRPr="00805350">
        <w:rPr>
          <w:rFonts w:eastAsia="Calibri"/>
        </w:rPr>
        <w:tab/>
        <w:t>:</w:t>
      </w:r>
    </w:p>
    <w:p w14:paraId="5273A089" w14:textId="77777777"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Designation</w:t>
      </w:r>
      <w:r w:rsidRPr="00805350">
        <w:rPr>
          <w:rFonts w:eastAsia="Calibri"/>
        </w:rPr>
        <w:tab/>
      </w:r>
      <w:r w:rsidRPr="00805350">
        <w:rPr>
          <w:rFonts w:eastAsia="Calibri"/>
        </w:rPr>
        <w:tab/>
        <w:t>:</w:t>
      </w:r>
    </w:p>
    <w:p w14:paraId="38E28DBF" w14:textId="77777777"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Address</w:t>
      </w:r>
      <w:r w:rsidRPr="00805350">
        <w:rPr>
          <w:rFonts w:eastAsia="Calibri"/>
        </w:rPr>
        <w:tab/>
      </w:r>
      <w:r w:rsidRPr="00805350">
        <w:rPr>
          <w:rFonts w:eastAsia="Calibri"/>
        </w:rPr>
        <w:tab/>
        <w:t>:</w:t>
      </w:r>
    </w:p>
    <w:p w14:paraId="6664BA64" w14:textId="77777777"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Telephone&amp; Fax</w:t>
      </w:r>
      <w:r w:rsidRPr="00805350">
        <w:rPr>
          <w:rFonts w:eastAsia="Calibri"/>
        </w:rPr>
        <w:tab/>
        <w:t xml:space="preserve">: </w:t>
      </w:r>
    </w:p>
    <w:p w14:paraId="414F7EA5" w14:textId="77777777"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E-mail address</w:t>
      </w:r>
      <w:r w:rsidRPr="00805350">
        <w:rPr>
          <w:rFonts w:eastAsia="Calibri"/>
        </w:rPr>
        <w:tab/>
        <w:t>:</w:t>
      </w:r>
    </w:p>
    <w:p w14:paraId="1D5E183B" w14:textId="77777777" w:rsidR="00FA1E0D" w:rsidRPr="00805350" w:rsidRDefault="00FA1E0D" w:rsidP="00660BC1">
      <w:pPr>
        <w:rPr>
          <w:color w:val="0070C0"/>
        </w:rPr>
      </w:pPr>
    </w:p>
    <w:p w14:paraId="7308E9DB" w14:textId="157E2CAE" w:rsidR="00660BC1" w:rsidRPr="00805350" w:rsidRDefault="00660BC1" w:rsidP="00660BC1">
      <w:pPr>
        <w:spacing w:line="360" w:lineRule="auto"/>
      </w:pPr>
    </w:p>
    <w:p w14:paraId="38006E25" w14:textId="084A4ABF" w:rsidR="00660BC1" w:rsidRPr="00805350" w:rsidRDefault="00C36D0E" w:rsidP="005265A2">
      <w:pPr>
        <w:pStyle w:val="Heading2"/>
        <w:numPr>
          <w:ilvl w:val="2"/>
          <w:numId w:val="288"/>
        </w:numPr>
        <w:rPr>
          <w:rFonts w:ascii="Times New Roman" w:hAnsi="Times New Roman"/>
        </w:rPr>
      </w:pPr>
      <w:bookmarkStart w:id="302" w:name="_Toc514427704"/>
      <w:bookmarkStart w:id="303" w:name="_Toc12539537"/>
      <w:r w:rsidRPr="00805350">
        <w:rPr>
          <w:rFonts w:ascii="Times New Roman" w:hAnsi="Times New Roman"/>
        </w:rPr>
        <w:t>PQ_7</w:t>
      </w:r>
      <w:r w:rsidR="00660BC1" w:rsidRPr="00805350">
        <w:rPr>
          <w:rFonts w:ascii="Times New Roman" w:hAnsi="Times New Roman"/>
        </w:rPr>
        <w:t xml:space="preserve">- Format for Self-declaration by Bidder for not being </w:t>
      </w:r>
      <w:bookmarkEnd w:id="302"/>
      <w:r w:rsidR="00CF272C" w:rsidRPr="00805350">
        <w:rPr>
          <w:rFonts w:ascii="Times New Roman" w:hAnsi="Times New Roman"/>
        </w:rPr>
        <w:t>blacklisted</w:t>
      </w:r>
      <w:bookmarkEnd w:id="303"/>
      <w:r w:rsidR="00660BC1" w:rsidRPr="00805350">
        <w:rPr>
          <w:rFonts w:ascii="Times New Roman" w:hAnsi="Times New Roman"/>
        </w:rPr>
        <w:t xml:space="preserve"> </w:t>
      </w:r>
    </w:p>
    <w:p w14:paraId="038E5763" w14:textId="77777777" w:rsidR="00660BC1" w:rsidRPr="00805350" w:rsidRDefault="00660BC1" w:rsidP="00660BC1">
      <w:r w:rsidRPr="00805350">
        <w:t>[ON BIDDERS LETTERHEAD]</w:t>
      </w:r>
    </w:p>
    <w:p w14:paraId="06BB318F" w14:textId="77777777" w:rsidR="00660BC1" w:rsidRPr="00805350" w:rsidRDefault="00660BC1" w:rsidP="00660BC1">
      <w:pPr>
        <w:spacing w:line="360" w:lineRule="auto"/>
      </w:pPr>
      <w:r w:rsidRPr="00805350">
        <w:t>To</w:t>
      </w:r>
    </w:p>
    <w:p w14:paraId="5668DE17" w14:textId="77777777" w:rsidR="00660BC1" w:rsidRPr="00805350" w:rsidRDefault="00660BC1" w:rsidP="00660BC1">
      <w:pPr>
        <w:spacing w:line="360" w:lineRule="auto"/>
      </w:pPr>
      <w:r w:rsidRPr="00805350">
        <w:t>CEO</w:t>
      </w:r>
    </w:p>
    <w:p w14:paraId="101CF977" w14:textId="38D26CA8" w:rsidR="00660BC1" w:rsidRPr="00805350" w:rsidRDefault="00F63BCD" w:rsidP="00660BC1">
      <w:pPr>
        <w:spacing w:line="360" w:lineRule="auto"/>
      </w:pPr>
      <w:r w:rsidRPr="00805350">
        <w:t>Jabalpur Smart City Limited</w:t>
      </w:r>
    </w:p>
    <w:p w14:paraId="429B0D4B" w14:textId="77777777" w:rsidR="00660BC1" w:rsidRPr="00805350" w:rsidRDefault="00660BC1" w:rsidP="00660BC1">
      <w:pPr>
        <w:rPr>
          <w:b/>
        </w:rPr>
      </w:pPr>
      <w:r w:rsidRPr="00805350">
        <w:rPr>
          <w:b/>
        </w:rPr>
        <w:t xml:space="preserve">Date: </w:t>
      </w:r>
      <w:r w:rsidRPr="00805350">
        <w:t>DD/MM/YYYY</w:t>
      </w:r>
    </w:p>
    <w:p w14:paraId="5159BF86" w14:textId="621AEED0" w:rsidR="00660BC1" w:rsidRPr="00805350" w:rsidRDefault="00660BC1" w:rsidP="00660BC1">
      <w:r w:rsidRPr="00805350">
        <w:rPr>
          <w:b/>
        </w:rPr>
        <w:t>Sub:</w:t>
      </w:r>
      <w:r w:rsidRPr="00805350">
        <w:t xml:space="preserve"> Declaration of no valid ineligibility for corrupt or fraudulent practices or blacklisted by Government (Central or State)/Semi-Govt. or PSU </w:t>
      </w:r>
      <w:r w:rsidR="000D3408">
        <w:rPr>
          <w:color w:val="000000" w:themeColor="text1"/>
          <w:szCs w:val="20"/>
        </w:rPr>
        <w:t>as on 31-03-2019</w:t>
      </w:r>
      <w:r w:rsidRPr="00805350">
        <w:rPr>
          <w:color w:val="000000" w:themeColor="text1"/>
          <w:szCs w:val="20"/>
        </w:rPr>
        <w:t>.</w:t>
      </w:r>
    </w:p>
    <w:p w14:paraId="7B156A3E" w14:textId="56C464FE" w:rsidR="00660BC1" w:rsidRPr="00805350" w:rsidRDefault="00660BC1" w:rsidP="00660BC1">
      <w:r w:rsidRPr="00805350">
        <w:rPr>
          <w:b/>
        </w:rPr>
        <w:t>Ref:</w:t>
      </w:r>
      <w:r w:rsidRPr="00805350">
        <w:t xml:space="preserve"> </w:t>
      </w:r>
      <w:r w:rsidR="00B25B8F" w:rsidRPr="00805350">
        <w:t xml:space="preserve">Selection of IA for Design, Development, Implementation and Management of Smart Schools in City of </w:t>
      </w:r>
      <w:r w:rsidR="00206B8F" w:rsidRPr="00805350">
        <w:t>Jabalpur</w:t>
      </w:r>
      <w:r w:rsidR="00F63BCD" w:rsidRPr="00805350">
        <w:t>, Phase - II</w:t>
      </w:r>
      <w:r w:rsidR="00E92373" w:rsidRPr="00805350">
        <w:t xml:space="preserve"> </w:t>
      </w:r>
      <w:r w:rsidRPr="00805350">
        <w:t>(RFP No: __________ Dated:  __/__/____)</w:t>
      </w:r>
    </w:p>
    <w:p w14:paraId="7F99C24F" w14:textId="77777777" w:rsidR="00660BC1" w:rsidRPr="00805350" w:rsidRDefault="00660BC1" w:rsidP="00660BC1"/>
    <w:p w14:paraId="48C03F38" w14:textId="77777777" w:rsidR="00660BC1" w:rsidRPr="00805350" w:rsidRDefault="00660BC1" w:rsidP="00660BC1">
      <w:r w:rsidRPr="00805350">
        <w:t>Dear Sir,</w:t>
      </w:r>
    </w:p>
    <w:p w14:paraId="12461E30" w14:textId="77777777" w:rsidR="00660BC1" w:rsidRPr="00805350" w:rsidRDefault="00660BC1" w:rsidP="00660BC1">
      <w:pPr>
        <w:spacing w:line="360" w:lineRule="auto"/>
      </w:pPr>
    </w:p>
    <w:p w14:paraId="2700DEEC" w14:textId="77777777" w:rsidR="00660BC1" w:rsidRPr="00805350" w:rsidRDefault="00660BC1" w:rsidP="00660BC1">
      <w:pPr>
        <w:spacing w:line="360" w:lineRule="auto"/>
      </w:pPr>
      <w:r w:rsidRPr="00805350">
        <w:t>In response to the above mentioned RFP I,_______________, as ________ &lt;Designation&gt;______ of M/s_____________, hereby declare that our Company / Firm __________has not  been declared blacklisted or ineligible to participate for bidding by any State/Central Govt., Semi-</w:t>
      </w:r>
      <w:proofErr w:type="spellStart"/>
      <w:r w:rsidRPr="00805350">
        <w:t>Govt.or</w:t>
      </w:r>
      <w:proofErr w:type="spellEnd"/>
      <w:r w:rsidRPr="00805350">
        <w:t xml:space="preserve"> PSU in last years from the date of submission of bid.</w:t>
      </w:r>
    </w:p>
    <w:p w14:paraId="6774C226" w14:textId="77777777" w:rsidR="00660BC1" w:rsidRPr="00805350" w:rsidRDefault="00660BC1" w:rsidP="00660BC1">
      <w:pPr>
        <w:spacing w:line="360" w:lineRule="auto"/>
      </w:pPr>
    </w:p>
    <w:p w14:paraId="05491169" w14:textId="77777777"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14:paraId="5F2DA84F" w14:textId="4F4F00A6" w:rsidR="00660BC1" w:rsidRPr="00805350" w:rsidRDefault="00660BC1" w:rsidP="00660BC1">
      <w:pPr>
        <w:spacing w:line="360" w:lineRule="auto"/>
      </w:pPr>
      <w:r w:rsidRPr="00805350">
        <w:tab/>
      </w:r>
      <w:r w:rsidRPr="00805350">
        <w:tab/>
      </w:r>
      <w:r w:rsidRPr="00805350">
        <w:tab/>
      </w:r>
      <w:r w:rsidRPr="00805350">
        <w:tab/>
      </w:r>
      <w:r w:rsidRPr="00805350">
        <w:tab/>
      </w:r>
      <w:r w:rsidRPr="00805350">
        <w:tab/>
        <w:t xml:space="preserve">Name of </w:t>
      </w:r>
      <w:r w:rsidR="00214E64" w:rsidRPr="00805350">
        <w:t>IA</w:t>
      </w:r>
      <w:r w:rsidRPr="00805350">
        <w:t>:</w:t>
      </w:r>
    </w:p>
    <w:p w14:paraId="759EBD41" w14:textId="77777777"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14:paraId="65CF6FA8" w14:textId="44EB636E" w:rsidR="00660BC1" w:rsidRPr="00805350" w:rsidRDefault="00660BC1" w:rsidP="00660BC1">
      <w:pPr>
        <w:spacing w:line="360" w:lineRule="auto"/>
      </w:pPr>
      <w:r w:rsidRPr="00805350">
        <w:t xml:space="preserve">                 </w:t>
      </w:r>
      <w:r w:rsidRPr="00805350">
        <w:tab/>
      </w:r>
      <w:r w:rsidRPr="00805350">
        <w:tab/>
      </w:r>
      <w:r w:rsidRPr="00805350">
        <w:tab/>
      </w:r>
      <w:r w:rsidRPr="00805350">
        <w:tab/>
      </w:r>
      <w:r w:rsidRPr="00805350">
        <w:tab/>
        <w:t>Telephone No.:</w:t>
      </w:r>
      <w:r w:rsidRPr="00805350">
        <w:br w:type="page"/>
      </w:r>
    </w:p>
    <w:p w14:paraId="7EBE7094" w14:textId="6CC75239" w:rsidR="00660BC1" w:rsidRPr="00805350" w:rsidRDefault="00660BC1" w:rsidP="005265A2">
      <w:pPr>
        <w:pStyle w:val="Heading2"/>
        <w:numPr>
          <w:ilvl w:val="2"/>
          <w:numId w:val="288"/>
        </w:numPr>
        <w:rPr>
          <w:rFonts w:ascii="Times New Roman" w:hAnsi="Times New Roman"/>
        </w:rPr>
      </w:pPr>
      <w:bookmarkStart w:id="304" w:name="_Toc442185028"/>
      <w:bookmarkStart w:id="305" w:name="_Toc514244795"/>
      <w:bookmarkStart w:id="306" w:name="_Toc514427707"/>
      <w:bookmarkStart w:id="307" w:name="_Toc12539538"/>
      <w:r w:rsidRPr="00805350">
        <w:rPr>
          <w:rFonts w:ascii="Times New Roman" w:hAnsi="Times New Roman"/>
        </w:rPr>
        <w:lastRenderedPageBreak/>
        <w:t>Format of Earnest Money Deposit</w:t>
      </w:r>
      <w:bookmarkEnd w:id="304"/>
      <w:bookmarkEnd w:id="305"/>
      <w:bookmarkEnd w:id="306"/>
      <w:bookmarkEnd w:id="307"/>
    </w:p>
    <w:p w14:paraId="6AF1D31A" w14:textId="77777777" w:rsidR="00660BC1" w:rsidRPr="00805350" w:rsidRDefault="00660BC1" w:rsidP="00660BC1">
      <w:pPr>
        <w:spacing w:before="120" w:after="120"/>
        <w:ind w:left="6480" w:firstLine="720"/>
      </w:pPr>
      <w:r w:rsidRPr="00805350">
        <w:t xml:space="preserve">Date: </w:t>
      </w:r>
      <w:proofErr w:type="spellStart"/>
      <w:r w:rsidRPr="00805350">
        <w:t>dd</w:t>
      </w:r>
      <w:proofErr w:type="spellEnd"/>
      <w:r w:rsidRPr="00805350">
        <w:t>/mm/</w:t>
      </w:r>
      <w:proofErr w:type="spellStart"/>
      <w:r w:rsidRPr="00805350">
        <w:t>yyyy</w:t>
      </w:r>
      <w:proofErr w:type="spellEnd"/>
    </w:p>
    <w:p w14:paraId="5A3C77AB" w14:textId="77777777" w:rsidR="00660BC1" w:rsidRPr="00805350" w:rsidRDefault="00660BC1" w:rsidP="00660BC1">
      <w:pPr>
        <w:spacing w:before="120" w:after="120"/>
      </w:pPr>
      <w:r w:rsidRPr="00805350">
        <w:t xml:space="preserve">To, </w:t>
      </w:r>
    </w:p>
    <w:p w14:paraId="5CC7B243" w14:textId="77777777" w:rsidR="00660BC1" w:rsidRPr="00805350" w:rsidRDefault="00660BC1" w:rsidP="00660BC1">
      <w:pPr>
        <w:autoSpaceDE w:val="0"/>
        <w:autoSpaceDN w:val="0"/>
        <w:adjustRightInd w:val="0"/>
        <w:spacing w:line="276" w:lineRule="auto"/>
      </w:pPr>
      <w:r w:rsidRPr="00805350">
        <w:t>Chief Executive Officer (CEO),</w:t>
      </w:r>
    </w:p>
    <w:p w14:paraId="740E97B1" w14:textId="24C479FE" w:rsidR="00660BC1" w:rsidRPr="00805350" w:rsidRDefault="00F63BCD" w:rsidP="00660BC1">
      <w:pPr>
        <w:autoSpaceDE w:val="0"/>
        <w:autoSpaceDN w:val="0"/>
        <w:adjustRightInd w:val="0"/>
        <w:spacing w:line="276" w:lineRule="auto"/>
      </w:pPr>
      <w:r w:rsidRPr="00805350">
        <w:t>Jabalpur Smart City Limited</w:t>
      </w:r>
      <w:r w:rsidR="00660BC1" w:rsidRPr="00805350">
        <w:t xml:space="preserve">,  </w:t>
      </w:r>
    </w:p>
    <w:p w14:paraId="637AAD2E" w14:textId="56B7418B" w:rsidR="00660BC1" w:rsidRPr="00805350" w:rsidRDefault="002761BA" w:rsidP="00742984">
      <w:pPr>
        <w:autoSpaceDE w:val="0"/>
        <w:autoSpaceDN w:val="0"/>
        <w:adjustRightInd w:val="0"/>
        <w:spacing w:line="276" w:lineRule="auto"/>
      </w:pPr>
      <w:proofErr w:type="spellStart"/>
      <w:r w:rsidRPr="00805350">
        <w:t>Manas</w:t>
      </w:r>
      <w:proofErr w:type="spellEnd"/>
      <w:r w:rsidR="00742984" w:rsidRPr="00805350">
        <w:t xml:space="preserve"> </w:t>
      </w:r>
      <w:proofErr w:type="spellStart"/>
      <w:r w:rsidRPr="00805350">
        <w:t>Bhavan</w:t>
      </w:r>
      <w:proofErr w:type="spellEnd"/>
      <w:r w:rsidRPr="00805350">
        <w:t xml:space="preserve">, Jabalpur </w:t>
      </w:r>
    </w:p>
    <w:p w14:paraId="74529C31" w14:textId="77777777" w:rsidR="00660BC1" w:rsidRPr="00805350" w:rsidRDefault="00660BC1" w:rsidP="00660BC1">
      <w:r w:rsidRPr="00805350">
        <w:t>Madhya Pradesh- 462023</w:t>
      </w:r>
    </w:p>
    <w:p w14:paraId="203F05E1" w14:textId="311D475E" w:rsidR="00660BC1" w:rsidRPr="00805350" w:rsidRDefault="00660BC1" w:rsidP="00660BC1">
      <w:pPr>
        <w:spacing w:before="120" w:after="120"/>
        <w:rPr>
          <w:b/>
          <w:bCs/>
        </w:rPr>
      </w:pPr>
      <w:r w:rsidRPr="00805350">
        <w:t xml:space="preserve">Whereas M/s &lt;&lt;Name of Bidder&gt;&gt;, a company incorporated under the &lt;&lt;Act&gt;&gt;, its registered office at ………………………….. </w:t>
      </w:r>
      <w:proofErr w:type="gramStart"/>
      <w:r w:rsidRPr="00805350">
        <w:t>or</w:t>
      </w:r>
      <w:proofErr w:type="gramEnd"/>
      <w:r w:rsidRPr="00805350">
        <w:t xml:space="preserve"> (hereinafter called 'the Bidder') has submitted its Proposal dated -------------- for “</w:t>
      </w:r>
      <w:r w:rsidR="00B25B8F" w:rsidRPr="00805350">
        <w:t xml:space="preserve">Selection of IA for Design, Development, Implementation and Management of Smart Schools in City of </w:t>
      </w:r>
      <w:r w:rsidR="00206B8F" w:rsidRPr="00805350">
        <w:t>Jabalpur</w:t>
      </w:r>
      <w:r w:rsidR="00F63BCD" w:rsidRPr="00805350">
        <w:t>, Phase - II</w:t>
      </w:r>
      <w:r w:rsidR="00400007" w:rsidRPr="00805350">
        <w:t xml:space="preserve"> </w:t>
      </w:r>
      <w:r w:rsidRPr="00805350">
        <w:t>(RFP No: __________ Dated:  __/__/____)”</w:t>
      </w:r>
    </w:p>
    <w:p w14:paraId="2CD148CE" w14:textId="77777777" w:rsidR="00660BC1" w:rsidRPr="00805350" w:rsidRDefault="00660BC1" w:rsidP="00660BC1">
      <w:pPr>
        <w:spacing w:before="120" w:after="120"/>
      </w:pPr>
    </w:p>
    <w:p w14:paraId="73E2C5EC" w14:textId="2339BCA3" w:rsidR="00660BC1" w:rsidRPr="00805350" w:rsidRDefault="00660BC1" w:rsidP="00660BC1">
      <w:pPr>
        <w:spacing w:before="120" w:after="120"/>
      </w:pPr>
      <w:r w:rsidRPr="00805350">
        <w:t xml:space="preserve">KNOW ALL MEN by these presents that WE &lt;&lt;Name of Bank&gt;&gt; of --------------------------------------------------------------------- having our registered office at ------------ --------------------------------------------------- (hereinafter called "the Bank") are bound unto the </w:t>
      </w:r>
      <w:r w:rsidR="00F63BCD" w:rsidRPr="00805350">
        <w:t>Jabalpur Smart City Limited</w:t>
      </w:r>
      <w:r w:rsidRPr="00805350">
        <w:t xml:space="preserve"> (hereinafter called "the Client") in the sum of </w:t>
      </w:r>
      <w:proofErr w:type="spellStart"/>
      <w:r w:rsidRPr="00805350">
        <w:t>Rs</w:t>
      </w:r>
      <w:proofErr w:type="spellEnd"/>
      <w:r w:rsidRPr="00805350">
        <w:t>. 50,00,000/- (Rupees 50 Lakh Only) for which payment well and truly to be made to the said Client, the Bank binds itself, its successors and assigns by these presents. Sealed with the Common Seal of the said Bank this -------------- day of</w:t>
      </w:r>
      <w:r w:rsidR="000D3408">
        <w:t xml:space="preserve"> ---------------------------2019</w:t>
      </w:r>
      <w:r w:rsidRPr="00805350">
        <w:t xml:space="preserve"> </w:t>
      </w:r>
    </w:p>
    <w:p w14:paraId="5DCFECB0" w14:textId="77777777" w:rsidR="00660BC1" w:rsidRPr="00805350" w:rsidRDefault="00660BC1" w:rsidP="00660BC1">
      <w:pPr>
        <w:autoSpaceDE w:val="0"/>
        <w:autoSpaceDN w:val="0"/>
        <w:adjustRightInd w:val="0"/>
        <w:spacing w:before="120" w:after="120"/>
        <w:rPr>
          <w:color w:val="000000"/>
        </w:rPr>
      </w:pPr>
      <w:r w:rsidRPr="00805350">
        <w:rPr>
          <w:color w:val="000000"/>
        </w:rPr>
        <w:t xml:space="preserve">THE CONDITIONS of this obligation are: </w:t>
      </w:r>
    </w:p>
    <w:p w14:paraId="0CB802D1" w14:textId="77777777" w:rsidR="00660BC1" w:rsidRPr="00805350" w:rsidRDefault="00660BC1" w:rsidP="00660BC1">
      <w:pPr>
        <w:autoSpaceDE w:val="0"/>
        <w:autoSpaceDN w:val="0"/>
        <w:adjustRightInd w:val="0"/>
        <w:spacing w:before="120" w:after="120"/>
        <w:rPr>
          <w:color w:val="000000"/>
        </w:rPr>
      </w:pPr>
      <w:r w:rsidRPr="00805350">
        <w:rPr>
          <w:color w:val="000000"/>
        </w:rPr>
        <w:t xml:space="preserve">1. If the Bidder withdraws its bid during the period of bid validity specified by the Bidder in the Bid </w:t>
      </w:r>
    </w:p>
    <w:p w14:paraId="0A50CE77" w14:textId="77777777" w:rsidR="00660BC1" w:rsidRPr="00805350" w:rsidRDefault="00660BC1" w:rsidP="00660BC1">
      <w:pPr>
        <w:autoSpaceDE w:val="0"/>
        <w:autoSpaceDN w:val="0"/>
        <w:adjustRightInd w:val="0"/>
        <w:spacing w:before="120" w:after="120"/>
        <w:rPr>
          <w:color w:val="000000"/>
        </w:rPr>
      </w:pPr>
      <w:r w:rsidRPr="00805350">
        <w:rPr>
          <w:color w:val="000000"/>
        </w:rPr>
        <w:t xml:space="preserve">2. If the Bidder, having been notified of the acceptance of its Proposal by the Client during the period of validity of Proposal, bidder: </w:t>
      </w:r>
    </w:p>
    <w:p w14:paraId="590D6A18" w14:textId="77777777" w:rsidR="00660BC1" w:rsidRPr="00805350" w:rsidRDefault="00660BC1" w:rsidP="002556CD">
      <w:pPr>
        <w:pStyle w:val="ListParagraph"/>
        <w:widowControl/>
        <w:numPr>
          <w:ilvl w:val="0"/>
          <w:numId w:val="219"/>
        </w:numPr>
        <w:kinsoku/>
        <w:autoSpaceDE w:val="0"/>
        <w:autoSpaceDN w:val="0"/>
        <w:adjustRightInd w:val="0"/>
        <w:spacing w:before="120" w:after="120" w:line="276" w:lineRule="auto"/>
        <w:contextualSpacing w:val="0"/>
        <w:jc w:val="both"/>
        <w:rPr>
          <w:color w:val="000000"/>
        </w:rPr>
      </w:pPr>
      <w:r w:rsidRPr="00805350">
        <w:rPr>
          <w:color w:val="000000"/>
        </w:rPr>
        <w:t xml:space="preserve">withdraws his participation from the Proposal during the period of validity of Proposal document; </w:t>
      </w:r>
    </w:p>
    <w:p w14:paraId="72AC03C4" w14:textId="77777777" w:rsidR="00660BC1" w:rsidRPr="00805350" w:rsidRDefault="00660BC1" w:rsidP="002556CD">
      <w:pPr>
        <w:pStyle w:val="ListParagraph"/>
        <w:widowControl/>
        <w:numPr>
          <w:ilvl w:val="0"/>
          <w:numId w:val="219"/>
        </w:numPr>
        <w:kinsoku/>
        <w:autoSpaceDE w:val="0"/>
        <w:autoSpaceDN w:val="0"/>
        <w:adjustRightInd w:val="0"/>
        <w:spacing w:before="120" w:after="120" w:line="276" w:lineRule="auto"/>
        <w:contextualSpacing w:val="0"/>
        <w:jc w:val="both"/>
        <w:rPr>
          <w:color w:val="000000"/>
        </w:rPr>
      </w:pPr>
      <w:r w:rsidRPr="00805350">
        <w:rPr>
          <w:color w:val="000000"/>
        </w:rPr>
        <w:t xml:space="preserve">fails to extend the validity if required and as requested or </w:t>
      </w:r>
    </w:p>
    <w:p w14:paraId="4C19695E" w14:textId="77777777" w:rsidR="00660BC1" w:rsidRPr="00805350" w:rsidRDefault="00660BC1" w:rsidP="002556CD">
      <w:pPr>
        <w:pStyle w:val="ListParagraph"/>
        <w:widowControl/>
        <w:numPr>
          <w:ilvl w:val="0"/>
          <w:numId w:val="219"/>
        </w:numPr>
        <w:kinsoku/>
        <w:autoSpaceDE w:val="0"/>
        <w:autoSpaceDN w:val="0"/>
        <w:adjustRightInd w:val="0"/>
        <w:spacing w:before="120" w:after="120" w:line="276" w:lineRule="auto"/>
        <w:contextualSpacing w:val="0"/>
        <w:jc w:val="both"/>
        <w:rPr>
          <w:color w:val="000000"/>
        </w:rPr>
      </w:pPr>
      <w:r w:rsidRPr="00805350">
        <w:rPr>
          <w:color w:val="000000"/>
        </w:rPr>
        <w:t xml:space="preserve">fails to produce Performance Bank Guarantee in case of award of tender within 15 days of award of LOI or awarding contract whichever is earlier </w:t>
      </w:r>
    </w:p>
    <w:p w14:paraId="05EC1C09" w14:textId="77777777" w:rsidR="00660BC1" w:rsidRPr="00805350" w:rsidRDefault="00660BC1" w:rsidP="00660BC1">
      <w:pPr>
        <w:autoSpaceDE w:val="0"/>
        <w:autoSpaceDN w:val="0"/>
        <w:adjustRightInd w:val="0"/>
        <w:spacing w:before="120" w:after="120"/>
        <w:rPr>
          <w:color w:val="000000"/>
        </w:rPr>
      </w:pPr>
      <w:r w:rsidRPr="00805350">
        <w:rPr>
          <w:color w:val="000000"/>
        </w:rPr>
        <w:t xml:space="preserve">We undertake to pay to the Client up to the above amount upon receipt of its first written demand, without the Client having to substantiate its demand, provided that in its demand the Client will note that the amount claimed by it is due to it owing to the occurrence of one or any or a combination of the above conditions, specifying the occurred condition or conditions. </w:t>
      </w:r>
    </w:p>
    <w:p w14:paraId="4DFC336D" w14:textId="77777777" w:rsidR="00660BC1" w:rsidRPr="00805350" w:rsidRDefault="00660BC1" w:rsidP="00660BC1">
      <w:pPr>
        <w:spacing w:before="120" w:after="120"/>
        <w:rPr>
          <w:color w:val="000000"/>
        </w:rPr>
      </w:pPr>
      <w:r w:rsidRPr="00805350">
        <w:rPr>
          <w:color w:val="000000"/>
        </w:rPr>
        <w:t xml:space="preserve">This guarantee will remain in force up to the period of bid validity and its validity should be extensible to 90 days beyond the bid validity date. Any demand in respect thereof should reach the Bank not later than the above date. </w:t>
      </w:r>
    </w:p>
    <w:p w14:paraId="5F4DB23D" w14:textId="77777777" w:rsidR="00660BC1" w:rsidRPr="00805350" w:rsidRDefault="00660BC1" w:rsidP="00660BC1">
      <w:pPr>
        <w:spacing w:before="120" w:after="120"/>
        <w:rPr>
          <w:b/>
          <w:bCs/>
          <w:color w:val="000000"/>
        </w:rPr>
      </w:pPr>
      <w:r w:rsidRPr="00805350">
        <w:rPr>
          <w:b/>
          <w:bCs/>
          <w:color w:val="000000"/>
        </w:rPr>
        <w:t xml:space="preserve"> (Authorized Signatory of the Bank)</w:t>
      </w:r>
    </w:p>
    <w:p w14:paraId="42BBBF9A" w14:textId="77777777" w:rsidR="00660BC1" w:rsidRPr="00805350" w:rsidRDefault="00660BC1" w:rsidP="00660BC1">
      <w:pPr>
        <w:spacing w:after="200" w:line="276" w:lineRule="auto"/>
      </w:pPr>
    </w:p>
    <w:p w14:paraId="37B250EF" w14:textId="4D7BCEBE" w:rsidR="00660BC1" w:rsidRPr="00805350" w:rsidRDefault="00660BC1" w:rsidP="005265A2">
      <w:pPr>
        <w:pStyle w:val="Heading2"/>
        <w:numPr>
          <w:ilvl w:val="1"/>
          <w:numId w:val="288"/>
        </w:numPr>
        <w:rPr>
          <w:rFonts w:ascii="Times New Roman" w:hAnsi="Times New Roman"/>
        </w:rPr>
      </w:pPr>
      <w:bookmarkStart w:id="308" w:name="_Toc505798879"/>
      <w:bookmarkStart w:id="309" w:name="_Toc505798881"/>
      <w:bookmarkStart w:id="310" w:name="_Toc505798882"/>
      <w:bookmarkStart w:id="311" w:name="_Toc505798883"/>
      <w:bookmarkStart w:id="312" w:name="_Toc505798919"/>
      <w:bookmarkStart w:id="313" w:name="_Ref513274399"/>
      <w:bookmarkStart w:id="314" w:name="_Toc514427708"/>
      <w:bookmarkStart w:id="315" w:name="_Toc12539539"/>
      <w:bookmarkEnd w:id="308"/>
      <w:bookmarkEnd w:id="309"/>
      <w:bookmarkEnd w:id="310"/>
      <w:bookmarkEnd w:id="311"/>
      <w:bookmarkEnd w:id="312"/>
      <w:r w:rsidRPr="00805350">
        <w:rPr>
          <w:rFonts w:ascii="Times New Roman" w:hAnsi="Times New Roman"/>
        </w:rPr>
        <w:lastRenderedPageBreak/>
        <w:t xml:space="preserve">Formats for the Technical </w:t>
      </w:r>
      <w:bookmarkEnd w:id="279"/>
      <w:bookmarkEnd w:id="280"/>
      <w:bookmarkEnd w:id="281"/>
      <w:r w:rsidRPr="00805350">
        <w:rPr>
          <w:rFonts w:ascii="Times New Roman" w:hAnsi="Times New Roman"/>
        </w:rPr>
        <w:t>Bid</w:t>
      </w:r>
      <w:bookmarkEnd w:id="313"/>
      <w:bookmarkEnd w:id="314"/>
      <w:bookmarkEnd w:id="315"/>
    </w:p>
    <w:p w14:paraId="4ED7C06F" w14:textId="77777777" w:rsidR="00660BC1" w:rsidRPr="00805350" w:rsidRDefault="00660BC1" w:rsidP="00660BC1"/>
    <w:p w14:paraId="45FE3379" w14:textId="1DE09B3B" w:rsidR="00660BC1" w:rsidRPr="00805350" w:rsidRDefault="00660BC1" w:rsidP="005265A2">
      <w:pPr>
        <w:pStyle w:val="Heading2"/>
        <w:numPr>
          <w:ilvl w:val="2"/>
          <w:numId w:val="288"/>
        </w:numPr>
        <w:rPr>
          <w:rFonts w:ascii="Times New Roman" w:hAnsi="Times New Roman"/>
        </w:rPr>
      </w:pPr>
      <w:bookmarkStart w:id="316" w:name="_Toc464035543"/>
      <w:bookmarkStart w:id="317" w:name="_Toc514244798"/>
      <w:bookmarkStart w:id="318" w:name="_Toc514427709"/>
      <w:bookmarkStart w:id="319" w:name="_Toc12539540"/>
      <w:r w:rsidRPr="00805350">
        <w:rPr>
          <w:rFonts w:ascii="Times New Roman" w:hAnsi="Times New Roman"/>
        </w:rPr>
        <w:t>General Instructions on Preparation of the Technical Proposal</w:t>
      </w:r>
      <w:bookmarkEnd w:id="316"/>
      <w:bookmarkEnd w:id="317"/>
      <w:bookmarkEnd w:id="318"/>
      <w:bookmarkEnd w:id="319"/>
      <w:r w:rsidRPr="00805350">
        <w:rPr>
          <w:rFonts w:ascii="Times New Roman" w:hAnsi="Times New Roman"/>
        </w:rPr>
        <w:t xml:space="preserve"> </w:t>
      </w:r>
    </w:p>
    <w:p w14:paraId="440977EE" w14:textId="77777777" w:rsidR="00660BC1" w:rsidRPr="00805350" w:rsidRDefault="00660BC1" w:rsidP="002556CD">
      <w:pPr>
        <w:pStyle w:val="ListParagraph"/>
        <w:widowControl/>
        <w:numPr>
          <w:ilvl w:val="0"/>
          <w:numId w:val="215"/>
        </w:numPr>
        <w:tabs>
          <w:tab w:val="left" w:pos="0"/>
        </w:tabs>
        <w:kinsoku/>
        <w:snapToGrid w:val="0"/>
        <w:spacing w:before="120" w:line="276" w:lineRule="auto"/>
        <w:ind w:left="360"/>
        <w:contextualSpacing w:val="0"/>
        <w:jc w:val="both"/>
        <w:rPr>
          <w:szCs w:val="20"/>
        </w:rPr>
      </w:pPr>
      <w:r w:rsidRPr="00805350">
        <w:rPr>
          <w:szCs w:val="20"/>
        </w:rPr>
        <w:t xml:space="preserve">Bidders have to submit a very structured and organized technical bid, which will be </w:t>
      </w:r>
      <w:proofErr w:type="spellStart"/>
      <w:r w:rsidRPr="00805350">
        <w:rPr>
          <w:szCs w:val="20"/>
        </w:rPr>
        <w:t>analysed</w:t>
      </w:r>
      <w:proofErr w:type="spellEnd"/>
      <w:r w:rsidRPr="00805350">
        <w:rPr>
          <w:szCs w:val="20"/>
        </w:rPr>
        <w:t xml:space="preserve"> by the Technical Evaluation Committee for different compliances with regards to the requirements of the project. The document submitted must be searchable and well indexed without any handwritten material. Since the cut-off marks for Technical bid Score is 70, the quality and completeness of the information submitted by the Bidder will matter a lot. All the documents must be submitted in one file only.</w:t>
      </w:r>
    </w:p>
    <w:p w14:paraId="3A4AD089" w14:textId="77777777" w:rsidR="00660BC1" w:rsidRPr="00805350" w:rsidRDefault="00660BC1" w:rsidP="002556CD">
      <w:pPr>
        <w:pStyle w:val="ListParagraph"/>
        <w:widowControl/>
        <w:numPr>
          <w:ilvl w:val="0"/>
          <w:numId w:val="215"/>
        </w:numPr>
        <w:tabs>
          <w:tab w:val="left" w:pos="0"/>
        </w:tabs>
        <w:kinsoku/>
        <w:snapToGrid w:val="0"/>
        <w:spacing w:before="120" w:line="276" w:lineRule="auto"/>
        <w:ind w:left="360"/>
        <w:contextualSpacing w:val="0"/>
        <w:jc w:val="both"/>
        <w:rPr>
          <w:szCs w:val="20"/>
        </w:rPr>
      </w:pPr>
      <w:r w:rsidRPr="00805350">
        <w:rPr>
          <w:bCs/>
          <w:szCs w:val="20"/>
        </w:rPr>
        <w:t>Bidder is expected to divide its Bid in following sections / documents:</w:t>
      </w:r>
    </w:p>
    <w:p w14:paraId="632EE0E6" w14:textId="77777777" w:rsidR="00660BC1" w:rsidRPr="00805350" w:rsidRDefault="00660BC1" w:rsidP="002556CD">
      <w:pPr>
        <w:pStyle w:val="ListParagraph"/>
        <w:widowControl/>
        <w:numPr>
          <w:ilvl w:val="1"/>
          <w:numId w:val="214"/>
        </w:numPr>
        <w:tabs>
          <w:tab w:val="left" w:pos="0"/>
        </w:tabs>
        <w:kinsoku/>
        <w:snapToGrid w:val="0"/>
        <w:spacing w:before="120" w:line="276" w:lineRule="auto"/>
        <w:ind w:left="360"/>
        <w:contextualSpacing w:val="0"/>
        <w:jc w:val="both"/>
        <w:rPr>
          <w:szCs w:val="20"/>
        </w:rPr>
      </w:pPr>
      <w:r w:rsidRPr="00805350">
        <w:rPr>
          <w:b/>
          <w:szCs w:val="20"/>
        </w:rPr>
        <w:t>Bidder’s Competence to execute the project</w:t>
      </w:r>
    </w:p>
    <w:p w14:paraId="1876BC30" w14:textId="77777777" w:rsidR="00660BC1" w:rsidRPr="00805350" w:rsidRDefault="00660BC1" w:rsidP="00660BC1">
      <w:pPr>
        <w:spacing w:before="120" w:line="276" w:lineRule="auto"/>
        <w:ind w:left="360"/>
        <w:rPr>
          <w:szCs w:val="20"/>
        </w:rPr>
      </w:pPr>
      <w:r w:rsidRPr="00805350">
        <w:rPr>
          <w:szCs w:val="20"/>
        </w:rPr>
        <w:t>This document should bring about the capability of the firm to execute this project. Some of the required documents are as follows:</w:t>
      </w:r>
    </w:p>
    <w:p w14:paraId="1E1E2EBE" w14:textId="77777777"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Experience in Similar projects </w:t>
      </w:r>
    </w:p>
    <w:p w14:paraId="06F3F66F" w14:textId="77777777" w:rsidR="00660BC1" w:rsidRPr="00805350" w:rsidRDefault="00660BC1" w:rsidP="002556CD">
      <w:pPr>
        <w:pStyle w:val="ListParagraph"/>
        <w:widowControl/>
        <w:numPr>
          <w:ilvl w:val="1"/>
          <w:numId w:val="214"/>
        </w:numPr>
        <w:tabs>
          <w:tab w:val="left" w:pos="0"/>
        </w:tabs>
        <w:kinsoku/>
        <w:snapToGrid w:val="0"/>
        <w:spacing w:before="120" w:line="276" w:lineRule="auto"/>
        <w:ind w:left="360"/>
        <w:contextualSpacing w:val="0"/>
        <w:jc w:val="both"/>
        <w:rPr>
          <w:b/>
          <w:szCs w:val="20"/>
        </w:rPr>
      </w:pPr>
      <w:r w:rsidRPr="00805350">
        <w:rPr>
          <w:b/>
          <w:szCs w:val="20"/>
        </w:rPr>
        <w:t xml:space="preserve">Technical Proposal: </w:t>
      </w:r>
      <w:r w:rsidRPr="00805350">
        <w:rPr>
          <w:szCs w:val="20"/>
        </w:rPr>
        <w:t>The technical proposal should specify the following:</w:t>
      </w:r>
    </w:p>
    <w:p w14:paraId="5841B7C5" w14:textId="77777777"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Understanding of the Project</w:t>
      </w:r>
    </w:p>
    <w:p w14:paraId="6C33EA4A" w14:textId="4AF5F74F"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Clear articulation and description of the design and technical/functional </w:t>
      </w:r>
      <w:r w:rsidR="00213912" w:rsidRPr="00805350">
        <w:rPr>
          <w:szCs w:val="20"/>
        </w:rPr>
        <w:t>solution.</w:t>
      </w:r>
    </w:p>
    <w:p w14:paraId="1EAFFE0A" w14:textId="539B2476"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Details of the </w:t>
      </w:r>
      <w:r w:rsidR="008A5D35" w:rsidRPr="00805350">
        <w:rPr>
          <w:szCs w:val="20"/>
        </w:rPr>
        <w:t>complete solution</w:t>
      </w:r>
      <w:r w:rsidRPr="00805350">
        <w:rPr>
          <w:szCs w:val="20"/>
        </w:rPr>
        <w:t xml:space="preserve"> proposed </w:t>
      </w:r>
    </w:p>
    <w:p w14:paraId="60B18180" w14:textId="77777777"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Integration approach with existing Infrastructure</w:t>
      </w:r>
    </w:p>
    <w:p w14:paraId="14C1EA5D" w14:textId="77777777"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Reasoning for selection of the proposed technology over other options.</w:t>
      </w:r>
    </w:p>
    <w:p w14:paraId="6E48A39C" w14:textId="77777777"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Strength of the Bidder to provide services including examples or case-studies of similar solutions deployed for other clients</w:t>
      </w:r>
    </w:p>
    <w:p w14:paraId="73B98FDB" w14:textId="2AF79239"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Clearly articulate the Strategy and Approach and Methodology for Design, Installation, Configuration and Maintenance of </w:t>
      </w:r>
      <w:r w:rsidR="00DD6B6C" w:rsidRPr="00805350">
        <w:rPr>
          <w:szCs w:val="20"/>
        </w:rPr>
        <w:t>School IT Infrastructure</w:t>
      </w:r>
      <w:r w:rsidRPr="00805350">
        <w:rPr>
          <w:szCs w:val="20"/>
        </w:rPr>
        <w:t xml:space="preserve"> components and </w:t>
      </w:r>
      <w:r w:rsidR="00DD6B6C" w:rsidRPr="00805350">
        <w:rPr>
          <w:szCs w:val="20"/>
        </w:rPr>
        <w:t>Application implemented</w:t>
      </w:r>
      <w:r w:rsidRPr="00805350">
        <w:rPr>
          <w:szCs w:val="20"/>
        </w:rPr>
        <w:t xml:space="preserve"> </w:t>
      </w:r>
      <w:r w:rsidR="00DD6B6C" w:rsidRPr="00805350">
        <w:rPr>
          <w:szCs w:val="20"/>
        </w:rPr>
        <w:t>in</w:t>
      </w:r>
      <w:r w:rsidRPr="00805350">
        <w:rPr>
          <w:szCs w:val="20"/>
        </w:rPr>
        <w:t xml:space="preserve"> the project. </w:t>
      </w:r>
    </w:p>
    <w:p w14:paraId="30D0ABE3" w14:textId="77777777"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Approach and Methodology for Management of SLA Requirements specified in the bid. Bidder is required to clearly articulate how the SLA requirements would be adhered.</w:t>
      </w:r>
    </w:p>
    <w:p w14:paraId="505EE986" w14:textId="77777777"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Detailed Project Plan with timelines, resource allocation, milestones etc. for supply, installation and commissioning of the various project components.</w:t>
      </w:r>
    </w:p>
    <w:p w14:paraId="64318D26" w14:textId="44B1AFA3"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bCs/>
          <w:color w:val="000000"/>
          <w:szCs w:val="20"/>
        </w:rPr>
        <w:t xml:space="preserve">Internet bandwidth  </w:t>
      </w:r>
      <w:proofErr w:type="spellStart"/>
      <w:r w:rsidRPr="00805350">
        <w:rPr>
          <w:bCs/>
          <w:color w:val="000000"/>
          <w:szCs w:val="20"/>
        </w:rPr>
        <w:t>bandwidth</w:t>
      </w:r>
      <w:proofErr w:type="spellEnd"/>
      <w:r w:rsidRPr="00805350">
        <w:rPr>
          <w:bCs/>
          <w:color w:val="000000"/>
          <w:szCs w:val="20"/>
        </w:rPr>
        <w:t xml:space="preserve"> requirement for the operations</w:t>
      </w:r>
      <w:r w:rsidRPr="00805350">
        <w:rPr>
          <w:szCs w:val="20"/>
        </w:rPr>
        <w:t xml:space="preserve"> </w:t>
      </w:r>
    </w:p>
    <w:p w14:paraId="5C00D1FB" w14:textId="77777777"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Risk Mitigation plan</w:t>
      </w:r>
    </w:p>
    <w:p w14:paraId="26846898" w14:textId="77777777" w:rsidR="00660BC1" w:rsidRPr="00805350" w:rsidRDefault="00660BC1" w:rsidP="002556CD">
      <w:pPr>
        <w:pStyle w:val="ListParagraph"/>
        <w:widowControl/>
        <w:numPr>
          <w:ilvl w:val="1"/>
          <w:numId w:val="214"/>
        </w:numPr>
        <w:tabs>
          <w:tab w:val="left" w:pos="0"/>
        </w:tabs>
        <w:kinsoku/>
        <w:snapToGrid w:val="0"/>
        <w:spacing w:before="120" w:line="276" w:lineRule="auto"/>
        <w:ind w:left="360"/>
        <w:contextualSpacing w:val="0"/>
        <w:jc w:val="both"/>
        <w:rPr>
          <w:b/>
          <w:szCs w:val="20"/>
        </w:rPr>
      </w:pPr>
      <w:r w:rsidRPr="00805350">
        <w:rPr>
          <w:b/>
          <w:szCs w:val="20"/>
        </w:rPr>
        <w:lastRenderedPageBreak/>
        <w:t>Other Details</w:t>
      </w:r>
    </w:p>
    <w:p w14:paraId="40AD63F7" w14:textId="77777777"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b/>
          <w:szCs w:val="20"/>
        </w:rPr>
        <w:t>Bill of Material:</w:t>
      </w:r>
      <w:r w:rsidRPr="00805350">
        <w:rPr>
          <w:szCs w:val="20"/>
        </w:rPr>
        <w:t xml:space="preserve"> This document should give details of all the proposed IT and Non-IT components, without specifying the costs. Please note that the bid shall get disqualified if Bidder gives price details in the technical document.</w:t>
      </w:r>
    </w:p>
    <w:p w14:paraId="56E0BEEA" w14:textId="26BCD685"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Compliance to Technical and Functional Specifications as mentioned in Section </w:t>
      </w:r>
      <w:r w:rsidR="00D40EA6" w:rsidRPr="00805350">
        <w:rPr>
          <w:szCs w:val="20"/>
        </w:rPr>
        <w:fldChar w:fldCharType="begin"/>
      </w:r>
      <w:r w:rsidR="00D40EA6" w:rsidRPr="00805350">
        <w:rPr>
          <w:szCs w:val="20"/>
        </w:rPr>
        <w:instrText xml:space="preserve"> REF _Ref520271396 \r \h </w:instrText>
      </w:r>
      <w:r w:rsidR="00805350">
        <w:rPr>
          <w:szCs w:val="20"/>
        </w:rPr>
        <w:instrText xml:space="preserve"> \* MERGEFORMAT </w:instrText>
      </w:r>
      <w:r w:rsidR="00D40EA6" w:rsidRPr="00805350">
        <w:rPr>
          <w:szCs w:val="20"/>
        </w:rPr>
      </w:r>
      <w:r w:rsidR="00D40EA6" w:rsidRPr="00805350">
        <w:rPr>
          <w:szCs w:val="20"/>
        </w:rPr>
        <w:fldChar w:fldCharType="separate"/>
      </w:r>
      <w:r w:rsidR="004B26A5" w:rsidRPr="00805350">
        <w:rPr>
          <w:szCs w:val="20"/>
        </w:rPr>
        <w:t>6.2</w:t>
      </w:r>
      <w:r w:rsidR="00D40EA6" w:rsidRPr="00805350">
        <w:rPr>
          <w:szCs w:val="20"/>
        </w:rPr>
        <w:fldChar w:fldCharType="end"/>
      </w:r>
      <w:r w:rsidR="008D5DE1" w:rsidRPr="00805350">
        <w:rPr>
          <w:szCs w:val="20"/>
        </w:rPr>
        <w:t xml:space="preserve"> and section</w:t>
      </w:r>
      <w:r w:rsidR="00D40EA6" w:rsidRPr="00805350">
        <w:rPr>
          <w:szCs w:val="20"/>
        </w:rPr>
        <w:t xml:space="preserve"> </w:t>
      </w:r>
      <w:r w:rsidR="00D40EA6" w:rsidRPr="00805350">
        <w:rPr>
          <w:szCs w:val="20"/>
        </w:rPr>
        <w:fldChar w:fldCharType="begin"/>
      </w:r>
      <w:r w:rsidR="00D40EA6" w:rsidRPr="00805350">
        <w:rPr>
          <w:szCs w:val="20"/>
        </w:rPr>
        <w:instrText xml:space="preserve"> REF _Ref520271376 \r \h </w:instrText>
      </w:r>
      <w:r w:rsidR="00805350">
        <w:rPr>
          <w:szCs w:val="20"/>
        </w:rPr>
        <w:instrText xml:space="preserve"> \* MERGEFORMAT </w:instrText>
      </w:r>
      <w:r w:rsidR="00D40EA6" w:rsidRPr="00805350">
        <w:rPr>
          <w:szCs w:val="20"/>
        </w:rPr>
      </w:r>
      <w:r w:rsidR="00D40EA6" w:rsidRPr="00805350">
        <w:rPr>
          <w:szCs w:val="20"/>
        </w:rPr>
        <w:fldChar w:fldCharType="separate"/>
      </w:r>
      <w:r w:rsidR="004B26A5" w:rsidRPr="00805350">
        <w:rPr>
          <w:szCs w:val="20"/>
        </w:rPr>
        <w:t>6.1</w:t>
      </w:r>
      <w:r w:rsidR="00D40EA6" w:rsidRPr="00805350">
        <w:rPr>
          <w:szCs w:val="20"/>
        </w:rPr>
        <w:fldChar w:fldCharType="end"/>
      </w:r>
      <w:r w:rsidR="008D5DE1" w:rsidRPr="00805350">
        <w:rPr>
          <w:szCs w:val="20"/>
        </w:rPr>
        <w:t xml:space="preserve"> of the RFP</w:t>
      </w:r>
    </w:p>
    <w:p w14:paraId="0708FC17" w14:textId="77777777"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Make &amp; Model of all IT as well as non IT components along with datasheets highlighting the Technical Specification parameters in each datasheet for compliances</w:t>
      </w:r>
    </w:p>
    <w:p w14:paraId="7EBBB31A" w14:textId="13204CF0"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CVs of the Key Manpower proposed </w:t>
      </w:r>
      <w:r w:rsidR="00742984" w:rsidRPr="00805350">
        <w:rPr>
          <w:szCs w:val="20"/>
        </w:rPr>
        <w:t>(Qualification</w:t>
      </w:r>
      <w:r w:rsidRPr="00805350">
        <w:rPr>
          <w:szCs w:val="20"/>
        </w:rPr>
        <w:t xml:space="preserve"> of each resource is provided in this RFP Section </w:t>
      </w:r>
      <w:r w:rsidRPr="00805350">
        <w:rPr>
          <w:szCs w:val="20"/>
        </w:rPr>
        <w:fldChar w:fldCharType="begin"/>
      </w:r>
      <w:r w:rsidRPr="00805350">
        <w:rPr>
          <w:szCs w:val="20"/>
        </w:rPr>
        <w:instrText xml:space="preserve"> REF _Ref514301268 \r \h  \* MERGEFORMAT </w:instrText>
      </w:r>
      <w:r w:rsidRPr="00805350">
        <w:rPr>
          <w:szCs w:val="20"/>
        </w:rPr>
      </w:r>
      <w:r w:rsidRPr="00805350">
        <w:rPr>
          <w:szCs w:val="20"/>
        </w:rPr>
        <w:fldChar w:fldCharType="separate"/>
      </w:r>
      <w:r w:rsidR="004B26A5" w:rsidRPr="00805350">
        <w:rPr>
          <w:b/>
          <w:bCs/>
          <w:szCs w:val="20"/>
        </w:rPr>
        <w:t>Error! Reference source not found.</w:t>
      </w:r>
      <w:r w:rsidRPr="00805350">
        <w:rPr>
          <w:szCs w:val="20"/>
        </w:rPr>
        <w:fldChar w:fldCharType="end"/>
      </w:r>
      <w:r w:rsidRPr="00805350">
        <w:rPr>
          <w:szCs w:val="20"/>
        </w:rPr>
        <w:t xml:space="preserve"> )</w:t>
      </w:r>
    </w:p>
    <w:p w14:paraId="01D2E7DB" w14:textId="7665C358" w:rsidR="00660BC1" w:rsidRPr="00805350" w:rsidRDefault="00660BC1" w:rsidP="00802B24">
      <w:pPr>
        <w:pStyle w:val="ListParagraph"/>
        <w:widowControl/>
        <w:tabs>
          <w:tab w:val="left" w:pos="0"/>
        </w:tabs>
        <w:kinsoku/>
        <w:snapToGrid w:val="0"/>
        <w:spacing w:before="120" w:line="276" w:lineRule="auto"/>
        <w:ind w:left="7110"/>
        <w:contextualSpacing w:val="0"/>
        <w:jc w:val="both"/>
        <w:rPr>
          <w:sz w:val="22"/>
          <w:szCs w:val="22"/>
        </w:rPr>
      </w:pPr>
    </w:p>
    <w:p w14:paraId="13157655" w14:textId="2EB1BAB8" w:rsidR="00660BC1" w:rsidRPr="00805350" w:rsidRDefault="00660BC1" w:rsidP="005265A2">
      <w:pPr>
        <w:pStyle w:val="Heading2"/>
        <w:numPr>
          <w:ilvl w:val="2"/>
          <w:numId w:val="288"/>
        </w:numPr>
        <w:rPr>
          <w:rFonts w:ascii="Times New Roman" w:hAnsi="Times New Roman"/>
        </w:rPr>
      </w:pPr>
      <w:bookmarkStart w:id="320" w:name="_Toc436921532"/>
      <w:bookmarkStart w:id="321" w:name="_Toc450198338"/>
      <w:bookmarkStart w:id="322" w:name="_Toc464035544"/>
      <w:bookmarkStart w:id="323" w:name="_Toc514244799"/>
      <w:bookmarkStart w:id="324" w:name="_Toc514427710"/>
      <w:bookmarkStart w:id="325" w:name="_Toc12539541"/>
      <w:r w:rsidRPr="00805350">
        <w:rPr>
          <w:rFonts w:ascii="Times New Roman" w:hAnsi="Times New Roman"/>
        </w:rPr>
        <w:t xml:space="preserve">Check-list for the documents to be included in the Technical </w:t>
      </w:r>
      <w:bookmarkEnd w:id="320"/>
      <w:bookmarkEnd w:id="321"/>
      <w:bookmarkEnd w:id="322"/>
      <w:r w:rsidRPr="00805350">
        <w:rPr>
          <w:rFonts w:ascii="Times New Roman" w:hAnsi="Times New Roman"/>
        </w:rPr>
        <w:t>Bid</w:t>
      </w:r>
      <w:bookmarkEnd w:id="323"/>
      <w:bookmarkEnd w:id="324"/>
      <w:bookmarkEnd w:id="325"/>
    </w:p>
    <w:p w14:paraId="39695015" w14:textId="77777777" w:rsidR="00660BC1" w:rsidRPr="00805350" w:rsidRDefault="00660BC1" w:rsidP="00660BC1">
      <w:pPr>
        <w:spacing w:after="4" w:line="276" w:lineRule="auto"/>
        <w:contextualSpacing/>
        <w:rPr>
          <w:bCs/>
          <w:color w:val="000000"/>
        </w:rPr>
      </w:pPr>
    </w:p>
    <w:tbl>
      <w:tblPr>
        <w:tblStyle w:val="TableGrid1"/>
        <w:tblW w:w="5000" w:type="pct"/>
        <w:tblInd w:w="0" w:type="dxa"/>
        <w:tblLook w:val="04A0" w:firstRow="1" w:lastRow="0" w:firstColumn="1" w:lastColumn="0" w:noHBand="0" w:noVBand="1"/>
      </w:tblPr>
      <w:tblGrid>
        <w:gridCol w:w="1011"/>
        <w:gridCol w:w="4645"/>
        <w:gridCol w:w="2061"/>
        <w:gridCol w:w="1903"/>
      </w:tblGrid>
      <w:tr w:rsidR="00660BC1" w:rsidRPr="00805350" w14:paraId="718C1EF6" w14:textId="77777777" w:rsidTr="00802B24">
        <w:trPr>
          <w:trHeight w:val="540"/>
        </w:trPr>
        <w:tc>
          <w:tcPr>
            <w:tcW w:w="526" w:type="pct"/>
            <w:shd w:val="clear" w:color="auto" w:fill="BFBFBF" w:themeFill="background1" w:themeFillShade="BF"/>
            <w:hideMark/>
          </w:tcPr>
          <w:p w14:paraId="1831FEC3" w14:textId="77777777"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w:t>
            </w:r>
          </w:p>
        </w:tc>
        <w:tc>
          <w:tcPr>
            <w:tcW w:w="2414" w:type="pct"/>
            <w:shd w:val="clear" w:color="auto" w:fill="BFBFBF" w:themeFill="background1" w:themeFillShade="BF"/>
            <w:hideMark/>
          </w:tcPr>
          <w:p w14:paraId="51073D1B" w14:textId="77777777"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Documents required</w:t>
            </w:r>
          </w:p>
        </w:tc>
        <w:tc>
          <w:tcPr>
            <w:tcW w:w="1071" w:type="pct"/>
            <w:shd w:val="clear" w:color="auto" w:fill="BFBFBF" w:themeFill="background1" w:themeFillShade="BF"/>
          </w:tcPr>
          <w:p w14:paraId="1DC00C7A" w14:textId="77777777"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 xml:space="preserve">Submitted </w:t>
            </w:r>
          </w:p>
          <w:p w14:paraId="6BAB6BBA" w14:textId="77777777"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(Y / N)</w:t>
            </w:r>
          </w:p>
        </w:tc>
        <w:tc>
          <w:tcPr>
            <w:tcW w:w="989" w:type="pct"/>
            <w:shd w:val="clear" w:color="auto" w:fill="BFBFBF" w:themeFill="background1" w:themeFillShade="BF"/>
            <w:hideMark/>
          </w:tcPr>
          <w:p w14:paraId="2A509C62" w14:textId="77777777"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 xml:space="preserve"> (Page No.)</w:t>
            </w:r>
          </w:p>
        </w:tc>
      </w:tr>
      <w:tr w:rsidR="00660BC1" w:rsidRPr="00805350" w14:paraId="25F8A318" w14:textId="77777777" w:rsidTr="00802B24">
        <w:trPr>
          <w:trHeight w:val="285"/>
        </w:trPr>
        <w:tc>
          <w:tcPr>
            <w:tcW w:w="526" w:type="pct"/>
          </w:tcPr>
          <w:p w14:paraId="278CA886"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14:paraId="5A29D88C" w14:textId="77777777" w:rsidR="00660BC1" w:rsidRPr="00805350" w:rsidRDefault="00660BC1" w:rsidP="00660BC1">
            <w:pPr>
              <w:rPr>
                <w:sz w:val="22"/>
              </w:rPr>
            </w:pPr>
            <w:r w:rsidRPr="00805350">
              <w:t>Format TQ_1: Technical Proposal Cover Letter</w:t>
            </w:r>
          </w:p>
        </w:tc>
        <w:tc>
          <w:tcPr>
            <w:tcW w:w="1071" w:type="pct"/>
          </w:tcPr>
          <w:p w14:paraId="126551B9" w14:textId="77777777" w:rsidR="00660BC1" w:rsidRPr="00805350" w:rsidRDefault="00660BC1" w:rsidP="00660BC1">
            <w:pPr>
              <w:spacing w:before="120" w:after="120" w:line="276" w:lineRule="auto"/>
              <w:ind w:firstLineChars="200" w:firstLine="480"/>
              <w:contextualSpacing/>
              <w:rPr>
                <w:bCs/>
                <w:color w:val="000000"/>
              </w:rPr>
            </w:pPr>
          </w:p>
        </w:tc>
        <w:tc>
          <w:tcPr>
            <w:tcW w:w="989" w:type="pct"/>
          </w:tcPr>
          <w:p w14:paraId="53FCD809" w14:textId="77777777" w:rsidR="00660BC1" w:rsidRPr="00805350" w:rsidRDefault="00660BC1" w:rsidP="00660BC1">
            <w:pPr>
              <w:spacing w:before="120" w:after="120" w:line="276" w:lineRule="auto"/>
              <w:ind w:firstLineChars="200" w:firstLine="480"/>
              <w:contextualSpacing/>
              <w:rPr>
                <w:bCs/>
                <w:color w:val="000000"/>
              </w:rPr>
            </w:pPr>
          </w:p>
        </w:tc>
      </w:tr>
      <w:tr w:rsidR="00660BC1" w:rsidRPr="00805350" w14:paraId="4884F6F0" w14:textId="77777777" w:rsidTr="00802B24">
        <w:trPr>
          <w:trHeight w:val="285"/>
        </w:trPr>
        <w:tc>
          <w:tcPr>
            <w:tcW w:w="526" w:type="pct"/>
            <w:hideMark/>
          </w:tcPr>
          <w:p w14:paraId="4E9590AE"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14:paraId="5ADC4F8E" w14:textId="65843AF2" w:rsidR="00660BC1" w:rsidRPr="00805350" w:rsidRDefault="00660BC1" w:rsidP="00660BC1">
            <w:r w:rsidRPr="00805350">
              <w:t xml:space="preserve">Format TQ_2: </w:t>
            </w:r>
            <w:r w:rsidR="00D6763C" w:rsidRPr="00805350">
              <w:t>Details of Experience in Setting Up of Smart School/Smart Education System Infrastructure including Digital Classroom , IT networking amongst classrooms</w:t>
            </w:r>
          </w:p>
        </w:tc>
        <w:tc>
          <w:tcPr>
            <w:tcW w:w="1071" w:type="pct"/>
          </w:tcPr>
          <w:p w14:paraId="50E4ED73" w14:textId="77777777"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14:paraId="79764012" w14:textId="77777777" w:rsidR="00660BC1" w:rsidRPr="00805350" w:rsidRDefault="00660BC1" w:rsidP="00660BC1">
            <w:pPr>
              <w:spacing w:before="120" w:after="120" w:line="276" w:lineRule="auto"/>
              <w:ind w:firstLineChars="200" w:firstLine="480"/>
              <w:contextualSpacing/>
              <w:rPr>
                <w:bCs/>
                <w:color w:val="000000"/>
              </w:rPr>
            </w:pPr>
          </w:p>
        </w:tc>
      </w:tr>
      <w:tr w:rsidR="00660BC1" w:rsidRPr="00805350" w14:paraId="3AD7B109" w14:textId="77777777" w:rsidTr="00802B24">
        <w:trPr>
          <w:trHeight w:val="285"/>
        </w:trPr>
        <w:tc>
          <w:tcPr>
            <w:tcW w:w="526" w:type="pct"/>
            <w:hideMark/>
          </w:tcPr>
          <w:p w14:paraId="30022D87"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14:paraId="5E9973CD" w14:textId="1238063D" w:rsidR="00660BC1" w:rsidRPr="00805350" w:rsidRDefault="00660BC1" w:rsidP="00660BC1">
            <w:r w:rsidRPr="00805350">
              <w:t xml:space="preserve">Format TQ_3: </w:t>
            </w:r>
            <w:r w:rsidR="00D6763C" w:rsidRPr="00805350">
              <w:t>Experience in Setting up of Virtual Classrooms for the Schools</w:t>
            </w:r>
          </w:p>
        </w:tc>
        <w:tc>
          <w:tcPr>
            <w:tcW w:w="1071" w:type="pct"/>
          </w:tcPr>
          <w:p w14:paraId="3FFC5E8F" w14:textId="77777777"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14:paraId="4FC45AAE" w14:textId="77777777" w:rsidR="00660BC1" w:rsidRPr="00805350" w:rsidRDefault="00660BC1" w:rsidP="00660BC1">
            <w:pPr>
              <w:spacing w:before="120" w:after="120" w:line="276" w:lineRule="auto"/>
              <w:ind w:firstLineChars="200" w:firstLine="480"/>
              <w:contextualSpacing/>
              <w:rPr>
                <w:bCs/>
                <w:color w:val="000000"/>
              </w:rPr>
            </w:pPr>
          </w:p>
        </w:tc>
      </w:tr>
      <w:tr w:rsidR="00660BC1" w:rsidRPr="00805350" w14:paraId="65C2E379" w14:textId="77777777" w:rsidTr="00802B24">
        <w:trPr>
          <w:trHeight w:val="285"/>
        </w:trPr>
        <w:tc>
          <w:tcPr>
            <w:tcW w:w="526" w:type="pct"/>
            <w:hideMark/>
          </w:tcPr>
          <w:p w14:paraId="7FAF685A"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14:paraId="07434CD8" w14:textId="24F86BA3" w:rsidR="00660BC1" w:rsidRPr="00805350" w:rsidRDefault="00660BC1" w:rsidP="00660BC1">
            <w:r w:rsidRPr="00805350">
              <w:t xml:space="preserve">Format TQ_4: </w:t>
            </w:r>
            <w:r w:rsidR="00D6763C" w:rsidRPr="00805350">
              <w:t xml:space="preserve">Details of Experience in Implementation of Smart Education System Components including Learning Management System, Library Management System, </w:t>
            </w:r>
            <w:proofErr w:type="gramStart"/>
            <w:r w:rsidR="00D6763C" w:rsidRPr="00805350">
              <w:t>School</w:t>
            </w:r>
            <w:proofErr w:type="gramEnd"/>
            <w:r w:rsidR="00D6763C" w:rsidRPr="00805350">
              <w:t xml:space="preserve"> Management System.</w:t>
            </w:r>
          </w:p>
        </w:tc>
        <w:tc>
          <w:tcPr>
            <w:tcW w:w="1071" w:type="pct"/>
          </w:tcPr>
          <w:p w14:paraId="3BE7AF98" w14:textId="77777777"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14:paraId="42482BBE" w14:textId="77777777" w:rsidR="00660BC1" w:rsidRPr="00805350" w:rsidRDefault="00660BC1" w:rsidP="00660BC1">
            <w:pPr>
              <w:spacing w:before="120" w:after="120" w:line="276" w:lineRule="auto"/>
              <w:ind w:firstLineChars="200" w:firstLine="480"/>
              <w:contextualSpacing/>
              <w:rPr>
                <w:bCs/>
                <w:color w:val="000000"/>
              </w:rPr>
            </w:pPr>
          </w:p>
        </w:tc>
      </w:tr>
      <w:tr w:rsidR="00660BC1" w:rsidRPr="00805350" w14:paraId="72AFC8C7" w14:textId="77777777" w:rsidTr="00802B24">
        <w:trPr>
          <w:trHeight w:val="285"/>
        </w:trPr>
        <w:tc>
          <w:tcPr>
            <w:tcW w:w="526" w:type="pct"/>
            <w:hideMark/>
          </w:tcPr>
          <w:p w14:paraId="009D95CB"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14:paraId="38883163" w14:textId="59953636" w:rsidR="00660BC1" w:rsidRPr="00805350" w:rsidRDefault="00660BC1" w:rsidP="003B75F4">
            <w:r w:rsidRPr="00805350">
              <w:t>Approach and Methodology- details as per parameters mentioned in T</w:t>
            </w:r>
            <w:r w:rsidR="003B75F4" w:rsidRPr="00805350">
              <w:t xml:space="preserve">echnical Evaluation criteria </w:t>
            </w:r>
          </w:p>
        </w:tc>
        <w:tc>
          <w:tcPr>
            <w:tcW w:w="1071" w:type="pct"/>
          </w:tcPr>
          <w:p w14:paraId="5BDB75FC" w14:textId="77777777"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14:paraId="0D4A33BE" w14:textId="77777777" w:rsidR="00660BC1" w:rsidRPr="00805350" w:rsidRDefault="00660BC1" w:rsidP="00660BC1">
            <w:pPr>
              <w:spacing w:before="120" w:after="120" w:line="276" w:lineRule="auto"/>
              <w:ind w:firstLineChars="200" w:firstLine="480"/>
              <w:contextualSpacing/>
              <w:rPr>
                <w:bCs/>
                <w:color w:val="000000"/>
              </w:rPr>
            </w:pPr>
          </w:p>
        </w:tc>
      </w:tr>
      <w:tr w:rsidR="00660BC1" w:rsidRPr="00805350" w14:paraId="6AE1FC69" w14:textId="77777777" w:rsidTr="00802B24">
        <w:trPr>
          <w:trHeight w:val="285"/>
        </w:trPr>
        <w:tc>
          <w:tcPr>
            <w:tcW w:w="526" w:type="pct"/>
            <w:hideMark/>
          </w:tcPr>
          <w:p w14:paraId="5CB66271"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14:paraId="5BEB7578" w14:textId="77777777" w:rsidR="00660BC1" w:rsidRPr="00805350" w:rsidRDefault="00660BC1" w:rsidP="00660BC1">
            <w:pPr>
              <w:spacing w:before="120" w:after="120" w:line="276" w:lineRule="auto"/>
              <w:contextualSpacing/>
              <w:rPr>
                <w:bCs/>
                <w:color w:val="000000"/>
              </w:rPr>
            </w:pPr>
            <w:r w:rsidRPr="00805350">
              <w:rPr>
                <w:bCs/>
                <w:color w:val="000000"/>
              </w:rPr>
              <w:t xml:space="preserve">Format TQ_5: CVs of the Key Manpower proposed </w:t>
            </w:r>
          </w:p>
        </w:tc>
        <w:tc>
          <w:tcPr>
            <w:tcW w:w="1071" w:type="pct"/>
          </w:tcPr>
          <w:p w14:paraId="7306766D" w14:textId="77777777"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14:paraId="59FA1AC6" w14:textId="77777777" w:rsidR="00660BC1" w:rsidRPr="00805350" w:rsidRDefault="00660BC1" w:rsidP="00660BC1">
            <w:pPr>
              <w:spacing w:before="120" w:after="120" w:line="276" w:lineRule="auto"/>
              <w:ind w:firstLineChars="200" w:firstLine="480"/>
              <w:contextualSpacing/>
              <w:rPr>
                <w:bCs/>
                <w:color w:val="000000"/>
              </w:rPr>
            </w:pPr>
          </w:p>
        </w:tc>
      </w:tr>
      <w:tr w:rsidR="00803576" w:rsidRPr="00805350" w14:paraId="4B270430" w14:textId="77777777" w:rsidTr="00802B24">
        <w:trPr>
          <w:trHeight w:val="285"/>
        </w:trPr>
        <w:tc>
          <w:tcPr>
            <w:tcW w:w="526" w:type="pct"/>
          </w:tcPr>
          <w:p w14:paraId="0CDBF74E" w14:textId="77777777" w:rsidR="00803576" w:rsidRPr="00805350" w:rsidRDefault="00803576"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14:paraId="6DAB35F6" w14:textId="05DD2DF6" w:rsidR="00803576" w:rsidRPr="00805350" w:rsidRDefault="00803576" w:rsidP="00803576">
            <w:pPr>
              <w:spacing w:before="120" w:after="120" w:line="276" w:lineRule="auto"/>
              <w:contextualSpacing/>
              <w:rPr>
                <w:bCs/>
                <w:color w:val="000000"/>
              </w:rPr>
            </w:pPr>
            <w:r w:rsidRPr="00805350">
              <w:rPr>
                <w:bCs/>
                <w:color w:val="000000"/>
              </w:rPr>
              <w:t>Format TQ_6: Manufacturers Authorization form</w:t>
            </w:r>
          </w:p>
        </w:tc>
        <w:tc>
          <w:tcPr>
            <w:tcW w:w="1071" w:type="pct"/>
          </w:tcPr>
          <w:p w14:paraId="5C421B45" w14:textId="77777777" w:rsidR="00803576" w:rsidRPr="00805350" w:rsidRDefault="00803576" w:rsidP="00660BC1">
            <w:pPr>
              <w:spacing w:before="120" w:after="120" w:line="276" w:lineRule="auto"/>
              <w:ind w:firstLineChars="200" w:firstLine="480"/>
              <w:contextualSpacing/>
              <w:rPr>
                <w:bCs/>
                <w:color w:val="000000"/>
              </w:rPr>
            </w:pPr>
          </w:p>
        </w:tc>
        <w:tc>
          <w:tcPr>
            <w:tcW w:w="989" w:type="pct"/>
          </w:tcPr>
          <w:p w14:paraId="6F1D1E79" w14:textId="77777777" w:rsidR="00803576" w:rsidRPr="00805350" w:rsidRDefault="00803576" w:rsidP="00660BC1">
            <w:pPr>
              <w:spacing w:before="120" w:after="120" w:line="276" w:lineRule="auto"/>
              <w:ind w:firstLineChars="200" w:firstLine="480"/>
              <w:contextualSpacing/>
              <w:rPr>
                <w:bCs/>
                <w:color w:val="000000"/>
              </w:rPr>
            </w:pPr>
          </w:p>
        </w:tc>
      </w:tr>
      <w:tr w:rsidR="00660BC1" w:rsidRPr="00805350" w14:paraId="26768059" w14:textId="77777777" w:rsidTr="00802B24">
        <w:trPr>
          <w:trHeight w:val="285"/>
        </w:trPr>
        <w:tc>
          <w:tcPr>
            <w:tcW w:w="526" w:type="pct"/>
          </w:tcPr>
          <w:p w14:paraId="7A9D4A37"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14:paraId="7F352CC4" w14:textId="77777777" w:rsidR="00660BC1" w:rsidRPr="00805350" w:rsidRDefault="00660BC1" w:rsidP="00660BC1">
            <w:pPr>
              <w:spacing w:before="120" w:after="120" w:line="276" w:lineRule="auto"/>
              <w:contextualSpacing/>
              <w:rPr>
                <w:bCs/>
                <w:color w:val="000000"/>
              </w:rPr>
            </w:pPr>
            <w:r w:rsidRPr="00805350">
              <w:rPr>
                <w:bCs/>
                <w:color w:val="000000"/>
              </w:rPr>
              <w:t>Detailed Project Plan with timelines, resource allocation, milestones etc. for supply, installation and commissioning of the various project components.</w:t>
            </w:r>
          </w:p>
        </w:tc>
        <w:tc>
          <w:tcPr>
            <w:tcW w:w="1071" w:type="pct"/>
          </w:tcPr>
          <w:p w14:paraId="36036718" w14:textId="77777777" w:rsidR="00660BC1" w:rsidRPr="00805350" w:rsidRDefault="00660BC1" w:rsidP="00660BC1">
            <w:pPr>
              <w:spacing w:before="120" w:after="120" w:line="276" w:lineRule="auto"/>
              <w:ind w:firstLineChars="200" w:firstLine="480"/>
              <w:contextualSpacing/>
              <w:rPr>
                <w:bCs/>
                <w:color w:val="000000"/>
              </w:rPr>
            </w:pPr>
          </w:p>
        </w:tc>
        <w:tc>
          <w:tcPr>
            <w:tcW w:w="989" w:type="pct"/>
          </w:tcPr>
          <w:p w14:paraId="3B96E25B" w14:textId="77777777" w:rsidR="00660BC1" w:rsidRPr="00805350" w:rsidRDefault="00660BC1" w:rsidP="00660BC1">
            <w:pPr>
              <w:spacing w:before="120" w:after="120" w:line="276" w:lineRule="auto"/>
              <w:ind w:firstLineChars="200" w:firstLine="480"/>
              <w:contextualSpacing/>
              <w:rPr>
                <w:bCs/>
                <w:color w:val="000000"/>
              </w:rPr>
            </w:pPr>
          </w:p>
        </w:tc>
      </w:tr>
      <w:tr w:rsidR="00660BC1" w:rsidRPr="00805350" w14:paraId="660DF098" w14:textId="77777777" w:rsidTr="00802B24">
        <w:trPr>
          <w:trHeight w:val="285"/>
        </w:trPr>
        <w:tc>
          <w:tcPr>
            <w:tcW w:w="526" w:type="pct"/>
          </w:tcPr>
          <w:p w14:paraId="2B268E28"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14:paraId="01285460" w14:textId="70BB216C" w:rsidR="00660BC1" w:rsidRPr="00805350" w:rsidRDefault="00D6763C" w:rsidP="00660BC1">
            <w:pPr>
              <w:spacing w:before="120" w:after="120" w:line="276" w:lineRule="auto"/>
              <w:contextualSpacing/>
              <w:rPr>
                <w:bCs/>
                <w:color w:val="000000"/>
              </w:rPr>
            </w:pPr>
            <w:r w:rsidRPr="00805350">
              <w:rPr>
                <w:bCs/>
                <w:color w:val="000000"/>
              </w:rPr>
              <w:t>Bandwidth</w:t>
            </w:r>
            <w:r w:rsidR="00660BC1" w:rsidRPr="00805350">
              <w:rPr>
                <w:bCs/>
                <w:color w:val="000000"/>
              </w:rPr>
              <w:t xml:space="preserve"> requirement for the operations</w:t>
            </w:r>
          </w:p>
        </w:tc>
        <w:tc>
          <w:tcPr>
            <w:tcW w:w="1071" w:type="pct"/>
          </w:tcPr>
          <w:p w14:paraId="03399110" w14:textId="77777777" w:rsidR="00660BC1" w:rsidRPr="00805350" w:rsidRDefault="00660BC1" w:rsidP="00660BC1">
            <w:pPr>
              <w:spacing w:before="120" w:after="120" w:line="276" w:lineRule="auto"/>
              <w:ind w:firstLineChars="200" w:firstLine="480"/>
              <w:contextualSpacing/>
              <w:rPr>
                <w:bCs/>
                <w:color w:val="000000"/>
              </w:rPr>
            </w:pPr>
          </w:p>
        </w:tc>
        <w:tc>
          <w:tcPr>
            <w:tcW w:w="989" w:type="pct"/>
          </w:tcPr>
          <w:p w14:paraId="527ED067" w14:textId="77777777" w:rsidR="00660BC1" w:rsidRPr="00805350" w:rsidRDefault="00660BC1" w:rsidP="00660BC1">
            <w:pPr>
              <w:spacing w:before="120" w:after="120" w:line="276" w:lineRule="auto"/>
              <w:ind w:firstLineChars="200" w:firstLine="480"/>
              <w:contextualSpacing/>
              <w:rPr>
                <w:bCs/>
                <w:color w:val="000000"/>
              </w:rPr>
            </w:pPr>
          </w:p>
        </w:tc>
      </w:tr>
      <w:tr w:rsidR="00660BC1" w:rsidRPr="00805350" w14:paraId="19731DDE" w14:textId="77777777" w:rsidTr="00802B24">
        <w:trPr>
          <w:trHeight w:val="285"/>
        </w:trPr>
        <w:tc>
          <w:tcPr>
            <w:tcW w:w="526" w:type="pct"/>
          </w:tcPr>
          <w:p w14:paraId="3FD3DB66"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14:paraId="3D94AC46" w14:textId="77777777" w:rsidR="00660BC1" w:rsidRPr="00805350" w:rsidRDefault="00660BC1" w:rsidP="00660BC1">
            <w:pPr>
              <w:spacing w:before="120" w:after="120" w:line="276" w:lineRule="auto"/>
              <w:contextualSpacing/>
              <w:rPr>
                <w:bCs/>
                <w:color w:val="000000"/>
              </w:rPr>
            </w:pPr>
            <w:r w:rsidRPr="00805350">
              <w:rPr>
                <w:bCs/>
                <w:color w:val="000000"/>
              </w:rPr>
              <w:t>Bill of Material without prices</w:t>
            </w:r>
          </w:p>
        </w:tc>
        <w:tc>
          <w:tcPr>
            <w:tcW w:w="1071" w:type="pct"/>
          </w:tcPr>
          <w:p w14:paraId="0BA1D991" w14:textId="77777777" w:rsidR="00660BC1" w:rsidRPr="00805350" w:rsidRDefault="00660BC1" w:rsidP="00660BC1">
            <w:pPr>
              <w:spacing w:before="120" w:after="120" w:line="276" w:lineRule="auto"/>
              <w:ind w:firstLineChars="200" w:firstLine="480"/>
              <w:contextualSpacing/>
              <w:rPr>
                <w:bCs/>
                <w:color w:val="000000"/>
              </w:rPr>
            </w:pPr>
          </w:p>
        </w:tc>
        <w:tc>
          <w:tcPr>
            <w:tcW w:w="989" w:type="pct"/>
          </w:tcPr>
          <w:p w14:paraId="5B2444E0" w14:textId="77777777" w:rsidR="00660BC1" w:rsidRPr="00805350" w:rsidRDefault="00660BC1" w:rsidP="00660BC1">
            <w:pPr>
              <w:spacing w:before="120" w:after="120" w:line="276" w:lineRule="auto"/>
              <w:ind w:firstLineChars="200" w:firstLine="480"/>
              <w:contextualSpacing/>
              <w:rPr>
                <w:bCs/>
                <w:color w:val="000000"/>
              </w:rPr>
            </w:pPr>
          </w:p>
        </w:tc>
      </w:tr>
      <w:tr w:rsidR="00660BC1" w:rsidRPr="00805350" w14:paraId="7D56D45D" w14:textId="77777777" w:rsidTr="00802B24">
        <w:trPr>
          <w:trHeight w:val="285"/>
        </w:trPr>
        <w:tc>
          <w:tcPr>
            <w:tcW w:w="526" w:type="pct"/>
          </w:tcPr>
          <w:p w14:paraId="704D94FA"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14:paraId="6B593806" w14:textId="77777777" w:rsidR="00660BC1" w:rsidRPr="00805350" w:rsidRDefault="00660BC1" w:rsidP="00660BC1">
            <w:pPr>
              <w:spacing w:before="120" w:after="120" w:line="276" w:lineRule="auto"/>
              <w:contextualSpacing/>
              <w:rPr>
                <w:bCs/>
                <w:color w:val="000000"/>
              </w:rPr>
            </w:pPr>
            <w:r w:rsidRPr="00805350">
              <w:rPr>
                <w:bCs/>
                <w:color w:val="000000"/>
              </w:rPr>
              <w:t xml:space="preserve">Make &amp; Model of all IT as well as non IT components </w:t>
            </w:r>
          </w:p>
        </w:tc>
        <w:tc>
          <w:tcPr>
            <w:tcW w:w="1071" w:type="pct"/>
          </w:tcPr>
          <w:p w14:paraId="58C72C19" w14:textId="77777777" w:rsidR="00660BC1" w:rsidRPr="00805350" w:rsidRDefault="00660BC1" w:rsidP="00660BC1">
            <w:pPr>
              <w:spacing w:before="120" w:after="120" w:line="276" w:lineRule="auto"/>
              <w:ind w:firstLineChars="200" w:firstLine="480"/>
              <w:contextualSpacing/>
              <w:rPr>
                <w:bCs/>
                <w:color w:val="000000"/>
              </w:rPr>
            </w:pPr>
          </w:p>
        </w:tc>
        <w:tc>
          <w:tcPr>
            <w:tcW w:w="989" w:type="pct"/>
          </w:tcPr>
          <w:p w14:paraId="6BF3A6E7" w14:textId="77777777" w:rsidR="00660BC1" w:rsidRPr="00805350" w:rsidRDefault="00660BC1" w:rsidP="00660BC1">
            <w:pPr>
              <w:spacing w:before="120" w:after="120" w:line="276" w:lineRule="auto"/>
              <w:ind w:firstLineChars="200" w:firstLine="480"/>
              <w:contextualSpacing/>
              <w:rPr>
                <w:bCs/>
                <w:color w:val="000000"/>
              </w:rPr>
            </w:pPr>
          </w:p>
        </w:tc>
      </w:tr>
      <w:tr w:rsidR="00660BC1" w:rsidRPr="00805350" w14:paraId="023A774F" w14:textId="77777777" w:rsidTr="00802B24">
        <w:trPr>
          <w:trHeight w:val="285"/>
        </w:trPr>
        <w:tc>
          <w:tcPr>
            <w:tcW w:w="526" w:type="pct"/>
          </w:tcPr>
          <w:p w14:paraId="071DFC15"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14:paraId="245C74B1" w14:textId="48798909" w:rsidR="00660BC1" w:rsidRPr="00805350" w:rsidRDefault="00660BC1" w:rsidP="00D6763C">
            <w:pPr>
              <w:spacing w:before="120" w:after="120" w:line="276" w:lineRule="auto"/>
              <w:contextualSpacing/>
              <w:rPr>
                <w:bCs/>
                <w:color w:val="000000"/>
              </w:rPr>
            </w:pPr>
            <w:r w:rsidRPr="00805350">
              <w:rPr>
                <w:bCs/>
                <w:color w:val="000000"/>
              </w:rPr>
              <w:t xml:space="preserve">Compliance to Functional and Technical </w:t>
            </w:r>
            <w:r w:rsidR="00765C78" w:rsidRPr="00805350">
              <w:rPr>
                <w:bCs/>
                <w:color w:val="000000"/>
              </w:rPr>
              <w:t>Requirements,</w:t>
            </w:r>
            <w:r w:rsidRPr="00805350">
              <w:rPr>
                <w:bCs/>
                <w:color w:val="000000"/>
              </w:rPr>
              <w:t xml:space="preserve"> Specifications as mentioned in Section </w:t>
            </w:r>
            <w:r w:rsidR="00D6763C" w:rsidRPr="00805350">
              <w:rPr>
                <w:bCs/>
                <w:color w:val="000000"/>
              </w:rPr>
              <w:t>IV</w:t>
            </w:r>
            <w:proofErr w:type="gramStart"/>
            <w:r w:rsidR="00D6763C" w:rsidRPr="00805350">
              <w:rPr>
                <w:bCs/>
                <w:color w:val="000000"/>
              </w:rPr>
              <w:t>,VI</w:t>
            </w:r>
            <w:proofErr w:type="gramEnd"/>
            <w:r w:rsidRPr="00805350">
              <w:rPr>
                <w:bCs/>
                <w:color w:val="000000"/>
              </w:rPr>
              <w:t xml:space="preserve"> along with </w:t>
            </w:r>
            <w:r w:rsidRPr="00805350">
              <w:t>referencing of the qualifying functional/technical specification on the product/solution datasheet or literature.</w:t>
            </w:r>
          </w:p>
        </w:tc>
        <w:tc>
          <w:tcPr>
            <w:tcW w:w="1071" w:type="pct"/>
          </w:tcPr>
          <w:p w14:paraId="09F57396" w14:textId="77777777" w:rsidR="00660BC1" w:rsidRPr="00805350" w:rsidRDefault="00660BC1" w:rsidP="00660BC1">
            <w:pPr>
              <w:spacing w:before="120" w:after="120" w:line="276" w:lineRule="auto"/>
              <w:ind w:firstLineChars="200" w:firstLine="480"/>
              <w:contextualSpacing/>
              <w:rPr>
                <w:bCs/>
                <w:color w:val="000000"/>
              </w:rPr>
            </w:pPr>
          </w:p>
        </w:tc>
        <w:tc>
          <w:tcPr>
            <w:tcW w:w="989" w:type="pct"/>
          </w:tcPr>
          <w:p w14:paraId="285FE755" w14:textId="77777777" w:rsidR="00660BC1" w:rsidRPr="00805350" w:rsidRDefault="00660BC1" w:rsidP="00660BC1">
            <w:pPr>
              <w:spacing w:before="120" w:after="120" w:line="276" w:lineRule="auto"/>
              <w:ind w:firstLineChars="200" w:firstLine="480"/>
              <w:contextualSpacing/>
              <w:rPr>
                <w:bCs/>
                <w:color w:val="000000"/>
              </w:rPr>
            </w:pPr>
          </w:p>
        </w:tc>
      </w:tr>
      <w:tr w:rsidR="00660BC1" w:rsidRPr="00805350" w14:paraId="36C3D4CA" w14:textId="77777777" w:rsidTr="00802B24">
        <w:trPr>
          <w:trHeight w:val="285"/>
        </w:trPr>
        <w:tc>
          <w:tcPr>
            <w:tcW w:w="526" w:type="pct"/>
          </w:tcPr>
          <w:p w14:paraId="17FFB37F" w14:textId="77777777"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14:paraId="4795BF8B" w14:textId="77777777" w:rsidR="00660BC1" w:rsidRPr="00805350" w:rsidRDefault="00660BC1" w:rsidP="00660BC1">
            <w:pPr>
              <w:spacing w:before="120" w:after="120" w:line="276" w:lineRule="auto"/>
              <w:contextualSpacing/>
              <w:rPr>
                <w:bCs/>
                <w:color w:val="000000"/>
              </w:rPr>
            </w:pPr>
            <w:r w:rsidRPr="00805350">
              <w:rPr>
                <w:bCs/>
                <w:color w:val="000000"/>
              </w:rPr>
              <w:t xml:space="preserve">Datasheets highlighting the Technical Specification parameters in each datasheet for compliances </w:t>
            </w:r>
          </w:p>
        </w:tc>
        <w:tc>
          <w:tcPr>
            <w:tcW w:w="1071" w:type="pct"/>
          </w:tcPr>
          <w:p w14:paraId="56E20F03" w14:textId="77777777" w:rsidR="00660BC1" w:rsidRPr="00805350" w:rsidRDefault="00660BC1" w:rsidP="00660BC1">
            <w:pPr>
              <w:spacing w:before="120" w:after="120" w:line="276" w:lineRule="auto"/>
              <w:ind w:firstLineChars="200" w:firstLine="480"/>
              <w:contextualSpacing/>
              <w:rPr>
                <w:bCs/>
                <w:color w:val="000000"/>
              </w:rPr>
            </w:pPr>
          </w:p>
        </w:tc>
        <w:tc>
          <w:tcPr>
            <w:tcW w:w="989" w:type="pct"/>
          </w:tcPr>
          <w:p w14:paraId="3966C5ED" w14:textId="77777777" w:rsidR="00660BC1" w:rsidRPr="00805350" w:rsidRDefault="00660BC1" w:rsidP="00660BC1">
            <w:pPr>
              <w:spacing w:before="120" w:after="120" w:line="276" w:lineRule="auto"/>
              <w:ind w:firstLineChars="200" w:firstLine="480"/>
              <w:contextualSpacing/>
              <w:rPr>
                <w:bCs/>
                <w:color w:val="000000"/>
              </w:rPr>
            </w:pPr>
          </w:p>
        </w:tc>
      </w:tr>
    </w:tbl>
    <w:p w14:paraId="77C49CF9" w14:textId="77777777" w:rsidR="00802B24" w:rsidRPr="00805350" w:rsidRDefault="00802B24" w:rsidP="00564FA1">
      <w:pPr>
        <w:spacing w:line="360" w:lineRule="auto"/>
        <w:ind w:left="180"/>
      </w:pPr>
    </w:p>
    <w:p w14:paraId="74654920" w14:textId="77777777" w:rsidR="00802B24" w:rsidRPr="00805350" w:rsidRDefault="00802B24" w:rsidP="00564FA1">
      <w:pPr>
        <w:spacing w:line="360" w:lineRule="auto"/>
        <w:ind w:left="180"/>
      </w:pPr>
    </w:p>
    <w:p w14:paraId="08C1CD02" w14:textId="77777777" w:rsidR="00802B24" w:rsidRPr="00805350" w:rsidRDefault="00802B24" w:rsidP="00564FA1">
      <w:pPr>
        <w:spacing w:line="360" w:lineRule="auto"/>
        <w:ind w:left="180"/>
        <w:rPr>
          <w:bCs/>
          <w:color w:val="000000"/>
        </w:rPr>
      </w:pPr>
    </w:p>
    <w:p w14:paraId="6262F8CD" w14:textId="69F30211" w:rsidR="00660BC1" w:rsidRPr="00805350" w:rsidRDefault="00660BC1" w:rsidP="005265A2">
      <w:pPr>
        <w:pStyle w:val="Heading2"/>
        <w:numPr>
          <w:ilvl w:val="2"/>
          <w:numId w:val="288"/>
        </w:numPr>
        <w:rPr>
          <w:rFonts w:ascii="Times New Roman" w:hAnsi="Times New Roman"/>
        </w:rPr>
      </w:pPr>
      <w:bookmarkStart w:id="326" w:name="_Toc505120190"/>
      <w:bookmarkStart w:id="327" w:name="_Toc505120191"/>
      <w:bookmarkStart w:id="328" w:name="_Toc505120197"/>
      <w:bookmarkStart w:id="329" w:name="_Toc514427711"/>
      <w:bookmarkStart w:id="330" w:name="_Toc12539542"/>
      <w:bookmarkEnd w:id="326"/>
      <w:bookmarkEnd w:id="327"/>
      <w:bookmarkEnd w:id="328"/>
      <w:r w:rsidRPr="00805350">
        <w:rPr>
          <w:rFonts w:ascii="Times New Roman" w:hAnsi="Times New Roman"/>
        </w:rPr>
        <w:t>TQ_1- Format for Technical Proposal Cover Letter</w:t>
      </w:r>
      <w:bookmarkEnd w:id="329"/>
      <w:bookmarkEnd w:id="330"/>
    </w:p>
    <w:p w14:paraId="09EFABD0" w14:textId="77777777" w:rsidR="00660BC1" w:rsidRPr="00805350" w:rsidRDefault="00660BC1" w:rsidP="00660BC1"/>
    <w:p w14:paraId="4A9F0E26" w14:textId="77777777" w:rsidR="00660BC1" w:rsidRPr="00805350" w:rsidRDefault="00660BC1" w:rsidP="00660BC1">
      <w:pPr>
        <w:spacing w:line="360" w:lineRule="auto"/>
        <w:ind w:left="180"/>
      </w:pPr>
      <w:r w:rsidRPr="00805350">
        <w:t>To,</w:t>
      </w:r>
    </w:p>
    <w:p w14:paraId="52EE9B80" w14:textId="77777777" w:rsidR="00660BC1" w:rsidRPr="00805350" w:rsidRDefault="00660BC1" w:rsidP="00660BC1">
      <w:pPr>
        <w:spacing w:line="360" w:lineRule="auto"/>
        <w:ind w:left="180"/>
      </w:pPr>
      <w:r w:rsidRPr="00805350">
        <w:t xml:space="preserve">CEO </w:t>
      </w:r>
    </w:p>
    <w:p w14:paraId="26D05338" w14:textId="317D1EC8" w:rsidR="00660BC1" w:rsidRPr="00805350" w:rsidRDefault="00206B8F" w:rsidP="00660BC1">
      <w:pPr>
        <w:spacing w:line="360" w:lineRule="auto"/>
        <w:ind w:left="180"/>
      </w:pPr>
      <w:r w:rsidRPr="00805350">
        <w:t>Jabalpur Smart City Limited</w:t>
      </w:r>
    </w:p>
    <w:p w14:paraId="21155D64" w14:textId="77777777" w:rsidR="00660BC1" w:rsidRPr="00805350" w:rsidRDefault="00660BC1" w:rsidP="00660BC1">
      <w:pPr>
        <w:ind w:left="180"/>
        <w:rPr>
          <w:b/>
        </w:rPr>
      </w:pPr>
      <w:r w:rsidRPr="00805350">
        <w:rPr>
          <w:b/>
        </w:rPr>
        <w:t xml:space="preserve">Date: </w:t>
      </w:r>
      <w:r w:rsidRPr="00805350">
        <w:t>DD/MM/YYYY</w:t>
      </w:r>
    </w:p>
    <w:p w14:paraId="4BAC9B32" w14:textId="77777777" w:rsidR="00660BC1" w:rsidRPr="00805350" w:rsidRDefault="00660BC1" w:rsidP="00660BC1">
      <w:pPr>
        <w:ind w:left="180"/>
      </w:pPr>
      <w:r w:rsidRPr="00805350">
        <w:rPr>
          <w:b/>
        </w:rPr>
        <w:t>Sub:</w:t>
      </w:r>
      <w:r w:rsidRPr="00805350">
        <w:t xml:space="preserve"> Submission of Technical Compliance Proposal </w:t>
      </w:r>
    </w:p>
    <w:p w14:paraId="37CAAD26" w14:textId="3FBA6155" w:rsidR="00660BC1" w:rsidRPr="00805350" w:rsidRDefault="00660BC1" w:rsidP="00660BC1">
      <w:pPr>
        <w:ind w:left="180"/>
      </w:pPr>
      <w:r w:rsidRPr="00805350">
        <w:rPr>
          <w:b/>
        </w:rPr>
        <w:t>Ref:</w:t>
      </w:r>
      <w:r w:rsidRPr="00805350">
        <w:t xml:space="preserve"> </w:t>
      </w:r>
      <w:r w:rsidR="00B25B8F" w:rsidRPr="00805350">
        <w:t xml:space="preserve">Selection of IA for Design, Development, Implementation and Management of Smart Schools in City of </w:t>
      </w:r>
      <w:r w:rsidR="00206B8F" w:rsidRPr="00805350">
        <w:t>Jabalpur</w:t>
      </w:r>
      <w:r w:rsidR="00F63BCD" w:rsidRPr="00805350">
        <w:t xml:space="preserve">, Phase – II </w:t>
      </w:r>
      <w:r w:rsidRPr="00805350">
        <w:t>(RFP No: __________ Dated:  __/__/____)</w:t>
      </w:r>
    </w:p>
    <w:p w14:paraId="7561586D" w14:textId="77777777" w:rsidR="00660BC1" w:rsidRPr="00805350" w:rsidRDefault="00660BC1" w:rsidP="00660BC1">
      <w:pPr>
        <w:ind w:left="180"/>
      </w:pPr>
    </w:p>
    <w:p w14:paraId="328A54B2" w14:textId="77777777" w:rsidR="00660BC1" w:rsidRPr="00805350" w:rsidRDefault="00660BC1" w:rsidP="00660BC1">
      <w:pPr>
        <w:ind w:left="180"/>
      </w:pPr>
    </w:p>
    <w:p w14:paraId="7FDFF751" w14:textId="77777777" w:rsidR="00660BC1" w:rsidRPr="00805350" w:rsidRDefault="00660BC1" w:rsidP="00660BC1">
      <w:pPr>
        <w:ind w:left="180"/>
      </w:pPr>
      <w:r w:rsidRPr="00805350">
        <w:t>Dear Sir,</w:t>
      </w:r>
    </w:p>
    <w:p w14:paraId="4E1FE9A4" w14:textId="77777777" w:rsidR="00660BC1" w:rsidRPr="00805350" w:rsidRDefault="00660BC1" w:rsidP="00660BC1">
      <w:pPr>
        <w:ind w:left="180"/>
      </w:pPr>
    </w:p>
    <w:p w14:paraId="3953254D"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Having examined the RFP, the receipt of which is hereby duly acknowledged, we, the undersigned, offer to product and services as required and outlined in the RFP. We attach hereto our responses to Technical Compliance Criteria.</w:t>
      </w:r>
    </w:p>
    <w:p w14:paraId="45CAC3F4" w14:textId="7221922C" w:rsidR="00660BC1" w:rsidRPr="00805350" w:rsidRDefault="00660BC1" w:rsidP="00660BC1">
      <w:pPr>
        <w:pStyle w:val="BodyText"/>
        <w:rPr>
          <w:rFonts w:ascii="Times New Roman" w:hAnsi="Times New Roman"/>
          <w:sz w:val="24"/>
        </w:rPr>
      </w:pPr>
      <w:r w:rsidRPr="00805350">
        <w:rPr>
          <w:rFonts w:ascii="Times New Roman" w:hAnsi="Times New Roman"/>
          <w:sz w:val="24"/>
        </w:rPr>
        <w:lastRenderedPageBreak/>
        <w:t xml:space="preserve">We confirm that the information contained in these responses or any part thereof, including the exhibits, and other documents and instruments delivered or to be delivered to </w:t>
      </w:r>
      <w:r w:rsidR="00760400" w:rsidRPr="00805350">
        <w:rPr>
          <w:rFonts w:ascii="Times New Roman" w:hAnsi="Times New Roman"/>
          <w:sz w:val="24"/>
        </w:rPr>
        <w:t xml:space="preserve">JSCL </w:t>
      </w:r>
      <w:r w:rsidRPr="00805350">
        <w:rPr>
          <w:rFonts w:ascii="Times New Roman" w:hAnsi="Times New Roman"/>
          <w:sz w:val="24"/>
        </w:rPr>
        <w:t>is true, accurate, verifiable and complete. This response includes all information necessary to ensure that the statements therein do not in whole or in part mislead the department in its short-listing process.</w:t>
      </w:r>
    </w:p>
    <w:p w14:paraId="0ECC3E56"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fully understand and agree to comply that on verification, if any of the information provided here is found to be misleading the selection process, we are liable to be dismissed from the selection process or termination of the contract during the project, if selected to do so. </w:t>
      </w:r>
    </w:p>
    <w:p w14:paraId="4C8022C9"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agree for unconditional acceptance of all the terms and conditions set out in the RFP document and also agree to abide by this RFP response for a period of 180 days from the date fixed for bid opening. </w:t>
      </w:r>
    </w:p>
    <w:p w14:paraId="6AC3660A" w14:textId="77777777" w:rsidR="00660BC1" w:rsidRPr="00805350" w:rsidRDefault="00660BC1" w:rsidP="00660BC1">
      <w:pPr>
        <w:spacing w:line="360" w:lineRule="auto"/>
      </w:pPr>
      <w:r w:rsidRPr="00805350">
        <w:t>We hereby declare that in case we are chosen as successful bidder, we shall submit the PBG in the form prescribed in the RFP. We do hereby undertake, that until a contract is prepared and executed, this bid together with your written acceptance thereof, the RFP and placement of letter of intent awarding the contract, shall constitute a binding contract between us.</w:t>
      </w:r>
    </w:p>
    <w:p w14:paraId="652E727C"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We agree that you reserve the right in absolute sense to reject all or any of the products/ services specified in the RFP response with or without assigning any reason whatsoever.</w:t>
      </w:r>
    </w:p>
    <w:p w14:paraId="41EAEB9E" w14:textId="77777777" w:rsidR="00660BC1" w:rsidRPr="00805350" w:rsidRDefault="00660BC1" w:rsidP="00660BC1">
      <w:pPr>
        <w:spacing w:before="120" w:line="360" w:lineRule="auto"/>
        <w:ind w:left="180"/>
        <w:rPr>
          <w:rFonts w:eastAsiaTheme="minorHAnsi"/>
          <w:lang w:val="en-GB"/>
        </w:rPr>
      </w:pPr>
      <w:r w:rsidRPr="00805350">
        <w:rPr>
          <w:rFonts w:eastAsiaTheme="minorHAnsi"/>
          <w:lang w:val="en-GB"/>
        </w:rPr>
        <w:t>It is hereby confirmed that I am entitled to act on behalf of our company/ corporation/ firm/ organization and empowered to sign this document as well as such other documents, which may be required in this connection.</w:t>
      </w:r>
    </w:p>
    <w:p w14:paraId="6C5DEDCE" w14:textId="77777777" w:rsidR="00660BC1" w:rsidRPr="00805350" w:rsidRDefault="00660BC1" w:rsidP="00660BC1">
      <w:pPr>
        <w:pStyle w:val="BodyText"/>
        <w:rPr>
          <w:rFonts w:ascii="Times New Roman" w:hAnsi="Times New Roman"/>
          <w:sz w:val="24"/>
        </w:rPr>
      </w:pPr>
    </w:p>
    <w:p w14:paraId="6A78D6C5" w14:textId="77777777" w:rsidR="00660BC1" w:rsidRPr="00805350" w:rsidRDefault="00660BC1" w:rsidP="00660BC1">
      <w:pPr>
        <w:pStyle w:val="BodyText"/>
        <w:rPr>
          <w:rFonts w:ascii="Times New Roman" w:hAnsi="Times New Roman"/>
          <w:sz w:val="24"/>
        </w:rPr>
      </w:pPr>
    </w:p>
    <w:p w14:paraId="38D422CD" w14:textId="77777777" w:rsidR="00660BC1" w:rsidRPr="00805350" w:rsidRDefault="00660BC1" w:rsidP="00660BC1">
      <w:pPr>
        <w:spacing w:line="360" w:lineRule="auto"/>
      </w:pPr>
    </w:p>
    <w:p w14:paraId="3D47E724" w14:textId="77777777" w:rsidR="00660BC1" w:rsidRPr="00805350" w:rsidRDefault="00660BC1" w:rsidP="00660BC1">
      <w:pPr>
        <w:spacing w:line="360" w:lineRule="auto"/>
      </w:pPr>
    </w:p>
    <w:p w14:paraId="0A7B33A9" w14:textId="77777777" w:rsidR="00660BC1" w:rsidRPr="00805350" w:rsidRDefault="00660BC1" w:rsidP="00660BC1">
      <w:pPr>
        <w:spacing w:line="360" w:lineRule="auto"/>
      </w:pPr>
    </w:p>
    <w:p w14:paraId="33799D3B" w14:textId="77777777"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14:paraId="5B91BB2C" w14:textId="77777777" w:rsidR="00660BC1" w:rsidRPr="00805350" w:rsidRDefault="00660BC1" w:rsidP="00660BC1">
      <w:pPr>
        <w:spacing w:line="360" w:lineRule="auto"/>
      </w:pPr>
      <w:r w:rsidRPr="00805350">
        <w:tab/>
      </w:r>
      <w:r w:rsidRPr="00805350">
        <w:tab/>
      </w:r>
      <w:r w:rsidRPr="00805350">
        <w:tab/>
      </w:r>
      <w:r w:rsidRPr="00805350">
        <w:tab/>
      </w:r>
      <w:r w:rsidRPr="00805350">
        <w:tab/>
      </w:r>
      <w:r w:rsidRPr="00805350">
        <w:tab/>
        <w:t>Name of Bidder:</w:t>
      </w:r>
    </w:p>
    <w:p w14:paraId="00C65F8E" w14:textId="77777777"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14:paraId="554C7286" w14:textId="77777777" w:rsidR="00660BC1" w:rsidRPr="00805350" w:rsidRDefault="00660BC1" w:rsidP="00660BC1">
      <w:pPr>
        <w:spacing w:line="360" w:lineRule="auto"/>
      </w:pPr>
      <w:r w:rsidRPr="00805350">
        <w:t xml:space="preserve">                 </w:t>
      </w:r>
      <w:r w:rsidRPr="00805350">
        <w:tab/>
      </w:r>
      <w:r w:rsidRPr="00805350">
        <w:tab/>
      </w:r>
      <w:r w:rsidRPr="00805350">
        <w:tab/>
      </w:r>
      <w:r w:rsidRPr="00805350">
        <w:tab/>
      </w:r>
      <w:r w:rsidRPr="00805350">
        <w:tab/>
        <w:t>Telephone No.:</w:t>
      </w:r>
    </w:p>
    <w:p w14:paraId="70D25166" w14:textId="77777777" w:rsidR="00660BC1" w:rsidRPr="00805350" w:rsidRDefault="00660BC1" w:rsidP="00660BC1">
      <w:pPr>
        <w:spacing w:after="200" w:line="276" w:lineRule="auto"/>
      </w:pPr>
    </w:p>
    <w:p w14:paraId="4F89AFBD" w14:textId="77777777" w:rsidR="00660BC1" w:rsidRPr="00805350" w:rsidRDefault="00660BC1" w:rsidP="00660BC1">
      <w:pPr>
        <w:spacing w:after="200" w:line="276" w:lineRule="auto"/>
      </w:pPr>
      <w:r w:rsidRPr="00805350">
        <w:br w:type="page"/>
      </w:r>
    </w:p>
    <w:p w14:paraId="7027BEE6" w14:textId="251E82E1" w:rsidR="00660BC1" w:rsidRPr="00805350" w:rsidRDefault="00660BC1" w:rsidP="005265A2">
      <w:pPr>
        <w:pStyle w:val="Heading2"/>
        <w:numPr>
          <w:ilvl w:val="2"/>
          <w:numId w:val="288"/>
        </w:numPr>
        <w:rPr>
          <w:rFonts w:ascii="Times New Roman" w:hAnsi="Times New Roman"/>
        </w:rPr>
      </w:pPr>
      <w:bookmarkStart w:id="331" w:name="_Toc505120283"/>
      <w:bookmarkStart w:id="332" w:name="_Toc505120312"/>
      <w:bookmarkStart w:id="333" w:name="_Toc505120318"/>
      <w:bookmarkStart w:id="334" w:name="_Toc505120324"/>
      <w:bookmarkStart w:id="335" w:name="_Toc505120330"/>
      <w:bookmarkStart w:id="336" w:name="_Toc505120366"/>
      <w:bookmarkStart w:id="337" w:name="_Toc505120368"/>
      <w:bookmarkStart w:id="338" w:name="_Toc505120369"/>
      <w:bookmarkStart w:id="339" w:name="_Toc505120370"/>
      <w:bookmarkStart w:id="340" w:name="_Toc505120371"/>
      <w:bookmarkStart w:id="341" w:name="_Toc505120372"/>
      <w:bookmarkStart w:id="342" w:name="_Toc505120373"/>
      <w:bookmarkStart w:id="343" w:name="_Toc505120374"/>
      <w:bookmarkStart w:id="344" w:name="_Toc505120375"/>
      <w:bookmarkStart w:id="345" w:name="_Toc505120376"/>
      <w:bookmarkStart w:id="346" w:name="_Toc505120377"/>
      <w:bookmarkStart w:id="347" w:name="_Toc505120378"/>
      <w:bookmarkStart w:id="348" w:name="_Toc505120379"/>
      <w:bookmarkStart w:id="349" w:name="_Toc505120380"/>
      <w:bookmarkStart w:id="350" w:name="_Toc505120381"/>
      <w:bookmarkStart w:id="351" w:name="_Toc505120382"/>
      <w:bookmarkStart w:id="352" w:name="_Toc505120383"/>
      <w:bookmarkStart w:id="353" w:name="_Toc505120384"/>
      <w:bookmarkStart w:id="354" w:name="_Toc505120385"/>
      <w:bookmarkStart w:id="355" w:name="_Toc505120386"/>
      <w:bookmarkStart w:id="356" w:name="_Toc514427712"/>
      <w:bookmarkStart w:id="357" w:name="_Toc12539543"/>
      <w:bookmarkStart w:id="358" w:name="_Toc200871381"/>
      <w:bookmarkStart w:id="359" w:name="_Toc212196576"/>
      <w:bookmarkStart w:id="360" w:name="_Toc212704838"/>
      <w:bookmarkStart w:id="361" w:name="_Toc248814611"/>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805350">
        <w:rPr>
          <w:rFonts w:ascii="Times New Roman" w:hAnsi="Times New Roman"/>
        </w:rPr>
        <w:lastRenderedPageBreak/>
        <w:t xml:space="preserve">TQ_2: Details of </w:t>
      </w:r>
      <w:bookmarkEnd w:id="356"/>
      <w:r w:rsidR="00505CC1" w:rsidRPr="00805350">
        <w:rPr>
          <w:rFonts w:ascii="Times New Roman" w:hAnsi="Times New Roman"/>
        </w:rPr>
        <w:t xml:space="preserve">Experience in Setting </w:t>
      </w:r>
      <w:proofErr w:type="gramStart"/>
      <w:r w:rsidR="00505CC1" w:rsidRPr="00805350">
        <w:rPr>
          <w:rFonts w:ascii="Times New Roman" w:hAnsi="Times New Roman"/>
        </w:rPr>
        <w:t>Up</w:t>
      </w:r>
      <w:proofErr w:type="gramEnd"/>
      <w:r w:rsidR="00505CC1" w:rsidRPr="00805350">
        <w:rPr>
          <w:rFonts w:ascii="Times New Roman" w:hAnsi="Times New Roman"/>
        </w:rPr>
        <w:t xml:space="preserve"> of Smart School/Smart Education System Infrastructure including Digital </w:t>
      </w:r>
      <w:r w:rsidR="00742984" w:rsidRPr="00805350">
        <w:rPr>
          <w:rFonts w:ascii="Times New Roman" w:hAnsi="Times New Roman"/>
        </w:rPr>
        <w:t>Classroom,</w:t>
      </w:r>
      <w:r w:rsidR="00505CC1" w:rsidRPr="00805350">
        <w:rPr>
          <w:rFonts w:ascii="Times New Roman" w:hAnsi="Times New Roman"/>
        </w:rPr>
        <w:t xml:space="preserve"> IT networking amongst classrooms</w:t>
      </w:r>
      <w:bookmarkEnd w:id="357"/>
      <w:r w:rsidR="00505CC1" w:rsidRPr="00805350">
        <w:rPr>
          <w:rFonts w:ascii="Times New Roman" w:hAnsi="Times New Roman"/>
        </w:rPr>
        <w:t xml:space="preserve"> </w:t>
      </w:r>
    </w:p>
    <w:tbl>
      <w:tblPr>
        <w:tblStyle w:val="TableGrid1"/>
        <w:tblW w:w="0" w:type="auto"/>
        <w:tblInd w:w="108" w:type="dxa"/>
        <w:tblLook w:val="04A0" w:firstRow="1" w:lastRow="0" w:firstColumn="1" w:lastColumn="0" w:noHBand="0" w:noVBand="1"/>
      </w:tblPr>
      <w:tblGrid>
        <w:gridCol w:w="1350"/>
        <w:gridCol w:w="2790"/>
        <w:gridCol w:w="2918"/>
        <w:gridCol w:w="2410"/>
      </w:tblGrid>
      <w:tr w:rsidR="00660BC1" w:rsidRPr="00805350" w14:paraId="4F30C7A8" w14:textId="77777777" w:rsidTr="00660BC1">
        <w:tc>
          <w:tcPr>
            <w:tcW w:w="1350" w:type="dxa"/>
            <w:shd w:val="clear" w:color="auto" w:fill="BFBFBF" w:themeFill="background1" w:themeFillShade="BF"/>
          </w:tcPr>
          <w:p w14:paraId="3FD36435" w14:textId="77777777" w:rsidR="00660BC1" w:rsidRPr="00805350" w:rsidRDefault="00660BC1" w:rsidP="00660BC1">
            <w:pPr>
              <w:spacing w:before="120" w:line="360" w:lineRule="auto"/>
              <w:jc w:val="center"/>
              <w:rPr>
                <w:b/>
                <w:szCs w:val="20"/>
              </w:rPr>
            </w:pPr>
            <w:r w:rsidRPr="00805350">
              <w:rPr>
                <w:b/>
                <w:szCs w:val="20"/>
              </w:rPr>
              <w:t>Sl. No.</w:t>
            </w:r>
          </w:p>
        </w:tc>
        <w:tc>
          <w:tcPr>
            <w:tcW w:w="2790" w:type="dxa"/>
            <w:shd w:val="clear" w:color="auto" w:fill="BFBFBF" w:themeFill="background1" w:themeFillShade="BF"/>
          </w:tcPr>
          <w:p w14:paraId="2BB81966" w14:textId="77777777" w:rsidR="00660BC1" w:rsidRPr="00805350" w:rsidRDefault="00660BC1" w:rsidP="00660BC1">
            <w:pPr>
              <w:spacing w:before="120" w:line="360" w:lineRule="auto"/>
              <w:jc w:val="center"/>
              <w:rPr>
                <w:b/>
                <w:szCs w:val="20"/>
              </w:rPr>
            </w:pPr>
            <w:r w:rsidRPr="00805350">
              <w:rPr>
                <w:b/>
                <w:szCs w:val="20"/>
              </w:rPr>
              <w:t>Name of Project</w:t>
            </w:r>
          </w:p>
        </w:tc>
        <w:tc>
          <w:tcPr>
            <w:tcW w:w="2918" w:type="dxa"/>
            <w:shd w:val="clear" w:color="auto" w:fill="BFBFBF" w:themeFill="background1" w:themeFillShade="BF"/>
          </w:tcPr>
          <w:p w14:paraId="50B33738" w14:textId="77777777" w:rsidR="00660BC1" w:rsidRPr="00805350" w:rsidRDefault="00660BC1" w:rsidP="00660BC1">
            <w:pPr>
              <w:spacing w:before="120" w:line="360" w:lineRule="auto"/>
              <w:jc w:val="center"/>
              <w:rPr>
                <w:b/>
                <w:szCs w:val="20"/>
              </w:rPr>
            </w:pPr>
            <w:r w:rsidRPr="00805350">
              <w:rPr>
                <w:b/>
                <w:szCs w:val="20"/>
              </w:rPr>
              <w:t>Year of Project</w:t>
            </w:r>
          </w:p>
        </w:tc>
        <w:tc>
          <w:tcPr>
            <w:tcW w:w="2410" w:type="dxa"/>
            <w:shd w:val="clear" w:color="auto" w:fill="BFBFBF" w:themeFill="background1" w:themeFillShade="BF"/>
          </w:tcPr>
          <w:p w14:paraId="065A3F08" w14:textId="77777777" w:rsidR="00660BC1" w:rsidRPr="00805350" w:rsidRDefault="00660BC1" w:rsidP="00660BC1">
            <w:pPr>
              <w:spacing w:before="120" w:line="360" w:lineRule="auto"/>
              <w:jc w:val="center"/>
              <w:rPr>
                <w:b/>
                <w:szCs w:val="20"/>
              </w:rPr>
            </w:pPr>
            <w:r w:rsidRPr="00805350">
              <w:rPr>
                <w:b/>
                <w:szCs w:val="20"/>
              </w:rPr>
              <w:t>Page Number</w:t>
            </w:r>
          </w:p>
        </w:tc>
      </w:tr>
      <w:tr w:rsidR="00660BC1" w:rsidRPr="00805350" w14:paraId="42D659E2" w14:textId="77777777" w:rsidTr="00660BC1">
        <w:tc>
          <w:tcPr>
            <w:tcW w:w="1350" w:type="dxa"/>
          </w:tcPr>
          <w:p w14:paraId="1D686940"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499A8155" w14:textId="77777777" w:rsidR="00660BC1" w:rsidRPr="00805350" w:rsidRDefault="00660BC1" w:rsidP="00660BC1">
            <w:pPr>
              <w:spacing w:before="120" w:line="360" w:lineRule="auto"/>
              <w:jc w:val="center"/>
              <w:rPr>
                <w:szCs w:val="20"/>
              </w:rPr>
            </w:pPr>
          </w:p>
        </w:tc>
        <w:tc>
          <w:tcPr>
            <w:tcW w:w="2918" w:type="dxa"/>
          </w:tcPr>
          <w:p w14:paraId="476085DA" w14:textId="77777777" w:rsidR="00660BC1" w:rsidRPr="00805350" w:rsidRDefault="00660BC1" w:rsidP="00660BC1">
            <w:pPr>
              <w:spacing w:before="120" w:line="360" w:lineRule="auto"/>
              <w:jc w:val="center"/>
              <w:rPr>
                <w:szCs w:val="20"/>
              </w:rPr>
            </w:pPr>
          </w:p>
        </w:tc>
        <w:tc>
          <w:tcPr>
            <w:tcW w:w="2410" w:type="dxa"/>
          </w:tcPr>
          <w:p w14:paraId="5CFBCC38" w14:textId="77777777" w:rsidR="00660BC1" w:rsidRPr="00805350" w:rsidRDefault="00660BC1" w:rsidP="00660BC1">
            <w:pPr>
              <w:spacing w:before="120" w:line="360" w:lineRule="auto"/>
              <w:jc w:val="center"/>
              <w:rPr>
                <w:szCs w:val="20"/>
              </w:rPr>
            </w:pPr>
          </w:p>
        </w:tc>
      </w:tr>
      <w:tr w:rsidR="00660BC1" w:rsidRPr="00805350" w14:paraId="4160EAE4" w14:textId="77777777" w:rsidTr="00660BC1">
        <w:tc>
          <w:tcPr>
            <w:tcW w:w="1350" w:type="dxa"/>
          </w:tcPr>
          <w:p w14:paraId="34430F44"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0BAD6738" w14:textId="77777777" w:rsidR="00660BC1" w:rsidRPr="00805350" w:rsidRDefault="00660BC1" w:rsidP="00660BC1">
            <w:pPr>
              <w:spacing w:before="120" w:line="360" w:lineRule="auto"/>
              <w:jc w:val="center"/>
              <w:rPr>
                <w:szCs w:val="20"/>
              </w:rPr>
            </w:pPr>
          </w:p>
        </w:tc>
        <w:tc>
          <w:tcPr>
            <w:tcW w:w="2918" w:type="dxa"/>
          </w:tcPr>
          <w:p w14:paraId="165D75B6" w14:textId="77777777" w:rsidR="00660BC1" w:rsidRPr="00805350" w:rsidRDefault="00660BC1" w:rsidP="00660BC1">
            <w:pPr>
              <w:spacing w:before="120" w:line="360" w:lineRule="auto"/>
              <w:jc w:val="center"/>
              <w:rPr>
                <w:szCs w:val="20"/>
              </w:rPr>
            </w:pPr>
          </w:p>
        </w:tc>
        <w:tc>
          <w:tcPr>
            <w:tcW w:w="2410" w:type="dxa"/>
          </w:tcPr>
          <w:p w14:paraId="1A797A98" w14:textId="77777777" w:rsidR="00660BC1" w:rsidRPr="00805350" w:rsidRDefault="00660BC1" w:rsidP="00660BC1">
            <w:pPr>
              <w:spacing w:before="120" w:line="360" w:lineRule="auto"/>
              <w:jc w:val="center"/>
              <w:rPr>
                <w:szCs w:val="20"/>
              </w:rPr>
            </w:pPr>
          </w:p>
        </w:tc>
      </w:tr>
      <w:tr w:rsidR="00660BC1" w:rsidRPr="00805350" w14:paraId="46466109" w14:textId="77777777" w:rsidTr="00660BC1">
        <w:tc>
          <w:tcPr>
            <w:tcW w:w="1350" w:type="dxa"/>
          </w:tcPr>
          <w:p w14:paraId="3E200638"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6D9B6091" w14:textId="77777777" w:rsidR="00660BC1" w:rsidRPr="00805350" w:rsidRDefault="00660BC1" w:rsidP="00660BC1">
            <w:pPr>
              <w:spacing w:before="120" w:line="360" w:lineRule="auto"/>
              <w:jc w:val="center"/>
              <w:rPr>
                <w:szCs w:val="20"/>
              </w:rPr>
            </w:pPr>
          </w:p>
        </w:tc>
        <w:tc>
          <w:tcPr>
            <w:tcW w:w="2918" w:type="dxa"/>
          </w:tcPr>
          <w:p w14:paraId="7CD48CCA" w14:textId="77777777" w:rsidR="00660BC1" w:rsidRPr="00805350" w:rsidRDefault="00660BC1" w:rsidP="00660BC1">
            <w:pPr>
              <w:spacing w:before="120" w:line="360" w:lineRule="auto"/>
              <w:jc w:val="center"/>
              <w:rPr>
                <w:szCs w:val="20"/>
              </w:rPr>
            </w:pPr>
          </w:p>
        </w:tc>
        <w:tc>
          <w:tcPr>
            <w:tcW w:w="2410" w:type="dxa"/>
          </w:tcPr>
          <w:p w14:paraId="012A13CD" w14:textId="77777777" w:rsidR="00660BC1" w:rsidRPr="00805350" w:rsidRDefault="00660BC1" w:rsidP="00660BC1">
            <w:pPr>
              <w:spacing w:before="120" w:line="360" w:lineRule="auto"/>
              <w:jc w:val="center"/>
              <w:rPr>
                <w:szCs w:val="20"/>
              </w:rPr>
            </w:pPr>
          </w:p>
        </w:tc>
      </w:tr>
      <w:tr w:rsidR="00660BC1" w:rsidRPr="00805350" w14:paraId="49404567" w14:textId="77777777" w:rsidTr="00660BC1">
        <w:tc>
          <w:tcPr>
            <w:tcW w:w="1350" w:type="dxa"/>
          </w:tcPr>
          <w:p w14:paraId="15056DA4"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0C4BE394" w14:textId="77777777" w:rsidR="00660BC1" w:rsidRPr="00805350" w:rsidRDefault="00660BC1" w:rsidP="00660BC1">
            <w:pPr>
              <w:spacing w:before="120" w:line="360" w:lineRule="auto"/>
              <w:jc w:val="center"/>
              <w:rPr>
                <w:szCs w:val="20"/>
              </w:rPr>
            </w:pPr>
          </w:p>
        </w:tc>
        <w:tc>
          <w:tcPr>
            <w:tcW w:w="2918" w:type="dxa"/>
          </w:tcPr>
          <w:p w14:paraId="566664AE" w14:textId="77777777" w:rsidR="00660BC1" w:rsidRPr="00805350" w:rsidRDefault="00660BC1" w:rsidP="00660BC1">
            <w:pPr>
              <w:spacing w:before="120" w:line="360" w:lineRule="auto"/>
              <w:jc w:val="center"/>
              <w:rPr>
                <w:szCs w:val="20"/>
              </w:rPr>
            </w:pPr>
          </w:p>
        </w:tc>
        <w:tc>
          <w:tcPr>
            <w:tcW w:w="2410" w:type="dxa"/>
          </w:tcPr>
          <w:p w14:paraId="31313EBA" w14:textId="77777777" w:rsidR="00660BC1" w:rsidRPr="00805350" w:rsidRDefault="00660BC1" w:rsidP="00660BC1">
            <w:pPr>
              <w:spacing w:before="120" w:line="360" w:lineRule="auto"/>
              <w:jc w:val="center"/>
              <w:rPr>
                <w:szCs w:val="20"/>
              </w:rPr>
            </w:pPr>
          </w:p>
        </w:tc>
      </w:tr>
      <w:tr w:rsidR="00660BC1" w:rsidRPr="00805350" w14:paraId="3EBAADBA" w14:textId="77777777" w:rsidTr="00660BC1">
        <w:tc>
          <w:tcPr>
            <w:tcW w:w="1350" w:type="dxa"/>
          </w:tcPr>
          <w:p w14:paraId="41B36678"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1A6EF292" w14:textId="77777777" w:rsidR="00660BC1" w:rsidRPr="00805350" w:rsidRDefault="00660BC1" w:rsidP="00660BC1">
            <w:pPr>
              <w:spacing w:before="120" w:line="360" w:lineRule="auto"/>
              <w:jc w:val="center"/>
              <w:rPr>
                <w:szCs w:val="20"/>
              </w:rPr>
            </w:pPr>
          </w:p>
        </w:tc>
        <w:tc>
          <w:tcPr>
            <w:tcW w:w="2918" w:type="dxa"/>
          </w:tcPr>
          <w:p w14:paraId="2D5C90E0" w14:textId="77777777" w:rsidR="00660BC1" w:rsidRPr="00805350" w:rsidRDefault="00660BC1" w:rsidP="00660BC1">
            <w:pPr>
              <w:spacing w:before="120" w:line="360" w:lineRule="auto"/>
              <w:jc w:val="center"/>
              <w:rPr>
                <w:szCs w:val="20"/>
              </w:rPr>
            </w:pPr>
          </w:p>
        </w:tc>
        <w:tc>
          <w:tcPr>
            <w:tcW w:w="2410" w:type="dxa"/>
          </w:tcPr>
          <w:p w14:paraId="532E9FF0" w14:textId="77777777" w:rsidR="00660BC1" w:rsidRPr="00805350" w:rsidRDefault="00660BC1" w:rsidP="00660BC1">
            <w:pPr>
              <w:spacing w:before="120" w:line="360" w:lineRule="auto"/>
              <w:jc w:val="center"/>
              <w:rPr>
                <w:szCs w:val="20"/>
              </w:rPr>
            </w:pPr>
          </w:p>
        </w:tc>
      </w:tr>
    </w:tbl>
    <w:p w14:paraId="1AA795DC" w14:textId="77777777" w:rsidR="00660BC1" w:rsidRPr="00805350" w:rsidRDefault="00660BC1" w:rsidP="00660BC1">
      <w:pPr>
        <w:spacing w:after="200" w:line="276" w:lineRule="auto"/>
        <w:rPr>
          <w:b/>
          <w:u w:val="single"/>
        </w:rPr>
      </w:pPr>
    </w:p>
    <w:p w14:paraId="2A2CD1DE" w14:textId="77777777" w:rsidR="00660BC1" w:rsidRPr="00805350" w:rsidRDefault="00660BC1" w:rsidP="00660BC1">
      <w:pPr>
        <w:spacing w:before="120" w:line="360" w:lineRule="auto"/>
        <w:rPr>
          <w:rFonts w:eastAsiaTheme="minorHAnsi"/>
          <w:b/>
          <w:sz w:val="22"/>
          <w:szCs w:val="22"/>
          <w:lang w:val="en-GB"/>
        </w:rPr>
      </w:pPr>
      <w:r w:rsidRPr="00805350">
        <w:rPr>
          <w:rFonts w:eastAsiaTheme="minorHAnsi"/>
          <w:b/>
          <w:sz w:val="22"/>
          <w:szCs w:val="22"/>
          <w:lang w:val="en-GB"/>
        </w:rPr>
        <w:t xml:space="preserve">Detailed Project Experience </w:t>
      </w:r>
      <w:r w:rsidRPr="00805350">
        <w:rPr>
          <w:rFonts w:eastAsiaTheme="minorHAnsi"/>
          <w:i/>
          <w:sz w:val="22"/>
          <w:szCs w:val="22"/>
          <w:lang w:val="en-GB"/>
        </w:rPr>
        <w:t>(please provide separate table for each project)</w:t>
      </w:r>
    </w:p>
    <w:tbl>
      <w:tblPr>
        <w:tblStyle w:val="TableGrid1"/>
        <w:tblW w:w="4945" w:type="pct"/>
        <w:tblInd w:w="108" w:type="dxa"/>
        <w:tblLook w:val="01E0" w:firstRow="1" w:lastRow="1" w:firstColumn="1" w:lastColumn="1" w:noHBand="0" w:noVBand="0"/>
      </w:tblPr>
      <w:tblGrid>
        <w:gridCol w:w="4272"/>
        <w:gridCol w:w="5242"/>
      </w:tblGrid>
      <w:tr w:rsidR="00660BC1" w:rsidRPr="00805350" w14:paraId="761688FA" w14:textId="77777777" w:rsidTr="00660BC1">
        <w:tc>
          <w:tcPr>
            <w:tcW w:w="5000" w:type="pct"/>
            <w:gridSpan w:val="2"/>
            <w:shd w:val="clear" w:color="auto" w:fill="BFBFBF" w:themeFill="background1" w:themeFillShade="BF"/>
          </w:tcPr>
          <w:p w14:paraId="147C0D4A" w14:textId="77777777" w:rsidR="00660BC1" w:rsidRPr="00805350" w:rsidRDefault="00660BC1" w:rsidP="00660BC1">
            <w:pPr>
              <w:spacing w:before="120" w:line="360" w:lineRule="auto"/>
              <w:rPr>
                <w:b/>
                <w:bCs/>
                <w:lang w:val="en-IN"/>
              </w:rPr>
            </w:pPr>
            <w:r w:rsidRPr="00805350">
              <w:rPr>
                <w:b/>
                <w:lang w:val="en-IN"/>
              </w:rPr>
              <w:t>Project Information</w:t>
            </w:r>
          </w:p>
        </w:tc>
      </w:tr>
      <w:tr w:rsidR="00660BC1" w:rsidRPr="00805350" w14:paraId="47700B7A" w14:textId="77777777" w:rsidTr="00660BC1">
        <w:trPr>
          <w:trHeight w:val="314"/>
        </w:trPr>
        <w:tc>
          <w:tcPr>
            <w:tcW w:w="2245" w:type="pct"/>
          </w:tcPr>
          <w:p w14:paraId="5991C865" w14:textId="77777777" w:rsidR="00660BC1" w:rsidRPr="00805350" w:rsidRDefault="00660BC1" w:rsidP="00660BC1">
            <w:pPr>
              <w:spacing w:before="120" w:line="360" w:lineRule="auto"/>
              <w:rPr>
                <w:b/>
                <w:bCs/>
                <w:lang w:val="en-IN"/>
              </w:rPr>
            </w:pPr>
            <w:r w:rsidRPr="00805350">
              <w:rPr>
                <w:lang w:val="en-IN"/>
              </w:rPr>
              <w:t>Name of the project</w:t>
            </w:r>
          </w:p>
        </w:tc>
        <w:tc>
          <w:tcPr>
            <w:tcW w:w="2755" w:type="pct"/>
          </w:tcPr>
          <w:p w14:paraId="48C1A1FC" w14:textId="77777777" w:rsidR="00660BC1" w:rsidRPr="00805350" w:rsidRDefault="00660BC1" w:rsidP="00660BC1">
            <w:pPr>
              <w:spacing w:before="120" w:line="360" w:lineRule="auto"/>
              <w:rPr>
                <w:b/>
                <w:lang w:val="en-IN"/>
              </w:rPr>
            </w:pPr>
          </w:p>
        </w:tc>
      </w:tr>
      <w:tr w:rsidR="00660BC1" w:rsidRPr="00805350" w14:paraId="2341BF2F" w14:textId="77777777" w:rsidTr="00660BC1">
        <w:trPr>
          <w:trHeight w:val="512"/>
        </w:trPr>
        <w:tc>
          <w:tcPr>
            <w:tcW w:w="2245" w:type="pct"/>
          </w:tcPr>
          <w:p w14:paraId="30751360" w14:textId="77777777" w:rsidR="00660BC1" w:rsidRPr="00805350" w:rsidRDefault="00660BC1" w:rsidP="00660BC1">
            <w:pPr>
              <w:spacing w:before="120" w:line="360" w:lineRule="auto"/>
              <w:rPr>
                <w:b/>
                <w:bCs/>
                <w:lang w:val="en-IN"/>
              </w:rPr>
            </w:pPr>
            <w:r w:rsidRPr="00805350">
              <w:rPr>
                <w:lang w:val="en-IN"/>
              </w:rPr>
              <w:t xml:space="preserve">Client Name </w:t>
            </w:r>
          </w:p>
        </w:tc>
        <w:tc>
          <w:tcPr>
            <w:tcW w:w="2755" w:type="pct"/>
          </w:tcPr>
          <w:p w14:paraId="16750B5D" w14:textId="77777777" w:rsidR="00660BC1" w:rsidRPr="00805350" w:rsidRDefault="00660BC1" w:rsidP="00660BC1">
            <w:pPr>
              <w:spacing w:before="120" w:line="360" w:lineRule="auto"/>
              <w:rPr>
                <w:b/>
                <w:lang w:val="en-IN"/>
              </w:rPr>
            </w:pPr>
          </w:p>
        </w:tc>
      </w:tr>
      <w:tr w:rsidR="00660BC1" w:rsidRPr="00805350" w14:paraId="2783AD2E" w14:textId="77777777" w:rsidTr="00660BC1">
        <w:tc>
          <w:tcPr>
            <w:tcW w:w="2245" w:type="pct"/>
          </w:tcPr>
          <w:p w14:paraId="2C504418" w14:textId="77777777" w:rsidR="00660BC1" w:rsidRPr="00805350" w:rsidRDefault="00660BC1" w:rsidP="00660BC1">
            <w:pPr>
              <w:spacing w:before="120" w:line="360" w:lineRule="auto"/>
              <w:rPr>
                <w:b/>
                <w:bCs/>
                <w:lang w:val="en-IN"/>
              </w:rPr>
            </w:pPr>
            <w:r w:rsidRPr="00805350">
              <w:rPr>
                <w:lang w:val="en-IN"/>
              </w:rPr>
              <w:t>Name and contact details of the client</w:t>
            </w:r>
          </w:p>
        </w:tc>
        <w:tc>
          <w:tcPr>
            <w:tcW w:w="2755" w:type="pct"/>
          </w:tcPr>
          <w:p w14:paraId="1E511447" w14:textId="77777777" w:rsidR="00660BC1" w:rsidRPr="00805350" w:rsidRDefault="00660BC1" w:rsidP="00660BC1">
            <w:pPr>
              <w:spacing w:before="120" w:line="360" w:lineRule="auto"/>
              <w:rPr>
                <w:b/>
                <w:lang w:val="en-IN"/>
              </w:rPr>
            </w:pPr>
          </w:p>
        </w:tc>
      </w:tr>
      <w:tr w:rsidR="00660BC1" w:rsidRPr="00805350" w14:paraId="372B0C69" w14:textId="77777777" w:rsidTr="00660BC1">
        <w:tc>
          <w:tcPr>
            <w:tcW w:w="2245" w:type="pct"/>
          </w:tcPr>
          <w:p w14:paraId="019778D5" w14:textId="77777777" w:rsidR="00660BC1" w:rsidRPr="00805350" w:rsidRDefault="00660BC1" w:rsidP="00660BC1">
            <w:pPr>
              <w:spacing w:before="120" w:line="360" w:lineRule="auto"/>
              <w:rPr>
                <w:b/>
                <w:bCs/>
                <w:lang w:val="en-IN"/>
              </w:rPr>
            </w:pPr>
            <w:r w:rsidRPr="00805350">
              <w:rPr>
                <w:lang w:val="en-IN"/>
              </w:rPr>
              <w:t>Description of the project</w:t>
            </w:r>
          </w:p>
        </w:tc>
        <w:tc>
          <w:tcPr>
            <w:tcW w:w="2755" w:type="pct"/>
          </w:tcPr>
          <w:p w14:paraId="2B0342EB" w14:textId="77777777" w:rsidR="00660BC1" w:rsidRPr="00805350" w:rsidRDefault="00660BC1" w:rsidP="00660BC1">
            <w:pPr>
              <w:spacing w:before="120" w:line="360" w:lineRule="auto"/>
              <w:rPr>
                <w:b/>
                <w:lang w:val="en-IN"/>
              </w:rPr>
            </w:pPr>
          </w:p>
        </w:tc>
      </w:tr>
      <w:tr w:rsidR="00660BC1" w:rsidRPr="00805350" w14:paraId="2444B52F" w14:textId="77777777" w:rsidTr="00660BC1">
        <w:trPr>
          <w:trHeight w:val="260"/>
        </w:trPr>
        <w:tc>
          <w:tcPr>
            <w:tcW w:w="2245" w:type="pct"/>
          </w:tcPr>
          <w:p w14:paraId="0987F1BA" w14:textId="77777777" w:rsidR="00660BC1" w:rsidRPr="00805350" w:rsidRDefault="00660BC1" w:rsidP="00660BC1">
            <w:pPr>
              <w:spacing w:before="120" w:line="360" w:lineRule="auto"/>
              <w:rPr>
                <w:b/>
                <w:bCs/>
                <w:lang w:val="en-IN"/>
              </w:rPr>
            </w:pPr>
            <w:r w:rsidRPr="00805350">
              <w:rPr>
                <w:lang w:val="en-IN"/>
              </w:rPr>
              <w:t>Scope of services</w:t>
            </w:r>
          </w:p>
        </w:tc>
        <w:tc>
          <w:tcPr>
            <w:tcW w:w="2755" w:type="pct"/>
          </w:tcPr>
          <w:p w14:paraId="3F5112A2" w14:textId="77777777" w:rsidR="00660BC1" w:rsidRPr="00805350" w:rsidRDefault="00660BC1" w:rsidP="00660BC1">
            <w:pPr>
              <w:spacing w:before="120" w:line="360" w:lineRule="auto"/>
              <w:rPr>
                <w:b/>
                <w:lang w:val="en-IN"/>
              </w:rPr>
            </w:pPr>
          </w:p>
        </w:tc>
      </w:tr>
      <w:tr w:rsidR="00660BC1" w:rsidRPr="00805350" w14:paraId="7A7DB584" w14:textId="77777777" w:rsidTr="00660BC1">
        <w:tc>
          <w:tcPr>
            <w:tcW w:w="2245" w:type="pct"/>
          </w:tcPr>
          <w:p w14:paraId="7AE787DD" w14:textId="77777777" w:rsidR="00660BC1" w:rsidRPr="00805350" w:rsidRDefault="00660BC1" w:rsidP="00660BC1">
            <w:pPr>
              <w:spacing w:before="120" w:line="360" w:lineRule="auto"/>
              <w:rPr>
                <w:b/>
                <w:bCs/>
                <w:lang w:val="en-IN"/>
              </w:rPr>
            </w:pPr>
            <w:r w:rsidRPr="00805350">
              <w:rPr>
                <w:lang w:val="en-IN"/>
              </w:rPr>
              <w:t>Start date</w:t>
            </w:r>
          </w:p>
        </w:tc>
        <w:tc>
          <w:tcPr>
            <w:tcW w:w="2755" w:type="pct"/>
          </w:tcPr>
          <w:p w14:paraId="1F54278B" w14:textId="77777777" w:rsidR="00660BC1" w:rsidRPr="00805350" w:rsidRDefault="00660BC1" w:rsidP="00660BC1">
            <w:pPr>
              <w:spacing w:before="120" w:line="360" w:lineRule="auto"/>
              <w:rPr>
                <w:b/>
                <w:lang w:val="en-IN"/>
              </w:rPr>
            </w:pPr>
          </w:p>
        </w:tc>
      </w:tr>
      <w:tr w:rsidR="00660BC1" w:rsidRPr="00805350" w14:paraId="0DD1E95C" w14:textId="77777777" w:rsidTr="00660BC1">
        <w:tc>
          <w:tcPr>
            <w:tcW w:w="2245" w:type="pct"/>
          </w:tcPr>
          <w:p w14:paraId="43A987BB" w14:textId="77777777" w:rsidR="00660BC1" w:rsidRPr="00805350" w:rsidRDefault="00660BC1" w:rsidP="00660BC1">
            <w:pPr>
              <w:spacing w:before="120" w:line="360" w:lineRule="auto"/>
              <w:rPr>
                <w:b/>
                <w:bCs/>
                <w:lang w:val="en-IN"/>
              </w:rPr>
            </w:pPr>
            <w:r w:rsidRPr="00805350">
              <w:rPr>
                <w:lang w:val="en-IN"/>
              </w:rPr>
              <w:t xml:space="preserve">Completion date </w:t>
            </w:r>
          </w:p>
        </w:tc>
        <w:tc>
          <w:tcPr>
            <w:tcW w:w="2755" w:type="pct"/>
          </w:tcPr>
          <w:p w14:paraId="59C8F7A9" w14:textId="77777777" w:rsidR="00660BC1" w:rsidRPr="00805350" w:rsidRDefault="00660BC1" w:rsidP="00660BC1">
            <w:pPr>
              <w:spacing w:before="120" w:line="360" w:lineRule="auto"/>
              <w:rPr>
                <w:b/>
                <w:lang w:val="en-IN"/>
              </w:rPr>
            </w:pPr>
          </w:p>
        </w:tc>
      </w:tr>
      <w:tr w:rsidR="00660BC1" w:rsidRPr="00805350" w14:paraId="03A257D1" w14:textId="77777777" w:rsidTr="00660BC1">
        <w:tc>
          <w:tcPr>
            <w:tcW w:w="2245" w:type="pct"/>
          </w:tcPr>
          <w:p w14:paraId="48F23587" w14:textId="77777777" w:rsidR="00660BC1" w:rsidRPr="00805350" w:rsidRDefault="00660BC1" w:rsidP="00660BC1">
            <w:pPr>
              <w:spacing w:before="120" w:line="360" w:lineRule="auto"/>
              <w:rPr>
                <w:b/>
                <w:bCs/>
                <w:lang w:val="en-IN"/>
              </w:rPr>
            </w:pPr>
            <w:r w:rsidRPr="00805350">
              <w:rPr>
                <w:lang w:val="en-IN"/>
              </w:rPr>
              <w:t xml:space="preserve">Duration of the project </w:t>
            </w:r>
          </w:p>
        </w:tc>
        <w:tc>
          <w:tcPr>
            <w:tcW w:w="2755" w:type="pct"/>
          </w:tcPr>
          <w:p w14:paraId="0EFC6459" w14:textId="77777777" w:rsidR="00660BC1" w:rsidRPr="00805350" w:rsidRDefault="00660BC1" w:rsidP="00660BC1">
            <w:pPr>
              <w:spacing w:before="120" w:line="360" w:lineRule="auto"/>
              <w:rPr>
                <w:b/>
                <w:lang w:val="en-IN"/>
              </w:rPr>
            </w:pPr>
          </w:p>
        </w:tc>
      </w:tr>
      <w:tr w:rsidR="00660BC1" w:rsidRPr="00805350" w14:paraId="2201F026" w14:textId="77777777" w:rsidTr="00660BC1">
        <w:tc>
          <w:tcPr>
            <w:tcW w:w="5000" w:type="pct"/>
            <w:gridSpan w:val="2"/>
          </w:tcPr>
          <w:p w14:paraId="060FAA39" w14:textId="77777777" w:rsidR="00660BC1" w:rsidRPr="00805350" w:rsidRDefault="00660BC1" w:rsidP="00660BC1">
            <w:pPr>
              <w:spacing w:before="120" w:line="360" w:lineRule="auto"/>
              <w:rPr>
                <w:b/>
                <w:bCs/>
                <w:lang w:val="en-IN"/>
              </w:rPr>
            </w:pPr>
            <w:r w:rsidRPr="00805350">
              <w:rPr>
                <w:lang w:val="en-IN"/>
              </w:rPr>
              <w:t>Other Relevant Information (if any)</w:t>
            </w:r>
          </w:p>
        </w:tc>
      </w:tr>
      <w:tr w:rsidR="00660BC1" w:rsidRPr="00805350" w14:paraId="473D9BC8" w14:textId="77777777" w:rsidTr="00660BC1">
        <w:tc>
          <w:tcPr>
            <w:tcW w:w="5000" w:type="pct"/>
            <w:gridSpan w:val="2"/>
          </w:tcPr>
          <w:p w14:paraId="3F66B86C" w14:textId="77777777" w:rsidR="00660BC1" w:rsidRPr="00805350" w:rsidRDefault="00660BC1" w:rsidP="00660BC1">
            <w:pPr>
              <w:spacing w:before="120" w:line="360" w:lineRule="auto"/>
              <w:rPr>
                <w:b/>
                <w:bCs/>
                <w:lang w:val="en-IN"/>
              </w:rPr>
            </w:pPr>
            <w:r w:rsidRPr="00805350">
              <w:rPr>
                <w:lang w:val="en-IN"/>
              </w:rPr>
              <w:t xml:space="preserve">Please check (√) on the supporting documents enclosed: </w:t>
            </w:r>
          </w:p>
          <w:p w14:paraId="62BDE02C" w14:textId="77777777"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Work Order received from Client</w:t>
            </w:r>
          </w:p>
          <w:p w14:paraId="294DE921" w14:textId="77777777"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Agreement signed between Bidder and Client</w:t>
            </w:r>
          </w:p>
          <w:p w14:paraId="2CF5551B" w14:textId="77777777"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lastRenderedPageBreak/>
              <w:t>Client Certificate/ others (if any)</w:t>
            </w:r>
          </w:p>
          <w:p w14:paraId="5ACEB689" w14:textId="77777777" w:rsidR="00660BC1" w:rsidRPr="00805350" w:rsidRDefault="00660BC1" w:rsidP="00660BC1">
            <w:pPr>
              <w:spacing w:before="120" w:line="360" w:lineRule="auto"/>
              <w:rPr>
                <w:b/>
                <w:bCs/>
                <w:lang w:val="en-IN"/>
              </w:rPr>
            </w:pPr>
          </w:p>
        </w:tc>
      </w:tr>
    </w:tbl>
    <w:p w14:paraId="218E24B8" w14:textId="77777777" w:rsidR="00660BC1" w:rsidRPr="00805350" w:rsidRDefault="00660BC1" w:rsidP="00660BC1">
      <w:pPr>
        <w:spacing w:after="200" w:line="276" w:lineRule="auto"/>
      </w:pPr>
    </w:p>
    <w:p w14:paraId="6523713F" w14:textId="77777777" w:rsidR="00660BC1" w:rsidRPr="00805350" w:rsidRDefault="00660BC1" w:rsidP="00660BC1">
      <w:pPr>
        <w:spacing w:after="200" w:line="276" w:lineRule="auto"/>
        <w:rPr>
          <w:rFonts w:eastAsiaTheme="minorHAnsi"/>
          <w:b/>
          <w:sz w:val="22"/>
          <w:szCs w:val="22"/>
          <w:lang w:val="en-GB"/>
        </w:rPr>
      </w:pPr>
    </w:p>
    <w:p w14:paraId="1BBC65E4" w14:textId="129D70E1" w:rsidR="00660BC1" w:rsidRPr="00805350" w:rsidRDefault="00660BC1" w:rsidP="005265A2">
      <w:pPr>
        <w:pStyle w:val="Heading2"/>
        <w:numPr>
          <w:ilvl w:val="2"/>
          <w:numId w:val="288"/>
        </w:numPr>
        <w:rPr>
          <w:rFonts w:ascii="Times New Roman" w:hAnsi="Times New Roman"/>
        </w:rPr>
      </w:pPr>
      <w:bookmarkStart w:id="362" w:name="_Toc514427713"/>
      <w:bookmarkStart w:id="363" w:name="_Toc12539544"/>
      <w:r w:rsidRPr="00805350">
        <w:rPr>
          <w:rFonts w:ascii="Times New Roman" w:hAnsi="Times New Roman"/>
        </w:rPr>
        <w:t xml:space="preserve">TQ_3: </w:t>
      </w:r>
      <w:bookmarkEnd w:id="362"/>
      <w:r w:rsidR="00D6763C" w:rsidRPr="00805350">
        <w:rPr>
          <w:rFonts w:ascii="Times New Roman" w:hAnsi="Times New Roman"/>
        </w:rPr>
        <w:t>Experience in Setting up of Virtual Classrooms for the Schools</w:t>
      </w:r>
      <w:bookmarkEnd w:id="363"/>
    </w:p>
    <w:tbl>
      <w:tblPr>
        <w:tblStyle w:val="TableGrid1"/>
        <w:tblW w:w="0" w:type="auto"/>
        <w:tblInd w:w="108" w:type="dxa"/>
        <w:tblLook w:val="04A0" w:firstRow="1" w:lastRow="0" w:firstColumn="1" w:lastColumn="0" w:noHBand="0" w:noVBand="1"/>
      </w:tblPr>
      <w:tblGrid>
        <w:gridCol w:w="1350"/>
        <w:gridCol w:w="2790"/>
        <w:gridCol w:w="2918"/>
        <w:gridCol w:w="2410"/>
      </w:tblGrid>
      <w:tr w:rsidR="00660BC1" w:rsidRPr="00805350" w14:paraId="29112985" w14:textId="77777777" w:rsidTr="00660BC1">
        <w:tc>
          <w:tcPr>
            <w:tcW w:w="1350" w:type="dxa"/>
            <w:shd w:val="clear" w:color="auto" w:fill="BFBFBF" w:themeFill="background1" w:themeFillShade="BF"/>
          </w:tcPr>
          <w:p w14:paraId="259D93CD" w14:textId="77777777" w:rsidR="00660BC1" w:rsidRPr="00805350" w:rsidRDefault="00660BC1" w:rsidP="00660BC1">
            <w:pPr>
              <w:spacing w:before="120" w:line="360" w:lineRule="auto"/>
              <w:jc w:val="center"/>
              <w:rPr>
                <w:b/>
                <w:szCs w:val="20"/>
              </w:rPr>
            </w:pPr>
            <w:r w:rsidRPr="00805350">
              <w:rPr>
                <w:b/>
                <w:szCs w:val="20"/>
              </w:rPr>
              <w:t>Sl. No.</w:t>
            </w:r>
          </w:p>
        </w:tc>
        <w:tc>
          <w:tcPr>
            <w:tcW w:w="2790" w:type="dxa"/>
            <w:shd w:val="clear" w:color="auto" w:fill="BFBFBF" w:themeFill="background1" w:themeFillShade="BF"/>
          </w:tcPr>
          <w:p w14:paraId="293BED40" w14:textId="77777777" w:rsidR="00660BC1" w:rsidRPr="00805350" w:rsidRDefault="00660BC1" w:rsidP="00660BC1">
            <w:pPr>
              <w:spacing w:before="120" w:line="360" w:lineRule="auto"/>
              <w:jc w:val="center"/>
              <w:rPr>
                <w:b/>
                <w:szCs w:val="20"/>
              </w:rPr>
            </w:pPr>
            <w:r w:rsidRPr="00805350">
              <w:rPr>
                <w:b/>
                <w:szCs w:val="20"/>
              </w:rPr>
              <w:t>Name of Project</w:t>
            </w:r>
          </w:p>
        </w:tc>
        <w:tc>
          <w:tcPr>
            <w:tcW w:w="2918" w:type="dxa"/>
            <w:shd w:val="clear" w:color="auto" w:fill="BFBFBF" w:themeFill="background1" w:themeFillShade="BF"/>
          </w:tcPr>
          <w:p w14:paraId="7B09788D" w14:textId="77777777" w:rsidR="00660BC1" w:rsidRPr="00805350" w:rsidRDefault="00660BC1" w:rsidP="00660BC1">
            <w:pPr>
              <w:spacing w:before="120" w:line="360" w:lineRule="auto"/>
              <w:jc w:val="center"/>
              <w:rPr>
                <w:b/>
                <w:szCs w:val="20"/>
              </w:rPr>
            </w:pPr>
            <w:r w:rsidRPr="00805350">
              <w:rPr>
                <w:b/>
                <w:szCs w:val="20"/>
              </w:rPr>
              <w:t>Year of Project</w:t>
            </w:r>
          </w:p>
        </w:tc>
        <w:tc>
          <w:tcPr>
            <w:tcW w:w="2410" w:type="dxa"/>
            <w:shd w:val="clear" w:color="auto" w:fill="BFBFBF" w:themeFill="background1" w:themeFillShade="BF"/>
          </w:tcPr>
          <w:p w14:paraId="3562C44A" w14:textId="77777777" w:rsidR="00660BC1" w:rsidRPr="00805350" w:rsidRDefault="00660BC1" w:rsidP="00660BC1">
            <w:pPr>
              <w:spacing w:before="120" w:line="360" w:lineRule="auto"/>
              <w:jc w:val="center"/>
              <w:rPr>
                <w:b/>
                <w:szCs w:val="20"/>
              </w:rPr>
            </w:pPr>
            <w:r w:rsidRPr="00805350">
              <w:rPr>
                <w:b/>
                <w:szCs w:val="20"/>
              </w:rPr>
              <w:t>Page Number</w:t>
            </w:r>
          </w:p>
        </w:tc>
      </w:tr>
      <w:tr w:rsidR="00660BC1" w:rsidRPr="00805350" w14:paraId="01818A4A" w14:textId="77777777" w:rsidTr="00660BC1">
        <w:tc>
          <w:tcPr>
            <w:tcW w:w="1350" w:type="dxa"/>
          </w:tcPr>
          <w:p w14:paraId="1272969B"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51087021" w14:textId="77777777" w:rsidR="00660BC1" w:rsidRPr="00805350" w:rsidRDefault="00660BC1" w:rsidP="00660BC1">
            <w:pPr>
              <w:spacing w:before="120" w:line="360" w:lineRule="auto"/>
              <w:jc w:val="center"/>
              <w:rPr>
                <w:szCs w:val="20"/>
              </w:rPr>
            </w:pPr>
          </w:p>
        </w:tc>
        <w:tc>
          <w:tcPr>
            <w:tcW w:w="2918" w:type="dxa"/>
          </w:tcPr>
          <w:p w14:paraId="4BC28831" w14:textId="77777777" w:rsidR="00660BC1" w:rsidRPr="00805350" w:rsidRDefault="00660BC1" w:rsidP="00660BC1">
            <w:pPr>
              <w:spacing w:before="120" w:line="360" w:lineRule="auto"/>
              <w:jc w:val="center"/>
              <w:rPr>
                <w:szCs w:val="20"/>
              </w:rPr>
            </w:pPr>
          </w:p>
        </w:tc>
        <w:tc>
          <w:tcPr>
            <w:tcW w:w="2410" w:type="dxa"/>
          </w:tcPr>
          <w:p w14:paraId="00EF905A" w14:textId="77777777" w:rsidR="00660BC1" w:rsidRPr="00805350" w:rsidRDefault="00660BC1" w:rsidP="00660BC1">
            <w:pPr>
              <w:spacing w:before="120" w:line="360" w:lineRule="auto"/>
              <w:jc w:val="center"/>
              <w:rPr>
                <w:szCs w:val="20"/>
              </w:rPr>
            </w:pPr>
          </w:p>
        </w:tc>
      </w:tr>
      <w:tr w:rsidR="00660BC1" w:rsidRPr="00805350" w14:paraId="072985D3" w14:textId="77777777" w:rsidTr="00660BC1">
        <w:tc>
          <w:tcPr>
            <w:tcW w:w="1350" w:type="dxa"/>
          </w:tcPr>
          <w:p w14:paraId="61A2F832"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44188E29" w14:textId="77777777" w:rsidR="00660BC1" w:rsidRPr="00805350" w:rsidRDefault="00660BC1" w:rsidP="00660BC1">
            <w:pPr>
              <w:spacing w:before="120" w:line="360" w:lineRule="auto"/>
              <w:jc w:val="center"/>
              <w:rPr>
                <w:szCs w:val="20"/>
              </w:rPr>
            </w:pPr>
          </w:p>
        </w:tc>
        <w:tc>
          <w:tcPr>
            <w:tcW w:w="2918" w:type="dxa"/>
          </w:tcPr>
          <w:p w14:paraId="7D128D03" w14:textId="77777777" w:rsidR="00660BC1" w:rsidRPr="00805350" w:rsidRDefault="00660BC1" w:rsidP="00660BC1">
            <w:pPr>
              <w:spacing w:before="120" w:line="360" w:lineRule="auto"/>
              <w:jc w:val="center"/>
              <w:rPr>
                <w:szCs w:val="20"/>
              </w:rPr>
            </w:pPr>
          </w:p>
        </w:tc>
        <w:tc>
          <w:tcPr>
            <w:tcW w:w="2410" w:type="dxa"/>
          </w:tcPr>
          <w:p w14:paraId="4BB8AF4A" w14:textId="77777777" w:rsidR="00660BC1" w:rsidRPr="00805350" w:rsidRDefault="00660BC1" w:rsidP="00660BC1">
            <w:pPr>
              <w:spacing w:before="120" w:line="360" w:lineRule="auto"/>
              <w:jc w:val="center"/>
              <w:rPr>
                <w:szCs w:val="20"/>
              </w:rPr>
            </w:pPr>
          </w:p>
        </w:tc>
      </w:tr>
      <w:tr w:rsidR="00660BC1" w:rsidRPr="00805350" w14:paraId="677414A8" w14:textId="77777777" w:rsidTr="00660BC1">
        <w:tc>
          <w:tcPr>
            <w:tcW w:w="1350" w:type="dxa"/>
          </w:tcPr>
          <w:p w14:paraId="5EFF9E42"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0F672312" w14:textId="77777777" w:rsidR="00660BC1" w:rsidRPr="00805350" w:rsidRDefault="00660BC1" w:rsidP="00660BC1">
            <w:pPr>
              <w:spacing w:before="120" w:line="360" w:lineRule="auto"/>
              <w:jc w:val="center"/>
              <w:rPr>
                <w:szCs w:val="20"/>
              </w:rPr>
            </w:pPr>
          </w:p>
        </w:tc>
        <w:tc>
          <w:tcPr>
            <w:tcW w:w="2918" w:type="dxa"/>
          </w:tcPr>
          <w:p w14:paraId="02B91BE5" w14:textId="77777777" w:rsidR="00660BC1" w:rsidRPr="00805350" w:rsidRDefault="00660BC1" w:rsidP="00660BC1">
            <w:pPr>
              <w:spacing w:before="120" w:line="360" w:lineRule="auto"/>
              <w:jc w:val="center"/>
              <w:rPr>
                <w:szCs w:val="20"/>
              </w:rPr>
            </w:pPr>
          </w:p>
        </w:tc>
        <w:tc>
          <w:tcPr>
            <w:tcW w:w="2410" w:type="dxa"/>
          </w:tcPr>
          <w:p w14:paraId="126FD611" w14:textId="77777777" w:rsidR="00660BC1" w:rsidRPr="00805350" w:rsidRDefault="00660BC1" w:rsidP="00660BC1">
            <w:pPr>
              <w:spacing w:before="120" w:line="360" w:lineRule="auto"/>
              <w:jc w:val="center"/>
              <w:rPr>
                <w:szCs w:val="20"/>
              </w:rPr>
            </w:pPr>
          </w:p>
        </w:tc>
      </w:tr>
      <w:tr w:rsidR="00660BC1" w:rsidRPr="00805350" w14:paraId="545438EE" w14:textId="77777777" w:rsidTr="00660BC1">
        <w:tc>
          <w:tcPr>
            <w:tcW w:w="1350" w:type="dxa"/>
          </w:tcPr>
          <w:p w14:paraId="6B4950A3"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76A774B9" w14:textId="77777777" w:rsidR="00660BC1" w:rsidRPr="00805350" w:rsidRDefault="00660BC1" w:rsidP="00660BC1">
            <w:pPr>
              <w:spacing w:before="120" w:line="360" w:lineRule="auto"/>
              <w:jc w:val="center"/>
              <w:rPr>
                <w:szCs w:val="20"/>
              </w:rPr>
            </w:pPr>
          </w:p>
        </w:tc>
        <w:tc>
          <w:tcPr>
            <w:tcW w:w="2918" w:type="dxa"/>
          </w:tcPr>
          <w:p w14:paraId="1135D29F" w14:textId="77777777" w:rsidR="00660BC1" w:rsidRPr="00805350" w:rsidRDefault="00660BC1" w:rsidP="00660BC1">
            <w:pPr>
              <w:spacing w:before="120" w:line="360" w:lineRule="auto"/>
              <w:jc w:val="center"/>
              <w:rPr>
                <w:szCs w:val="20"/>
              </w:rPr>
            </w:pPr>
          </w:p>
        </w:tc>
        <w:tc>
          <w:tcPr>
            <w:tcW w:w="2410" w:type="dxa"/>
          </w:tcPr>
          <w:p w14:paraId="58DDE983" w14:textId="77777777" w:rsidR="00660BC1" w:rsidRPr="00805350" w:rsidRDefault="00660BC1" w:rsidP="00660BC1">
            <w:pPr>
              <w:spacing w:before="120" w:line="360" w:lineRule="auto"/>
              <w:jc w:val="center"/>
              <w:rPr>
                <w:szCs w:val="20"/>
              </w:rPr>
            </w:pPr>
          </w:p>
        </w:tc>
      </w:tr>
      <w:tr w:rsidR="00660BC1" w:rsidRPr="00805350" w14:paraId="2A723940" w14:textId="77777777" w:rsidTr="00660BC1">
        <w:tc>
          <w:tcPr>
            <w:tcW w:w="1350" w:type="dxa"/>
          </w:tcPr>
          <w:p w14:paraId="3E18E358"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5BD67B7D" w14:textId="77777777" w:rsidR="00660BC1" w:rsidRPr="00805350" w:rsidRDefault="00660BC1" w:rsidP="00660BC1">
            <w:pPr>
              <w:spacing w:before="120" w:line="360" w:lineRule="auto"/>
              <w:jc w:val="center"/>
              <w:rPr>
                <w:szCs w:val="20"/>
              </w:rPr>
            </w:pPr>
          </w:p>
        </w:tc>
        <w:tc>
          <w:tcPr>
            <w:tcW w:w="2918" w:type="dxa"/>
          </w:tcPr>
          <w:p w14:paraId="4E4C400D" w14:textId="77777777" w:rsidR="00660BC1" w:rsidRPr="00805350" w:rsidRDefault="00660BC1" w:rsidP="00660BC1">
            <w:pPr>
              <w:spacing w:before="120" w:line="360" w:lineRule="auto"/>
              <w:jc w:val="center"/>
              <w:rPr>
                <w:szCs w:val="20"/>
              </w:rPr>
            </w:pPr>
          </w:p>
        </w:tc>
        <w:tc>
          <w:tcPr>
            <w:tcW w:w="2410" w:type="dxa"/>
          </w:tcPr>
          <w:p w14:paraId="5E42242A" w14:textId="77777777" w:rsidR="00660BC1" w:rsidRPr="00805350" w:rsidRDefault="00660BC1" w:rsidP="00660BC1">
            <w:pPr>
              <w:spacing w:before="120" w:line="360" w:lineRule="auto"/>
              <w:jc w:val="center"/>
              <w:rPr>
                <w:szCs w:val="20"/>
              </w:rPr>
            </w:pPr>
          </w:p>
        </w:tc>
      </w:tr>
    </w:tbl>
    <w:p w14:paraId="7B0B057E" w14:textId="77777777" w:rsidR="00660BC1" w:rsidRPr="00805350" w:rsidRDefault="00660BC1" w:rsidP="00660BC1">
      <w:pPr>
        <w:spacing w:after="200" w:line="276" w:lineRule="auto"/>
        <w:rPr>
          <w:b/>
          <w:u w:val="single"/>
        </w:rPr>
      </w:pPr>
    </w:p>
    <w:p w14:paraId="70DEAA48" w14:textId="77777777" w:rsidR="00660BC1" w:rsidRPr="00805350" w:rsidRDefault="00660BC1" w:rsidP="00660BC1">
      <w:pPr>
        <w:spacing w:before="120" w:line="360" w:lineRule="auto"/>
        <w:rPr>
          <w:rFonts w:eastAsiaTheme="minorHAnsi"/>
          <w:b/>
          <w:sz w:val="22"/>
          <w:szCs w:val="22"/>
          <w:lang w:val="en-GB"/>
        </w:rPr>
      </w:pPr>
      <w:r w:rsidRPr="00805350">
        <w:rPr>
          <w:rFonts w:eastAsiaTheme="minorHAnsi"/>
          <w:b/>
          <w:sz w:val="22"/>
          <w:szCs w:val="22"/>
          <w:lang w:val="en-GB"/>
        </w:rPr>
        <w:t xml:space="preserve">Detailed Project Experience </w:t>
      </w:r>
      <w:r w:rsidRPr="00805350">
        <w:rPr>
          <w:rFonts w:eastAsiaTheme="minorHAnsi"/>
          <w:i/>
          <w:sz w:val="22"/>
          <w:szCs w:val="22"/>
          <w:lang w:val="en-GB"/>
        </w:rPr>
        <w:t>(please provide separate table for each project)</w:t>
      </w:r>
    </w:p>
    <w:tbl>
      <w:tblPr>
        <w:tblStyle w:val="TableGrid1"/>
        <w:tblW w:w="4945" w:type="pct"/>
        <w:tblInd w:w="108" w:type="dxa"/>
        <w:tblLook w:val="01E0" w:firstRow="1" w:lastRow="1" w:firstColumn="1" w:lastColumn="1" w:noHBand="0" w:noVBand="0"/>
      </w:tblPr>
      <w:tblGrid>
        <w:gridCol w:w="4272"/>
        <w:gridCol w:w="5242"/>
      </w:tblGrid>
      <w:tr w:rsidR="00660BC1" w:rsidRPr="00805350" w14:paraId="517289CA" w14:textId="77777777" w:rsidTr="00660BC1">
        <w:tc>
          <w:tcPr>
            <w:tcW w:w="5000" w:type="pct"/>
            <w:gridSpan w:val="2"/>
            <w:shd w:val="clear" w:color="auto" w:fill="BFBFBF" w:themeFill="background1" w:themeFillShade="BF"/>
          </w:tcPr>
          <w:p w14:paraId="29378192" w14:textId="77777777" w:rsidR="00660BC1" w:rsidRPr="00805350" w:rsidRDefault="00660BC1" w:rsidP="00660BC1">
            <w:pPr>
              <w:spacing w:before="120" w:line="360" w:lineRule="auto"/>
              <w:rPr>
                <w:b/>
                <w:bCs/>
                <w:lang w:val="en-IN"/>
              </w:rPr>
            </w:pPr>
            <w:r w:rsidRPr="00805350">
              <w:rPr>
                <w:b/>
                <w:lang w:val="en-IN"/>
              </w:rPr>
              <w:t>Project Information</w:t>
            </w:r>
          </w:p>
        </w:tc>
      </w:tr>
      <w:tr w:rsidR="00660BC1" w:rsidRPr="00805350" w14:paraId="427A14E0" w14:textId="77777777" w:rsidTr="00660BC1">
        <w:trPr>
          <w:trHeight w:val="314"/>
        </w:trPr>
        <w:tc>
          <w:tcPr>
            <w:tcW w:w="2245" w:type="pct"/>
          </w:tcPr>
          <w:p w14:paraId="321CFCB9" w14:textId="77777777" w:rsidR="00660BC1" w:rsidRPr="00805350" w:rsidRDefault="00660BC1" w:rsidP="00660BC1">
            <w:pPr>
              <w:spacing w:before="120" w:line="360" w:lineRule="auto"/>
              <w:rPr>
                <w:b/>
                <w:bCs/>
                <w:lang w:val="en-IN"/>
              </w:rPr>
            </w:pPr>
            <w:r w:rsidRPr="00805350">
              <w:rPr>
                <w:lang w:val="en-IN"/>
              </w:rPr>
              <w:t>Name of the project</w:t>
            </w:r>
          </w:p>
        </w:tc>
        <w:tc>
          <w:tcPr>
            <w:tcW w:w="2755" w:type="pct"/>
          </w:tcPr>
          <w:p w14:paraId="1D182617" w14:textId="77777777" w:rsidR="00660BC1" w:rsidRPr="00805350" w:rsidRDefault="00660BC1" w:rsidP="00660BC1">
            <w:pPr>
              <w:spacing w:before="120" w:line="360" w:lineRule="auto"/>
              <w:rPr>
                <w:b/>
                <w:lang w:val="en-IN"/>
              </w:rPr>
            </w:pPr>
          </w:p>
        </w:tc>
      </w:tr>
      <w:tr w:rsidR="00660BC1" w:rsidRPr="00805350" w14:paraId="0C12902F" w14:textId="77777777" w:rsidTr="00660BC1">
        <w:trPr>
          <w:trHeight w:val="512"/>
        </w:trPr>
        <w:tc>
          <w:tcPr>
            <w:tcW w:w="2245" w:type="pct"/>
          </w:tcPr>
          <w:p w14:paraId="607FAB04" w14:textId="77777777" w:rsidR="00660BC1" w:rsidRPr="00805350" w:rsidRDefault="00660BC1" w:rsidP="00660BC1">
            <w:pPr>
              <w:spacing w:before="120" w:line="360" w:lineRule="auto"/>
              <w:rPr>
                <w:b/>
                <w:bCs/>
                <w:lang w:val="en-IN"/>
              </w:rPr>
            </w:pPr>
            <w:r w:rsidRPr="00805350">
              <w:rPr>
                <w:lang w:val="en-IN"/>
              </w:rPr>
              <w:t xml:space="preserve">Client Name </w:t>
            </w:r>
          </w:p>
        </w:tc>
        <w:tc>
          <w:tcPr>
            <w:tcW w:w="2755" w:type="pct"/>
          </w:tcPr>
          <w:p w14:paraId="1CD0A9E6" w14:textId="77777777" w:rsidR="00660BC1" w:rsidRPr="00805350" w:rsidRDefault="00660BC1" w:rsidP="00660BC1">
            <w:pPr>
              <w:spacing w:before="120" w:line="360" w:lineRule="auto"/>
              <w:rPr>
                <w:b/>
                <w:lang w:val="en-IN"/>
              </w:rPr>
            </w:pPr>
          </w:p>
        </w:tc>
      </w:tr>
      <w:tr w:rsidR="00660BC1" w:rsidRPr="00805350" w14:paraId="3040EC2A" w14:textId="77777777" w:rsidTr="00660BC1">
        <w:tc>
          <w:tcPr>
            <w:tcW w:w="2245" w:type="pct"/>
          </w:tcPr>
          <w:p w14:paraId="3F321452" w14:textId="77777777" w:rsidR="00660BC1" w:rsidRPr="00805350" w:rsidRDefault="00660BC1" w:rsidP="00660BC1">
            <w:pPr>
              <w:spacing w:before="120" w:line="360" w:lineRule="auto"/>
              <w:rPr>
                <w:b/>
                <w:bCs/>
                <w:lang w:val="en-IN"/>
              </w:rPr>
            </w:pPr>
            <w:r w:rsidRPr="00805350">
              <w:rPr>
                <w:lang w:val="en-IN"/>
              </w:rPr>
              <w:t>Name and contact details of the client</w:t>
            </w:r>
          </w:p>
        </w:tc>
        <w:tc>
          <w:tcPr>
            <w:tcW w:w="2755" w:type="pct"/>
          </w:tcPr>
          <w:p w14:paraId="7F425EEF" w14:textId="77777777" w:rsidR="00660BC1" w:rsidRPr="00805350" w:rsidRDefault="00660BC1" w:rsidP="00660BC1">
            <w:pPr>
              <w:spacing w:before="120" w:line="360" w:lineRule="auto"/>
              <w:rPr>
                <w:b/>
                <w:lang w:val="en-IN"/>
              </w:rPr>
            </w:pPr>
          </w:p>
        </w:tc>
      </w:tr>
      <w:tr w:rsidR="00660BC1" w:rsidRPr="00805350" w14:paraId="7587ED1D" w14:textId="77777777" w:rsidTr="00660BC1">
        <w:tc>
          <w:tcPr>
            <w:tcW w:w="2245" w:type="pct"/>
          </w:tcPr>
          <w:p w14:paraId="45B0CC1E" w14:textId="77777777" w:rsidR="00660BC1" w:rsidRPr="00805350" w:rsidRDefault="00660BC1" w:rsidP="00660BC1">
            <w:pPr>
              <w:spacing w:before="120" w:line="360" w:lineRule="auto"/>
              <w:rPr>
                <w:b/>
                <w:bCs/>
                <w:lang w:val="en-IN"/>
              </w:rPr>
            </w:pPr>
            <w:r w:rsidRPr="00805350">
              <w:rPr>
                <w:lang w:val="en-IN"/>
              </w:rPr>
              <w:t>Description of the project</w:t>
            </w:r>
          </w:p>
        </w:tc>
        <w:tc>
          <w:tcPr>
            <w:tcW w:w="2755" w:type="pct"/>
          </w:tcPr>
          <w:p w14:paraId="2A9371F7" w14:textId="77777777" w:rsidR="00660BC1" w:rsidRPr="00805350" w:rsidRDefault="00660BC1" w:rsidP="00660BC1">
            <w:pPr>
              <w:spacing w:before="120" w:line="360" w:lineRule="auto"/>
              <w:rPr>
                <w:b/>
                <w:lang w:val="en-IN"/>
              </w:rPr>
            </w:pPr>
          </w:p>
        </w:tc>
      </w:tr>
      <w:tr w:rsidR="00660BC1" w:rsidRPr="00805350" w14:paraId="6F8F876B" w14:textId="77777777" w:rsidTr="00660BC1">
        <w:trPr>
          <w:trHeight w:val="260"/>
        </w:trPr>
        <w:tc>
          <w:tcPr>
            <w:tcW w:w="2245" w:type="pct"/>
          </w:tcPr>
          <w:p w14:paraId="7AA07050" w14:textId="77777777" w:rsidR="00660BC1" w:rsidRPr="00805350" w:rsidRDefault="00660BC1" w:rsidP="00660BC1">
            <w:pPr>
              <w:spacing w:before="120" w:line="360" w:lineRule="auto"/>
              <w:rPr>
                <w:b/>
                <w:bCs/>
                <w:lang w:val="en-IN"/>
              </w:rPr>
            </w:pPr>
            <w:r w:rsidRPr="00805350">
              <w:rPr>
                <w:lang w:val="en-IN"/>
              </w:rPr>
              <w:t>Scope of services</w:t>
            </w:r>
          </w:p>
        </w:tc>
        <w:tc>
          <w:tcPr>
            <w:tcW w:w="2755" w:type="pct"/>
          </w:tcPr>
          <w:p w14:paraId="780193C9" w14:textId="77777777" w:rsidR="00660BC1" w:rsidRPr="00805350" w:rsidRDefault="00660BC1" w:rsidP="00660BC1">
            <w:pPr>
              <w:spacing w:before="120" w:line="360" w:lineRule="auto"/>
              <w:rPr>
                <w:b/>
                <w:lang w:val="en-IN"/>
              </w:rPr>
            </w:pPr>
          </w:p>
        </w:tc>
      </w:tr>
      <w:tr w:rsidR="00660BC1" w:rsidRPr="00805350" w14:paraId="14E0AFCC" w14:textId="77777777" w:rsidTr="00660BC1">
        <w:tc>
          <w:tcPr>
            <w:tcW w:w="2245" w:type="pct"/>
          </w:tcPr>
          <w:p w14:paraId="704B0862" w14:textId="77777777" w:rsidR="00660BC1" w:rsidRPr="00805350" w:rsidRDefault="00660BC1" w:rsidP="00660BC1">
            <w:pPr>
              <w:spacing w:before="120" w:line="360" w:lineRule="auto"/>
              <w:rPr>
                <w:b/>
                <w:bCs/>
                <w:lang w:val="en-IN"/>
              </w:rPr>
            </w:pPr>
            <w:r w:rsidRPr="00805350">
              <w:rPr>
                <w:lang w:val="en-IN"/>
              </w:rPr>
              <w:t>Start date</w:t>
            </w:r>
          </w:p>
        </w:tc>
        <w:tc>
          <w:tcPr>
            <w:tcW w:w="2755" w:type="pct"/>
          </w:tcPr>
          <w:p w14:paraId="098D82D4" w14:textId="77777777" w:rsidR="00660BC1" w:rsidRPr="00805350" w:rsidRDefault="00660BC1" w:rsidP="00660BC1">
            <w:pPr>
              <w:spacing w:before="120" w:line="360" w:lineRule="auto"/>
              <w:rPr>
                <w:b/>
                <w:lang w:val="en-IN"/>
              </w:rPr>
            </w:pPr>
          </w:p>
        </w:tc>
      </w:tr>
      <w:tr w:rsidR="00660BC1" w:rsidRPr="00805350" w14:paraId="5921E0C3" w14:textId="77777777" w:rsidTr="00660BC1">
        <w:tc>
          <w:tcPr>
            <w:tcW w:w="2245" w:type="pct"/>
          </w:tcPr>
          <w:p w14:paraId="0AC4E21B" w14:textId="77777777" w:rsidR="00660BC1" w:rsidRPr="00805350" w:rsidRDefault="00660BC1" w:rsidP="00660BC1">
            <w:pPr>
              <w:spacing w:before="120" w:line="360" w:lineRule="auto"/>
              <w:rPr>
                <w:b/>
                <w:bCs/>
                <w:lang w:val="en-IN"/>
              </w:rPr>
            </w:pPr>
            <w:r w:rsidRPr="00805350">
              <w:rPr>
                <w:lang w:val="en-IN"/>
              </w:rPr>
              <w:t xml:space="preserve">Completion date </w:t>
            </w:r>
          </w:p>
        </w:tc>
        <w:tc>
          <w:tcPr>
            <w:tcW w:w="2755" w:type="pct"/>
          </w:tcPr>
          <w:p w14:paraId="3E22D3BD" w14:textId="77777777" w:rsidR="00660BC1" w:rsidRPr="00805350" w:rsidRDefault="00660BC1" w:rsidP="00660BC1">
            <w:pPr>
              <w:spacing w:before="120" w:line="360" w:lineRule="auto"/>
              <w:rPr>
                <w:b/>
                <w:lang w:val="en-IN"/>
              </w:rPr>
            </w:pPr>
          </w:p>
        </w:tc>
      </w:tr>
      <w:tr w:rsidR="00660BC1" w:rsidRPr="00805350" w14:paraId="1B55D0FE" w14:textId="77777777" w:rsidTr="00660BC1">
        <w:tc>
          <w:tcPr>
            <w:tcW w:w="2245" w:type="pct"/>
          </w:tcPr>
          <w:p w14:paraId="03B87049" w14:textId="77777777" w:rsidR="00660BC1" w:rsidRPr="00805350" w:rsidRDefault="00660BC1" w:rsidP="00660BC1">
            <w:pPr>
              <w:spacing w:before="120" w:line="360" w:lineRule="auto"/>
              <w:rPr>
                <w:b/>
                <w:bCs/>
                <w:lang w:val="en-IN"/>
              </w:rPr>
            </w:pPr>
            <w:r w:rsidRPr="00805350">
              <w:rPr>
                <w:lang w:val="en-IN"/>
              </w:rPr>
              <w:t xml:space="preserve">Duration of the project </w:t>
            </w:r>
          </w:p>
        </w:tc>
        <w:tc>
          <w:tcPr>
            <w:tcW w:w="2755" w:type="pct"/>
          </w:tcPr>
          <w:p w14:paraId="55B85305" w14:textId="77777777" w:rsidR="00660BC1" w:rsidRPr="00805350" w:rsidRDefault="00660BC1" w:rsidP="00660BC1">
            <w:pPr>
              <w:spacing w:before="120" w:line="360" w:lineRule="auto"/>
              <w:rPr>
                <w:b/>
                <w:lang w:val="en-IN"/>
              </w:rPr>
            </w:pPr>
          </w:p>
        </w:tc>
      </w:tr>
      <w:tr w:rsidR="00660BC1" w:rsidRPr="00805350" w14:paraId="08B304F3" w14:textId="77777777" w:rsidTr="00660BC1">
        <w:tc>
          <w:tcPr>
            <w:tcW w:w="5000" w:type="pct"/>
            <w:gridSpan w:val="2"/>
          </w:tcPr>
          <w:p w14:paraId="463F6283" w14:textId="77777777" w:rsidR="00660BC1" w:rsidRPr="00805350" w:rsidRDefault="00660BC1" w:rsidP="00660BC1">
            <w:pPr>
              <w:spacing w:before="120" w:line="360" w:lineRule="auto"/>
              <w:rPr>
                <w:b/>
                <w:bCs/>
                <w:lang w:val="en-IN"/>
              </w:rPr>
            </w:pPr>
            <w:r w:rsidRPr="00805350">
              <w:rPr>
                <w:lang w:val="en-IN"/>
              </w:rPr>
              <w:t>Other Relevant Information (if any)</w:t>
            </w:r>
          </w:p>
        </w:tc>
      </w:tr>
      <w:tr w:rsidR="00660BC1" w:rsidRPr="00805350" w14:paraId="0B0A5E03" w14:textId="77777777" w:rsidTr="00660BC1">
        <w:tc>
          <w:tcPr>
            <w:tcW w:w="5000" w:type="pct"/>
            <w:gridSpan w:val="2"/>
          </w:tcPr>
          <w:p w14:paraId="56D18B15" w14:textId="77777777" w:rsidR="00660BC1" w:rsidRPr="00805350" w:rsidRDefault="00660BC1" w:rsidP="00660BC1">
            <w:pPr>
              <w:spacing w:before="120" w:line="360" w:lineRule="auto"/>
              <w:rPr>
                <w:b/>
                <w:bCs/>
                <w:lang w:val="en-IN"/>
              </w:rPr>
            </w:pPr>
            <w:r w:rsidRPr="00805350">
              <w:rPr>
                <w:lang w:val="en-IN"/>
              </w:rPr>
              <w:lastRenderedPageBreak/>
              <w:t xml:space="preserve">Please check (√) on the supporting documents enclosed: </w:t>
            </w:r>
          </w:p>
          <w:p w14:paraId="3FD1964C" w14:textId="77777777"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Work Order received from Client</w:t>
            </w:r>
          </w:p>
          <w:p w14:paraId="667FAA23" w14:textId="77777777"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Agreement signed between Bidder and Client</w:t>
            </w:r>
          </w:p>
          <w:p w14:paraId="4AAEFA53" w14:textId="77777777"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Client Certificate/ others (if any)</w:t>
            </w:r>
          </w:p>
          <w:p w14:paraId="35C6146D" w14:textId="77777777" w:rsidR="00660BC1" w:rsidRPr="00805350" w:rsidRDefault="00660BC1" w:rsidP="00660BC1">
            <w:pPr>
              <w:spacing w:before="120" w:line="360" w:lineRule="auto"/>
              <w:rPr>
                <w:b/>
                <w:bCs/>
                <w:lang w:val="en-IN"/>
              </w:rPr>
            </w:pPr>
          </w:p>
        </w:tc>
      </w:tr>
    </w:tbl>
    <w:p w14:paraId="27C54659" w14:textId="77777777" w:rsidR="00660BC1" w:rsidRPr="00805350" w:rsidRDefault="00660BC1" w:rsidP="00660BC1">
      <w:pPr>
        <w:spacing w:after="200" w:line="276" w:lineRule="auto"/>
        <w:rPr>
          <w:rFonts w:eastAsiaTheme="minorHAnsi"/>
          <w:b/>
          <w:sz w:val="22"/>
          <w:szCs w:val="22"/>
          <w:lang w:val="en-GB"/>
        </w:rPr>
      </w:pPr>
      <w:r w:rsidRPr="00805350">
        <w:rPr>
          <w:rFonts w:eastAsiaTheme="minorHAnsi"/>
          <w:b/>
          <w:sz w:val="22"/>
          <w:szCs w:val="22"/>
          <w:lang w:val="en-GB"/>
        </w:rPr>
        <w:br w:type="page"/>
      </w:r>
    </w:p>
    <w:p w14:paraId="56289315" w14:textId="4657FD2A" w:rsidR="00660BC1" w:rsidRPr="00805350" w:rsidRDefault="00660BC1" w:rsidP="005265A2">
      <w:pPr>
        <w:pStyle w:val="Heading2"/>
        <w:numPr>
          <w:ilvl w:val="2"/>
          <w:numId w:val="288"/>
        </w:numPr>
        <w:rPr>
          <w:rFonts w:ascii="Times New Roman" w:hAnsi="Times New Roman"/>
        </w:rPr>
      </w:pPr>
      <w:bookmarkStart w:id="364" w:name="_Toc514427714"/>
      <w:bookmarkStart w:id="365" w:name="_Toc12539545"/>
      <w:r w:rsidRPr="00805350">
        <w:rPr>
          <w:rFonts w:ascii="Times New Roman" w:hAnsi="Times New Roman"/>
        </w:rPr>
        <w:lastRenderedPageBreak/>
        <w:t xml:space="preserve">TQ_4: </w:t>
      </w:r>
      <w:bookmarkEnd w:id="364"/>
      <w:r w:rsidR="00D6763C" w:rsidRPr="00805350">
        <w:rPr>
          <w:rFonts w:ascii="Times New Roman" w:hAnsi="Times New Roman"/>
        </w:rPr>
        <w:t>Details of Experience in Implementation of Smart Education System Components including Learning Management System, Library Management System, School Management System.</w:t>
      </w:r>
      <w:bookmarkEnd w:id="365"/>
    </w:p>
    <w:tbl>
      <w:tblPr>
        <w:tblStyle w:val="TableGrid1"/>
        <w:tblW w:w="0" w:type="auto"/>
        <w:tblInd w:w="108" w:type="dxa"/>
        <w:tblLook w:val="04A0" w:firstRow="1" w:lastRow="0" w:firstColumn="1" w:lastColumn="0" w:noHBand="0" w:noVBand="1"/>
      </w:tblPr>
      <w:tblGrid>
        <w:gridCol w:w="1350"/>
        <w:gridCol w:w="2790"/>
        <w:gridCol w:w="2918"/>
        <w:gridCol w:w="2410"/>
      </w:tblGrid>
      <w:tr w:rsidR="00660BC1" w:rsidRPr="00805350" w14:paraId="362E6F7A" w14:textId="77777777" w:rsidTr="00660BC1">
        <w:tc>
          <w:tcPr>
            <w:tcW w:w="1350" w:type="dxa"/>
            <w:shd w:val="clear" w:color="auto" w:fill="BFBFBF" w:themeFill="background1" w:themeFillShade="BF"/>
          </w:tcPr>
          <w:p w14:paraId="6D9F62CB" w14:textId="77777777" w:rsidR="00660BC1" w:rsidRPr="00805350" w:rsidRDefault="00660BC1" w:rsidP="00660BC1">
            <w:pPr>
              <w:spacing w:before="120" w:line="360" w:lineRule="auto"/>
              <w:jc w:val="center"/>
              <w:rPr>
                <w:b/>
                <w:szCs w:val="20"/>
              </w:rPr>
            </w:pPr>
            <w:r w:rsidRPr="00805350">
              <w:rPr>
                <w:b/>
                <w:szCs w:val="20"/>
              </w:rPr>
              <w:t>Sl. No.</w:t>
            </w:r>
          </w:p>
        </w:tc>
        <w:tc>
          <w:tcPr>
            <w:tcW w:w="2790" w:type="dxa"/>
            <w:shd w:val="clear" w:color="auto" w:fill="BFBFBF" w:themeFill="background1" w:themeFillShade="BF"/>
          </w:tcPr>
          <w:p w14:paraId="169E019B" w14:textId="77777777" w:rsidR="00660BC1" w:rsidRPr="00805350" w:rsidRDefault="00660BC1" w:rsidP="00660BC1">
            <w:pPr>
              <w:spacing w:before="120" w:line="360" w:lineRule="auto"/>
              <w:jc w:val="center"/>
              <w:rPr>
                <w:b/>
                <w:szCs w:val="20"/>
              </w:rPr>
            </w:pPr>
            <w:r w:rsidRPr="00805350">
              <w:rPr>
                <w:b/>
                <w:szCs w:val="20"/>
              </w:rPr>
              <w:t>Name of Project</w:t>
            </w:r>
          </w:p>
        </w:tc>
        <w:tc>
          <w:tcPr>
            <w:tcW w:w="2918" w:type="dxa"/>
            <w:shd w:val="clear" w:color="auto" w:fill="BFBFBF" w:themeFill="background1" w:themeFillShade="BF"/>
          </w:tcPr>
          <w:p w14:paraId="46B05486" w14:textId="77777777" w:rsidR="00660BC1" w:rsidRPr="00805350" w:rsidRDefault="00660BC1" w:rsidP="00660BC1">
            <w:pPr>
              <w:spacing w:before="120" w:line="360" w:lineRule="auto"/>
              <w:jc w:val="center"/>
              <w:rPr>
                <w:b/>
                <w:szCs w:val="20"/>
              </w:rPr>
            </w:pPr>
            <w:r w:rsidRPr="00805350">
              <w:rPr>
                <w:b/>
                <w:szCs w:val="20"/>
              </w:rPr>
              <w:t>Year of Project</w:t>
            </w:r>
          </w:p>
        </w:tc>
        <w:tc>
          <w:tcPr>
            <w:tcW w:w="2410" w:type="dxa"/>
            <w:shd w:val="clear" w:color="auto" w:fill="BFBFBF" w:themeFill="background1" w:themeFillShade="BF"/>
          </w:tcPr>
          <w:p w14:paraId="75A781E0" w14:textId="77777777" w:rsidR="00660BC1" w:rsidRPr="00805350" w:rsidRDefault="00660BC1" w:rsidP="00660BC1">
            <w:pPr>
              <w:spacing w:before="120" w:line="360" w:lineRule="auto"/>
              <w:jc w:val="center"/>
              <w:rPr>
                <w:b/>
                <w:szCs w:val="20"/>
              </w:rPr>
            </w:pPr>
            <w:r w:rsidRPr="00805350">
              <w:rPr>
                <w:b/>
                <w:szCs w:val="20"/>
              </w:rPr>
              <w:t>Page Number</w:t>
            </w:r>
          </w:p>
        </w:tc>
      </w:tr>
      <w:tr w:rsidR="00660BC1" w:rsidRPr="00805350" w14:paraId="4790FE44" w14:textId="77777777" w:rsidTr="00660BC1">
        <w:tc>
          <w:tcPr>
            <w:tcW w:w="1350" w:type="dxa"/>
          </w:tcPr>
          <w:p w14:paraId="2E7773F6"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37A879A3" w14:textId="77777777" w:rsidR="00660BC1" w:rsidRPr="00805350" w:rsidRDefault="00660BC1" w:rsidP="00660BC1">
            <w:pPr>
              <w:spacing w:before="120" w:line="360" w:lineRule="auto"/>
              <w:jc w:val="center"/>
              <w:rPr>
                <w:szCs w:val="20"/>
              </w:rPr>
            </w:pPr>
          </w:p>
        </w:tc>
        <w:tc>
          <w:tcPr>
            <w:tcW w:w="2918" w:type="dxa"/>
          </w:tcPr>
          <w:p w14:paraId="554F30D0" w14:textId="77777777" w:rsidR="00660BC1" w:rsidRPr="00805350" w:rsidRDefault="00660BC1" w:rsidP="00660BC1">
            <w:pPr>
              <w:spacing w:before="120" w:line="360" w:lineRule="auto"/>
              <w:jc w:val="center"/>
              <w:rPr>
                <w:szCs w:val="20"/>
              </w:rPr>
            </w:pPr>
          </w:p>
        </w:tc>
        <w:tc>
          <w:tcPr>
            <w:tcW w:w="2410" w:type="dxa"/>
          </w:tcPr>
          <w:p w14:paraId="5A108A28" w14:textId="77777777" w:rsidR="00660BC1" w:rsidRPr="00805350" w:rsidRDefault="00660BC1" w:rsidP="00660BC1">
            <w:pPr>
              <w:spacing w:before="120" w:line="360" w:lineRule="auto"/>
              <w:jc w:val="center"/>
              <w:rPr>
                <w:szCs w:val="20"/>
              </w:rPr>
            </w:pPr>
          </w:p>
        </w:tc>
      </w:tr>
      <w:tr w:rsidR="00660BC1" w:rsidRPr="00805350" w14:paraId="16C91A2B" w14:textId="77777777" w:rsidTr="00660BC1">
        <w:tc>
          <w:tcPr>
            <w:tcW w:w="1350" w:type="dxa"/>
          </w:tcPr>
          <w:p w14:paraId="20775976"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1DAFC6C8" w14:textId="77777777" w:rsidR="00660BC1" w:rsidRPr="00805350" w:rsidRDefault="00660BC1" w:rsidP="00660BC1">
            <w:pPr>
              <w:spacing w:before="120" w:line="360" w:lineRule="auto"/>
              <w:jc w:val="center"/>
              <w:rPr>
                <w:szCs w:val="20"/>
              </w:rPr>
            </w:pPr>
          </w:p>
        </w:tc>
        <w:tc>
          <w:tcPr>
            <w:tcW w:w="2918" w:type="dxa"/>
          </w:tcPr>
          <w:p w14:paraId="7B69A1FF" w14:textId="77777777" w:rsidR="00660BC1" w:rsidRPr="00805350" w:rsidRDefault="00660BC1" w:rsidP="00660BC1">
            <w:pPr>
              <w:spacing w:before="120" w:line="360" w:lineRule="auto"/>
              <w:jc w:val="center"/>
              <w:rPr>
                <w:szCs w:val="20"/>
              </w:rPr>
            </w:pPr>
          </w:p>
        </w:tc>
        <w:tc>
          <w:tcPr>
            <w:tcW w:w="2410" w:type="dxa"/>
          </w:tcPr>
          <w:p w14:paraId="1E78AE72" w14:textId="77777777" w:rsidR="00660BC1" w:rsidRPr="00805350" w:rsidRDefault="00660BC1" w:rsidP="00660BC1">
            <w:pPr>
              <w:spacing w:before="120" w:line="360" w:lineRule="auto"/>
              <w:jc w:val="center"/>
              <w:rPr>
                <w:szCs w:val="20"/>
              </w:rPr>
            </w:pPr>
          </w:p>
        </w:tc>
      </w:tr>
      <w:tr w:rsidR="00660BC1" w:rsidRPr="00805350" w14:paraId="24FE8007" w14:textId="77777777" w:rsidTr="00660BC1">
        <w:tc>
          <w:tcPr>
            <w:tcW w:w="1350" w:type="dxa"/>
          </w:tcPr>
          <w:p w14:paraId="3BFD936D"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0A0D9218" w14:textId="77777777" w:rsidR="00660BC1" w:rsidRPr="00805350" w:rsidRDefault="00660BC1" w:rsidP="00660BC1">
            <w:pPr>
              <w:spacing w:before="120" w:line="360" w:lineRule="auto"/>
              <w:jc w:val="center"/>
              <w:rPr>
                <w:szCs w:val="20"/>
              </w:rPr>
            </w:pPr>
          </w:p>
        </w:tc>
        <w:tc>
          <w:tcPr>
            <w:tcW w:w="2918" w:type="dxa"/>
          </w:tcPr>
          <w:p w14:paraId="45AA5FDC" w14:textId="77777777" w:rsidR="00660BC1" w:rsidRPr="00805350" w:rsidRDefault="00660BC1" w:rsidP="00660BC1">
            <w:pPr>
              <w:spacing w:before="120" w:line="360" w:lineRule="auto"/>
              <w:jc w:val="center"/>
              <w:rPr>
                <w:szCs w:val="20"/>
              </w:rPr>
            </w:pPr>
          </w:p>
        </w:tc>
        <w:tc>
          <w:tcPr>
            <w:tcW w:w="2410" w:type="dxa"/>
          </w:tcPr>
          <w:p w14:paraId="342C5D27" w14:textId="77777777" w:rsidR="00660BC1" w:rsidRPr="00805350" w:rsidRDefault="00660BC1" w:rsidP="00660BC1">
            <w:pPr>
              <w:spacing w:before="120" w:line="360" w:lineRule="auto"/>
              <w:jc w:val="center"/>
              <w:rPr>
                <w:szCs w:val="20"/>
              </w:rPr>
            </w:pPr>
          </w:p>
        </w:tc>
      </w:tr>
      <w:tr w:rsidR="00660BC1" w:rsidRPr="00805350" w14:paraId="0F6BB076" w14:textId="77777777" w:rsidTr="00660BC1">
        <w:tc>
          <w:tcPr>
            <w:tcW w:w="1350" w:type="dxa"/>
          </w:tcPr>
          <w:p w14:paraId="528264BC"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6F5F521E" w14:textId="77777777" w:rsidR="00660BC1" w:rsidRPr="00805350" w:rsidRDefault="00660BC1" w:rsidP="00660BC1">
            <w:pPr>
              <w:spacing w:before="120" w:line="360" w:lineRule="auto"/>
              <w:jc w:val="center"/>
              <w:rPr>
                <w:szCs w:val="20"/>
              </w:rPr>
            </w:pPr>
          </w:p>
        </w:tc>
        <w:tc>
          <w:tcPr>
            <w:tcW w:w="2918" w:type="dxa"/>
          </w:tcPr>
          <w:p w14:paraId="36DE303A" w14:textId="77777777" w:rsidR="00660BC1" w:rsidRPr="00805350" w:rsidRDefault="00660BC1" w:rsidP="00660BC1">
            <w:pPr>
              <w:spacing w:before="120" w:line="360" w:lineRule="auto"/>
              <w:jc w:val="center"/>
              <w:rPr>
                <w:szCs w:val="20"/>
              </w:rPr>
            </w:pPr>
          </w:p>
        </w:tc>
        <w:tc>
          <w:tcPr>
            <w:tcW w:w="2410" w:type="dxa"/>
          </w:tcPr>
          <w:p w14:paraId="04ECE722" w14:textId="77777777" w:rsidR="00660BC1" w:rsidRPr="00805350" w:rsidRDefault="00660BC1" w:rsidP="00660BC1">
            <w:pPr>
              <w:spacing w:before="120" w:line="360" w:lineRule="auto"/>
              <w:jc w:val="center"/>
              <w:rPr>
                <w:szCs w:val="20"/>
              </w:rPr>
            </w:pPr>
          </w:p>
        </w:tc>
      </w:tr>
      <w:tr w:rsidR="00660BC1" w:rsidRPr="00805350" w14:paraId="4C7BB039" w14:textId="77777777" w:rsidTr="00660BC1">
        <w:tc>
          <w:tcPr>
            <w:tcW w:w="1350" w:type="dxa"/>
          </w:tcPr>
          <w:p w14:paraId="315D5FAE" w14:textId="77777777" w:rsidR="00660BC1" w:rsidRPr="00805350" w:rsidRDefault="00660BC1" w:rsidP="002556CD">
            <w:pPr>
              <w:widowControl/>
              <w:numPr>
                <w:ilvl w:val="0"/>
                <w:numId w:val="188"/>
              </w:numPr>
              <w:kinsoku/>
              <w:spacing w:before="120" w:line="360" w:lineRule="auto"/>
              <w:jc w:val="center"/>
              <w:rPr>
                <w:szCs w:val="20"/>
              </w:rPr>
            </w:pPr>
          </w:p>
        </w:tc>
        <w:tc>
          <w:tcPr>
            <w:tcW w:w="2790" w:type="dxa"/>
          </w:tcPr>
          <w:p w14:paraId="662C749E" w14:textId="77777777" w:rsidR="00660BC1" w:rsidRPr="00805350" w:rsidRDefault="00660BC1" w:rsidP="00660BC1">
            <w:pPr>
              <w:spacing w:before="120" w:line="360" w:lineRule="auto"/>
              <w:jc w:val="center"/>
              <w:rPr>
                <w:szCs w:val="20"/>
              </w:rPr>
            </w:pPr>
          </w:p>
        </w:tc>
        <w:tc>
          <w:tcPr>
            <w:tcW w:w="2918" w:type="dxa"/>
          </w:tcPr>
          <w:p w14:paraId="5282CC81" w14:textId="77777777" w:rsidR="00660BC1" w:rsidRPr="00805350" w:rsidRDefault="00660BC1" w:rsidP="00660BC1">
            <w:pPr>
              <w:spacing w:before="120" w:line="360" w:lineRule="auto"/>
              <w:jc w:val="center"/>
              <w:rPr>
                <w:szCs w:val="20"/>
              </w:rPr>
            </w:pPr>
          </w:p>
        </w:tc>
        <w:tc>
          <w:tcPr>
            <w:tcW w:w="2410" w:type="dxa"/>
          </w:tcPr>
          <w:p w14:paraId="7EEC5B68" w14:textId="77777777" w:rsidR="00660BC1" w:rsidRPr="00805350" w:rsidRDefault="00660BC1" w:rsidP="00660BC1">
            <w:pPr>
              <w:spacing w:before="120" w:line="360" w:lineRule="auto"/>
              <w:jc w:val="center"/>
              <w:rPr>
                <w:szCs w:val="20"/>
              </w:rPr>
            </w:pPr>
          </w:p>
        </w:tc>
      </w:tr>
    </w:tbl>
    <w:p w14:paraId="402455E5" w14:textId="77777777" w:rsidR="00660BC1" w:rsidRPr="00805350" w:rsidRDefault="00660BC1" w:rsidP="00660BC1">
      <w:pPr>
        <w:spacing w:after="200" w:line="276" w:lineRule="auto"/>
        <w:rPr>
          <w:b/>
          <w:u w:val="single"/>
        </w:rPr>
      </w:pPr>
    </w:p>
    <w:p w14:paraId="4D000E34" w14:textId="77777777" w:rsidR="00660BC1" w:rsidRPr="00805350" w:rsidRDefault="00660BC1" w:rsidP="00660BC1">
      <w:pPr>
        <w:spacing w:before="120" w:line="360" w:lineRule="auto"/>
        <w:rPr>
          <w:rFonts w:eastAsiaTheme="minorHAnsi"/>
          <w:b/>
          <w:sz w:val="22"/>
          <w:szCs w:val="22"/>
          <w:lang w:val="en-GB"/>
        </w:rPr>
      </w:pPr>
      <w:r w:rsidRPr="00805350">
        <w:rPr>
          <w:rFonts w:eastAsiaTheme="minorHAnsi"/>
          <w:b/>
          <w:sz w:val="22"/>
          <w:szCs w:val="22"/>
          <w:lang w:val="en-GB"/>
        </w:rPr>
        <w:t xml:space="preserve">Detailed Project Experience </w:t>
      </w:r>
      <w:r w:rsidRPr="00805350">
        <w:rPr>
          <w:rFonts w:eastAsiaTheme="minorHAnsi"/>
          <w:i/>
          <w:sz w:val="22"/>
          <w:szCs w:val="22"/>
          <w:lang w:val="en-GB"/>
        </w:rPr>
        <w:t>(please provide separate table for each project)</w:t>
      </w:r>
    </w:p>
    <w:tbl>
      <w:tblPr>
        <w:tblStyle w:val="LightList12"/>
        <w:tblW w:w="4945" w:type="pct"/>
        <w:tblInd w:w="108" w:type="dxa"/>
        <w:tblLook w:val="01E0" w:firstRow="1" w:lastRow="1" w:firstColumn="1" w:lastColumn="1" w:noHBand="0" w:noVBand="0"/>
      </w:tblPr>
      <w:tblGrid>
        <w:gridCol w:w="4272"/>
        <w:gridCol w:w="5242"/>
      </w:tblGrid>
      <w:tr w:rsidR="00660BC1" w:rsidRPr="00805350" w14:paraId="73B1E5FB" w14:textId="77777777" w:rsidTr="00660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162DBCD5" w14:textId="77777777" w:rsidR="00660BC1" w:rsidRPr="00805350" w:rsidRDefault="00660BC1" w:rsidP="00660BC1">
            <w:pPr>
              <w:spacing w:before="120" w:line="360" w:lineRule="auto"/>
              <w:rPr>
                <w:bCs w:val="0"/>
                <w:color w:val="auto"/>
                <w:lang w:val="en-IN"/>
              </w:rPr>
            </w:pPr>
            <w:r w:rsidRPr="00805350">
              <w:rPr>
                <w:color w:val="auto"/>
                <w:lang w:val="en-IN"/>
              </w:rPr>
              <w:t>Project Information</w:t>
            </w:r>
          </w:p>
        </w:tc>
      </w:tr>
      <w:tr w:rsidR="00660BC1" w:rsidRPr="00805350" w14:paraId="18456C92" w14:textId="77777777" w:rsidTr="00660BC1">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45" w:type="pct"/>
          </w:tcPr>
          <w:p w14:paraId="0AD0CDA4" w14:textId="77777777" w:rsidR="00660BC1" w:rsidRPr="00805350" w:rsidRDefault="00660BC1" w:rsidP="00660BC1">
            <w:pPr>
              <w:spacing w:before="120" w:line="360" w:lineRule="auto"/>
              <w:rPr>
                <w:b w:val="0"/>
                <w:bCs w:val="0"/>
                <w:lang w:val="en-IN"/>
              </w:rPr>
            </w:pPr>
            <w:r w:rsidRPr="00805350">
              <w:rPr>
                <w:lang w:val="en-IN"/>
              </w:rPr>
              <w:t>Name of the project</w:t>
            </w:r>
          </w:p>
        </w:tc>
        <w:tc>
          <w:tcPr>
            <w:cnfStyle w:val="000100000000" w:firstRow="0" w:lastRow="0" w:firstColumn="0" w:lastColumn="1" w:oddVBand="0" w:evenVBand="0" w:oddHBand="0" w:evenHBand="0" w:firstRowFirstColumn="0" w:firstRowLastColumn="0" w:lastRowFirstColumn="0" w:lastRowLastColumn="0"/>
            <w:tcW w:w="2755" w:type="pct"/>
          </w:tcPr>
          <w:p w14:paraId="076DBF02" w14:textId="77777777" w:rsidR="00660BC1" w:rsidRPr="00805350" w:rsidRDefault="00660BC1" w:rsidP="00660BC1">
            <w:pPr>
              <w:spacing w:before="120" w:line="360" w:lineRule="auto"/>
              <w:rPr>
                <w:b w:val="0"/>
                <w:lang w:val="en-IN"/>
              </w:rPr>
            </w:pPr>
          </w:p>
        </w:tc>
      </w:tr>
      <w:tr w:rsidR="00660BC1" w:rsidRPr="00805350" w14:paraId="5527F4F6" w14:textId="77777777" w:rsidTr="00660BC1">
        <w:trPr>
          <w:trHeight w:val="512"/>
        </w:trPr>
        <w:tc>
          <w:tcPr>
            <w:cnfStyle w:val="001000000000" w:firstRow="0" w:lastRow="0" w:firstColumn="1" w:lastColumn="0" w:oddVBand="0" w:evenVBand="0" w:oddHBand="0" w:evenHBand="0" w:firstRowFirstColumn="0" w:firstRowLastColumn="0" w:lastRowFirstColumn="0" w:lastRowLastColumn="0"/>
            <w:tcW w:w="2245" w:type="pct"/>
          </w:tcPr>
          <w:p w14:paraId="3A62E366" w14:textId="77777777" w:rsidR="00660BC1" w:rsidRPr="00805350" w:rsidRDefault="00660BC1" w:rsidP="00660BC1">
            <w:pPr>
              <w:spacing w:before="120" w:line="360" w:lineRule="auto"/>
              <w:rPr>
                <w:b w:val="0"/>
                <w:bCs w:val="0"/>
                <w:lang w:val="en-IN"/>
              </w:rPr>
            </w:pPr>
            <w:r w:rsidRPr="00805350">
              <w:rPr>
                <w:lang w:val="en-IN"/>
              </w:rPr>
              <w:t xml:space="preserve">Client Name </w:t>
            </w:r>
          </w:p>
        </w:tc>
        <w:tc>
          <w:tcPr>
            <w:cnfStyle w:val="000100000000" w:firstRow="0" w:lastRow="0" w:firstColumn="0" w:lastColumn="1" w:oddVBand="0" w:evenVBand="0" w:oddHBand="0" w:evenHBand="0" w:firstRowFirstColumn="0" w:firstRowLastColumn="0" w:lastRowFirstColumn="0" w:lastRowLastColumn="0"/>
            <w:tcW w:w="2755" w:type="pct"/>
          </w:tcPr>
          <w:p w14:paraId="7EBA8908" w14:textId="77777777" w:rsidR="00660BC1" w:rsidRPr="00805350" w:rsidRDefault="00660BC1" w:rsidP="00660BC1">
            <w:pPr>
              <w:spacing w:before="120" w:line="360" w:lineRule="auto"/>
              <w:rPr>
                <w:b w:val="0"/>
                <w:lang w:val="en-IN"/>
              </w:rPr>
            </w:pPr>
          </w:p>
        </w:tc>
      </w:tr>
      <w:tr w:rsidR="00660BC1" w:rsidRPr="00805350" w14:paraId="6CA03585" w14:textId="77777777" w:rsidTr="0066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pct"/>
          </w:tcPr>
          <w:p w14:paraId="78ED6159" w14:textId="77777777" w:rsidR="00660BC1" w:rsidRPr="00805350" w:rsidRDefault="00660BC1" w:rsidP="00660BC1">
            <w:pPr>
              <w:spacing w:before="120" w:line="360" w:lineRule="auto"/>
              <w:rPr>
                <w:b w:val="0"/>
                <w:bCs w:val="0"/>
                <w:lang w:val="en-IN"/>
              </w:rPr>
            </w:pPr>
            <w:r w:rsidRPr="00805350">
              <w:rPr>
                <w:lang w:val="en-IN"/>
              </w:rPr>
              <w:t>Name and contact details of the client</w:t>
            </w:r>
          </w:p>
        </w:tc>
        <w:tc>
          <w:tcPr>
            <w:cnfStyle w:val="000100000000" w:firstRow="0" w:lastRow="0" w:firstColumn="0" w:lastColumn="1" w:oddVBand="0" w:evenVBand="0" w:oddHBand="0" w:evenHBand="0" w:firstRowFirstColumn="0" w:firstRowLastColumn="0" w:lastRowFirstColumn="0" w:lastRowLastColumn="0"/>
            <w:tcW w:w="2755" w:type="pct"/>
          </w:tcPr>
          <w:p w14:paraId="45BC8752" w14:textId="77777777" w:rsidR="00660BC1" w:rsidRPr="00805350" w:rsidRDefault="00660BC1" w:rsidP="00660BC1">
            <w:pPr>
              <w:spacing w:before="120" w:line="360" w:lineRule="auto"/>
              <w:rPr>
                <w:b w:val="0"/>
                <w:lang w:val="en-IN"/>
              </w:rPr>
            </w:pPr>
          </w:p>
        </w:tc>
      </w:tr>
      <w:tr w:rsidR="00660BC1" w:rsidRPr="00805350" w14:paraId="43E17F24" w14:textId="77777777" w:rsidTr="00660BC1">
        <w:tc>
          <w:tcPr>
            <w:cnfStyle w:val="001000000000" w:firstRow="0" w:lastRow="0" w:firstColumn="1" w:lastColumn="0" w:oddVBand="0" w:evenVBand="0" w:oddHBand="0" w:evenHBand="0" w:firstRowFirstColumn="0" w:firstRowLastColumn="0" w:lastRowFirstColumn="0" w:lastRowLastColumn="0"/>
            <w:tcW w:w="2245" w:type="pct"/>
          </w:tcPr>
          <w:p w14:paraId="59321C43" w14:textId="77777777" w:rsidR="00660BC1" w:rsidRPr="00805350" w:rsidRDefault="00660BC1" w:rsidP="00660BC1">
            <w:pPr>
              <w:spacing w:before="120" w:line="360" w:lineRule="auto"/>
              <w:rPr>
                <w:b w:val="0"/>
                <w:bCs w:val="0"/>
                <w:lang w:val="en-IN"/>
              </w:rPr>
            </w:pPr>
            <w:r w:rsidRPr="00805350">
              <w:rPr>
                <w:lang w:val="en-IN"/>
              </w:rPr>
              <w:t>Description of the project</w:t>
            </w:r>
          </w:p>
        </w:tc>
        <w:tc>
          <w:tcPr>
            <w:cnfStyle w:val="000100000000" w:firstRow="0" w:lastRow="0" w:firstColumn="0" w:lastColumn="1" w:oddVBand="0" w:evenVBand="0" w:oddHBand="0" w:evenHBand="0" w:firstRowFirstColumn="0" w:firstRowLastColumn="0" w:lastRowFirstColumn="0" w:lastRowLastColumn="0"/>
            <w:tcW w:w="2755" w:type="pct"/>
          </w:tcPr>
          <w:p w14:paraId="7273145F" w14:textId="77777777" w:rsidR="00660BC1" w:rsidRPr="00805350" w:rsidRDefault="00660BC1" w:rsidP="00660BC1">
            <w:pPr>
              <w:spacing w:before="120" w:line="360" w:lineRule="auto"/>
              <w:rPr>
                <w:b w:val="0"/>
                <w:lang w:val="en-IN"/>
              </w:rPr>
            </w:pPr>
          </w:p>
        </w:tc>
      </w:tr>
      <w:tr w:rsidR="00660BC1" w:rsidRPr="00805350" w14:paraId="1842F6B3" w14:textId="77777777" w:rsidTr="00660B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45" w:type="pct"/>
          </w:tcPr>
          <w:p w14:paraId="3CD76105" w14:textId="77777777" w:rsidR="00660BC1" w:rsidRPr="00805350" w:rsidRDefault="00660BC1" w:rsidP="00660BC1">
            <w:pPr>
              <w:spacing w:before="120" w:line="360" w:lineRule="auto"/>
              <w:rPr>
                <w:b w:val="0"/>
                <w:bCs w:val="0"/>
                <w:lang w:val="en-IN"/>
              </w:rPr>
            </w:pPr>
            <w:r w:rsidRPr="00805350">
              <w:rPr>
                <w:lang w:val="en-IN"/>
              </w:rPr>
              <w:t>Scope of services</w:t>
            </w:r>
          </w:p>
        </w:tc>
        <w:tc>
          <w:tcPr>
            <w:cnfStyle w:val="000100000000" w:firstRow="0" w:lastRow="0" w:firstColumn="0" w:lastColumn="1" w:oddVBand="0" w:evenVBand="0" w:oddHBand="0" w:evenHBand="0" w:firstRowFirstColumn="0" w:firstRowLastColumn="0" w:lastRowFirstColumn="0" w:lastRowLastColumn="0"/>
            <w:tcW w:w="2755" w:type="pct"/>
          </w:tcPr>
          <w:p w14:paraId="2DB1C799" w14:textId="77777777" w:rsidR="00660BC1" w:rsidRPr="00805350" w:rsidRDefault="00660BC1" w:rsidP="00660BC1">
            <w:pPr>
              <w:spacing w:before="120" w:line="360" w:lineRule="auto"/>
              <w:rPr>
                <w:b w:val="0"/>
                <w:lang w:val="en-IN"/>
              </w:rPr>
            </w:pPr>
          </w:p>
        </w:tc>
      </w:tr>
      <w:tr w:rsidR="00660BC1" w:rsidRPr="00805350" w14:paraId="30990CB0" w14:textId="77777777" w:rsidTr="00660BC1">
        <w:tc>
          <w:tcPr>
            <w:cnfStyle w:val="001000000000" w:firstRow="0" w:lastRow="0" w:firstColumn="1" w:lastColumn="0" w:oddVBand="0" w:evenVBand="0" w:oddHBand="0" w:evenHBand="0" w:firstRowFirstColumn="0" w:firstRowLastColumn="0" w:lastRowFirstColumn="0" w:lastRowLastColumn="0"/>
            <w:tcW w:w="2245" w:type="pct"/>
          </w:tcPr>
          <w:p w14:paraId="5BFEFAC1" w14:textId="77777777" w:rsidR="00660BC1" w:rsidRPr="00805350" w:rsidRDefault="00660BC1" w:rsidP="00660BC1">
            <w:pPr>
              <w:spacing w:before="120" w:line="360" w:lineRule="auto"/>
              <w:rPr>
                <w:b w:val="0"/>
                <w:bCs w:val="0"/>
                <w:lang w:val="en-IN"/>
              </w:rPr>
            </w:pPr>
            <w:r w:rsidRPr="00805350">
              <w:rPr>
                <w:lang w:val="en-IN"/>
              </w:rPr>
              <w:t>Start date</w:t>
            </w:r>
          </w:p>
        </w:tc>
        <w:tc>
          <w:tcPr>
            <w:cnfStyle w:val="000100000000" w:firstRow="0" w:lastRow="0" w:firstColumn="0" w:lastColumn="1" w:oddVBand="0" w:evenVBand="0" w:oddHBand="0" w:evenHBand="0" w:firstRowFirstColumn="0" w:firstRowLastColumn="0" w:lastRowFirstColumn="0" w:lastRowLastColumn="0"/>
            <w:tcW w:w="2755" w:type="pct"/>
          </w:tcPr>
          <w:p w14:paraId="5FE6B420" w14:textId="77777777" w:rsidR="00660BC1" w:rsidRPr="00805350" w:rsidRDefault="00660BC1" w:rsidP="00660BC1">
            <w:pPr>
              <w:spacing w:before="120" w:line="360" w:lineRule="auto"/>
              <w:rPr>
                <w:b w:val="0"/>
                <w:lang w:val="en-IN"/>
              </w:rPr>
            </w:pPr>
          </w:p>
        </w:tc>
      </w:tr>
      <w:tr w:rsidR="00660BC1" w:rsidRPr="00805350" w14:paraId="4775DBA5" w14:textId="77777777" w:rsidTr="0066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pct"/>
          </w:tcPr>
          <w:p w14:paraId="7A888657" w14:textId="77777777" w:rsidR="00660BC1" w:rsidRPr="00805350" w:rsidRDefault="00660BC1" w:rsidP="00660BC1">
            <w:pPr>
              <w:spacing w:before="120" w:line="360" w:lineRule="auto"/>
              <w:rPr>
                <w:b w:val="0"/>
                <w:bCs w:val="0"/>
                <w:lang w:val="en-IN"/>
              </w:rPr>
            </w:pPr>
            <w:r w:rsidRPr="00805350">
              <w:rPr>
                <w:lang w:val="en-IN"/>
              </w:rPr>
              <w:t xml:space="preserve">Completion date </w:t>
            </w:r>
          </w:p>
        </w:tc>
        <w:tc>
          <w:tcPr>
            <w:cnfStyle w:val="000100000000" w:firstRow="0" w:lastRow="0" w:firstColumn="0" w:lastColumn="1" w:oddVBand="0" w:evenVBand="0" w:oddHBand="0" w:evenHBand="0" w:firstRowFirstColumn="0" w:firstRowLastColumn="0" w:lastRowFirstColumn="0" w:lastRowLastColumn="0"/>
            <w:tcW w:w="2755" w:type="pct"/>
          </w:tcPr>
          <w:p w14:paraId="62969F9B" w14:textId="77777777" w:rsidR="00660BC1" w:rsidRPr="00805350" w:rsidRDefault="00660BC1" w:rsidP="00660BC1">
            <w:pPr>
              <w:spacing w:before="120" w:line="360" w:lineRule="auto"/>
              <w:rPr>
                <w:b w:val="0"/>
                <w:lang w:val="en-IN"/>
              </w:rPr>
            </w:pPr>
          </w:p>
        </w:tc>
      </w:tr>
      <w:tr w:rsidR="00660BC1" w:rsidRPr="00805350" w14:paraId="2DC4EB82" w14:textId="77777777" w:rsidTr="00660BC1">
        <w:tc>
          <w:tcPr>
            <w:cnfStyle w:val="001000000000" w:firstRow="0" w:lastRow="0" w:firstColumn="1" w:lastColumn="0" w:oddVBand="0" w:evenVBand="0" w:oddHBand="0" w:evenHBand="0" w:firstRowFirstColumn="0" w:firstRowLastColumn="0" w:lastRowFirstColumn="0" w:lastRowLastColumn="0"/>
            <w:tcW w:w="2245" w:type="pct"/>
          </w:tcPr>
          <w:p w14:paraId="0F7816B8" w14:textId="77777777" w:rsidR="00660BC1" w:rsidRPr="00805350" w:rsidRDefault="00660BC1" w:rsidP="00660BC1">
            <w:pPr>
              <w:spacing w:before="120" w:line="360" w:lineRule="auto"/>
              <w:rPr>
                <w:b w:val="0"/>
                <w:bCs w:val="0"/>
                <w:lang w:val="en-IN"/>
              </w:rPr>
            </w:pPr>
            <w:r w:rsidRPr="00805350">
              <w:rPr>
                <w:lang w:val="en-IN"/>
              </w:rPr>
              <w:t xml:space="preserve">Duration of the project </w:t>
            </w:r>
          </w:p>
        </w:tc>
        <w:tc>
          <w:tcPr>
            <w:cnfStyle w:val="000100000000" w:firstRow="0" w:lastRow="0" w:firstColumn="0" w:lastColumn="1" w:oddVBand="0" w:evenVBand="0" w:oddHBand="0" w:evenHBand="0" w:firstRowFirstColumn="0" w:firstRowLastColumn="0" w:lastRowFirstColumn="0" w:lastRowLastColumn="0"/>
            <w:tcW w:w="2755" w:type="pct"/>
          </w:tcPr>
          <w:p w14:paraId="0D0C5927" w14:textId="77777777" w:rsidR="00660BC1" w:rsidRPr="00805350" w:rsidRDefault="00660BC1" w:rsidP="00660BC1">
            <w:pPr>
              <w:spacing w:before="120" w:line="360" w:lineRule="auto"/>
              <w:rPr>
                <w:b w:val="0"/>
                <w:lang w:val="en-IN"/>
              </w:rPr>
            </w:pPr>
          </w:p>
        </w:tc>
      </w:tr>
      <w:tr w:rsidR="00660BC1" w:rsidRPr="00805350" w14:paraId="693FB992" w14:textId="77777777" w:rsidTr="0066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68BB8DC" w14:textId="77777777" w:rsidR="00660BC1" w:rsidRPr="00805350" w:rsidRDefault="00660BC1" w:rsidP="00660BC1">
            <w:pPr>
              <w:spacing w:before="120" w:line="360" w:lineRule="auto"/>
              <w:rPr>
                <w:b w:val="0"/>
                <w:bCs w:val="0"/>
                <w:lang w:val="en-IN"/>
              </w:rPr>
            </w:pPr>
            <w:r w:rsidRPr="00805350">
              <w:rPr>
                <w:lang w:val="en-IN"/>
              </w:rPr>
              <w:t>Other Relevant Information (if any)</w:t>
            </w:r>
          </w:p>
        </w:tc>
      </w:tr>
      <w:tr w:rsidR="00660BC1" w:rsidRPr="00805350" w14:paraId="462EF2B1" w14:textId="77777777" w:rsidTr="00660B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CBEF460" w14:textId="77777777" w:rsidR="00660BC1" w:rsidRPr="00805350" w:rsidRDefault="00660BC1" w:rsidP="00660BC1">
            <w:pPr>
              <w:spacing w:before="120" w:line="360" w:lineRule="auto"/>
              <w:rPr>
                <w:b w:val="0"/>
                <w:bCs w:val="0"/>
                <w:lang w:val="en-IN"/>
              </w:rPr>
            </w:pPr>
            <w:r w:rsidRPr="00805350">
              <w:rPr>
                <w:lang w:val="en-IN"/>
              </w:rPr>
              <w:t xml:space="preserve">Please check (√) on the supporting documents enclosed: </w:t>
            </w:r>
          </w:p>
          <w:p w14:paraId="54B1D4A6" w14:textId="77777777" w:rsidR="00660BC1" w:rsidRPr="00805350" w:rsidRDefault="00660BC1" w:rsidP="002556CD">
            <w:pPr>
              <w:pStyle w:val="ListParagraph"/>
              <w:widowControl/>
              <w:numPr>
                <w:ilvl w:val="0"/>
                <w:numId w:val="211"/>
              </w:numPr>
              <w:kinsoku/>
              <w:spacing w:before="120" w:after="240" w:line="360" w:lineRule="auto"/>
              <w:jc w:val="both"/>
              <w:rPr>
                <w:b w:val="0"/>
                <w:lang w:val="en-IN"/>
              </w:rPr>
            </w:pPr>
            <w:r w:rsidRPr="00805350">
              <w:rPr>
                <w:lang w:val="en-IN"/>
              </w:rPr>
              <w:t>Work Order received from Client</w:t>
            </w:r>
          </w:p>
          <w:p w14:paraId="4537D2F9" w14:textId="77777777" w:rsidR="00660BC1" w:rsidRPr="00805350" w:rsidRDefault="00660BC1" w:rsidP="002556CD">
            <w:pPr>
              <w:pStyle w:val="ListParagraph"/>
              <w:widowControl/>
              <w:numPr>
                <w:ilvl w:val="0"/>
                <w:numId w:val="211"/>
              </w:numPr>
              <w:kinsoku/>
              <w:spacing w:before="120" w:after="240" w:line="360" w:lineRule="auto"/>
              <w:jc w:val="both"/>
              <w:rPr>
                <w:b w:val="0"/>
                <w:lang w:val="en-IN"/>
              </w:rPr>
            </w:pPr>
            <w:r w:rsidRPr="00805350">
              <w:rPr>
                <w:lang w:val="en-IN"/>
              </w:rPr>
              <w:lastRenderedPageBreak/>
              <w:t>Agreement signed between Bidder and Client</w:t>
            </w:r>
          </w:p>
          <w:p w14:paraId="09A57F2A" w14:textId="77777777" w:rsidR="00660BC1" w:rsidRPr="00805350" w:rsidRDefault="00660BC1" w:rsidP="002556CD">
            <w:pPr>
              <w:pStyle w:val="ListParagraph"/>
              <w:widowControl/>
              <w:numPr>
                <w:ilvl w:val="0"/>
                <w:numId w:val="211"/>
              </w:numPr>
              <w:kinsoku/>
              <w:spacing w:before="120" w:after="240" w:line="360" w:lineRule="auto"/>
              <w:jc w:val="both"/>
              <w:rPr>
                <w:b w:val="0"/>
                <w:lang w:val="en-IN"/>
              </w:rPr>
            </w:pPr>
            <w:r w:rsidRPr="00805350">
              <w:rPr>
                <w:lang w:val="en-IN"/>
              </w:rPr>
              <w:t>Client Certificate/ others (if any)</w:t>
            </w:r>
          </w:p>
          <w:p w14:paraId="2D0C2688" w14:textId="77777777" w:rsidR="00660BC1" w:rsidRPr="00805350" w:rsidRDefault="00660BC1" w:rsidP="00660BC1">
            <w:pPr>
              <w:spacing w:before="120" w:line="360" w:lineRule="auto"/>
              <w:rPr>
                <w:b w:val="0"/>
                <w:bCs w:val="0"/>
                <w:lang w:val="en-IN"/>
              </w:rPr>
            </w:pPr>
          </w:p>
        </w:tc>
      </w:tr>
    </w:tbl>
    <w:p w14:paraId="12214E7D" w14:textId="77777777" w:rsidR="00660BC1" w:rsidRPr="00805350" w:rsidRDefault="00660BC1" w:rsidP="00660BC1">
      <w:pPr>
        <w:spacing w:after="200" w:line="276" w:lineRule="auto"/>
        <w:rPr>
          <w:rFonts w:eastAsiaTheme="minorHAnsi"/>
          <w:b/>
          <w:sz w:val="22"/>
          <w:szCs w:val="22"/>
          <w:lang w:val="en-GB"/>
        </w:rPr>
      </w:pPr>
    </w:p>
    <w:p w14:paraId="22CCD140" w14:textId="77777777" w:rsidR="00660BC1" w:rsidRPr="00805350" w:rsidRDefault="00660BC1" w:rsidP="00660BC1">
      <w:pPr>
        <w:spacing w:after="200" w:line="276" w:lineRule="auto"/>
        <w:rPr>
          <w:rFonts w:eastAsiaTheme="minorHAnsi"/>
          <w:b/>
          <w:sz w:val="22"/>
          <w:szCs w:val="22"/>
          <w:lang w:val="en-GB"/>
        </w:rPr>
      </w:pPr>
    </w:p>
    <w:p w14:paraId="268454CD" w14:textId="77777777" w:rsidR="00660BC1" w:rsidRPr="00805350" w:rsidRDefault="00660BC1" w:rsidP="005265A2">
      <w:pPr>
        <w:pStyle w:val="Heading2"/>
        <w:numPr>
          <w:ilvl w:val="2"/>
          <w:numId w:val="288"/>
        </w:numPr>
        <w:rPr>
          <w:rFonts w:ascii="Times New Roman" w:hAnsi="Times New Roman"/>
        </w:rPr>
      </w:pPr>
      <w:bookmarkStart w:id="366" w:name="_Toc514244806"/>
      <w:bookmarkStart w:id="367" w:name="_Toc514427715"/>
      <w:bookmarkStart w:id="368" w:name="_Toc12539546"/>
      <w:r w:rsidRPr="00805350">
        <w:rPr>
          <w:rFonts w:ascii="Times New Roman" w:hAnsi="Times New Roman"/>
        </w:rPr>
        <w:t>TQ_5: CVs of the Key Manpower proposed</w:t>
      </w:r>
      <w:bookmarkEnd w:id="366"/>
      <w:bookmarkEnd w:id="367"/>
      <w:bookmarkEnd w:id="368"/>
      <w:r w:rsidRPr="00805350">
        <w:rPr>
          <w:rFonts w:ascii="Times New Roman" w:hAnsi="Times New Roman"/>
        </w:rPr>
        <w:t xml:space="preserve"> </w:t>
      </w:r>
    </w:p>
    <w:tbl>
      <w:tblPr>
        <w:tblStyle w:val="TableGrid1"/>
        <w:tblW w:w="9900" w:type="dxa"/>
        <w:tblInd w:w="106" w:type="dxa"/>
        <w:tblLook w:val="0000" w:firstRow="0" w:lastRow="0" w:firstColumn="0" w:lastColumn="0" w:noHBand="0" w:noVBand="0"/>
      </w:tblPr>
      <w:tblGrid>
        <w:gridCol w:w="471"/>
        <w:gridCol w:w="2417"/>
        <w:gridCol w:w="7012"/>
      </w:tblGrid>
      <w:tr w:rsidR="00660BC1" w:rsidRPr="00805350" w14:paraId="14B80EB9" w14:textId="77777777" w:rsidTr="00660BC1">
        <w:trPr>
          <w:trHeight w:val="259"/>
        </w:trPr>
        <w:tc>
          <w:tcPr>
            <w:tcW w:w="471" w:type="dxa"/>
            <w:noWrap/>
          </w:tcPr>
          <w:p w14:paraId="3DB5FA10" w14:textId="77777777" w:rsidR="00660BC1" w:rsidRPr="00805350" w:rsidRDefault="00660BC1" w:rsidP="00660BC1">
            <w:pPr>
              <w:spacing w:before="60" w:after="120" w:line="276" w:lineRule="auto"/>
              <w:rPr>
                <w:bCs/>
                <w:szCs w:val="20"/>
              </w:rPr>
            </w:pPr>
            <w:r w:rsidRPr="00805350">
              <w:rPr>
                <w:szCs w:val="20"/>
              </w:rPr>
              <w:t>1</w:t>
            </w:r>
          </w:p>
        </w:tc>
        <w:tc>
          <w:tcPr>
            <w:tcW w:w="2417" w:type="dxa"/>
            <w:noWrap/>
          </w:tcPr>
          <w:p w14:paraId="09471D7E" w14:textId="77777777" w:rsidR="00660BC1" w:rsidRPr="00805350" w:rsidRDefault="00660BC1" w:rsidP="00660BC1">
            <w:pPr>
              <w:spacing w:before="60" w:after="60" w:line="276" w:lineRule="auto"/>
              <w:rPr>
                <w:bCs/>
                <w:szCs w:val="20"/>
              </w:rPr>
            </w:pPr>
            <w:r w:rsidRPr="00805350">
              <w:rPr>
                <w:szCs w:val="20"/>
              </w:rPr>
              <w:t>Name of the Staff</w:t>
            </w:r>
          </w:p>
        </w:tc>
        <w:tc>
          <w:tcPr>
            <w:tcW w:w="7012" w:type="dxa"/>
            <w:noWrap/>
          </w:tcPr>
          <w:p w14:paraId="084330E9" w14:textId="77777777" w:rsidR="00660BC1" w:rsidRPr="00805350" w:rsidRDefault="00660BC1" w:rsidP="00660BC1">
            <w:pPr>
              <w:spacing w:before="60" w:after="120" w:line="276" w:lineRule="auto"/>
              <w:rPr>
                <w:szCs w:val="20"/>
              </w:rPr>
            </w:pPr>
          </w:p>
        </w:tc>
      </w:tr>
      <w:tr w:rsidR="00660BC1" w:rsidRPr="00805350" w14:paraId="08AFE9D5" w14:textId="77777777" w:rsidTr="00660BC1">
        <w:trPr>
          <w:trHeight w:val="697"/>
        </w:trPr>
        <w:tc>
          <w:tcPr>
            <w:tcW w:w="471" w:type="dxa"/>
            <w:noWrap/>
          </w:tcPr>
          <w:p w14:paraId="74198BE5" w14:textId="77777777" w:rsidR="00660BC1" w:rsidRPr="00805350" w:rsidRDefault="00660BC1" w:rsidP="00660BC1">
            <w:pPr>
              <w:spacing w:before="60" w:after="120" w:line="276" w:lineRule="auto"/>
              <w:rPr>
                <w:bCs/>
                <w:szCs w:val="20"/>
              </w:rPr>
            </w:pPr>
            <w:r w:rsidRPr="00805350">
              <w:rPr>
                <w:szCs w:val="20"/>
              </w:rPr>
              <w:t>2</w:t>
            </w:r>
          </w:p>
        </w:tc>
        <w:tc>
          <w:tcPr>
            <w:tcW w:w="2417" w:type="dxa"/>
            <w:noWrap/>
          </w:tcPr>
          <w:p w14:paraId="1318D558" w14:textId="77777777" w:rsidR="00660BC1" w:rsidRPr="00805350" w:rsidRDefault="00660BC1" w:rsidP="00660BC1">
            <w:pPr>
              <w:spacing w:before="60" w:after="60" w:line="276" w:lineRule="auto"/>
              <w:rPr>
                <w:szCs w:val="20"/>
              </w:rPr>
            </w:pPr>
            <w:r w:rsidRPr="00805350">
              <w:rPr>
                <w:szCs w:val="20"/>
              </w:rPr>
              <w:t>Current Designation in the Organization</w:t>
            </w:r>
          </w:p>
        </w:tc>
        <w:tc>
          <w:tcPr>
            <w:tcW w:w="7012" w:type="dxa"/>
            <w:noWrap/>
          </w:tcPr>
          <w:p w14:paraId="3ABD3BE7" w14:textId="77777777" w:rsidR="00660BC1" w:rsidRPr="00805350" w:rsidRDefault="00660BC1" w:rsidP="00660BC1">
            <w:pPr>
              <w:spacing w:before="60" w:after="120" w:line="276" w:lineRule="auto"/>
              <w:rPr>
                <w:szCs w:val="20"/>
              </w:rPr>
            </w:pPr>
          </w:p>
        </w:tc>
      </w:tr>
      <w:tr w:rsidR="00660BC1" w:rsidRPr="00805350" w14:paraId="76CA3F35" w14:textId="77777777" w:rsidTr="00660BC1">
        <w:trPr>
          <w:trHeight w:val="259"/>
        </w:trPr>
        <w:tc>
          <w:tcPr>
            <w:tcW w:w="471" w:type="dxa"/>
            <w:noWrap/>
          </w:tcPr>
          <w:p w14:paraId="5FAA4CD8" w14:textId="77777777" w:rsidR="00660BC1" w:rsidRPr="00805350" w:rsidRDefault="00660BC1" w:rsidP="00660BC1">
            <w:pPr>
              <w:spacing w:before="60" w:after="120" w:line="276" w:lineRule="auto"/>
              <w:rPr>
                <w:bCs/>
                <w:szCs w:val="20"/>
              </w:rPr>
            </w:pPr>
            <w:r w:rsidRPr="00805350">
              <w:rPr>
                <w:szCs w:val="20"/>
              </w:rPr>
              <w:t>3</w:t>
            </w:r>
          </w:p>
        </w:tc>
        <w:tc>
          <w:tcPr>
            <w:tcW w:w="2417" w:type="dxa"/>
            <w:noWrap/>
          </w:tcPr>
          <w:p w14:paraId="2352EAB7" w14:textId="77777777" w:rsidR="00660BC1" w:rsidRPr="00805350" w:rsidRDefault="00660BC1" w:rsidP="00660BC1">
            <w:pPr>
              <w:spacing w:before="60" w:after="60" w:line="276" w:lineRule="auto"/>
              <w:rPr>
                <w:szCs w:val="20"/>
              </w:rPr>
            </w:pPr>
            <w:r w:rsidRPr="00805350">
              <w:rPr>
                <w:szCs w:val="20"/>
              </w:rPr>
              <w:t>Proposed Role in the Project</w:t>
            </w:r>
          </w:p>
        </w:tc>
        <w:tc>
          <w:tcPr>
            <w:tcW w:w="7012" w:type="dxa"/>
            <w:noWrap/>
          </w:tcPr>
          <w:p w14:paraId="3F0325B4" w14:textId="77777777" w:rsidR="00660BC1" w:rsidRPr="00805350" w:rsidRDefault="00660BC1" w:rsidP="00660BC1">
            <w:pPr>
              <w:spacing w:before="60" w:after="120" w:line="276" w:lineRule="auto"/>
              <w:rPr>
                <w:szCs w:val="20"/>
              </w:rPr>
            </w:pPr>
          </w:p>
        </w:tc>
      </w:tr>
      <w:tr w:rsidR="00660BC1" w:rsidRPr="00805350" w14:paraId="5BF7CC08" w14:textId="77777777" w:rsidTr="00660BC1">
        <w:trPr>
          <w:trHeight w:val="259"/>
        </w:trPr>
        <w:tc>
          <w:tcPr>
            <w:tcW w:w="471" w:type="dxa"/>
            <w:noWrap/>
          </w:tcPr>
          <w:p w14:paraId="47E7C5C5" w14:textId="77777777" w:rsidR="00660BC1" w:rsidRPr="00805350" w:rsidRDefault="00660BC1" w:rsidP="00660BC1">
            <w:pPr>
              <w:spacing w:before="60" w:after="120" w:line="276" w:lineRule="auto"/>
              <w:rPr>
                <w:bCs/>
                <w:szCs w:val="20"/>
              </w:rPr>
            </w:pPr>
            <w:r w:rsidRPr="00805350">
              <w:rPr>
                <w:szCs w:val="20"/>
              </w:rPr>
              <w:t>4</w:t>
            </w:r>
          </w:p>
        </w:tc>
        <w:tc>
          <w:tcPr>
            <w:tcW w:w="2417" w:type="dxa"/>
            <w:noWrap/>
          </w:tcPr>
          <w:p w14:paraId="219AF79A" w14:textId="77777777" w:rsidR="00660BC1" w:rsidRPr="00805350" w:rsidRDefault="00660BC1" w:rsidP="00660BC1">
            <w:pPr>
              <w:spacing w:before="60" w:after="60" w:line="276" w:lineRule="auto"/>
              <w:rPr>
                <w:szCs w:val="20"/>
              </w:rPr>
            </w:pPr>
            <w:r w:rsidRPr="00805350">
              <w:rPr>
                <w:szCs w:val="20"/>
              </w:rPr>
              <w:t>Proposed Responsibilities in the Project</w:t>
            </w:r>
          </w:p>
        </w:tc>
        <w:tc>
          <w:tcPr>
            <w:tcW w:w="7012" w:type="dxa"/>
            <w:noWrap/>
          </w:tcPr>
          <w:p w14:paraId="51198B09" w14:textId="77777777" w:rsidR="00660BC1" w:rsidRPr="00805350" w:rsidRDefault="00660BC1" w:rsidP="00660BC1">
            <w:pPr>
              <w:spacing w:before="60" w:after="120" w:line="276" w:lineRule="auto"/>
              <w:rPr>
                <w:szCs w:val="20"/>
              </w:rPr>
            </w:pPr>
          </w:p>
        </w:tc>
      </w:tr>
      <w:tr w:rsidR="00660BC1" w:rsidRPr="00805350" w14:paraId="4519113B" w14:textId="77777777" w:rsidTr="00660BC1">
        <w:trPr>
          <w:trHeight w:val="259"/>
        </w:trPr>
        <w:tc>
          <w:tcPr>
            <w:tcW w:w="471" w:type="dxa"/>
            <w:noWrap/>
          </w:tcPr>
          <w:p w14:paraId="4C5B4119" w14:textId="77777777" w:rsidR="00660BC1" w:rsidRPr="00805350" w:rsidRDefault="00660BC1" w:rsidP="00660BC1">
            <w:pPr>
              <w:spacing w:before="60" w:after="120" w:line="276" w:lineRule="auto"/>
              <w:rPr>
                <w:bCs/>
                <w:szCs w:val="20"/>
              </w:rPr>
            </w:pPr>
            <w:r w:rsidRPr="00805350">
              <w:rPr>
                <w:szCs w:val="20"/>
              </w:rPr>
              <w:t>5</w:t>
            </w:r>
          </w:p>
        </w:tc>
        <w:tc>
          <w:tcPr>
            <w:tcW w:w="2417" w:type="dxa"/>
            <w:noWrap/>
          </w:tcPr>
          <w:p w14:paraId="63DD2F07" w14:textId="77777777" w:rsidR="00660BC1" w:rsidRPr="00805350" w:rsidRDefault="00660BC1" w:rsidP="00660BC1">
            <w:pPr>
              <w:spacing w:before="60" w:after="60" w:line="276" w:lineRule="auto"/>
              <w:rPr>
                <w:szCs w:val="20"/>
              </w:rPr>
            </w:pPr>
            <w:r w:rsidRPr="00805350">
              <w:rPr>
                <w:szCs w:val="20"/>
              </w:rPr>
              <w:t>Date of Birth</w:t>
            </w:r>
          </w:p>
        </w:tc>
        <w:tc>
          <w:tcPr>
            <w:tcW w:w="7012" w:type="dxa"/>
            <w:noWrap/>
          </w:tcPr>
          <w:p w14:paraId="3761FC4E" w14:textId="77777777" w:rsidR="00660BC1" w:rsidRPr="00805350" w:rsidRDefault="00660BC1" w:rsidP="00660BC1">
            <w:pPr>
              <w:spacing w:before="60" w:after="120" w:line="276" w:lineRule="auto"/>
              <w:rPr>
                <w:szCs w:val="20"/>
              </w:rPr>
            </w:pPr>
          </w:p>
        </w:tc>
      </w:tr>
      <w:tr w:rsidR="00660BC1" w:rsidRPr="00805350" w14:paraId="055DB2BC" w14:textId="77777777" w:rsidTr="00660BC1">
        <w:trPr>
          <w:trHeight w:val="593"/>
        </w:trPr>
        <w:tc>
          <w:tcPr>
            <w:tcW w:w="471" w:type="dxa"/>
            <w:noWrap/>
          </w:tcPr>
          <w:p w14:paraId="6DB6D68D" w14:textId="77777777" w:rsidR="00660BC1" w:rsidRPr="00805350" w:rsidRDefault="00660BC1" w:rsidP="00660BC1">
            <w:pPr>
              <w:spacing w:before="60" w:after="120" w:line="276" w:lineRule="auto"/>
              <w:rPr>
                <w:bCs/>
                <w:szCs w:val="20"/>
              </w:rPr>
            </w:pPr>
            <w:r w:rsidRPr="00805350">
              <w:rPr>
                <w:szCs w:val="20"/>
              </w:rPr>
              <w:t>6</w:t>
            </w:r>
          </w:p>
        </w:tc>
        <w:tc>
          <w:tcPr>
            <w:tcW w:w="2417" w:type="dxa"/>
            <w:noWrap/>
          </w:tcPr>
          <w:p w14:paraId="1A51E26D" w14:textId="77777777" w:rsidR="00660BC1" w:rsidRPr="00805350" w:rsidRDefault="00660BC1" w:rsidP="00660BC1">
            <w:pPr>
              <w:spacing w:before="60" w:after="60" w:line="276" w:lineRule="auto"/>
              <w:rPr>
                <w:szCs w:val="20"/>
              </w:rPr>
            </w:pPr>
            <w:r w:rsidRPr="00805350">
              <w:rPr>
                <w:szCs w:val="20"/>
              </w:rPr>
              <w:t>Education</w:t>
            </w:r>
          </w:p>
        </w:tc>
        <w:tc>
          <w:tcPr>
            <w:tcW w:w="7012" w:type="dxa"/>
            <w:noWrap/>
          </w:tcPr>
          <w:p w14:paraId="5268252C" w14:textId="77777777" w:rsidR="00660BC1" w:rsidRPr="00805350" w:rsidRDefault="00660BC1" w:rsidP="002556CD">
            <w:pPr>
              <w:widowControl/>
              <w:numPr>
                <w:ilvl w:val="0"/>
                <w:numId w:val="218"/>
              </w:numPr>
              <w:kinsoku/>
              <w:spacing w:before="60" w:after="120" w:line="276" w:lineRule="auto"/>
              <w:jc w:val="both"/>
              <w:rPr>
                <w:szCs w:val="20"/>
              </w:rPr>
            </w:pPr>
            <w:r w:rsidRPr="00805350">
              <w:rPr>
                <w:szCs w:val="20"/>
              </w:rPr>
              <w:t>Degree / Diploma, College, University, Year of Passing</w:t>
            </w:r>
          </w:p>
          <w:p w14:paraId="0066DDF5" w14:textId="77777777" w:rsidR="00660BC1" w:rsidRPr="00805350" w:rsidRDefault="00660BC1" w:rsidP="002556CD">
            <w:pPr>
              <w:widowControl/>
              <w:numPr>
                <w:ilvl w:val="0"/>
                <w:numId w:val="218"/>
              </w:numPr>
              <w:kinsoku/>
              <w:spacing w:before="60" w:after="120" w:line="276" w:lineRule="auto"/>
              <w:jc w:val="both"/>
              <w:rPr>
                <w:szCs w:val="20"/>
              </w:rPr>
            </w:pPr>
            <w:r w:rsidRPr="00805350">
              <w:rPr>
                <w:szCs w:val="20"/>
              </w:rPr>
              <w:t>Degree / Diploma, College, University, Year of Passing</w:t>
            </w:r>
          </w:p>
        </w:tc>
      </w:tr>
      <w:tr w:rsidR="00660BC1" w:rsidRPr="00805350" w14:paraId="7A617B07" w14:textId="77777777" w:rsidTr="00660BC1">
        <w:trPr>
          <w:trHeight w:val="259"/>
        </w:trPr>
        <w:tc>
          <w:tcPr>
            <w:tcW w:w="471" w:type="dxa"/>
            <w:noWrap/>
          </w:tcPr>
          <w:p w14:paraId="769E88A6" w14:textId="77777777" w:rsidR="00660BC1" w:rsidRPr="00805350" w:rsidRDefault="00660BC1" w:rsidP="00660BC1">
            <w:pPr>
              <w:spacing w:line="276" w:lineRule="auto"/>
              <w:rPr>
                <w:bCs/>
                <w:szCs w:val="20"/>
              </w:rPr>
            </w:pPr>
            <w:r w:rsidRPr="00805350">
              <w:rPr>
                <w:szCs w:val="20"/>
              </w:rPr>
              <w:t>7</w:t>
            </w:r>
          </w:p>
        </w:tc>
        <w:tc>
          <w:tcPr>
            <w:tcW w:w="2417" w:type="dxa"/>
            <w:noWrap/>
          </w:tcPr>
          <w:p w14:paraId="3AED32EA" w14:textId="77777777" w:rsidR="00660BC1" w:rsidRPr="00805350" w:rsidRDefault="00660BC1" w:rsidP="00660BC1">
            <w:pPr>
              <w:spacing w:before="60" w:after="60" w:line="276" w:lineRule="auto"/>
              <w:rPr>
                <w:szCs w:val="20"/>
              </w:rPr>
            </w:pPr>
            <w:r w:rsidRPr="00805350">
              <w:rPr>
                <w:szCs w:val="20"/>
              </w:rPr>
              <w:t>Summary of Key Training and Certifications</w:t>
            </w:r>
          </w:p>
        </w:tc>
        <w:tc>
          <w:tcPr>
            <w:tcW w:w="7012" w:type="dxa"/>
            <w:noWrap/>
          </w:tcPr>
          <w:p w14:paraId="38C71034" w14:textId="77777777" w:rsidR="00660BC1" w:rsidRPr="00805350" w:rsidRDefault="00660BC1" w:rsidP="00660BC1">
            <w:pPr>
              <w:spacing w:before="60" w:after="60" w:line="276" w:lineRule="auto"/>
              <w:ind w:left="360"/>
              <w:rPr>
                <w:bCs/>
                <w:szCs w:val="20"/>
              </w:rPr>
            </w:pPr>
          </w:p>
          <w:p w14:paraId="47C56286" w14:textId="77777777" w:rsidR="00660BC1" w:rsidRPr="00805350" w:rsidRDefault="00660BC1" w:rsidP="00660BC1">
            <w:pPr>
              <w:spacing w:before="60" w:after="60" w:line="276" w:lineRule="auto"/>
              <w:ind w:left="360"/>
              <w:rPr>
                <w:bCs/>
                <w:szCs w:val="20"/>
              </w:rPr>
            </w:pPr>
          </w:p>
        </w:tc>
      </w:tr>
      <w:tr w:rsidR="00660BC1" w:rsidRPr="00805350" w14:paraId="6C26145D" w14:textId="77777777" w:rsidTr="00660BC1">
        <w:trPr>
          <w:trHeight w:val="2398"/>
        </w:trPr>
        <w:tc>
          <w:tcPr>
            <w:tcW w:w="471" w:type="dxa"/>
            <w:noWrap/>
          </w:tcPr>
          <w:p w14:paraId="08B9BF45" w14:textId="77777777" w:rsidR="00660BC1" w:rsidRPr="00805350" w:rsidRDefault="00660BC1" w:rsidP="00660BC1">
            <w:pPr>
              <w:spacing w:line="276" w:lineRule="auto"/>
              <w:rPr>
                <w:bCs/>
                <w:szCs w:val="20"/>
              </w:rPr>
            </w:pPr>
            <w:r w:rsidRPr="00805350">
              <w:rPr>
                <w:szCs w:val="20"/>
              </w:rPr>
              <w:t>8</w:t>
            </w:r>
          </w:p>
        </w:tc>
        <w:tc>
          <w:tcPr>
            <w:tcW w:w="2417" w:type="dxa"/>
            <w:noWrap/>
          </w:tcPr>
          <w:p w14:paraId="58EB7A21" w14:textId="77777777" w:rsidR="00660BC1" w:rsidRPr="00805350" w:rsidRDefault="00660BC1" w:rsidP="00660BC1">
            <w:pPr>
              <w:spacing w:before="60" w:after="60" w:line="276" w:lineRule="auto"/>
              <w:rPr>
                <w:szCs w:val="20"/>
              </w:rPr>
            </w:pPr>
            <w:r w:rsidRPr="00805350">
              <w:rPr>
                <w:szCs w:val="20"/>
              </w:rPr>
              <w:t>Language Proficiency</w:t>
            </w:r>
          </w:p>
        </w:tc>
        <w:tc>
          <w:tcPr>
            <w:tcW w:w="7012" w:type="dxa"/>
            <w:noWrap/>
          </w:tcPr>
          <w:tbl>
            <w:tblPr>
              <w:tblW w:w="6719"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1E0" w:firstRow="1" w:lastRow="1" w:firstColumn="1" w:lastColumn="1" w:noHBand="0" w:noVBand="0"/>
            </w:tblPr>
            <w:tblGrid>
              <w:gridCol w:w="1769"/>
              <w:gridCol w:w="1710"/>
              <w:gridCol w:w="1620"/>
              <w:gridCol w:w="1620"/>
            </w:tblGrid>
            <w:tr w:rsidR="00660BC1" w:rsidRPr="00805350" w14:paraId="56585B0B" w14:textId="77777777" w:rsidTr="00660BC1">
              <w:tc>
                <w:tcPr>
                  <w:tcW w:w="1769" w:type="dxa"/>
                  <w:shd w:val="clear" w:color="auto" w:fill="BFBFBF" w:themeFill="background1" w:themeFillShade="BF"/>
                  <w:vAlign w:val="center"/>
                </w:tcPr>
                <w:p w14:paraId="5CB92971" w14:textId="77777777" w:rsidR="00660BC1" w:rsidRPr="00805350" w:rsidRDefault="00660BC1" w:rsidP="00660BC1">
                  <w:pPr>
                    <w:spacing w:before="60" w:after="60" w:line="276" w:lineRule="auto"/>
                    <w:jc w:val="center"/>
                    <w:rPr>
                      <w:b/>
                      <w:bCs/>
                      <w:szCs w:val="20"/>
                    </w:rPr>
                  </w:pPr>
                  <w:r w:rsidRPr="00805350">
                    <w:rPr>
                      <w:b/>
                      <w:szCs w:val="20"/>
                    </w:rPr>
                    <w:t>Language</w:t>
                  </w:r>
                </w:p>
              </w:tc>
              <w:tc>
                <w:tcPr>
                  <w:tcW w:w="1710" w:type="dxa"/>
                  <w:shd w:val="clear" w:color="auto" w:fill="BFBFBF" w:themeFill="background1" w:themeFillShade="BF"/>
                  <w:vAlign w:val="center"/>
                </w:tcPr>
                <w:p w14:paraId="4677ABA4" w14:textId="77777777" w:rsidR="00660BC1" w:rsidRPr="00805350" w:rsidRDefault="00660BC1" w:rsidP="00660BC1">
                  <w:pPr>
                    <w:spacing w:before="60" w:after="60" w:line="276" w:lineRule="auto"/>
                    <w:jc w:val="center"/>
                    <w:rPr>
                      <w:b/>
                      <w:bCs/>
                      <w:szCs w:val="20"/>
                    </w:rPr>
                  </w:pPr>
                  <w:r w:rsidRPr="00805350">
                    <w:rPr>
                      <w:b/>
                      <w:szCs w:val="20"/>
                    </w:rPr>
                    <w:t>Reading</w:t>
                  </w:r>
                </w:p>
              </w:tc>
              <w:tc>
                <w:tcPr>
                  <w:tcW w:w="1620" w:type="dxa"/>
                  <w:shd w:val="clear" w:color="auto" w:fill="BFBFBF" w:themeFill="background1" w:themeFillShade="BF"/>
                  <w:vAlign w:val="center"/>
                </w:tcPr>
                <w:p w14:paraId="78009960" w14:textId="77777777" w:rsidR="00660BC1" w:rsidRPr="00805350" w:rsidRDefault="00660BC1" w:rsidP="00660BC1">
                  <w:pPr>
                    <w:spacing w:before="60" w:after="60" w:line="276" w:lineRule="auto"/>
                    <w:jc w:val="center"/>
                    <w:rPr>
                      <w:b/>
                      <w:bCs/>
                      <w:szCs w:val="20"/>
                    </w:rPr>
                  </w:pPr>
                  <w:r w:rsidRPr="00805350">
                    <w:rPr>
                      <w:b/>
                      <w:szCs w:val="20"/>
                    </w:rPr>
                    <w:t>Writing</w:t>
                  </w:r>
                </w:p>
              </w:tc>
              <w:tc>
                <w:tcPr>
                  <w:tcW w:w="1620" w:type="dxa"/>
                  <w:shd w:val="clear" w:color="auto" w:fill="BFBFBF" w:themeFill="background1" w:themeFillShade="BF"/>
                  <w:vAlign w:val="center"/>
                </w:tcPr>
                <w:p w14:paraId="4A09002B" w14:textId="77777777" w:rsidR="00660BC1" w:rsidRPr="00805350" w:rsidRDefault="00660BC1" w:rsidP="00660BC1">
                  <w:pPr>
                    <w:spacing w:before="60" w:after="60" w:line="276" w:lineRule="auto"/>
                    <w:jc w:val="center"/>
                    <w:rPr>
                      <w:b/>
                      <w:bCs/>
                      <w:szCs w:val="20"/>
                    </w:rPr>
                  </w:pPr>
                  <w:r w:rsidRPr="00805350">
                    <w:rPr>
                      <w:b/>
                      <w:szCs w:val="20"/>
                    </w:rPr>
                    <w:t>Speaking</w:t>
                  </w:r>
                </w:p>
              </w:tc>
            </w:tr>
            <w:tr w:rsidR="00660BC1" w:rsidRPr="00805350" w14:paraId="37CED5CA" w14:textId="77777777" w:rsidTr="00660BC1">
              <w:tc>
                <w:tcPr>
                  <w:tcW w:w="1769" w:type="dxa"/>
                  <w:shd w:val="clear" w:color="auto" w:fill="auto"/>
                  <w:vAlign w:val="center"/>
                </w:tcPr>
                <w:p w14:paraId="16A9A4A4" w14:textId="77777777" w:rsidR="00660BC1" w:rsidRPr="00805350" w:rsidRDefault="00660BC1" w:rsidP="00660BC1">
                  <w:pPr>
                    <w:spacing w:before="60" w:after="60" w:line="276" w:lineRule="auto"/>
                    <w:rPr>
                      <w:szCs w:val="20"/>
                    </w:rPr>
                  </w:pPr>
                </w:p>
              </w:tc>
              <w:tc>
                <w:tcPr>
                  <w:tcW w:w="1710" w:type="dxa"/>
                  <w:shd w:val="clear" w:color="auto" w:fill="auto"/>
                  <w:vAlign w:val="center"/>
                </w:tcPr>
                <w:p w14:paraId="051DF3C9" w14:textId="77777777" w:rsidR="00660BC1" w:rsidRPr="00805350" w:rsidRDefault="00660BC1" w:rsidP="00660BC1">
                  <w:pPr>
                    <w:spacing w:before="60" w:after="60" w:line="276" w:lineRule="auto"/>
                    <w:rPr>
                      <w:szCs w:val="20"/>
                    </w:rPr>
                  </w:pPr>
                </w:p>
              </w:tc>
              <w:tc>
                <w:tcPr>
                  <w:tcW w:w="1620" w:type="dxa"/>
                  <w:vAlign w:val="center"/>
                </w:tcPr>
                <w:p w14:paraId="691E0F14" w14:textId="77777777" w:rsidR="00660BC1" w:rsidRPr="00805350" w:rsidRDefault="00660BC1" w:rsidP="00660BC1">
                  <w:pPr>
                    <w:spacing w:before="60" w:after="60" w:line="276" w:lineRule="auto"/>
                    <w:rPr>
                      <w:szCs w:val="20"/>
                    </w:rPr>
                  </w:pPr>
                </w:p>
              </w:tc>
              <w:tc>
                <w:tcPr>
                  <w:tcW w:w="1620" w:type="dxa"/>
                  <w:vAlign w:val="center"/>
                </w:tcPr>
                <w:p w14:paraId="413560C9" w14:textId="77777777" w:rsidR="00660BC1" w:rsidRPr="00805350" w:rsidRDefault="00660BC1" w:rsidP="00660BC1">
                  <w:pPr>
                    <w:spacing w:before="60" w:after="60" w:line="276" w:lineRule="auto"/>
                    <w:rPr>
                      <w:szCs w:val="20"/>
                    </w:rPr>
                  </w:pPr>
                </w:p>
              </w:tc>
            </w:tr>
            <w:tr w:rsidR="00660BC1" w:rsidRPr="00805350" w14:paraId="18439184" w14:textId="77777777" w:rsidTr="00660BC1">
              <w:tc>
                <w:tcPr>
                  <w:tcW w:w="1769" w:type="dxa"/>
                  <w:shd w:val="clear" w:color="auto" w:fill="auto"/>
                  <w:vAlign w:val="center"/>
                </w:tcPr>
                <w:p w14:paraId="14EC66E6" w14:textId="77777777" w:rsidR="00660BC1" w:rsidRPr="00805350" w:rsidRDefault="00660BC1" w:rsidP="00660BC1">
                  <w:pPr>
                    <w:spacing w:before="60" w:after="60" w:line="276" w:lineRule="auto"/>
                    <w:rPr>
                      <w:szCs w:val="20"/>
                    </w:rPr>
                  </w:pPr>
                </w:p>
              </w:tc>
              <w:tc>
                <w:tcPr>
                  <w:tcW w:w="1710" w:type="dxa"/>
                  <w:shd w:val="clear" w:color="auto" w:fill="auto"/>
                  <w:vAlign w:val="center"/>
                </w:tcPr>
                <w:p w14:paraId="4C344817" w14:textId="77777777" w:rsidR="00660BC1" w:rsidRPr="00805350" w:rsidRDefault="00660BC1" w:rsidP="00660BC1">
                  <w:pPr>
                    <w:spacing w:before="60" w:after="60" w:line="276" w:lineRule="auto"/>
                    <w:rPr>
                      <w:szCs w:val="20"/>
                    </w:rPr>
                  </w:pPr>
                </w:p>
              </w:tc>
              <w:tc>
                <w:tcPr>
                  <w:tcW w:w="1620" w:type="dxa"/>
                  <w:vAlign w:val="center"/>
                </w:tcPr>
                <w:p w14:paraId="0CBE7F96" w14:textId="77777777" w:rsidR="00660BC1" w:rsidRPr="00805350" w:rsidRDefault="00660BC1" w:rsidP="00660BC1">
                  <w:pPr>
                    <w:spacing w:before="60" w:after="60" w:line="276" w:lineRule="auto"/>
                    <w:rPr>
                      <w:szCs w:val="20"/>
                    </w:rPr>
                  </w:pPr>
                </w:p>
              </w:tc>
              <w:tc>
                <w:tcPr>
                  <w:tcW w:w="1620" w:type="dxa"/>
                  <w:vAlign w:val="center"/>
                </w:tcPr>
                <w:p w14:paraId="0331602F" w14:textId="77777777" w:rsidR="00660BC1" w:rsidRPr="00805350" w:rsidRDefault="00660BC1" w:rsidP="00660BC1">
                  <w:pPr>
                    <w:spacing w:before="60" w:after="60" w:line="276" w:lineRule="auto"/>
                    <w:rPr>
                      <w:szCs w:val="20"/>
                    </w:rPr>
                  </w:pPr>
                </w:p>
              </w:tc>
            </w:tr>
            <w:tr w:rsidR="00660BC1" w:rsidRPr="00805350" w14:paraId="28CAD1DA" w14:textId="77777777" w:rsidTr="00660BC1">
              <w:tc>
                <w:tcPr>
                  <w:tcW w:w="1769" w:type="dxa"/>
                  <w:shd w:val="clear" w:color="auto" w:fill="auto"/>
                  <w:vAlign w:val="center"/>
                </w:tcPr>
                <w:p w14:paraId="73322F66" w14:textId="77777777" w:rsidR="00660BC1" w:rsidRPr="00805350" w:rsidRDefault="00660BC1" w:rsidP="00660BC1">
                  <w:pPr>
                    <w:spacing w:before="60" w:after="60" w:line="276" w:lineRule="auto"/>
                    <w:rPr>
                      <w:szCs w:val="20"/>
                    </w:rPr>
                  </w:pPr>
                </w:p>
              </w:tc>
              <w:tc>
                <w:tcPr>
                  <w:tcW w:w="1710" w:type="dxa"/>
                  <w:shd w:val="clear" w:color="auto" w:fill="auto"/>
                  <w:vAlign w:val="center"/>
                </w:tcPr>
                <w:p w14:paraId="6751409B" w14:textId="77777777" w:rsidR="00660BC1" w:rsidRPr="00805350" w:rsidRDefault="00660BC1" w:rsidP="00660BC1">
                  <w:pPr>
                    <w:spacing w:before="60" w:after="60" w:line="276" w:lineRule="auto"/>
                    <w:rPr>
                      <w:szCs w:val="20"/>
                    </w:rPr>
                  </w:pPr>
                </w:p>
              </w:tc>
              <w:tc>
                <w:tcPr>
                  <w:tcW w:w="1620" w:type="dxa"/>
                  <w:vAlign w:val="center"/>
                </w:tcPr>
                <w:p w14:paraId="33287185" w14:textId="77777777" w:rsidR="00660BC1" w:rsidRPr="00805350" w:rsidRDefault="00660BC1" w:rsidP="00660BC1">
                  <w:pPr>
                    <w:spacing w:before="60" w:after="60" w:line="276" w:lineRule="auto"/>
                    <w:rPr>
                      <w:szCs w:val="20"/>
                    </w:rPr>
                  </w:pPr>
                </w:p>
              </w:tc>
              <w:tc>
                <w:tcPr>
                  <w:tcW w:w="1620" w:type="dxa"/>
                  <w:vAlign w:val="center"/>
                </w:tcPr>
                <w:p w14:paraId="3197D4C8" w14:textId="77777777" w:rsidR="00660BC1" w:rsidRPr="00805350" w:rsidRDefault="00660BC1" w:rsidP="00660BC1">
                  <w:pPr>
                    <w:spacing w:before="60" w:after="60" w:line="276" w:lineRule="auto"/>
                    <w:rPr>
                      <w:szCs w:val="20"/>
                    </w:rPr>
                  </w:pPr>
                </w:p>
              </w:tc>
            </w:tr>
          </w:tbl>
          <w:p w14:paraId="07E15FD5" w14:textId="77777777" w:rsidR="00660BC1" w:rsidRPr="00805350" w:rsidRDefault="00660BC1" w:rsidP="00660BC1">
            <w:pPr>
              <w:spacing w:before="60" w:after="60" w:line="276" w:lineRule="auto"/>
              <w:rPr>
                <w:bCs/>
                <w:szCs w:val="20"/>
              </w:rPr>
            </w:pPr>
          </w:p>
        </w:tc>
      </w:tr>
      <w:tr w:rsidR="00660BC1" w:rsidRPr="00805350" w14:paraId="53DD829F" w14:textId="77777777" w:rsidTr="00660BC1">
        <w:trPr>
          <w:trHeight w:val="1705"/>
        </w:trPr>
        <w:tc>
          <w:tcPr>
            <w:tcW w:w="471" w:type="dxa"/>
            <w:noWrap/>
          </w:tcPr>
          <w:p w14:paraId="0BE83783" w14:textId="77777777" w:rsidR="00660BC1" w:rsidRPr="00805350" w:rsidRDefault="00660BC1" w:rsidP="00660BC1">
            <w:pPr>
              <w:spacing w:line="276" w:lineRule="auto"/>
              <w:rPr>
                <w:bCs/>
                <w:szCs w:val="20"/>
              </w:rPr>
            </w:pPr>
            <w:r w:rsidRPr="00805350">
              <w:rPr>
                <w:szCs w:val="20"/>
              </w:rPr>
              <w:lastRenderedPageBreak/>
              <w:t>9</w:t>
            </w:r>
          </w:p>
          <w:p w14:paraId="66A65CA7" w14:textId="77777777" w:rsidR="00660BC1" w:rsidRPr="00805350" w:rsidRDefault="00660BC1" w:rsidP="00660BC1">
            <w:pPr>
              <w:spacing w:line="276" w:lineRule="auto"/>
              <w:rPr>
                <w:bCs/>
                <w:szCs w:val="20"/>
              </w:rPr>
            </w:pPr>
          </w:p>
        </w:tc>
        <w:tc>
          <w:tcPr>
            <w:tcW w:w="2417" w:type="dxa"/>
            <w:noWrap/>
          </w:tcPr>
          <w:p w14:paraId="173D5820" w14:textId="77777777" w:rsidR="00660BC1" w:rsidRPr="00805350" w:rsidRDefault="00660BC1" w:rsidP="00660BC1">
            <w:pPr>
              <w:spacing w:before="60" w:after="60" w:line="276" w:lineRule="auto"/>
              <w:rPr>
                <w:szCs w:val="20"/>
              </w:rPr>
            </w:pPr>
            <w:r w:rsidRPr="00805350">
              <w:rPr>
                <w:szCs w:val="20"/>
              </w:rPr>
              <w:t>Employment Record</w:t>
            </w:r>
          </w:p>
          <w:p w14:paraId="276A74DB" w14:textId="77777777" w:rsidR="00660BC1" w:rsidRPr="00805350" w:rsidRDefault="00660BC1" w:rsidP="00660BC1">
            <w:pPr>
              <w:spacing w:before="60" w:after="60" w:line="276" w:lineRule="auto"/>
              <w:rPr>
                <w:szCs w:val="20"/>
              </w:rPr>
            </w:pPr>
            <w:r w:rsidRPr="00805350">
              <w:rPr>
                <w:szCs w:val="20"/>
              </w:rPr>
              <w:t>(For the total relevant experience)</w:t>
            </w:r>
          </w:p>
        </w:tc>
        <w:tc>
          <w:tcPr>
            <w:tcW w:w="7012" w:type="dxa"/>
            <w:noWrap/>
          </w:tcPr>
          <w:p w14:paraId="3A11B5FF" w14:textId="77777777" w:rsidR="00660BC1" w:rsidRPr="00805350" w:rsidRDefault="00660BC1" w:rsidP="00660BC1">
            <w:pPr>
              <w:spacing w:before="60" w:after="60" w:line="276" w:lineRule="auto"/>
              <w:rPr>
                <w:bCs/>
                <w:szCs w:val="20"/>
              </w:rPr>
            </w:pPr>
          </w:p>
          <w:tbl>
            <w:tblPr>
              <w:tblW w:w="6719"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1E0" w:firstRow="1" w:lastRow="1" w:firstColumn="1" w:lastColumn="1" w:noHBand="0" w:noVBand="0"/>
            </w:tblPr>
            <w:tblGrid>
              <w:gridCol w:w="1727"/>
              <w:gridCol w:w="4992"/>
            </w:tblGrid>
            <w:tr w:rsidR="00660BC1" w:rsidRPr="00805350" w14:paraId="3D91C3DB" w14:textId="77777777" w:rsidTr="00660BC1">
              <w:trPr>
                <w:trHeight w:val="211"/>
              </w:trPr>
              <w:tc>
                <w:tcPr>
                  <w:tcW w:w="1727" w:type="dxa"/>
                  <w:shd w:val="clear" w:color="auto" w:fill="auto"/>
                  <w:vAlign w:val="bottom"/>
                </w:tcPr>
                <w:p w14:paraId="547FD991" w14:textId="77777777" w:rsidR="00660BC1" w:rsidRPr="00805350" w:rsidRDefault="00660BC1" w:rsidP="00660BC1">
                  <w:pPr>
                    <w:spacing w:before="60" w:after="60" w:line="276" w:lineRule="auto"/>
                    <w:rPr>
                      <w:szCs w:val="20"/>
                    </w:rPr>
                  </w:pPr>
                  <w:r w:rsidRPr="00805350">
                    <w:rPr>
                      <w:szCs w:val="20"/>
                    </w:rPr>
                    <w:t>From / To:</w:t>
                  </w:r>
                </w:p>
              </w:tc>
              <w:tc>
                <w:tcPr>
                  <w:tcW w:w="4992" w:type="dxa"/>
                  <w:shd w:val="clear" w:color="auto" w:fill="auto"/>
                  <w:vAlign w:val="bottom"/>
                </w:tcPr>
                <w:p w14:paraId="47CA7906" w14:textId="77777777" w:rsidR="00660BC1" w:rsidRPr="00805350" w:rsidRDefault="00660BC1" w:rsidP="00660BC1">
                  <w:pPr>
                    <w:spacing w:before="60" w:after="60" w:line="276" w:lineRule="auto"/>
                    <w:rPr>
                      <w:szCs w:val="20"/>
                    </w:rPr>
                  </w:pPr>
                </w:p>
              </w:tc>
            </w:tr>
            <w:tr w:rsidR="00660BC1" w:rsidRPr="00805350" w14:paraId="5B96B4D8" w14:textId="77777777" w:rsidTr="00660BC1">
              <w:trPr>
                <w:trHeight w:val="211"/>
              </w:trPr>
              <w:tc>
                <w:tcPr>
                  <w:tcW w:w="1727" w:type="dxa"/>
                  <w:shd w:val="clear" w:color="auto" w:fill="auto"/>
                  <w:vAlign w:val="bottom"/>
                </w:tcPr>
                <w:p w14:paraId="1C1378E2" w14:textId="77777777" w:rsidR="00660BC1" w:rsidRPr="00805350" w:rsidRDefault="00660BC1" w:rsidP="00660BC1">
                  <w:pPr>
                    <w:spacing w:before="60" w:after="60" w:line="276" w:lineRule="auto"/>
                    <w:rPr>
                      <w:szCs w:val="20"/>
                    </w:rPr>
                  </w:pPr>
                  <w:r w:rsidRPr="00805350">
                    <w:rPr>
                      <w:szCs w:val="20"/>
                    </w:rPr>
                    <w:t>Employer:</w:t>
                  </w:r>
                </w:p>
              </w:tc>
              <w:tc>
                <w:tcPr>
                  <w:tcW w:w="4992" w:type="dxa"/>
                  <w:shd w:val="clear" w:color="auto" w:fill="auto"/>
                  <w:vAlign w:val="bottom"/>
                </w:tcPr>
                <w:p w14:paraId="32114527" w14:textId="77777777" w:rsidR="00660BC1" w:rsidRPr="00805350" w:rsidRDefault="00660BC1" w:rsidP="00660BC1">
                  <w:pPr>
                    <w:spacing w:before="60" w:after="60" w:line="276" w:lineRule="auto"/>
                    <w:rPr>
                      <w:szCs w:val="20"/>
                    </w:rPr>
                  </w:pPr>
                </w:p>
              </w:tc>
            </w:tr>
            <w:tr w:rsidR="00660BC1" w:rsidRPr="00805350" w14:paraId="4BC76451" w14:textId="77777777" w:rsidTr="00660BC1">
              <w:trPr>
                <w:trHeight w:val="211"/>
              </w:trPr>
              <w:tc>
                <w:tcPr>
                  <w:tcW w:w="1727" w:type="dxa"/>
                  <w:shd w:val="clear" w:color="auto" w:fill="auto"/>
                  <w:vAlign w:val="bottom"/>
                </w:tcPr>
                <w:p w14:paraId="3FA4ADD7" w14:textId="77777777" w:rsidR="00660BC1" w:rsidRPr="00805350" w:rsidRDefault="00660BC1" w:rsidP="00660BC1">
                  <w:pPr>
                    <w:spacing w:before="60" w:after="60" w:line="276" w:lineRule="auto"/>
                    <w:rPr>
                      <w:szCs w:val="20"/>
                    </w:rPr>
                  </w:pPr>
                  <w:r w:rsidRPr="00805350">
                    <w:rPr>
                      <w:szCs w:val="20"/>
                    </w:rPr>
                    <w:t>Position Held:</w:t>
                  </w:r>
                </w:p>
              </w:tc>
              <w:tc>
                <w:tcPr>
                  <w:tcW w:w="4992" w:type="dxa"/>
                  <w:shd w:val="clear" w:color="auto" w:fill="auto"/>
                  <w:vAlign w:val="bottom"/>
                </w:tcPr>
                <w:p w14:paraId="2BADF61C" w14:textId="77777777" w:rsidR="00660BC1" w:rsidRPr="00805350" w:rsidRDefault="00660BC1" w:rsidP="00660BC1">
                  <w:pPr>
                    <w:spacing w:before="60" w:after="60" w:line="276" w:lineRule="auto"/>
                    <w:rPr>
                      <w:szCs w:val="20"/>
                    </w:rPr>
                  </w:pPr>
                </w:p>
              </w:tc>
            </w:tr>
            <w:tr w:rsidR="00660BC1" w:rsidRPr="00805350" w14:paraId="25B5D640" w14:textId="77777777" w:rsidTr="00660BC1">
              <w:trPr>
                <w:trHeight w:val="211"/>
              </w:trPr>
              <w:tc>
                <w:tcPr>
                  <w:tcW w:w="1727" w:type="dxa"/>
                  <w:shd w:val="clear" w:color="auto" w:fill="auto"/>
                  <w:vAlign w:val="bottom"/>
                </w:tcPr>
                <w:p w14:paraId="3B605097" w14:textId="77777777" w:rsidR="00660BC1" w:rsidRPr="00805350" w:rsidRDefault="00660BC1" w:rsidP="00660BC1">
                  <w:pPr>
                    <w:spacing w:before="60" w:after="60" w:line="276" w:lineRule="auto"/>
                    <w:rPr>
                      <w:szCs w:val="20"/>
                    </w:rPr>
                  </w:pPr>
                  <w:r w:rsidRPr="00805350">
                    <w:rPr>
                      <w:szCs w:val="20"/>
                    </w:rPr>
                    <w:t>From / To:</w:t>
                  </w:r>
                </w:p>
              </w:tc>
              <w:tc>
                <w:tcPr>
                  <w:tcW w:w="4992" w:type="dxa"/>
                  <w:shd w:val="clear" w:color="auto" w:fill="auto"/>
                  <w:vAlign w:val="bottom"/>
                </w:tcPr>
                <w:p w14:paraId="79009089" w14:textId="77777777" w:rsidR="00660BC1" w:rsidRPr="00805350" w:rsidRDefault="00660BC1" w:rsidP="00660BC1">
                  <w:pPr>
                    <w:spacing w:before="60" w:after="60" w:line="276" w:lineRule="auto"/>
                    <w:rPr>
                      <w:szCs w:val="20"/>
                    </w:rPr>
                  </w:pPr>
                </w:p>
              </w:tc>
            </w:tr>
            <w:tr w:rsidR="00660BC1" w:rsidRPr="00805350" w14:paraId="05D4C6CE" w14:textId="77777777" w:rsidTr="00660BC1">
              <w:trPr>
                <w:trHeight w:val="377"/>
              </w:trPr>
              <w:tc>
                <w:tcPr>
                  <w:tcW w:w="1727" w:type="dxa"/>
                  <w:shd w:val="clear" w:color="auto" w:fill="auto"/>
                  <w:vAlign w:val="bottom"/>
                </w:tcPr>
                <w:p w14:paraId="4BE9201A" w14:textId="77777777" w:rsidR="00660BC1" w:rsidRPr="00805350" w:rsidRDefault="00660BC1" w:rsidP="00660BC1">
                  <w:pPr>
                    <w:spacing w:before="60" w:after="60" w:line="276" w:lineRule="auto"/>
                    <w:rPr>
                      <w:szCs w:val="20"/>
                    </w:rPr>
                  </w:pPr>
                  <w:r w:rsidRPr="00805350">
                    <w:rPr>
                      <w:szCs w:val="20"/>
                    </w:rPr>
                    <w:t>Employer:</w:t>
                  </w:r>
                </w:p>
              </w:tc>
              <w:tc>
                <w:tcPr>
                  <w:tcW w:w="4992" w:type="dxa"/>
                  <w:shd w:val="clear" w:color="auto" w:fill="auto"/>
                  <w:vAlign w:val="bottom"/>
                </w:tcPr>
                <w:p w14:paraId="498170E4" w14:textId="77777777" w:rsidR="00660BC1" w:rsidRPr="00805350" w:rsidRDefault="00660BC1" w:rsidP="00660BC1">
                  <w:pPr>
                    <w:spacing w:before="60" w:after="60" w:line="276" w:lineRule="auto"/>
                    <w:rPr>
                      <w:bCs/>
                      <w:szCs w:val="20"/>
                    </w:rPr>
                  </w:pPr>
                </w:p>
              </w:tc>
            </w:tr>
            <w:tr w:rsidR="00660BC1" w:rsidRPr="00805350" w14:paraId="2B8F2C03" w14:textId="77777777" w:rsidTr="00660BC1">
              <w:trPr>
                <w:trHeight w:val="211"/>
              </w:trPr>
              <w:tc>
                <w:tcPr>
                  <w:tcW w:w="1727" w:type="dxa"/>
                  <w:shd w:val="clear" w:color="auto" w:fill="auto"/>
                  <w:vAlign w:val="bottom"/>
                </w:tcPr>
                <w:p w14:paraId="4EDB767F" w14:textId="77777777" w:rsidR="00660BC1" w:rsidRPr="00805350" w:rsidRDefault="00660BC1" w:rsidP="00660BC1">
                  <w:pPr>
                    <w:spacing w:before="60" w:after="60" w:line="276" w:lineRule="auto"/>
                    <w:rPr>
                      <w:szCs w:val="20"/>
                    </w:rPr>
                  </w:pPr>
                  <w:r w:rsidRPr="00805350">
                    <w:rPr>
                      <w:szCs w:val="20"/>
                    </w:rPr>
                    <w:t>Position Held:</w:t>
                  </w:r>
                </w:p>
              </w:tc>
              <w:tc>
                <w:tcPr>
                  <w:tcW w:w="4992" w:type="dxa"/>
                  <w:shd w:val="clear" w:color="auto" w:fill="auto"/>
                  <w:vAlign w:val="bottom"/>
                </w:tcPr>
                <w:p w14:paraId="545DBFAD" w14:textId="77777777" w:rsidR="00660BC1" w:rsidRPr="00805350" w:rsidRDefault="00660BC1" w:rsidP="00660BC1">
                  <w:pPr>
                    <w:spacing w:before="60" w:after="60" w:line="276" w:lineRule="auto"/>
                    <w:rPr>
                      <w:szCs w:val="20"/>
                    </w:rPr>
                  </w:pPr>
                </w:p>
              </w:tc>
            </w:tr>
            <w:tr w:rsidR="00660BC1" w:rsidRPr="00805350" w14:paraId="0AD84254" w14:textId="77777777" w:rsidTr="00660BC1">
              <w:trPr>
                <w:trHeight w:val="211"/>
              </w:trPr>
              <w:tc>
                <w:tcPr>
                  <w:tcW w:w="1727" w:type="dxa"/>
                  <w:shd w:val="clear" w:color="auto" w:fill="auto"/>
                  <w:vAlign w:val="bottom"/>
                </w:tcPr>
                <w:p w14:paraId="2E98329A" w14:textId="77777777" w:rsidR="00660BC1" w:rsidRPr="00805350" w:rsidRDefault="00660BC1" w:rsidP="00660BC1">
                  <w:pPr>
                    <w:spacing w:before="60" w:after="60" w:line="276" w:lineRule="auto"/>
                    <w:rPr>
                      <w:szCs w:val="20"/>
                    </w:rPr>
                  </w:pPr>
                  <w:r w:rsidRPr="00805350">
                    <w:rPr>
                      <w:szCs w:val="20"/>
                    </w:rPr>
                    <w:t>From / To:</w:t>
                  </w:r>
                </w:p>
              </w:tc>
              <w:tc>
                <w:tcPr>
                  <w:tcW w:w="4992" w:type="dxa"/>
                  <w:shd w:val="clear" w:color="auto" w:fill="auto"/>
                  <w:vAlign w:val="bottom"/>
                </w:tcPr>
                <w:p w14:paraId="1FDA0AAD" w14:textId="77777777" w:rsidR="00660BC1" w:rsidRPr="00805350" w:rsidRDefault="00660BC1" w:rsidP="00660BC1">
                  <w:pPr>
                    <w:spacing w:before="60" w:after="60" w:line="276" w:lineRule="auto"/>
                    <w:rPr>
                      <w:szCs w:val="20"/>
                    </w:rPr>
                  </w:pPr>
                </w:p>
              </w:tc>
            </w:tr>
            <w:tr w:rsidR="00660BC1" w:rsidRPr="00805350" w14:paraId="0EA05F39" w14:textId="77777777" w:rsidTr="00660BC1">
              <w:trPr>
                <w:trHeight w:val="211"/>
              </w:trPr>
              <w:tc>
                <w:tcPr>
                  <w:tcW w:w="1727" w:type="dxa"/>
                  <w:shd w:val="clear" w:color="auto" w:fill="auto"/>
                  <w:vAlign w:val="bottom"/>
                </w:tcPr>
                <w:p w14:paraId="25753BD3" w14:textId="77777777" w:rsidR="00660BC1" w:rsidRPr="00805350" w:rsidRDefault="00660BC1" w:rsidP="00660BC1">
                  <w:pPr>
                    <w:spacing w:before="60" w:after="60" w:line="276" w:lineRule="auto"/>
                    <w:rPr>
                      <w:szCs w:val="20"/>
                    </w:rPr>
                  </w:pPr>
                  <w:r w:rsidRPr="00805350">
                    <w:rPr>
                      <w:szCs w:val="20"/>
                    </w:rPr>
                    <w:t>Employer:</w:t>
                  </w:r>
                </w:p>
              </w:tc>
              <w:tc>
                <w:tcPr>
                  <w:tcW w:w="4992" w:type="dxa"/>
                  <w:shd w:val="clear" w:color="auto" w:fill="auto"/>
                  <w:vAlign w:val="bottom"/>
                </w:tcPr>
                <w:p w14:paraId="1D84E70B" w14:textId="77777777" w:rsidR="00660BC1" w:rsidRPr="00805350" w:rsidRDefault="00660BC1" w:rsidP="00660BC1">
                  <w:pPr>
                    <w:spacing w:before="60" w:after="60" w:line="276" w:lineRule="auto"/>
                    <w:rPr>
                      <w:szCs w:val="20"/>
                    </w:rPr>
                  </w:pPr>
                </w:p>
              </w:tc>
            </w:tr>
            <w:tr w:rsidR="00660BC1" w:rsidRPr="00805350" w14:paraId="09F3F25B" w14:textId="77777777" w:rsidTr="00660BC1">
              <w:trPr>
                <w:trHeight w:val="211"/>
              </w:trPr>
              <w:tc>
                <w:tcPr>
                  <w:tcW w:w="1727" w:type="dxa"/>
                  <w:shd w:val="clear" w:color="auto" w:fill="auto"/>
                  <w:vAlign w:val="bottom"/>
                </w:tcPr>
                <w:p w14:paraId="3971D976" w14:textId="77777777" w:rsidR="00660BC1" w:rsidRPr="00805350" w:rsidRDefault="00660BC1" w:rsidP="00660BC1">
                  <w:pPr>
                    <w:spacing w:before="60" w:after="60" w:line="276" w:lineRule="auto"/>
                    <w:rPr>
                      <w:szCs w:val="20"/>
                    </w:rPr>
                  </w:pPr>
                  <w:r w:rsidRPr="00805350">
                    <w:rPr>
                      <w:szCs w:val="20"/>
                    </w:rPr>
                    <w:t>Position Held:</w:t>
                  </w:r>
                </w:p>
              </w:tc>
              <w:tc>
                <w:tcPr>
                  <w:tcW w:w="4992" w:type="dxa"/>
                  <w:shd w:val="clear" w:color="auto" w:fill="auto"/>
                  <w:vAlign w:val="bottom"/>
                </w:tcPr>
                <w:p w14:paraId="5FB04FD8" w14:textId="77777777" w:rsidR="00660BC1" w:rsidRPr="00805350" w:rsidRDefault="00660BC1" w:rsidP="00660BC1">
                  <w:pPr>
                    <w:spacing w:before="60" w:after="60" w:line="276" w:lineRule="auto"/>
                    <w:rPr>
                      <w:szCs w:val="20"/>
                    </w:rPr>
                  </w:pPr>
                </w:p>
              </w:tc>
            </w:tr>
          </w:tbl>
          <w:p w14:paraId="6EA53B36" w14:textId="77777777" w:rsidR="00660BC1" w:rsidRPr="00805350" w:rsidRDefault="00660BC1" w:rsidP="00660BC1">
            <w:pPr>
              <w:spacing w:before="60" w:after="60" w:line="276" w:lineRule="auto"/>
              <w:rPr>
                <w:bCs/>
                <w:szCs w:val="20"/>
              </w:rPr>
            </w:pPr>
          </w:p>
        </w:tc>
      </w:tr>
      <w:tr w:rsidR="00660BC1" w:rsidRPr="00805350" w14:paraId="3CD0D16D" w14:textId="77777777" w:rsidTr="00660BC1">
        <w:trPr>
          <w:trHeight w:val="259"/>
        </w:trPr>
        <w:tc>
          <w:tcPr>
            <w:tcW w:w="471" w:type="dxa"/>
            <w:noWrap/>
          </w:tcPr>
          <w:p w14:paraId="73E8FF46" w14:textId="77777777" w:rsidR="00660BC1" w:rsidRPr="00805350" w:rsidRDefault="00660BC1" w:rsidP="00660BC1">
            <w:pPr>
              <w:spacing w:before="60" w:after="120" w:line="276" w:lineRule="auto"/>
              <w:rPr>
                <w:szCs w:val="20"/>
              </w:rPr>
            </w:pPr>
            <w:r w:rsidRPr="00805350">
              <w:rPr>
                <w:szCs w:val="20"/>
              </w:rPr>
              <w:t>10</w:t>
            </w:r>
          </w:p>
        </w:tc>
        <w:tc>
          <w:tcPr>
            <w:tcW w:w="2417" w:type="dxa"/>
            <w:noWrap/>
          </w:tcPr>
          <w:p w14:paraId="4C9627C0" w14:textId="77777777" w:rsidR="00660BC1" w:rsidRPr="00805350" w:rsidRDefault="00660BC1" w:rsidP="00660BC1">
            <w:pPr>
              <w:spacing w:before="60" w:after="60" w:line="276" w:lineRule="auto"/>
              <w:rPr>
                <w:szCs w:val="20"/>
              </w:rPr>
            </w:pPr>
            <w:r w:rsidRPr="00805350">
              <w:rPr>
                <w:szCs w:val="20"/>
              </w:rPr>
              <w:t>Total No. of Years of Work Experience</w:t>
            </w:r>
          </w:p>
        </w:tc>
        <w:tc>
          <w:tcPr>
            <w:tcW w:w="7012" w:type="dxa"/>
            <w:noWrap/>
          </w:tcPr>
          <w:p w14:paraId="377FCC63" w14:textId="77777777" w:rsidR="00660BC1" w:rsidRPr="00805350" w:rsidRDefault="00660BC1" w:rsidP="00660BC1">
            <w:pPr>
              <w:spacing w:before="60" w:after="60" w:line="276" w:lineRule="auto"/>
              <w:rPr>
                <w:bCs/>
                <w:szCs w:val="20"/>
              </w:rPr>
            </w:pPr>
          </w:p>
        </w:tc>
      </w:tr>
      <w:tr w:rsidR="00660BC1" w:rsidRPr="00805350" w14:paraId="6AA9AC8D" w14:textId="77777777" w:rsidTr="00660BC1">
        <w:trPr>
          <w:trHeight w:val="259"/>
        </w:trPr>
        <w:tc>
          <w:tcPr>
            <w:tcW w:w="471" w:type="dxa"/>
            <w:noWrap/>
          </w:tcPr>
          <w:p w14:paraId="31FF05CF" w14:textId="77777777" w:rsidR="00660BC1" w:rsidRPr="00805350" w:rsidRDefault="00660BC1" w:rsidP="00660BC1">
            <w:pPr>
              <w:spacing w:before="60" w:after="120" w:line="276" w:lineRule="auto"/>
              <w:rPr>
                <w:szCs w:val="20"/>
              </w:rPr>
            </w:pPr>
            <w:r w:rsidRPr="00805350">
              <w:rPr>
                <w:szCs w:val="20"/>
              </w:rPr>
              <w:t>11</w:t>
            </w:r>
          </w:p>
        </w:tc>
        <w:tc>
          <w:tcPr>
            <w:tcW w:w="2417" w:type="dxa"/>
            <w:noWrap/>
          </w:tcPr>
          <w:p w14:paraId="1F8EAD6B" w14:textId="77777777" w:rsidR="00660BC1" w:rsidRPr="00805350" w:rsidRDefault="00660BC1" w:rsidP="00660BC1">
            <w:pPr>
              <w:spacing w:before="60" w:after="60" w:line="276" w:lineRule="auto"/>
              <w:rPr>
                <w:szCs w:val="20"/>
              </w:rPr>
            </w:pPr>
            <w:r w:rsidRPr="00805350">
              <w:rPr>
                <w:szCs w:val="20"/>
              </w:rPr>
              <w:t>Total No. of Years of Experience for the Role proposed</w:t>
            </w:r>
          </w:p>
        </w:tc>
        <w:tc>
          <w:tcPr>
            <w:tcW w:w="7012" w:type="dxa"/>
            <w:noWrap/>
          </w:tcPr>
          <w:p w14:paraId="3F9FA5D5" w14:textId="77777777" w:rsidR="00660BC1" w:rsidRPr="00805350" w:rsidRDefault="00660BC1" w:rsidP="00660BC1">
            <w:pPr>
              <w:spacing w:before="60" w:after="60" w:line="276" w:lineRule="auto"/>
              <w:rPr>
                <w:bCs/>
                <w:szCs w:val="20"/>
              </w:rPr>
            </w:pPr>
          </w:p>
        </w:tc>
      </w:tr>
      <w:tr w:rsidR="00660BC1" w:rsidRPr="00805350" w14:paraId="0D8D50DE" w14:textId="77777777" w:rsidTr="00660BC1">
        <w:trPr>
          <w:trHeight w:val="4495"/>
        </w:trPr>
        <w:tc>
          <w:tcPr>
            <w:tcW w:w="471" w:type="dxa"/>
          </w:tcPr>
          <w:p w14:paraId="0A4D84B4" w14:textId="77777777" w:rsidR="00660BC1" w:rsidRPr="00805350" w:rsidRDefault="00660BC1" w:rsidP="00660BC1">
            <w:pPr>
              <w:spacing w:line="276" w:lineRule="auto"/>
              <w:rPr>
                <w:bCs/>
                <w:szCs w:val="20"/>
              </w:rPr>
            </w:pPr>
            <w:r w:rsidRPr="00805350">
              <w:rPr>
                <w:szCs w:val="20"/>
              </w:rPr>
              <w:t>12</w:t>
            </w:r>
          </w:p>
        </w:tc>
        <w:tc>
          <w:tcPr>
            <w:tcW w:w="9429" w:type="dxa"/>
            <w:gridSpan w:val="2"/>
            <w:noWrap/>
          </w:tcPr>
          <w:p w14:paraId="5AE89AF2" w14:textId="77777777" w:rsidR="00660BC1" w:rsidRPr="00805350" w:rsidRDefault="00660BC1" w:rsidP="00660BC1">
            <w:pPr>
              <w:shd w:val="clear" w:color="auto" w:fill="FFFFFF"/>
              <w:spacing w:before="60" w:after="120" w:line="276" w:lineRule="auto"/>
              <w:rPr>
                <w:bCs/>
                <w:szCs w:val="20"/>
              </w:rPr>
            </w:pPr>
            <w:r w:rsidRPr="00805350">
              <w:rPr>
                <w:szCs w:val="20"/>
              </w:rPr>
              <w:t>Highlights of relevant assignments handled and significant accomplishments (Use following format for each project)</w:t>
            </w:r>
          </w:p>
          <w:tbl>
            <w:tblPr>
              <w:tblW w:w="9136"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000" w:firstRow="0" w:lastRow="0" w:firstColumn="0" w:lastColumn="0" w:noHBand="0" w:noVBand="0"/>
            </w:tblPr>
            <w:tblGrid>
              <w:gridCol w:w="2275"/>
              <w:gridCol w:w="6861"/>
            </w:tblGrid>
            <w:tr w:rsidR="00660BC1" w:rsidRPr="00805350" w14:paraId="54D30FEB" w14:textId="77777777" w:rsidTr="00660BC1">
              <w:trPr>
                <w:trHeight w:val="265"/>
              </w:trPr>
              <w:tc>
                <w:tcPr>
                  <w:tcW w:w="2275" w:type="dxa"/>
                  <w:shd w:val="clear" w:color="auto" w:fill="auto"/>
                  <w:noWrap/>
                  <w:vAlign w:val="center"/>
                </w:tcPr>
                <w:p w14:paraId="288D208A" w14:textId="77777777"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Name of assignment or project:</w:t>
                  </w:r>
                </w:p>
              </w:tc>
              <w:tc>
                <w:tcPr>
                  <w:tcW w:w="6861" w:type="dxa"/>
                </w:tcPr>
                <w:p w14:paraId="492613D1" w14:textId="77777777" w:rsidR="00660BC1" w:rsidRPr="00805350" w:rsidRDefault="00660BC1" w:rsidP="00660BC1">
                  <w:pPr>
                    <w:pStyle w:val="NormalWeb"/>
                    <w:spacing w:before="0" w:after="0" w:line="276" w:lineRule="auto"/>
                    <w:rPr>
                      <w:rFonts w:ascii="Times New Roman" w:hAnsi="Times New Roman"/>
                      <w:sz w:val="20"/>
                      <w:szCs w:val="20"/>
                    </w:rPr>
                  </w:pPr>
                </w:p>
              </w:tc>
            </w:tr>
            <w:tr w:rsidR="00660BC1" w:rsidRPr="00805350" w14:paraId="0F2DD1BA" w14:textId="77777777" w:rsidTr="00660BC1">
              <w:trPr>
                <w:trHeight w:val="265"/>
              </w:trPr>
              <w:tc>
                <w:tcPr>
                  <w:tcW w:w="2275" w:type="dxa"/>
                  <w:shd w:val="clear" w:color="auto" w:fill="auto"/>
                  <w:noWrap/>
                  <w:vAlign w:val="center"/>
                </w:tcPr>
                <w:p w14:paraId="40167FCA" w14:textId="77777777"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Year:</w:t>
                  </w:r>
                </w:p>
              </w:tc>
              <w:tc>
                <w:tcPr>
                  <w:tcW w:w="6861" w:type="dxa"/>
                </w:tcPr>
                <w:p w14:paraId="3A3144EC" w14:textId="77777777" w:rsidR="00660BC1" w:rsidRPr="00805350" w:rsidRDefault="00660BC1" w:rsidP="00660BC1">
                  <w:pPr>
                    <w:pStyle w:val="NormalWeb"/>
                    <w:spacing w:before="0" w:after="0" w:line="276" w:lineRule="auto"/>
                    <w:rPr>
                      <w:rFonts w:ascii="Times New Roman" w:hAnsi="Times New Roman"/>
                      <w:sz w:val="20"/>
                      <w:szCs w:val="20"/>
                    </w:rPr>
                  </w:pPr>
                </w:p>
              </w:tc>
            </w:tr>
            <w:tr w:rsidR="00660BC1" w:rsidRPr="00805350" w14:paraId="1E6E9785" w14:textId="77777777" w:rsidTr="00660BC1">
              <w:trPr>
                <w:trHeight w:val="265"/>
              </w:trPr>
              <w:tc>
                <w:tcPr>
                  <w:tcW w:w="2275" w:type="dxa"/>
                  <w:shd w:val="clear" w:color="auto" w:fill="auto"/>
                  <w:noWrap/>
                  <w:vAlign w:val="center"/>
                </w:tcPr>
                <w:p w14:paraId="6BD384B0" w14:textId="77777777"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 xml:space="preserve">Location: </w:t>
                  </w:r>
                </w:p>
              </w:tc>
              <w:tc>
                <w:tcPr>
                  <w:tcW w:w="6861" w:type="dxa"/>
                </w:tcPr>
                <w:p w14:paraId="2C965604" w14:textId="77777777" w:rsidR="00660BC1" w:rsidRPr="00805350" w:rsidRDefault="00660BC1" w:rsidP="00660BC1">
                  <w:pPr>
                    <w:spacing w:line="276" w:lineRule="auto"/>
                    <w:rPr>
                      <w:bCs/>
                      <w:szCs w:val="20"/>
                    </w:rPr>
                  </w:pPr>
                </w:p>
              </w:tc>
            </w:tr>
            <w:tr w:rsidR="00660BC1" w:rsidRPr="00805350" w14:paraId="1F1E8451" w14:textId="77777777" w:rsidTr="00660BC1">
              <w:trPr>
                <w:trHeight w:val="265"/>
              </w:trPr>
              <w:tc>
                <w:tcPr>
                  <w:tcW w:w="2275" w:type="dxa"/>
                  <w:shd w:val="clear" w:color="auto" w:fill="auto"/>
                  <w:noWrap/>
                  <w:vAlign w:val="center"/>
                </w:tcPr>
                <w:p w14:paraId="13B78869" w14:textId="77777777"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Client:</w:t>
                  </w:r>
                </w:p>
              </w:tc>
              <w:tc>
                <w:tcPr>
                  <w:tcW w:w="6861" w:type="dxa"/>
                </w:tcPr>
                <w:p w14:paraId="02F8D560" w14:textId="77777777" w:rsidR="00660BC1" w:rsidRPr="00805350" w:rsidRDefault="00660BC1" w:rsidP="00660BC1">
                  <w:pPr>
                    <w:spacing w:line="276" w:lineRule="auto"/>
                    <w:rPr>
                      <w:bCs/>
                      <w:szCs w:val="20"/>
                    </w:rPr>
                  </w:pPr>
                </w:p>
              </w:tc>
            </w:tr>
            <w:tr w:rsidR="00660BC1" w:rsidRPr="00805350" w14:paraId="14368BD0" w14:textId="77777777" w:rsidTr="00660BC1">
              <w:trPr>
                <w:trHeight w:val="265"/>
              </w:trPr>
              <w:tc>
                <w:tcPr>
                  <w:tcW w:w="2275" w:type="dxa"/>
                  <w:shd w:val="clear" w:color="auto" w:fill="auto"/>
                  <w:noWrap/>
                  <w:vAlign w:val="center"/>
                </w:tcPr>
                <w:p w14:paraId="70C6D2FE" w14:textId="77777777"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 xml:space="preserve">Main project features: </w:t>
                  </w:r>
                </w:p>
              </w:tc>
              <w:tc>
                <w:tcPr>
                  <w:tcW w:w="6861" w:type="dxa"/>
                </w:tcPr>
                <w:p w14:paraId="16995AA1" w14:textId="77777777" w:rsidR="00660BC1" w:rsidRPr="00805350" w:rsidRDefault="00660BC1" w:rsidP="00660BC1">
                  <w:pPr>
                    <w:spacing w:line="276" w:lineRule="auto"/>
                    <w:rPr>
                      <w:szCs w:val="20"/>
                    </w:rPr>
                  </w:pPr>
                </w:p>
              </w:tc>
            </w:tr>
            <w:tr w:rsidR="00660BC1" w:rsidRPr="00805350" w14:paraId="53BC413D" w14:textId="77777777" w:rsidTr="00660BC1">
              <w:trPr>
                <w:trHeight w:val="265"/>
              </w:trPr>
              <w:tc>
                <w:tcPr>
                  <w:tcW w:w="2275" w:type="dxa"/>
                  <w:shd w:val="clear" w:color="auto" w:fill="auto"/>
                  <w:noWrap/>
                  <w:vAlign w:val="center"/>
                </w:tcPr>
                <w:p w14:paraId="0B9E5C52" w14:textId="77777777"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Positions held:</w:t>
                  </w:r>
                </w:p>
              </w:tc>
              <w:tc>
                <w:tcPr>
                  <w:tcW w:w="6861" w:type="dxa"/>
                </w:tcPr>
                <w:p w14:paraId="55485A47" w14:textId="77777777" w:rsidR="00660BC1" w:rsidRPr="00805350" w:rsidRDefault="00660BC1" w:rsidP="00660BC1">
                  <w:pPr>
                    <w:spacing w:line="276" w:lineRule="auto"/>
                    <w:rPr>
                      <w:bCs/>
                      <w:szCs w:val="20"/>
                    </w:rPr>
                  </w:pPr>
                </w:p>
              </w:tc>
            </w:tr>
            <w:tr w:rsidR="00660BC1" w:rsidRPr="00805350" w14:paraId="5FA4596A" w14:textId="77777777" w:rsidTr="00660BC1">
              <w:trPr>
                <w:trHeight w:val="265"/>
              </w:trPr>
              <w:tc>
                <w:tcPr>
                  <w:tcW w:w="2275" w:type="dxa"/>
                  <w:shd w:val="clear" w:color="auto" w:fill="auto"/>
                  <w:noWrap/>
                  <w:vAlign w:val="center"/>
                </w:tcPr>
                <w:p w14:paraId="781FAD21" w14:textId="77777777"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 xml:space="preserve">Activities performed: </w:t>
                  </w:r>
                </w:p>
              </w:tc>
              <w:tc>
                <w:tcPr>
                  <w:tcW w:w="6861" w:type="dxa"/>
                </w:tcPr>
                <w:p w14:paraId="7241C15F" w14:textId="77777777" w:rsidR="00660BC1" w:rsidRPr="00805350" w:rsidRDefault="00660BC1" w:rsidP="00660BC1">
                  <w:pPr>
                    <w:spacing w:line="276" w:lineRule="auto"/>
                    <w:rPr>
                      <w:szCs w:val="20"/>
                    </w:rPr>
                  </w:pPr>
                </w:p>
              </w:tc>
            </w:tr>
          </w:tbl>
          <w:p w14:paraId="3F0713BF" w14:textId="77777777" w:rsidR="00660BC1" w:rsidRPr="00805350" w:rsidRDefault="00660BC1" w:rsidP="00660BC1">
            <w:pPr>
              <w:tabs>
                <w:tab w:val="left" w:pos="576"/>
                <w:tab w:val="right" w:pos="9000"/>
              </w:tabs>
              <w:spacing w:line="276" w:lineRule="auto"/>
              <w:rPr>
                <w:szCs w:val="20"/>
              </w:rPr>
            </w:pPr>
          </w:p>
        </w:tc>
      </w:tr>
    </w:tbl>
    <w:p w14:paraId="01641D42" w14:textId="77777777" w:rsidR="00660BC1" w:rsidRPr="00805350" w:rsidRDefault="00660BC1" w:rsidP="00660BC1">
      <w:pPr>
        <w:spacing w:line="276" w:lineRule="auto"/>
      </w:pPr>
    </w:p>
    <w:p w14:paraId="78C320D3" w14:textId="77777777" w:rsidR="00660BC1" w:rsidRPr="00805350" w:rsidRDefault="00660BC1" w:rsidP="00660BC1">
      <w:pPr>
        <w:spacing w:line="276" w:lineRule="auto"/>
      </w:pPr>
    </w:p>
    <w:p w14:paraId="70CF332A" w14:textId="46873A83" w:rsidR="00660BC1" w:rsidRPr="00805350" w:rsidRDefault="00660BC1" w:rsidP="00660BC1">
      <w:pPr>
        <w:spacing w:after="200" w:line="276" w:lineRule="auto"/>
        <w:rPr>
          <w:rFonts w:eastAsiaTheme="minorHAnsi"/>
          <w:b/>
          <w:sz w:val="22"/>
          <w:szCs w:val="22"/>
          <w:lang w:val="en-GB"/>
        </w:rPr>
      </w:pPr>
      <w:r w:rsidRPr="00805350">
        <w:rPr>
          <w:rFonts w:eastAsiaTheme="minorHAnsi"/>
          <w:b/>
          <w:sz w:val="22"/>
          <w:szCs w:val="22"/>
          <w:lang w:val="en-GB"/>
        </w:rPr>
        <w:br w:type="page"/>
      </w:r>
    </w:p>
    <w:p w14:paraId="7D9A2608" w14:textId="5FF88C56" w:rsidR="00807C24" w:rsidRPr="00805350" w:rsidRDefault="00D64477" w:rsidP="00807C24">
      <w:pPr>
        <w:pStyle w:val="Heading2"/>
        <w:numPr>
          <w:ilvl w:val="2"/>
          <w:numId w:val="288"/>
        </w:numPr>
        <w:rPr>
          <w:rFonts w:ascii="Times New Roman" w:hAnsi="Times New Roman"/>
        </w:rPr>
      </w:pPr>
      <w:bookmarkStart w:id="369" w:name="_Ref520272932"/>
      <w:bookmarkStart w:id="370" w:name="_Toc12539547"/>
      <w:r w:rsidRPr="00805350">
        <w:rPr>
          <w:rFonts w:ascii="Times New Roman" w:hAnsi="Times New Roman"/>
        </w:rPr>
        <w:lastRenderedPageBreak/>
        <w:t xml:space="preserve">TQ_6: </w:t>
      </w:r>
      <w:r w:rsidR="00807C24" w:rsidRPr="00805350">
        <w:rPr>
          <w:rFonts w:ascii="Times New Roman" w:hAnsi="Times New Roman"/>
        </w:rPr>
        <w:t>Manufacturers Authorization Form</w:t>
      </w:r>
      <w:bookmarkEnd w:id="369"/>
      <w:bookmarkEnd w:id="370"/>
    </w:p>
    <w:p w14:paraId="1DB20827" w14:textId="77777777" w:rsidR="00807C24" w:rsidRPr="00805350" w:rsidRDefault="00807C24" w:rsidP="00807C24"/>
    <w:p w14:paraId="51EF94C3" w14:textId="34ECBA80" w:rsidR="00807C24" w:rsidRPr="00805350" w:rsidRDefault="00807C24" w:rsidP="00807C24">
      <w:r w:rsidRPr="00805350">
        <w:t>Manufacturers Authorization Form is required for any material bidder proposes as part of the contract but is not manufactured by them.</w:t>
      </w:r>
    </w:p>
    <w:p w14:paraId="78BB96F7" w14:textId="37D71D92" w:rsidR="00807C24" w:rsidRPr="00805350" w:rsidRDefault="00807C24" w:rsidP="00807C24"/>
    <w:p w14:paraId="52964C7E" w14:textId="77777777" w:rsidR="00807C24" w:rsidRPr="00805350" w:rsidRDefault="00807C24" w:rsidP="00807C24"/>
    <w:p w14:paraId="6F2AD973" w14:textId="77777777" w:rsidR="00807C24" w:rsidRPr="00805350" w:rsidRDefault="00807C24" w:rsidP="00807C24">
      <w:r w:rsidRPr="00805350">
        <w:t xml:space="preserve">Date: </w:t>
      </w:r>
      <w:r w:rsidRPr="00805350">
        <w:tab/>
      </w:r>
    </w:p>
    <w:p w14:paraId="59E4FE19" w14:textId="77777777" w:rsidR="00807C24" w:rsidRPr="00805350" w:rsidRDefault="00807C24" w:rsidP="00807C24">
      <w:r w:rsidRPr="00805350">
        <w:t>Tender No and Name:</w:t>
      </w:r>
      <w:r w:rsidRPr="00805350">
        <w:tab/>
      </w:r>
    </w:p>
    <w:p w14:paraId="40F4DF85" w14:textId="7806B946" w:rsidR="00807C24" w:rsidRPr="00805350" w:rsidRDefault="00807C24" w:rsidP="00807C24">
      <w:r w:rsidRPr="00805350">
        <w:t xml:space="preserve">To:  Chief Executive Officer, </w:t>
      </w:r>
    </w:p>
    <w:p w14:paraId="0D2FD460" w14:textId="561602B3" w:rsidR="00807C24" w:rsidRPr="00805350" w:rsidRDefault="00F63BCD" w:rsidP="00807C24">
      <w:r w:rsidRPr="00805350">
        <w:t>Jabalpur Smart City Limited</w:t>
      </w:r>
    </w:p>
    <w:p w14:paraId="7EF31F4B" w14:textId="77777777" w:rsidR="00807C24" w:rsidRPr="00805350" w:rsidRDefault="00807C24" w:rsidP="00807C24"/>
    <w:p w14:paraId="7FB6752B" w14:textId="77777777" w:rsidR="00D64477" w:rsidRPr="00805350" w:rsidRDefault="00807C24" w:rsidP="00807C24">
      <w:r w:rsidRPr="00805350">
        <w:t xml:space="preserve">WHEREAS _______________________________________ who are official producers of _______________________________________________ and having production facilities at __________________________________________________________ do hereby authorize __________________________________________________________________ located at _____________________________________________________ (hereinafter, the “Bidder”) to submit a bid and subsequently negotiate and sign a Contract with you for resale of the following Products produced by us, for the quantities, specifications and delivery schedule called for by the Supply Requirements associated with the above Invitation for Bids: </w:t>
      </w:r>
      <w:r w:rsidRPr="00805350">
        <w:tab/>
      </w:r>
    </w:p>
    <w:p w14:paraId="500477D5" w14:textId="151FCADE" w:rsidR="00807C24" w:rsidRPr="00805350" w:rsidRDefault="00807C24" w:rsidP="00807C24">
      <w:r w:rsidRPr="00805350">
        <w:tab/>
      </w:r>
      <w:r w:rsidRPr="00805350">
        <w:tab/>
        <w:t>.</w:t>
      </w:r>
    </w:p>
    <w:p w14:paraId="5675FC52" w14:textId="77777777" w:rsidR="00807C24" w:rsidRPr="00805350" w:rsidRDefault="00807C24" w:rsidP="00807C24">
      <w:r w:rsidRPr="00805350">
        <w:t>We hereby extend to you a full guarantee and warranty, Defect Liability, of the Conditions of Contract and with our own standard product warranty, and duly authorize the Bidder to act on our behalf in fulfilling all warranty obligations with respect to the above-listed products offered for resale by the Bidder in relation to this Invitation for Bids.</w:t>
      </w:r>
    </w:p>
    <w:p w14:paraId="7BB4949E" w14:textId="77777777" w:rsidR="00D64477" w:rsidRPr="00805350" w:rsidRDefault="00807C24" w:rsidP="00807C24">
      <w:r w:rsidRPr="00805350">
        <w:t xml:space="preserve">We also certify that the Bidder is qualified by us to provide the following maintenance, technical or help desk support, new version upgrade and/or other services related to the above-listed Products in accordance with Scope of the System, and the Conditions of Contract: </w:t>
      </w:r>
      <w:r w:rsidRPr="00805350">
        <w:tab/>
      </w:r>
    </w:p>
    <w:p w14:paraId="438A66EE" w14:textId="77777777" w:rsidR="00D64477" w:rsidRPr="00805350" w:rsidRDefault="00D64477" w:rsidP="00807C24"/>
    <w:p w14:paraId="075DBCBF" w14:textId="69718865" w:rsidR="00807C24" w:rsidRPr="00805350" w:rsidRDefault="00807C24" w:rsidP="00807C24">
      <w:r w:rsidRPr="00805350">
        <w:tab/>
      </w:r>
    </w:p>
    <w:p w14:paraId="321E8E87" w14:textId="77777777" w:rsidR="00807C24" w:rsidRPr="00805350" w:rsidRDefault="00807C24" w:rsidP="00807C24">
      <w:r w:rsidRPr="00805350">
        <w:t xml:space="preserve">Name </w:t>
      </w:r>
      <w:r w:rsidRPr="00805350">
        <w:tab/>
      </w:r>
      <w:r w:rsidRPr="00805350">
        <w:tab/>
      </w:r>
    </w:p>
    <w:p w14:paraId="594EB226" w14:textId="77777777" w:rsidR="00807C24" w:rsidRPr="00805350" w:rsidRDefault="00807C24" w:rsidP="00807C24">
      <w:r w:rsidRPr="00805350">
        <w:t xml:space="preserve">In the capacity of </w:t>
      </w:r>
      <w:r w:rsidRPr="00805350">
        <w:tab/>
      </w:r>
    </w:p>
    <w:p w14:paraId="3B15453B" w14:textId="77777777" w:rsidR="00807C24" w:rsidRPr="00805350" w:rsidRDefault="00807C24" w:rsidP="00807C24"/>
    <w:p w14:paraId="3A0DB1B7" w14:textId="77777777" w:rsidR="00807C24" w:rsidRPr="00805350" w:rsidRDefault="00807C24" w:rsidP="00807C24">
      <w:r w:rsidRPr="00805350">
        <w:t xml:space="preserve">Signed </w:t>
      </w:r>
      <w:r w:rsidRPr="00805350">
        <w:tab/>
      </w:r>
      <w:r w:rsidRPr="00805350">
        <w:tab/>
      </w:r>
    </w:p>
    <w:p w14:paraId="3A6785AF" w14:textId="77777777" w:rsidR="00807C24" w:rsidRPr="00805350" w:rsidRDefault="00807C24" w:rsidP="00807C24">
      <w:r w:rsidRPr="00805350">
        <w:t>Duly authorized to sign the authorization for and on behalf of: ________________________</w:t>
      </w:r>
      <w:r w:rsidRPr="00805350">
        <w:tab/>
      </w:r>
    </w:p>
    <w:p w14:paraId="30805A00" w14:textId="77777777" w:rsidR="00807C24" w:rsidRPr="00805350" w:rsidRDefault="00807C24" w:rsidP="00807C24">
      <w:r w:rsidRPr="00805350">
        <w:t xml:space="preserve"> </w:t>
      </w:r>
      <w:r w:rsidRPr="00805350">
        <w:tab/>
      </w:r>
      <w:r w:rsidRPr="00805350">
        <w:tab/>
      </w:r>
      <w:r w:rsidRPr="00805350">
        <w:tab/>
      </w:r>
    </w:p>
    <w:p w14:paraId="47097A28" w14:textId="77777777" w:rsidR="00807C24" w:rsidRPr="00805350" w:rsidRDefault="00807C24" w:rsidP="00807C24">
      <w:r w:rsidRPr="00805350">
        <w:t>Dated on _______________________________ day of ______________________, ______.</w:t>
      </w:r>
    </w:p>
    <w:p w14:paraId="51A0274C" w14:textId="77777777" w:rsidR="00807C24" w:rsidRPr="00805350" w:rsidRDefault="00807C24" w:rsidP="00807C24"/>
    <w:p w14:paraId="0810757D" w14:textId="77777777" w:rsidR="00807C24" w:rsidRPr="00805350" w:rsidRDefault="00807C24" w:rsidP="00807C24">
      <w:r w:rsidRPr="00805350">
        <w:rPr>
          <w:b/>
        </w:rPr>
        <w:t>Note</w:t>
      </w:r>
      <w:r w:rsidRPr="00805350">
        <w:t>:  This letter of authority must be on the letterhead of the Producer, must be signed by a person competent and having the power of attorney to bind the Producer, and must be included by the Bidder in its bid as specified in the Instructions to Bidders. Minor variations in wordings of the letter may be allowed.</w:t>
      </w:r>
    </w:p>
    <w:p w14:paraId="4CDC97C5" w14:textId="77777777" w:rsidR="00807C24" w:rsidRPr="00805350" w:rsidRDefault="00807C24" w:rsidP="00660BC1">
      <w:pPr>
        <w:spacing w:after="200" w:line="276" w:lineRule="auto"/>
        <w:rPr>
          <w:rFonts w:eastAsiaTheme="minorHAnsi"/>
          <w:b/>
          <w:sz w:val="22"/>
          <w:szCs w:val="22"/>
          <w:lang w:val="en-GB"/>
        </w:rPr>
      </w:pPr>
    </w:p>
    <w:p w14:paraId="00BD7EAC" w14:textId="77777777" w:rsidR="00660BC1" w:rsidRPr="00805350" w:rsidRDefault="00660BC1" w:rsidP="00660BC1">
      <w:bookmarkStart w:id="371" w:name="_Toc505120389"/>
      <w:bookmarkStart w:id="372" w:name="_Toc505120390"/>
      <w:bookmarkStart w:id="373" w:name="_Toc505120391"/>
      <w:bookmarkStart w:id="374" w:name="_Toc505120392"/>
      <w:bookmarkStart w:id="375" w:name="_Toc505120393"/>
      <w:bookmarkStart w:id="376" w:name="_Toc505120394"/>
      <w:bookmarkStart w:id="377" w:name="_Toc505120395"/>
      <w:bookmarkStart w:id="378" w:name="_Toc505120396"/>
      <w:bookmarkStart w:id="379" w:name="_Toc505120397"/>
      <w:bookmarkStart w:id="380" w:name="_Toc505120398"/>
      <w:bookmarkStart w:id="381" w:name="_Toc505120399"/>
      <w:bookmarkStart w:id="382" w:name="_Toc505120400"/>
      <w:bookmarkStart w:id="383" w:name="_Toc505120401"/>
      <w:bookmarkStart w:id="384" w:name="_Toc505120402"/>
      <w:bookmarkStart w:id="385" w:name="_Toc505120403"/>
      <w:bookmarkStart w:id="386" w:name="_Toc505120404"/>
      <w:bookmarkStart w:id="387" w:name="_Toc505120405"/>
      <w:bookmarkStart w:id="388" w:name="_Toc505120406"/>
      <w:bookmarkStart w:id="389" w:name="_Toc505120407"/>
      <w:bookmarkStart w:id="390" w:name="_Toc505120408"/>
      <w:bookmarkStart w:id="391" w:name="_Toc509307879"/>
      <w:bookmarkStart w:id="392" w:name="_Toc509307880"/>
      <w:bookmarkStart w:id="393" w:name="_Toc509307891"/>
      <w:bookmarkStart w:id="394" w:name="_Toc509307899"/>
      <w:bookmarkStart w:id="395" w:name="_Toc509307907"/>
      <w:bookmarkStart w:id="396" w:name="_Toc509307915"/>
      <w:bookmarkStart w:id="397" w:name="_Toc509307923"/>
      <w:bookmarkStart w:id="398" w:name="_Toc509307931"/>
      <w:bookmarkStart w:id="399" w:name="_Toc505120410"/>
      <w:bookmarkStart w:id="400" w:name="_Toc505120416"/>
      <w:bookmarkStart w:id="401" w:name="_Toc505120436"/>
      <w:bookmarkStart w:id="402" w:name="_Toc505120456"/>
      <w:bookmarkStart w:id="403" w:name="_Toc505120476"/>
      <w:bookmarkStart w:id="404" w:name="_Toc505120496"/>
      <w:bookmarkStart w:id="405" w:name="_Toc505120516"/>
      <w:bookmarkStart w:id="406" w:name="_Toc505120536"/>
      <w:bookmarkStart w:id="407" w:name="_Toc505120546"/>
      <w:bookmarkStart w:id="408" w:name="_Toc505120552"/>
      <w:bookmarkStart w:id="409" w:name="_Toc50512055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00B141FD" w14:textId="77777777" w:rsidR="00660BC1" w:rsidRPr="00805350" w:rsidRDefault="00660BC1" w:rsidP="00660BC1"/>
    <w:p w14:paraId="2B3D2E8D" w14:textId="77777777" w:rsidR="00660BC1" w:rsidRPr="00805350" w:rsidRDefault="00660BC1" w:rsidP="00660BC1"/>
    <w:p w14:paraId="652F9991" w14:textId="77777777" w:rsidR="00660BC1" w:rsidRPr="00805350" w:rsidRDefault="00660BC1" w:rsidP="005265A2">
      <w:pPr>
        <w:pStyle w:val="Heading2"/>
        <w:numPr>
          <w:ilvl w:val="1"/>
          <w:numId w:val="288"/>
        </w:numPr>
        <w:rPr>
          <w:rFonts w:ascii="Times New Roman" w:hAnsi="Times New Roman"/>
        </w:rPr>
      </w:pPr>
      <w:bookmarkStart w:id="410" w:name="_Ref513274418"/>
      <w:bookmarkStart w:id="411" w:name="_Toc514427717"/>
      <w:bookmarkStart w:id="412" w:name="_Toc12539548"/>
      <w:bookmarkStart w:id="413" w:name="_Toc212196584"/>
      <w:bookmarkStart w:id="414" w:name="_Toc212704846"/>
      <w:bookmarkStart w:id="415" w:name="_Toc248814620"/>
      <w:bookmarkEnd w:id="358"/>
      <w:bookmarkEnd w:id="359"/>
      <w:bookmarkEnd w:id="360"/>
      <w:bookmarkEnd w:id="361"/>
      <w:r w:rsidRPr="00805350">
        <w:rPr>
          <w:rFonts w:ascii="Times New Roman" w:hAnsi="Times New Roman"/>
        </w:rPr>
        <w:t>Financial Bid Format and instructions</w:t>
      </w:r>
      <w:bookmarkEnd w:id="410"/>
      <w:bookmarkEnd w:id="411"/>
      <w:bookmarkEnd w:id="412"/>
    </w:p>
    <w:p w14:paraId="6E234606" w14:textId="1E75D0C7" w:rsidR="00660BC1" w:rsidRPr="00805350" w:rsidRDefault="00660BC1" w:rsidP="005265A2">
      <w:pPr>
        <w:pStyle w:val="Heading2"/>
        <w:numPr>
          <w:ilvl w:val="2"/>
          <w:numId w:val="288"/>
        </w:numPr>
        <w:rPr>
          <w:rFonts w:ascii="Times New Roman" w:hAnsi="Times New Roman"/>
        </w:rPr>
      </w:pPr>
      <w:bookmarkStart w:id="416" w:name="_Toc514427718"/>
      <w:bookmarkStart w:id="417" w:name="_Toc12539549"/>
      <w:bookmarkEnd w:id="413"/>
      <w:bookmarkEnd w:id="414"/>
      <w:bookmarkEnd w:id="415"/>
      <w:r w:rsidRPr="00805350">
        <w:rPr>
          <w:rFonts w:ascii="Times New Roman" w:hAnsi="Times New Roman"/>
        </w:rPr>
        <w:t>General Instructions</w:t>
      </w:r>
      <w:bookmarkEnd w:id="416"/>
      <w:bookmarkEnd w:id="417"/>
    </w:p>
    <w:p w14:paraId="5A423D61" w14:textId="77777777" w:rsidR="00660BC1" w:rsidRPr="00805350" w:rsidRDefault="00660BC1" w:rsidP="002556CD">
      <w:pPr>
        <w:pStyle w:val="ListParagraph"/>
        <w:widowControl/>
        <w:numPr>
          <w:ilvl w:val="1"/>
          <w:numId w:val="213"/>
        </w:numPr>
        <w:kinsoku/>
        <w:spacing w:before="240" w:after="240" w:line="312" w:lineRule="auto"/>
        <w:ind w:left="720"/>
        <w:jc w:val="both"/>
      </w:pPr>
      <w:r w:rsidRPr="00805350">
        <w:t>Financial Bid needs to be submitted online as per the instructions given in the RFP in the format prescribed in this section.</w:t>
      </w:r>
    </w:p>
    <w:p w14:paraId="3A398CFA" w14:textId="77777777" w:rsidR="00660BC1" w:rsidRPr="00805350" w:rsidRDefault="00660BC1" w:rsidP="002556CD">
      <w:pPr>
        <w:pStyle w:val="ListParagraph"/>
        <w:widowControl/>
        <w:numPr>
          <w:ilvl w:val="1"/>
          <w:numId w:val="213"/>
        </w:numPr>
        <w:kinsoku/>
        <w:spacing w:before="240" w:after="240" w:line="312" w:lineRule="auto"/>
        <w:ind w:left="720"/>
        <w:jc w:val="both"/>
      </w:pPr>
      <w:r w:rsidRPr="00805350">
        <w:t>Bidder should provide all prices as per the prescribed format under this Section.</w:t>
      </w:r>
    </w:p>
    <w:p w14:paraId="4CE22B63" w14:textId="77777777" w:rsidR="00660BC1" w:rsidRPr="00805350" w:rsidRDefault="00660BC1" w:rsidP="002556CD">
      <w:pPr>
        <w:pStyle w:val="ListParagraph"/>
        <w:widowControl/>
        <w:numPr>
          <w:ilvl w:val="1"/>
          <w:numId w:val="213"/>
        </w:numPr>
        <w:kinsoku/>
        <w:spacing w:before="240" w:after="240" w:line="312" w:lineRule="auto"/>
        <w:ind w:left="720"/>
        <w:jc w:val="both"/>
      </w:pPr>
      <w:r w:rsidRPr="00805350">
        <w:t>All the prices are to be entered in Indian Rupees (INR) only</w:t>
      </w:r>
    </w:p>
    <w:p w14:paraId="1BA74344" w14:textId="05EF4018" w:rsidR="00660BC1" w:rsidRPr="00805350" w:rsidRDefault="00660BC1" w:rsidP="002556CD">
      <w:pPr>
        <w:pStyle w:val="ListParagraph"/>
        <w:widowControl/>
        <w:numPr>
          <w:ilvl w:val="1"/>
          <w:numId w:val="213"/>
        </w:numPr>
        <w:kinsoku/>
        <w:spacing w:before="240" w:after="240" w:line="312" w:lineRule="auto"/>
        <w:ind w:left="720"/>
        <w:jc w:val="both"/>
      </w:pPr>
      <w:r w:rsidRPr="00805350">
        <w:t>Prices indicated in the schedules shall be inclusive of all taxes, Levies, duties</w:t>
      </w:r>
      <w:r w:rsidR="00026EAF" w:rsidRPr="00805350">
        <w:t xml:space="preserve"> including GST prices</w:t>
      </w:r>
      <w:r w:rsidRPr="00805350">
        <w:t xml:space="preserve">. The prices should also specify </w:t>
      </w:r>
      <w:r w:rsidR="004409B6" w:rsidRPr="00805350">
        <w:t>three</w:t>
      </w:r>
      <w:r w:rsidRPr="00805350">
        <w:t xml:space="preserve"> year support cost as per provided formats.</w:t>
      </w:r>
    </w:p>
    <w:p w14:paraId="7ACC5A6C" w14:textId="77777777" w:rsidR="00660BC1" w:rsidRPr="00805350" w:rsidRDefault="00660BC1" w:rsidP="002556CD">
      <w:pPr>
        <w:pStyle w:val="ListParagraph"/>
        <w:widowControl/>
        <w:numPr>
          <w:ilvl w:val="1"/>
          <w:numId w:val="213"/>
        </w:numPr>
        <w:kinsoku/>
        <w:spacing w:before="240" w:after="240" w:line="312" w:lineRule="auto"/>
        <w:ind w:left="720"/>
        <w:jc w:val="both"/>
      </w:pPr>
      <w:r w:rsidRPr="00805350">
        <w:t>It is mandatory to provide breakup of all Taxes, Duties and Levies wherever asked for.</w:t>
      </w:r>
    </w:p>
    <w:p w14:paraId="0CB5CF75" w14:textId="2C8341A3" w:rsidR="00660BC1" w:rsidRPr="00805350" w:rsidRDefault="00760400" w:rsidP="002556CD">
      <w:pPr>
        <w:pStyle w:val="ListParagraph"/>
        <w:widowControl/>
        <w:numPr>
          <w:ilvl w:val="1"/>
          <w:numId w:val="213"/>
        </w:numPr>
        <w:kinsoku/>
        <w:spacing w:before="240" w:after="240" w:line="312" w:lineRule="auto"/>
        <w:ind w:left="720"/>
        <w:jc w:val="both"/>
      </w:pPr>
      <w:r w:rsidRPr="00805350">
        <w:t xml:space="preserve">JSCL </w:t>
      </w:r>
      <w:r w:rsidR="00660BC1" w:rsidRPr="00805350">
        <w:t xml:space="preserve">reserves the right to ask the </w:t>
      </w:r>
      <w:r w:rsidR="00214E64" w:rsidRPr="00805350">
        <w:t>IA</w:t>
      </w:r>
      <w:r w:rsidR="00660BC1" w:rsidRPr="00805350">
        <w:t xml:space="preserve"> to submit proof of payment against any of the taxes, duties, levies indicated.</w:t>
      </w:r>
    </w:p>
    <w:p w14:paraId="35E47679" w14:textId="14E04571"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The </w:t>
      </w:r>
      <w:r w:rsidR="00214E64" w:rsidRPr="00805350">
        <w:t>IA</w:t>
      </w:r>
      <w:r w:rsidRPr="00805350">
        <w:t xml:space="preserve"> needs to account for all Out of Pocket expenses due to Boarding, Lodging and other related items.</w:t>
      </w:r>
    </w:p>
    <w:p w14:paraId="18A1D7ED" w14:textId="57BBEF71"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The Unit Rate as mentioned in the following formats may be used for the purpose of ‘Change Order’ for respective items, if any. However, based on the market trends, </w:t>
      </w:r>
      <w:r w:rsidR="00760400" w:rsidRPr="00805350">
        <w:t xml:space="preserve">JSCL </w:t>
      </w:r>
      <w:r w:rsidRPr="00805350">
        <w:t>retains the right to negotiate this rate for future requirement</w:t>
      </w:r>
    </w:p>
    <w:p w14:paraId="13E55C04" w14:textId="77777777" w:rsidR="00660BC1" w:rsidRPr="00805350" w:rsidRDefault="00660BC1" w:rsidP="002556CD">
      <w:pPr>
        <w:pStyle w:val="ListParagraph"/>
        <w:widowControl/>
        <w:numPr>
          <w:ilvl w:val="1"/>
          <w:numId w:val="213"/>
        </w:numPr>
        <w:kinsoku/>
        <w:spacing w:before="240" w:after="240" w:line="312" w:lineRule="auto"/>
        <w:ind w:left="720"/>
        <w:jc w:val="both"/>
      </w:pPr>
      <w:r w:rsidRPr="00805350">
        <w:t>The variation in individual item of quantities permitted, provided it shall not exceed ± 30% in individual item of quantities. The successful bidder shall not object to the upward or downward variation in quantities of any item within the variation limits.</w:t>
      </w:r>
    </w:p>
    <w:p w14:paraId="6107D2C7" w14:textId="77777777" w:rsidR="00660BC1" w:rsidRPr="00805350" w:rsidRDefault="00660BC1" w:rsidP="002556CD">
      <w:pPr>
        <w:pStyle w:val="ListParagraph"/>
        <w:widowControl/>
        <w:numPr>
          <w:ilvl w:val="1"/>
          <w:numId w:val="213"/>
        </w:numPr>
        <w:kinsoku/>
        <w:spacing w:before="240" w:after="240" w:line="312" w:lineRule="auto"/>
        <w:ind w:left="720"/>
        <w:jc w:val="both"/>
      </w:pPr>
      <w:r w:rsidRPr="00805350">
        <w:t>Payment for additional quantities within the variation limit shall be made at tender rates and the tender rates shall be valid for entire duration of the contract.</w:t>
      </w:r>
    </w:p>
    <w:p w14:paraId="042E0785" w14:textId="77777777" w:rsidR="00660BC1" w:rsidRPr="00805350" w:rsidRDefault="00660BC1" w:rsidP="002556CD">
      <w:pPr>
        <w:pStyle w:val="ListParagraph"/>
        <w:widowControl/>
        <w:numPr>
          <w:ilvl w:val="1"/>
          <w:numId w:val="213"/>
        </w:numPr>
        <w:kinsoku/>
        <w:spacing w:before="240" w:after="240" w:line="312" w:lineRule="auto"/>
        <w:ind w:left="720"/>
        <w:jc w:val="both"/>
      </w:pPr>
      <w:r w:rsidRPr="00805350">
        <w:t>No claim shall be entertained or become payable for price variation of additional quantities</w:t>
      </w:r>
    </w:p>
    <w:p w14:paraId="74E32A04" w14:textId="75C09E68"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Bidder shall be bound to give same or more % of discount on the list price of the OEMs on the future purchases (additional purchases within the contract period) by </w:t>
      </w:r>
      <w:proofErr w:type="gramStart"/>
      <w:r w:rsidR="00F0045A" w:rsidRPr="00805350">
        <w:t xml:space="preserve">JSCL </w:t>
      </w:r>
      <w:r w:rsidRPr="00805350">
        <w:t>.</w:t>
      </w:r>
      <w:proofErr w:type="gramEnd"/>
      <w:r w:rsidRPr="00805350">
        <w:t xml:space="preserve"> Bidder shall ensure that the future products supplied are of latest specifications as per the OEM roadmap.</w:t>
      </w:r>
    </w:p>
    <w:p w14:paraId="49CFDE34" w14:textId="52CF35B7"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For the purpose of evaluation of Financial Bids, </w:t>
      </w:r>
      <w:r w:rsidR="00760400" w:rsidRPr="00805350">
        <w:t xml:space="preserve">JSCL </w:t>
      </w:r>
      <w:r w:rsidRPr="00805350">
        <w:t>shall make appropriate assumptions to arrive at a common Bid price for all the bidders. This however shall have no co-relation with the Contract value or actual payment to be made to the Bidder.</w:t>
      </w:r>
    </w:p>
    <w:p w14:paraId="468C4962" w14:textId="7FAAA708" w:rsidR="00660BC1" w:rsidRPr="00805350" w:rsidRDefault="00760400" w:rsidP="002556CD">
      <w:pPr>
        <w:pStyle w:val="ListParagraph"/>
        <w:widowControl/>
        <w:numPr>
          <w:ilvl w:val="1"/>
          <w:numId w:val="213"/>
        </w:numPr>
        <w:kinsoku/>
        <w:spacing w:before="240" w:after="240" w:line="312" w:lineRule="auto"/>
        <w:ind w:left="720"/>
        <w:jc w:val="both"/>
      </w:pPr>
      <w:r w:rsidRPr="00805350">
        <w:t xml:space="preserve">JSCL </w:t>
      </w:r>
      <w:r w:rsidR="00660BC1" w:rsidRPr="00805350">
        <w:t xml:space="preserve">also intends to utilize various rates obtained through this tender for requirements across various departments. Bidders are requested to factor this larger demand and give the best possible rate to </w:t>
      </w:r>
      <w:proofErr w:type="gramStart"/>
      <w:r w:rsidR="00F0045A" w:rsidRPr="00805350">
        <w:t xml:space="preserve">JSCL </w:t>
      </w:r>
      <w:r w:rsidR="00660BC1" w:rsidRPr="00805350">
        <w:t>.</w:t>
      </w:r>
      <w:proofErr w:type="gramEnd"/>
    </w:p>
    <w:p w14:paraId="0EE7FBF0" w14:textId="079016C7" w:rsidR="00660BC1" w:rsidRPr="00805350" w:rsidRDefault="00214E64" w:rsidP="002556CD">
      <w:pPr>
        <w:pStyle w:val="ListParagraph"/>
        <w:widowControl/>
        <w:numPr>
          <w:ilvl w:val="1"/>
          <w:numId w:val="213"/>
        </w:numPr>
        <w:kinsoku/>
        <w:spacing w:before="240" w:after="240" w:line="312" w:lineRule="auto"/>
        <w:ind w:left="720"/>
        <w:jc w:val="both"/>
      </w:pPr>
      <w:r w:rsidRPr="00805350">
        <w:t>IA</w:t>
      </w:r>
      <w:r w:rsidR="00660BC1" w:rsidRPr="00805350">
        <w:t xml:space="preserve"> should refer </w:t>
      </w:r>
      <w:r w:rsidR="00CF272C" w:rsidRPr="00805350">
        <w:t>to</w:t>
      </w:r>
      <w:r w:rsidR="00660BC1" w:rsidRPr="00805350">
        <w:t xml:space="preserve"> the Tender for details on the technical/functional requirements of the system and the benchmark specifications for the items mentioned in the </w:t>
      </w:r>
      <w:proofErr w:type="gramStart"/>
      <w:r w:rsidR="00660BC1" w:rsidRPr="00805350">
        <w:t>Financial  Formats</w:t>
      </w:r>
      <w:proofErr w:type="gramEnd"/>
      <w:r w:rsidR="00660BC1" w:rsidRPr="00805350">
        <w:t>.</w:t>
      </w:r>
    </w:p>
    <w:p w14:paraId="74B8D6AA" w14:textId="4CE978E3" w:rsidR="00660BC1" w:rsidRPr="00805350" w:rsidRDefault="00660BC1" w:rsidP="002556CD">
      <w:pPr>
        <w:pStyle w:val="ListParagraph"/>
        <w:widowControl/>
        <w:numPr>
          <w:ilvl w:val="1"/>
          <w:numId w:val="213"/>
        </w:numPr>
        <w:kinsoku/>
        <w:spacing w:before="240" w:after="240" w:line="312" w:lineRule="auto"/>
        <w:ind w:left="720"/>
        <w:jc w:val="both"/>
      </w:pPr>
      <w:r w:rsidRPr="00805350">
        <w:lastRenderedPageBreak/>
        <w:t xml:space="preserve">Line items mentioned in the </w:t>
      </w:r>
      <w:r w:rsidR="00CF272C" w:rsidRPr="00805350">
        <w:t>Financial Formats</w:t>
      </w:r>
      <w:r w:rsidRPr="00805350">
        <w:t xml:space="preserve"> are for representation purpose and </w:t>
      </w:r>
      <w:r w:rsidR="00214E64" w:rsidRPr="00805350">
        <w:t>IA</w:t>
      </w:r>
      <w:r w:rsidRPr="00805350">
        <w:t xml:space="preserve"> may propose alternate technology / solution (with proper justification). Bidders are required to suitably add line items / merge the cost components depending upon their proposed solution.</w:t>
      </w:r>
    </w:p>
    <w:p w14:paraId="7210259A" w14:textId="77777777" w:rsidR="00660BC1" w:rsidRPr="00805350" w:rsidRDefault="00660BC1" w:rsidP="002556CD">
      <w:pPr>
        <w:pStyle w:val="ListParagraph"/>
        <w:widowControl/>
        <w:numPr>
          <w:ilvl w:val="1"/>
          <w:numId w:val="213"/>
        </w:numPr>
        <w:kinsoku/>
        <w:spacing w:before="240" w:after="240" w:line="312" w:lineRule="auto"/>
        <w:ind w:left="720"/>
        <w:jc w:val="both"/>
      </w:pPr>
      <w:r w:rsidRPr="00805350">
        <w:t>No escalations of prices will be considered under any circumstances.</w:t>
      </w:r>
    </w:p>
    <w:p w14:paraId="707F69DF" w14:textId="77777777"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Bidders must carefully read the Scope, Technical &amp; Functional Requirements and the SLAs mentioned in this RFP and accordingly propose the software, hardware, accessories and services and their respective quantities required to completely meet the requirements of this RFP. </w:t>
      </w:r>
    </w:p>
    <w:p w14:paraId="630D83A0" w14:textId="62B10882" w:rsidR="00660BC1" w:rsidRPr="00805350" w:rsidRDefault="00660BC1" w:rsidP="005265A2">
      <w:pPr>
        <w:pStyle w:val="Heading2"/>
        <w:numPr>
          <w:ilvl w:val="2"/>
          <w:numId w:val="288"/>
        </w:numPr>
        <w:rPr>
          <w:rFonts w:ascii="Times New Roman" w:hAnsi="Times New Roman"/>
        </w:rPr>
      </w:pPr>
      <w:bookmarkStart w:id="418" w:name="_Ref514081022"/>
      <w:bookmarkStart w:id="419" w:name="_Ref514081038"/>
      <w:bookmarkStart w:id="420" w:name="_Toc514427719"/>
      <w:bookmarkStart w:id="421" w:name="_Toc12539550"/>
      <w:r w:rsidRPr="00805350">
        <w:rPr>
          <w:rFonts w:ascii="Times New Roman" w:hAnsi="Times New Roman"/>
        </w:rPr>
        <w:t>Format for Financial Bid</w:t>
      </w:r>
      <w:bookmarkEnd w:id="418"/>
      <w:bookmarkEnd w:id="419"/>
      <w:bookmarkEnd w:id="420"/>
      <w:bookmarkEnd w:id="421"/>
    </w:p>
    <w:p w14:paraId="187F7575" w14:textId="77777777" w:rsidR="00660BC1" w:rsidRPr="00805350" w:rsidRDefault="00660BC1" w:rsidP="00660BC1">
      <w:pPr>
        <w:pStyle w:val="BodyText"/>
        <w:spacing w:after="120" w:line="276" w:lineRule="auto"/>
        <w:ind w:left="360" w:firstLine="576"/>
        <w:rPr>
          <w:rFonts w:ascii="Times New Roman" w:hAnsi="Times New Roman"/>
          <w:b/>
          <w:sz w:val="18"/>
          <w:szCs w:val="20"/>
        </w:rPr>
      </w:pPr>
      <w:r w:rsidRPr="00805350">
        <w:rPr>
          <w:rFonts w:ascii="Times New Roman" w:hAnsi="Times New Roman"/>
          <w:b/>
          <w:sz w:val="18"/>
          <w:szCs w:val="20"/>
        </w:rPr>
        <w:t>** Bidder are requested to visit the site and do the preliminary survey before quoting the bid.</w:t>
      </w:r>
    </w:p>
    <w:p w14:paraId="6CC9C54B" w14:textId="47B3E6AC" w:rsidR="00660BC1" w:rsidRPr="00805350" w:rsidRDefault="00660BC1" w:rsidP="00660BC1">
      <w:pPr>
        <w:pStyle w:val="BodyText"/>
        <w:spacing w:after="120" w:line="276" w:lineRule="auto"/>
        <w:ind w:left="360"/>
        <w:rPr>
          <w:rFonts w:ascii="Times New Roman" w:hAnsi="Times New Roman"/>
          <w:b/>
          <w:sz w:val="18"/>
          <w:lang w:val="en-US"/>
        </w:rPr>
      </w:pPr>
      <w:r w:rsidRPr="00805350">
        <w:rPr>
          <w:rFonts w:ascii="Times New Roman" w:hAnsi="Times New Roman"/>
          <w:b/>
          <w:sz w:val="18"/>
          <w:szCs w:val="20"/>
        </w:rPr>
        <w:t>Bidder ca</w:t>
      </w:r>
      <w:r w:rsidR="0042090E" w:rsidRPr="00805350">
        <w:rPr>
          <w:rFonts w:ascii="Times New Roman" w:hAnsi="Times New Roman"/>
          <w:b/>
          <w:sz w:val="18"/>
          <w:szCs w:val="20"/>
        </w:rPr>
        <w:t>n refer to the Annexure 1,2,3,4</w:t>
      </w:r>
      <w:r w:rsidR="001A6A14" w:rsidRPr="00805350">
        <w:rPr>
          <w:rFonts w:ascii="Times New Roman" w:hAnsi="Times New Roman"/>
          <w:b/>
          <w:sz w:val="18"/>
          <w:szCs w:val="20"/>
          <w:lang w:val="en-US"/>
        </w:rPr>
        <w:t xml:space="preserve"> </w:t>
      </w:r>
      <w:r w:rsidRPr="00805350">
        <w:rPr>
          <w:rFonts w:ascii="Times New Roman" w:hAnsi="Times New Roman"/>
          <w:b/>
          <w:sz w:val="18"/>
          <w:szCs w:val="20"/>
        </w:rPr>
        <w:t xml:space="preserve">for more details on the existing </w:t>
      </w:r>
      <w:r w:rsidR="001A6A14" w:rsidRPr="00805350">
        <w:rPr>
          <w:rFonts w:ascii="Times New Roman" w:hAnsi="Times New Roman"/>
          <w:b/>
          <w:sz w:val="18"/>
          <w:szCs w:val="20"/>
          <w:lang w:val="en-US"/>
        </w:rPr>
        <w:t xml:space="preserve">Schools and the project scope in </w:t>
      </w:r>
      <w:r w:rsidR="00206B8F" w:rsidRPr="00805350">
        <w:rPr>
          <w:rFonts w:ascii="Times New Roman" w:hAnsi="Times New Roman"/>
          <w:b/>
          <w:sz w:val="18"/>
          <w:szCs w:val="20"/>
          <w:lang w:val="en-US"/>
        </w:rPr>
        <w:t>Jabalpur</w:t>
      </w:r>
    </w:p>
    <w:p w14:paraId="7661A0A8" w14:textId="51361A41" w:rsidR="00660BC1" w:rsidRPr="00805350" w:rsidRDefault="00660BC1" w:rsidP="00660BC1">
      <w:pPr>
        <w:spacing w:line="311" w:lineRule="auto"/>
        <w:ind w:right="260"/>
        <w:rPr>
          <w:rFonts w:eastAsia="Arial"/>
          <w:i/>
          <w:iCs/>
        </w:rPr>
      </w:pPr>
    </w:p>
    <w:p w14:paraId="239A1418" w14:textId="318D55FF" w:rsidR="001A6A14" w:rsidRPr="00805350" w:rsidRDefault="001A6A14" w:rsidP="00660BC1">
      <w:pPr>
        <w:spacing w:line="311" w:lineRule="auto"/>
        <w:ind w:right="260"/>
      </w:pPr>
      <w:r w:rsidRPr="00805350">
        <w:t xml:space="preserve">The Bidder must submit the Financial Bid </w:t>
      </w:r>
      <w:r w:rsidR="00E31AE9" w:rsidRPr="00805350">
        <w:t xml:space="preserve">in the excel format which could be downloaded from </w:t>
      </w:r>
      <w:hyperlink r:id="rId20" w:history="1">
        <w:r w:rsidR="00DB294F" w:rsidRPr="00805350">
          <w:rPr>
            <w:rStyle w:val="Hyperlink"/>
          </w:rPr>
          <w:t>https://mptenders.gov.in</w:t>
        </w:r>
      </w:hyperlink>
      <w:r w:rsidR="00E31AE9" w:rsidRPr="00805350">
        <w:t xml:space="preserve"> and the same shall be uploaded online.</w:t>
      </w:r>
    </w:p>
    <w:p w14:paraId="01DD4B92" w14:textId="4BF63E7A" w:rsidR="001A6A14" w:rsidRPr="00805350" w:rsidRDefault="001A6A14" w:rsidP="00660BC1">
      <w:pPr>
        <w:spacing w:line="311" w:lineRule="auto"/>
        <w:ind w:right="260"/>
      </w:pPr>
    </w:p>
    <w:p w14:paraId="40C7B040" w14:textId="77777777" w:rsidR="001A6A14" w:rsidRPr="00805350" w:rsidRDefault="001A6A14" w:rsidP="00660BC1">
      <w:pPr>
        <w:spacing w:line="311" w:lineRule="auto"/>
        <w:ind w:right="260"/>
      </w:pPr>
    </w:p>
    <w:p w14:paraId="1A5D5734" w14:textId="7A97EDD1" w:rsidR="00660BC1" w:rsidRPr="00805350" w:rsidRDefault="00660BC1" w:rsidP="005265A2">
      <w:pPr>
        <w:pStyle w:val="Heading2"/>
        <w:numPr>
          <w:ilvl w:val="2"/>
          <w:numId w:val="288"/>
        </w:numPr>
        <w:rPr>
          <w:rFonts w:ascii="Times New Roman" w:hAnsi="Times New Roman"/>
        </w:rPr>
      </w:pPr>
      <w:bookmarkStart w:id="422" w:name="_Toc464035587"/>
      <w:bookmarkStart w:id="423" w:name="_Toc514244951"/>
      <w:bookmarkStart w:id="424" w:name="_Toc514427720"/>
      <w:bookmarkStart w:id="425" w:name="_Ref520273048"/>
      <w:bookmarkStart w:id="426" w:name="_Toc12539551"/>
      <w:r w:rsidRPr="00805350">
        <w:rPr>
          <w:rFonts w:ascii="Times New Roman" w:hAnsi="Times New Roman"/>
        </w:rPr>
        <w:t>Format for Performance Bank Guarantee</w:t>
      </w:r>
      <w:bookmarkEnd w:id="422"/>
      <w:bookmarkEnd w:id="423"/>
      <w:bookmarkEnd w:id="424"/>
      <w:bookmarkEnd w:id="425"/>
      <w:bookmarkEnd w:id="426"/>
    </w:p>
    <w:p w14:paraId="09E71746" w14:textId="77777777" w:rsidR="00660BC1" w:rsidRPr="00805350" w:rsidRDefault="00660BC1" w:rsidP="00660BC1">
      <w:pPr>
        <w:spacing w:line="276" w:lineRule="auto"/>
        <w:ind w:firstLine="720"/>
        <w:rPr>
          <w:b/>
          <w:bCs/>
          <w:szCs w:val="20"/>
        </w:rPr>
      </w:pPr>
      <w:r w:rsidRPr="00805350">
        <w:rPr>
          <w:b/>
          <w:bCs/>
          <w:szCs w:val="20"/>
        </w:rPr>
        <w:t>[</w:t>
      </w:r>
      <w:r w:rsidRPr="00805350">
        <w:rPr>
          <w:b/>
          <w:bCs/>
          <w:i/>
          <w:iCs/>
          <w:szCs w:val="20"/>
        </w:rPr>
        <w:t>On Appropriate Stamp Paper</w:t>
      </w:r>
      <w:r w:rsidRPr="00805350">
        <w:rPr>
          <w:b/>
          <w:bCs/>
          <w:szCs w:val="20"/>
        </w:rPr>
        <w:t>]</w:t>
      </w:r>
    </w:p>
    <w:p w14:paraId="01748072" w14:textId="77777777" w:rsidR="00660BC1" w:rsidRPr="00805350" w:rsidRDefault="00660BC1" w:rsidP="00660BC1">
      <w:pPr>
        <w:pStyle w:val="BodyText"/>
        <w:rPr>
          <w:rFonts w:ascii="Times New Roman" w:hAnsi="Times New Roman"/>
          <w:b/>
          <w:szCs w:val="20"/>
        </w:rPr>
      </w:pPr>
      <w:r w:rsidRPr="00805350">
        <w:rPr>
          <w:rFonts w:ascii="Times New Roman" w:hAnsi="Times New Roman"/>
          <w:b/>
          <w:szCs w:val="20"/>
        </w:rPr>
        <w:t>Bank Guarantee No. ________________</w:t>
      </w:r>
    </w:p>
    <w:p w14:paraId="6D7048BD" w14:textId="77777777" w:rsidR="00660BC1" w:rsidRPr="00805350" w:rsidRDefault="00660BC1" w:rsidP="00660BC1">
      <w:pPr>
        <w:pStyle w:val="BodyText"/>
        <w:rPr>
          <w:rFonts w:ascii="Times New Roman" w:hAnsi="Times New Roman"/>
          <w:b/>
          <w:szCs w:val="20"/>
        </w:rPr>
      </w:pPr>
    </w:p>
    <w:p w14:paraId="07A364C3"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THIS DEED OF GUARANTEE is executed on this [</w:t>
      </w:r>
      <w:r w:rsidRPr="00805350">
        <w:rPr>
          <w:rFonts w:ascii="Times New Roman" w:hAnsi="Times New Roman"/>
          <w:iCs/>
          <w:sz w:val="24"/>
        </w:rPr>
        <w:t>insert date</w:t>
      </w:r>
      <w:r w:rsidRPr="00805350">
        <w:rPr>
          <w:rFonts w:ascii="Times New Roman" w:hAnsi="Times New Roman"/>
          <w:sz w:val="24"/>
        </w:rPr>
        <w:t>] day of [</w:t>
      </w:r>
      <w:r w:rsidRPr="00805350">
        <w:rPr>
          <w:rFonts w:ascii="Times New Roman" w:hAnsi="Times New Roman"/>
          <w:iCs/>
          <w:sz w:val="24"/>
        </w:rPr>
        <w:t>insert month and  year</w:t>
      </w:r>
      <w:r w:rsidRPr="00805350">
        <w:rPr>
          <w:rFonts w:ascii="Times New Roman" w:hAnsi="Times New Roman"/>
          <w:sz w:val="24"/>
        </w:rPr>
        <w:t>] at [</w:t>
      </w:r>
      <w:r w:rsidRPr="00805350">
        <w:rPr>
          <w:rFonts w:ascii="Times New Roman" w:hAnsi="Times New Roman"/>
          <w:iCs/>
          <w:sz w:val="24"/>
        </w:rPr>
        <w:t>insert place</w:t>
      </w:r>
      <w:r w:rsidRPr="00805350">
        <w:rPr>
          <w:rFonts w:ascii="Times New Roman" w:hAnsi="Times New Roman"/>
          <w:sz w:val="24"/>
        </w:rPr>
        <w:t>] by [</w:t>
      </w:r>
      <w:r w:rsidRPr="00805350">
        <w:rPr>
          <w:rFonts w:ascii="Times New Roman" w:hAnsi="Times New Roman"/>
          <w:iCs/>
          <w:sz w:val="24"/>
        </w:rPr>
        <w:t>insert name of bank</w:t>
      </w:r>
      <w:r w:rsidRPr="00805350">
        <w:rPr>
          <w:rFonts w:ascii="Times New Roman" w:hAnsi="Times New Roman"/>
          <w:sz w:val="24"/>
        </w:rPr>
        <w:t>] with its head/registered office at [</w:t>
      </w:r>
      <w:r w:rsidRPr="00805350">
        <w:rPr>
          <w:rFonts w:ascii="Times New Roman" w:hAnsi="Times New Roman"/>
          <w:iCs/>
          <w:sz w:val="24"/>
        </w:rPr>
        <w:t>insert address</w:t>
      </w:r>
      <w:r w:rsidRPr="00805350">
        <w:rPr>
          <w:rFonts w:ascii="Times New Roman" w:hAnsi="Times New Roman"/>
          <w:sz w:val="24"/>
        </w:rPr>
        <w:t>], (hereinafter referred to as the Guarantor, which expression shall unless it is repugnant to the subject or context thereof include successors and assigns)</w:t>
      </w:r>
    </w:p>
    <w:p w14:paraId="225D53A6" w14:textId="77777777" w:rsidR="00660BC1" w:rsidRPr="00805350" w:rsidRDefault="00660BC1" w:rsidP="00660BC1">
      <w:pPr>
        <w:pStyle w:val="BodyText"/>
        <w:ind w:left="90"/>
        <w:rPr>
          <w:rFonts w:ascii="Times New Roman" w:hAnsi="Times New Roman"/>
          <w:color w:val="000000" w:themeColor="text1"/>
          <w:sz w:val="24"/>
        </w:rPr>
      </w:pPr>
    </w:p>
    <w:p w14:paraId="715ED3BB" w14:textId="77777777" w:rsidR="00660BC1" w:rsidRPr="00805350" w:rsidRDefault="00660BC1" w:rsidP="00660BC1">
      <w:pPr>
        <w:pStyle w:val="BodyText"/>
        <w:ind w:left="90"/>
        <w:rPr>
          <w:rFonts w:ascii="Times New Roman" w:hAnsi="Times New Roman"/>
          <w:sz w:val="24"/>
        </w:rPr>
      </w:pPr>
      <w:r w:rsidRPr="00805350">
        <w:rPr>
          <w:rFonts w:ascii="Times New Roman" w:hAnsi="Times New Roman"/>
          <w:sz w:val="24"/>
        </w:rPr>
        <w:t>IN FAVOUR OF:</w:t>
      </w:r>
    </w:p>
    <w:p w14:paraId="5DED9143" w14:textId="77777777" w:rsidR="00660BC1" w:rsidRPr="00805350" w:rsidRDefault="00660BC1" w:rsidP="00660BC1">
      <w:pPr>
        <w:pStyle w:val="BodyText"/>
        <w:ind w:left="90"/>
        <w:rPr>
          <w:rFonts w:ascii="Times New Roman" w:hAnsi="Times New Roman"/>
          <w:sz w:val="24"/>
        </w:rPr>
      </w:pPr>
    </w:p>
    <w:p w14:paraId="7DEA9991" w14:textId="0259BE94" w:rsidR="00660BC1" w:rsidRPr="00805350" w:rsidRDefault="00F63BCD" w:rsidP="00660BC1">
      <w:pPr>
        <w:pStyle w:val="BodyText"/>
        <w:rPr>
          <w:rFonts w:ascii="Times New Roman" w:hAnsi="Times New Roman"/>
          <w:sz w:val="24"/>
        </w:rPr>
      </w:pPr>
      <w:r w:rsidRPr="00805350">
        <w:rPr>
          <w:rFonts w:ascii="Times New Roman" w:hAnsi="Times New Roman"/>
          <w:sz w:val="24"/>
        </w:rPr>
        <w:t>JABALPUR SMART CITY LIMITED</w:t>
      </w:r>
      <w:r w:rsidR="00660BC1" w:rsidRPr="00805350">
        <w:rPr>
          <w:rFonts w:ascii="Times New Roman" w:hAnsi="Times New Roman"/>
          <w:sz w:val="24"/>
        </w:rPr>
        <w:t>, a company incorporated under the (Indian) Companies</w:t>
      </w:r>
    </w:p>
    <w:p w14:paraId="2C1254E6" w14:textId="786FEE72"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Act, 2013, with its registered office at _______________________ (hereinafter referred to as </w:t>
      </w:r>
      <w:r w:rsidR="00F0045A" w:rsidRPr="00805350">
        <w:rPr>
          <w:rFonts w:ascii="Times New Roman" w:hAnsi="Times New Roman"/>
          <w:sz w:val="24"/>
        </w:rPr>
        <w:t xml:space="preserve">JSCL </w:t>
      </w:r>
      <w:r w:rsidRPr="00805350">
        <w:rPr>
          <w:rFonts w:ascii="Times New Roman" w:hAnsi="Times New Roman"/>
          <w:sz w:val="24"/>
        </w:rPr>
        <w:t>, which expression shall, unless it be repugnant to the context or meaning thereof, include its successors-in-title and permitted assigns);</w:t>
      </w:r>
    </w:p>
    <w:p w14:paraId="564FD3E5" w14:textId="77777777" w:rsidR="00660BC1" w:rsidRPr="00805350" w:rsidRDefault="00660BC1" w:rsidP="00660BC1">
      <w:pPr>
        <w:pStyle w:val="BodyText"/>
        <w:rPr>
          <w:rFonts w:ascii="Times New Roman" w:hAnsi="Times New Roman"/>
          <w:sz w:val="24"/>
        </w:rPr>
      </w:pPr>
    </w:p>
    <w:p w14:paraId="4F80D7F3"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WHEREAS:</w:t>
      </w:r>
    </w:p>
    <w:p w14:paraId="1CE9645D" w14:textId="77777777" w:rsidR="00660BC1" w:rsidRPr="00805350" w:rsidRDefault="00660BC1" w:rsidP="00660BC1">
      <w:pPr>
        <w:pStyle w:val="BodyText"/>
        <w:rPr>
          <w:rFonts w:ascii="Times New Roman" w:hAnsi="Times New Roman"/>
          <w:sz w:val="24"/>
        </w:rPr>
      </w:pPr>
    </w:p>
    <w:p w14:paraId="40BC0A85" w14:textId="5D6CF16B" w:rsidR="00660BC1" w:rsidRPr="00805350" w:rsidRDefault="00760400" w:rsidP="002556CD">
      <w:pPr>
        <w:pStyle w:val="ListParagraph"/>
        <w:widowControl/>
        <w:numPr>
          <w:ilvl w:val="0"/>
          <w:numId w:val="220"/>
        </w:numPr>
        <w:tabs>
          <w:tab w:val="left" w:pos="0"/>
        </w:tabs>
        <w:kinsoku/>
        <w:autoSpaceDE w:val="0"/>
        <w:autoSpaceDN w:val="0"/>
        <w:adjustRightInd w:val="0"/>
        <w:snapToGrid w:val="0"/>
        <w:ind w:left="144"/>
        <w:jc w:val="both"/>
      </w:pPr>
      <w:r w:rsidRPr="00805350">
        <w:t xml:space="preserve">JSCL </w:t>
      </w:r>
      <w:r w:rsidR="00660BC1" w:rsidRPr="00805350">
        <w:t>has entered into a contract for providing Implementation services dated [</w:t>
      </w:r>
      <w:r w:rsidR="00660BC1" w:rsidRPr="00805350">
        <w:rPr>
          <w:iCs/>
        </w:rPr>
        <w:t>insert date</w:t>
      </w:r>
      <w:r w:rsidR="00660BC1" w:rsidRPr="00805350">
        <w:t xml:space="preserve">] (the </w:t>
      </w:r>
      <w:r w:rsidR="00660BC1" w:rsidRPr="00805350">
        <w:rPr>
          <w:b/>
        </w:rPr>
        <w:t>Contract</w:t>
      </w:r>
      <w:r w:rsidR="00660BC1" w:rsidRPr="00805350">
        <w:t>) with [</w:t>
      </w:r>
      <w:r w:rsidR="00660BC1" w:rsidRPr="00805350">
        <w:rPr>
          <w:iCs/>
        </w:rPr>
        <w:t>insert name of Implementing Agency</w:t>
      </w:r>
      <w:r w:rsidR="00660BC1" w:rsidRPr="00805350">
        <w:t>], a company/firm [incorporated/registered] under the [</w:t>
      </w:r>
      <w:r w:rsidR="00660BC1" w:rsidRPr="00805350">
        <w:rPr>
          <w:iCs/>
        </w:rPr>
        <w:t>insert name of the relevant statute under which the Implementing Agency has been incorporated or registered, as the case may be</w:t>
      </w:r>
      <w:r w:rsidR="00660BC1" w:rsidRPr="00805350">
        <w:t>], [with its [registered/principal] office at [________________</w:t>
      </w:r>
      <w:r w:rsidR="00660BC1" w:rsidRPr="00805350">
        <w:rPr>
          <w:rFonts w:eastAsia="TimesNewRomanPSMT"/>
        </w:rPr>
        <w:t xml:space="preserve">]] (hereinafter referred to as the </w:t>
      </w:r>
      <w:r w:rsidR="00660BC1" w:rsidRPr="00805350">
        <w:rPr>
          <w:b/>
        </w:rPr>
        <w:t>Implementing Agency</w:t>
      </w:r>
      <w:r w:rsidR="00660BC1" w:rsidRPr="00805350">
        <w:t>, which expression shall, unless it be repugnant to the context or meaning thereof, include its successors-in-title and permitted assigns).</w:t>
      </w:r>
    </w:p>
    <w:p w14:paraId="08EC55C7" w14:textId="77777777" w:rsidR="00660BC1" w:rsidRPr="00805350" w:rsidRDefault="00660BC1" w:rsidP="00660BC1">
      <w:pPr>
        <w:pStyle w:val="ListParagraph"/>
        <w:autoSpaceDE w:val="0"/>
        <w:autoSpaceDN w:val="0"/>
        <w:adjustRightInd w:val="0"/>
      </w:pPr>
    </w:p>
    <w:p w14:paraId="6DA37561" w14:textId="5BA52362" w:rsidR="00660BC1" w:rsidRPr="00805350" w:rsidRDefault="00660BC1" w:rsidP="002556CD">
      <w:pPr>
        <w:pStyle w:val="ListParagraph"/>
        <w:widowControl/>
        <w:numPr>
          <w:ilvl w:val="0"/>
          <w:numId w:val="220"/>
        </w:numPr>
        <w:tabs>
          <w:tab w:val="left" w:pos="0"/>
        </w:tabs>
        <w:kinsoku/>
        <w:autoSpaceDE w:val="0"/>
        <w:autoSpaceDN w:val="0"/>
        <w:adjustRightInd w:val="0"/>
        <w:snapToGrid w:val="0"/>
        <w:ind w:left="144"/>
        <w:jc w:val="both"/>
      </w:pPr>
      <w:r w:rsidRPr="00805350">
        <w:t xml:space="preserve">In terms of the Contract, the Implementing Agency has agreed to provide the Implementation Services for </w:t>
      </w:r>
      <w:r w:rsidR="00413B03" w:rsidRPr="00805350">
        <w:t xml:space="preserve">Integrated Smart school Project for </w:t>
      </w:r>
      <w:r w:rsidR="00206B8F" w:rsidRPr="00805350">
        <w:t>Jabalpur</w:t>
      </w:r>
      <w:r w:rsidRPr="00805350">
        <w:t xml:space="preserve"> which involve the use of technology, information and data to improve </w:t>
      </w:r>
      <w:r w:rsidR="00413B03" w:rsidRPr="00805350">
        <w:t>education</w:t>
      </w:r>
      <w:r w:rsidRPr="00805350">
        <w:t xml:space="preserve"> infrastructure and services within the city of </w:t>
      </w:r>
      <w:r w:rsidR="00206B8F" w:rsidRPr="00805350">
        <w:t>Jabalpur</w:t>
      </w:r>
      <w:r w:rsidRPr="00805350">
        <w:t xml:space="preserve"> </w:t>
      </w:r>
      <w:r w:rsidR="00413B03" w:rsidRPr="00805350">
        <w:t>,</w:t>
      </w:r>
      <w:r w:rsidRPr="00805350">
        <w:t xml:space="preserve"> to implement the Smart Cities Mission in </w:t>
      </w:r>
      <w:r w:rsidR="00206B8F" w:rsidRPr="00805350">
        <w:t>Jabalpur</w:t>
      </w:r>
      <w:r w:rsidRPr="00805350">
        <w:t xml:space="preserve">, pursuant to the Request for Proposal dated [___] (referred to as the </w:t>
      </w:r>
      <w:r w:rsidRPr="00805350">
        <w:rPr>
          <w:b/>
        </w:rPr>
        <w:t>RFP</w:t>
      </w:r>
      <w:r w:rsidRPr="00805350">
        <w:t xml:space="preserve">) and other related documents including without limitation the draft Contract (collectively referred to as </w:t>
      </w:r>
      <w:r w:rsidRPr="00805350">
        <w:rPr>
          <w:b/>
        </w:rPr>
        <w:t>Bid Documents</w:t>
      </w:r>
      <w:r w:rsidRPr="00805350">
        <w:t>).</w:t>
      </w:r>
    </w:p>
    <w:p w14:paraId="32DAEC05" w14:textId="77777777" w:rsidR="00660BC1" w:rsidRPr="00805350" w:rsidRDefault="00660BC1" w:rsidP="00660BC1">
      <w:pPr>
        <w:autoSpaceDE w:val="0"/>
        <w:autoSpaceDN w:val="0"/>
        <w:adjustRightInd w:val="0"/>
      </w:pPr>
    </w:p>
    <w:p w14:paraId="139D574F" w14:textId="06AABE03" w:rsidR="00660BC1" w:rsidRPr="00805350" w:rsidRDefault="00660BC1" w:rsidP="002556CD">
      <w:pPr>
        <w:pStyle w:val="ListParagraph"/>
        <w:widowControl/>
        <w:numPr>
          <w:ilvl w:val="0"/>
          <w:numId w:val="220"/>
        </w:numPr>
        <w:tabs>
          <w:tab w:val="left" w:pos="0"/>
        </w:tabs>
        <w:kinsoku/>
        <w:autoSpaceDE w:val="0"/>
        <w:autoSpaceDN w:val="0"/>
        <w:adjustRightInd w:val="0"/>
        <w:snapToGrid w:val="0"/>
        <w:ind w:left="144"/>
        <w:jc w:val="both"/>
      </w:pPr>
      <w:r w:rsidRPr="00805350">
        <w:t xml:space="preserve">In terms of the letter of award (the LOA) dated [insert date] issued by Client to the Implementing Agency and </w:t>
      </w:r>
      <w:r w:rsidRPr="00805350">
        <w:rPr>
          <w:b/>
        </w:rPr>
        <w:t>Clause I</w:t>
      </w:r>
      <w:r w:rsidRPr="00805350">
        <w:t xml:space="preserve"> of the Contract, the Implementing Agency is required to furnish to </w:t>
      </w:r>
      <w:r w:rsidR="00F0045A" w:rsidRPr="00805350">
        <w:t xml:space="preserve">JSCL </w:t>
      </w:r>
      <w:r w:rsidRPr="00805350">
        <w:t xml:space="preserve">, an unconditional, irrevocable, on demand bank guarantee for an amount equivalent to </w:t>
      </w:r>
      <w:proofErr w:type="spellStart"/>
      <w:r w:rsidRPr="00805350">
        <w:t>Rs</w:t>
      </w:r>
      <w:proofErr w:type="spellEnd"/>
      <w:r w:rsidRPr="00805350">
        <w:t>. [_________] [Insert amount equivalent to 10% of the Total Value of Contract] (the Guaranteed Amount) as security for the due and punctual performance or discharge of the Implementing Agency's obligations and liabilities under the Contract.</w:t>
      </w:r>
    </w:p>
    <w:p w14:paraId="162B1CDC" w14:textId="77777777" w:rsidR="00660BC1" w:rsidRPr="00805350" w:rsidRDefault="00660BC1" w:rsidP="00660BC1">
      <w:pPr>
        <w:autoSpaceDE w:val="0"/>
        <w:autoSpaceDN w:val="0"/>
        <w:adjustRightInd w:val="0"/>
      </w:pPr>
    </w:p>
    <w:p w14:paraId="0EFEEF61" w14:textId="77777777" w:rsidR="00660BC1" w:rsidRPr="00805350" w:rsidRDefault="00660BC1" w:rsidP="002556CD">
      <w:pPr>
        <w:pStyle w:val="ListParagraph"/>
        <w:widowControl/>
        <w:numPr>
          <w:ilvl w:val="0"/>
          <w:numId w:val="220"/>
        </w:numPr>
        <w:tabs>
          <w:tab w:val="left" w:pos="0"/>
        </w:tabs>
        <w:kinsoku/>
        <w:autoSpaceDE w:val="0"/>
        <w:autoSpaceDN w:val="0"/>
        <w:adjustRightInd w:val="0"/>
        <w:snapToGrid w:val="0"/>
        <w:ind w:left="144"/>
        <w:jc w:val="both"/>
      </w:pPr>
      <w:r w:rsidRPr="00805350">
        <w:t>At the request of the Implementing Agency and for sufficient consideration, the Guarantor has agreed to provide an unconditional, irrevocable and on-demand bank guarantee, for the due and punctual performance or discharge by the Implementing Agency of its obligations and liabilities under the Contract.</w:t>
      </w:r>
    </w:p>
    <w:p w14:paraId="65320C57" w14:textId="77777777" w:rsidR="00660BC1" w:rsidRPr="00805350" w:rsidRDefault="00660BC1" w:rsidP="00660BC1">
      <w:pPr>
        <w:autoSpaceDE w:val="0"/>
        <w:autoSpaceDN w:val="0"/>
        <w:adjustRightInd w:val="0"/>
      </w:pPr>
    </w:p>
    <w:p w14:paraId="4C1056F9" w14:textId="77777777" w:rsidR="00660BC1" w:rsidRPr="00805350" w:rsidRDefault="00660BC1" w:rsidP="00660BC1">
      <w:pPr>
        <w:pStyle w:val="BodyText"/>
        <w:rPr>
          <w:rFonts w:ascii="Times New Roman" w:hAnsi="Times New Roman"/>
          <w:b/>
          <w:sz w:val="24"/>
        </w:rPr>
      </w:pPr>
      <w:r w:rsidRPr="00805350">
        <w:rPr>
          <w:rFonts w:ascii="Times New Roman" w:hAnsi="Times New Roman"/>
          <w:b/>
          <w:sz w:val="24"/>
        </w:rPr>
        <w:t>NOW THEREFORE THIS DEED WITNESSETH AS FOLLOWS:</w:t>
      </w:r>
    </w:p>
    <w:p w14:paraId="29E5617B" w14:textId="77777777" w:rsidR="00660BC1" w:rsidRPr="00805350" w:rsidRDefault="00660BC1" w:rsidP="00660BC1">
      <w:pPr>
        <w:autoSpaceDE w:val="0"/>
        <w:autoSpaceDN w:val="0"/>
        <w:adjustRightInd w:val="0"/>
        <w:rPr>
          <w:b/>
          <w:bCs/>
        </w:rPr>
      </w:pPr>
    </w:p>
    <w:p w14:paraId="5FD9690C" w14:textId="77777777"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proofErr w:type="spellStart"/>
      <w:r w:rsidRPr="00805350">
        <w:t>Capitalised</w:t>
      </w:r>
      <w:proofErr w:type="spellEnd"/>
      <w:r w:rsidRPr="00805350">
        <w:t xml:space="preserve"> terms used herein but not defined shall have the meaning ascribed to them in the Contract.</w:t>
      </w:r>
    </w:p>
    <w:p w14:paraId="329FE87F" w14:textId="77777777" w:rsidR="00660BC1" w:rsidRPr="00805350" w:rsidRDefault="00660BC1" w:rsidP="00660BC1">
      <w:pPr>
        <w:pStyle w:val="ListParagraph"/>
        <w:autoSpaceDE w:val="0"/>
        <w:autoSpaceDN w:val="0"/>
        <w:adjustRightInd w:val="0"/>
      </w:pPr>
    </w:p>
    <w:p w14:paraId="3BA722A2" w14:textId="31E1D3B9"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Guarantor hereby irrevocably and unconditionally guarantees and secures, as primary obligor and not merely as guarantor, to </w:t>
      </w:r>
      <w:r w:rsidR="00760400" w:rsidRPr="00805350">
        <w:t xml:space="preserve">JSCL </w:t>
      </w:r>
      <w:r w:rsidRPr="00805350">
        <w:t xml:space="preserve">the payment in full of all amounts at any time that may be due, owing or payable to </w:t>
      </w:r>
      <w:r w:rsidR="00760400" w:rsidRPr="00805350">
        <w:t xml:space="preserve">JSCL </w:t>
      </w:r>
      <w:r w:rsidRPr="00805350">
        <w:t xml:space="preserve">from the Implementing Agency for the failure of the Implementing Agency to duly and punctually perform all of its obligations under the Contract during the term </w:t>
      </w:r>
      <w:r w:rsidRPr="00805350">
        <w:rPr>
          <w:b/>
        </w:rPr>
        <w:t>(Guarantee)</w:t>
      </w:r>
      <w:r w:rsidRPr="00805350">
        <w:t xml:space="preserve">, without any demur, reservation, protest or recourse, immediately on receipt of a demand from </w:t>
      </w:r>
      <w:proofErr w:type="gramStart"/>
      <w:r w:rsidR="00F0045A" w:rsidRPr="00805350">
        <w:t xml:space="preserve">JSCL </w:t>
      </w:r>
      <w:r w:rsidRPr="00805350">
        <w:t>.</w:t>
      </w:r>
      <w:proofErr w:type="gramEnd"/>
    </w:p>
    <w:p w14:paraId="15E87A2B" w14:textId="77777777" w:rsidR="00660BC1" w:rsidRPr="00805350" w:rsidRDefault="00660BC1" w:rsidP="00660BC1">
      <w:pPr>
        <w:autoSpaceDE w:val="0"/>
        <w:autoSpaceDN w:val="0"/>
        <w:adjustRightInd w:val="0"/>
      </w:pPr>
    </w:p>
    <w:p w14:paraId="12A38AE2" w14:textId="77777777" w:rsidR="00660BC1" w:rsidRPr="00805350" w:rsidRDefault="00660BC1" w:rsidP="00660BC1">
      <w:pPr>
        <w:pStyle w:val="ListParagraph"/>
        <w:autoSpaceDE w:val="0"/>
        <w:autoSpaceDN w:val="0"/>
        <w:adjustRightInd w:val="0"/>
      </w:pPr>
      <w:r w:rsidRPr="00805350">
        <w:t>The Guarantee is given on consideration received from the Implementing Agency (the receipt and sufficiency of which is hereby acknowledged).</w:t>
      </w:r>
    </w:p>
    <w:p w14:paraId="2713A99D" w14:textId="77777777" w:rsidR="00660BC1" w:rsidRPr="00805350" w:rsidRDefault="00660BC1" w:rsidP="00660BC1">
      <w:pPr>
        <w:autoSpaceDE w:val="0"/>
        <w:autoSpaceDN w:val="0"/>
        <w:adjustRightInd w:val="0"/>
      </w:pPr>
    </w:p>
    <w:p w14:paraId="385EB7A3" w14:textId="77777777" w:rsidR="00660BC1" w:rsidRPr="00805350" w:rsidRDefault="00660BC1" w:rsidP="00660BC1">
      <w:pPr>
        <w:pStyle w:val="ListParagraph"/>
        <w:autoSpaceDE w:val="0"/>
        <w:autoSpaceDN w:val="0"/>
        <w:adjustRightInd w:val="0"/>
      </w:pPr>
      <w:r w:rsidRPr="00805350">
        <w:t>The Guarantor agrees that the value of the Guarantee shall at all times be maintained at the amount equivalent to the Guaranteed Amount.</w:t>
      </w:r>
    </w:p>
    <w:p w14:paraId="24B7CC9F" w14:textId="77777777" w:rsidR="00660BC1" w:rsidRPr="00805350" w:rsidRDefault="00660BC1" w:rsidP="00660BC1">
      <w:pPr>
        <w:pStyle w:val="ListParagraph"/>
        <w:autoSpaceDE w:val="0"/>
        <w:autoSpaceDN w:val="0"/>
        <w:adjustRightInd w:val="0"/>
      </w:pPr>
    </w:p>
    <w:p w14:paraId="3A31B286" w14:textId="4DA29C51" w:rsidR="00660BC1" w:rsidRPr="00805350" w:rsidRDefault="00660BC1" w:rsidP="00660BC1">
      <w:pPr>
        <w:pStyle w:val="ListParagraph"/>
        <w:autoSpaceDE w:val="0"/>
        <w:autoSpaceDN w:val="0"/>
        <w:adjustRightInd w:val="0"/>
      </w:pPr>
      <w:r w:rsidRPr="00805350">
        <w:t xml:space="preserve">The Guarantor further agrees that this Guarantee does not limit the number of claims that may be made by </w:t>
      </w:r>
      <w:r w:rsidR="00760400" w:rsidRPr="00805350">
        <w:t xml:space="preserve">JSCL </w:t>
      </w:r>
      <w:r w:rsidRPr="00805350">
        <w:t>against the Guarantor. Upon a payment being made under this Guarantee, the amount of the Guarantee shall automatically be replenished to the full Guaranteed Amount.</w:t>
      </w:r>
    </w:p>
    <w:p w14:paraId="1F9A9274" w14:textId="77777777" w:rsidR="00660BC1" w:rsidRPr="00805350" w:rsidRDefault="00660BC1" w:rsidP="00660BC1">
      <w:pPr>
        <w:autoSpaceDE w:val="0"/>
        <w:autoSpaceDN w:val="0"/>
        <w:adjustRightInd w:val="0"/>
      </w:pPr>
    </w:p>
    <w:p w14:paraId="07F12278" w14:textId="0FADFA93" w:rsidR="00660BC1" w:rsidRPr="00805350" w:rsidRDefault="00660BC1" w:rsidP="00660BC1">
      <w:pPr>
        <w:pStyle w:val="ListParagraph"/>
        <w:autoSpaceDE w:val="0"/>
        <w:autoSpaceDN w:val="0"/>
        <w:adjustRightInd w:val="0"/>
      </w:pPr>
      <w:r w:rsidRPr="00805350">
        <w:t xml:space="preserve">Any payment made hereunder shall be made free and clear of and without deduction for, or on account of, any present or future Taxes, deductions or withholdings of any nature whatsoever and by whomsoever imposed, and where any withholding on a payment is required by any Applicable Law, the Guarantor shall comply with such withholding obligations and shall pay such additional amount in respect of such payment such that </w:t>
      </w:r>
      <w:r w:rsidR="00760400" w:rsidRPr="00805350">
        <w:t xml:space="preserve">JSCL </w:t>
      </w:r>
      <w:r w:rsidRPr="00805350">
        <w:t>receives the full amount due hereunder as if no such withholding had occurred.</w:t>
      </w:r>
    </w:p>
    <w:p w14:paraId="48C3FD28" w14:textId="77777777" w:rsidR="00660BC1" w:rsidRPr="00805350" w:rsidRDefault="00660BC1" w:rsidP="00660BC1">
      <w:pPr>
        <w:autoSpaceDE w:val="0"/>
        <w:autoSpaceDN w:val="0"/>
        <w:adjustRightInd w:val="0"/>
      </w:pPr>
    </w:p>
    <w:p w14:paraId="21D3BDC7" w14:textId="679E8DDF"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Guarantor shall not go into the veracity of any breach or failure on the part of the Implementing Agency or validity of demand so made by </w:t>
      </w:r>
      <w:r w:rsidR="00760400" w:rsidRPr="00805350">
        <w:t xml:space="preserve">JSCL </w:t>
      </w:r>
      <w:r w:rsidRPr="00805350">
        <w:t>and shall pay the amount specified in the demand notwithstanding any direction to the contrary given or any dispute whatsoever raised by the Implementing Agency or any other Person. The Guarantor's obligations hereunder shall subsist until all such demands are duly met and discharged in accordance with the provision hereof.</w:t>
      </w:r>
    </w:p>
    <w:p w14:paraId="53243164" w14:textId="77777777" w:rsidR="00660BC1" w:rsidRPr="00805350" w:rsidRDefault="00660BC1" w:rsidP="00660BC1">
      <w:pPr>
        <w:autoSpaceDE w:val="0"/>
        <w:autoSpaceDN w:val="0"/>
        <w:adjustRightInd w:val="0"/>
      </w:pPr>
    </w:p>
    <w:p w14:paraId="2E87A8B7" w14:textId="77777777"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The obligations of the Guarantor herein are absolute and unconditional, irrespective of the value, genuineness, validity, regularity or enforceability of the Contract or the insolvency, bankruptcy, re-</w:t>
      </w:r>
      <w:proofErr w:type="spellStart"/>
      <w:r w:rsidRPr="00805350">
        <w:t>organisation</w:t>
      </w:r>
      <w:proofErr w:type="spellEnd"/>
      <w:r w:rsidRPr="00805350">
        <w:t xml:space="preserve">, dissolution or liquidation of the Implementing Agency or any change in ownership of the Implementing Agency or any purported assignment by the Implementing Agency or any other circumstance whatsoever, which might otherwise constitute a discharge or </w:t>
      </w:r>
      <w:proofErr w:type="spellStart"/>
      <w:r w:rsidRPr="00805350">
        <w:t>defence</w:t>
      </w:r>
      <w:proofErr w:type="spellEnd"/>
      <w:r w:rsidRPr="00805350">
        <w:t xml:space="preserve"> of a guarantor or a surety.</w:t>
      </w:r>
    </w:p>
    <w:p w14:paraId="256030BA" w14:textId="77777777" w:rsidR="00660BC1" w:rsidRPr="00805350" w:rsidRDefault="00660BC1" w:rsidP="00660BC1">
      <w:pPr>
        <w:autoSpaceDE w:val="0"/>
        <w:autoSpaceDN w:val="0"/>
        <w:adjustRightInd w:val="0"/>
      </w:pPr>
    </w:p>
    <w:p w14:paraId="763A048B" w14:textId="782DC8E5" w:rsidR="00660BC1" w:rsidRPr="00805350" w:rsidRDefault="00660BC1" w:rsidP="00660BC1">
      <w:pPr>
        <w:pStyle w:val="ListParagraph"/>
        <w:autoSpaceDE w:val="0"/>
        <w:autoSpaceDN w:val="0"/>
        <w:adjustRightInd w:val="0"/>
      </w:pPr>
      <w:r w:rsidRPr="00805350">
        <w:t xml:space="preserve">Further, this Guarantee is in no way conditional upon any requirement that </w:t>
      </w:r>
      <w:r w:rsidR="00760400" w:rsidRPr="00805350">
        <w:t xml:space="preserve">JSCL </w:t>
      </w:r>
      <w:r w:rsidRPr="00805350">
        <w:t>shall first attempt to procure the Guaranteed Amount from the Implementing Agency or any other Person, or resort to any other means of obtaining payment of the Guaranteed Amount.</w:t>
      </w:r>
    </w:p>
    <w:p w14:paraId="2ACD3272" w14:textId="77777777" w:rsidR="00660BC1" w:rsidRPr="00805350" w:rsidRDefault="00660BC1" w:rsidP="00660BC1">
      <w:pPr>
        <w:autoSpaceDE w:val="0"/>
        <w:autoSpaceDN w:val="0"/>
        <w:adjustRightInd w:val="0"/>
        <w:rPr>
          <w:color w:val="000000" w:themeColor="text1"/>
        </w:rPr>
      </w:pPr>
    </w:p>
    <w:p w14:paraId="1D151343" w14:textId="617F2E5A"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In order to give effect to this Guarantee, </w:t>
      </w:r>
      <w:r w:rsidR="00760400" w:rsidRPr="00805350">
        <w:t xml:space="preserve">JSCL </w:t>
      </w:r>
      <w:r w:rsidRPr="00805350">
        <w:t xml:space="preserve">shall be entitled to treat the Guarantor as the principal debtor. The obligations of the Guarantor under this Guarantee shall not be affected by any act, omission, matter or thing which, but for this provision, would reduce, release or prejudice the Guarantor from any part of the Guaranteed Amount or prejudice or diminish the Guaranteed Amount in whole or in part, including, whether or not known to it, or </w:t>
      </w:r>
      <w:r w:rsidR="00F0045A" w:rsidRPr="00805350">
        <w:t xml:space="preserve">JSCL </w:t>
      </w:r>
      <w:r w:rsidRPr="00805350">
        <w:t>:</w:t>
      </w:r>
    </w:p>
    <w:p w14:paraId="4C90AEA1" w14:textId="77777777" w:rsidR="00660BC1" w:rsidRPr="00805350" w:rsidRDefault="00660BC1" w:rsidP="00660BC1">
      <w:pPr>
        <w:autoSpaceDE w:val="0"/>
        <w:autoSpaceDN w:val="0"/>
        <w:adjustRightInd w:val="0"/>
      </w:pPr>
    </w:p>
    <w:p w14:paraId="658846A7" w14:textId="77777777"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any time or waiver granted to, or composition with, the Implementing Agency or any other Person;</w:t>
      </w:r>
    </w:p>
    <w:p w14:paraId="380B71A6" w14:textId="77777777" w:rsidR="00660BC1" w:rsidRPr="00805350" w:rsidRDefault="00660BC1" w:rsidP="00802B24">
      <w:pPr>
        <w:pStyle w:val="ListParagraph"/>
        <w:autoSpaceDE w:val="0"/>
        <w:autoSpaceDN w:val="0"/>
        <w:adjustRightInd w:val="0"/>
        <w:ind w:left="936"/>
      </w:pPr>
    </w:p>
    <w:p w14:paraId="2A13C63F" w14:textId="77777777"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any incapacity or lack of powers, authority or legal personality of or dissolution or change in the status of the Implementing Agency or any other Person;</w:t>
      </w:r>
    </w:p>
    <w:p w14:paraId="53A929AA" w14:textId="77777777" w:rsidR="00660BC1" w:rsidRPr="00805350" w:rsidRDefault="00660BC1" w:rsidP="00802B24">
      <w:pPr>
        <w:pStyle w:val="ListParagraph"/>
        <w:autoSpaceDE w:val="0"/>
        <w:autoSpaceDN w:val="0"/>
        <w:adjustRightInd w:val="0"/>
        <w:ind w:left="936"/>
      </w:pPr>
    </w:p>
    <w:p w14:paraId="1BB0433D" w14:textId="77777777"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lastRenderedPageBreak/>
        <w:t>any variation of the Contract so that references to the Contract in this Guarantee shall include each variation;</w:t>
      </w:r>
    </w:p>
    <w:p w14:paraId="541044E4" w14:textId="77777777" w:rsidR="00660BC1" w:rsidRPr="00805350" w:rsidRDefault="00660BC1" w:rsidP="00802B24">
      <w:pPr>
        <w:autoSpaceDE w:val="0"/>
        <w:autoSpaceDN w:val="0"/>
        <w:adjustRightInd w:val="0"/>
        <w:ind w:left="216"/>
      </w:pPr>
    </w:p>
    <w:p w14:paraId="0F2FAE7B" w14:textId="77777777"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any unenforceability, illegality or invalidity of any obligation of any Person under the Contract or any unenforceability, illegality or invalidity of the obligations of the Guarantor under this Guarantee or the unenforceability, illegality or invalidity of the obligations of any Person under any other document or Guarantee, to the extent that each obligation under this Guarantee shall remain in full force as a separate, continuing and primary obligation, and its obligations be construed accordingly, as if there was no unenforceability, illegality or invalidity;</w:t>
      </w:r>
    </w:p>
    <w:p w14:paraId="33455B62" w14:textId="77777777" w:rsidR="00660BC1" w:rsidRPr="00805350" w:rsidRDefault="00660BC1" w:rsidP="00802B24">
      <w:pPr>
        <w:pStyle w:val="ListParagraph"/>
        <w:autoSpaceDE w:val="0"/>
        <w:autoSpaceDN w:val="0"/>
        <w:adjustRightInd w:val="0"/>
        <w:ind w:left="936"/>
      </w:pPr>
    </w:p>
    <w:p w14:paraId="06CF8902" w14:textId="77777777"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the partial or entire release of any Guarantor or other Person primarily or secondarily liable or responsible for the performance, payment or observance of any of the Implementing Agency 's obligations during the term of the Contract; or by any extension, waiver, or amendment whatsoever which may release a guarantor or the Guarantor, other than performance or indefeasible payment of the Guaranteed Amount; or</w:t>
      </w:r>
    </w:p>
    <w:p w14:paraId="62C7D35D" w14:textId="77777777" w:rsidR="00660BC1" w:rsidRPr="00805350" w:rsidRDefault="00660BC1" w:rsidP="00802B24">
      <w:pPr>
        <w:autoSpaceDE w:val="0"/>
        <w:autoSpaceDN w:val="0"/>
        <w:adjustRightInd w:val="0"/>
        <w:ind w:left="216"/>
      </w:pPr>
    </w:p>
    <w:p w14:paraId="2704751F" w14:textId="21BA84C3"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proofErr w:type="gramStart"/>
      <w:r w:rsidRPr="00805350">
        <w:t>any</w:t>
      </w:r>
      <w:proofErr w:type="gramEnd"/>
      <w:r w:rsidRPr="00805350">
        <w:t xml:space="preserve"> part performance of the Contract by the Implementing Agency or by any failure by </w:t>
      </w:r>
      <w:r w:rsidR="00760400" w:rsidRPr="00805350">
        <w:t xml:space="preserve">JSCL </w:t>
      </w:r>
      <w:r w:rsidRPr="00805350">
        <w:t>to timely pay or perform any of its obligations under the Contract.</w:t>
      </w:r>
    </w:p>
    <w:p w14:paraId="710DF409" w14:textId="77777777" w:rsidR="00660BC1" w:rsidRPr="00805350" w:rsidRDefault="00660BC1" w:rsidP="00660BC1">
      <w:pPr>
        <w:autoSpaceDE w:val="0"/>
        <w:autoSpaceDN w:val="0"/>
        <w:adjustRightInd w:val="0"/>
      </w:pPr>
    </w:p>
    <w:p w14:paraId="3F57EBF0" w14:textId="5E01EC6E"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If, and to the extent that for any reason the Implementing Agency enters or threatens to enter into any proceedings in bankruptcy or re-</w:t>
      </w:r>
      <w:proofErr w:type="spellStart"/>
      <w:r w:rsidRPr="00805350">
        <w:t>organisation</w:t>
      </w:r>
      <w:proofErr w:type="spellEnd"/>
      <w:r w:rsidRPr="00805350">
        <w:t xml:space="preserve"> or otherwise, or if, for any other reason whatsoever, the performance or payment by the Implementing Agency of the Guaranteed Amount becomes or may reasonably be expected to become impossible, then the Guaranteed Amount shall be promptly paid by the Guarantor to </w:t>
      </w:r>
      <w:r w:rsidR="00760400" w:rsidRPr="00805350">
        <w:t xml:space="preserve">JSCL </w:t>
      </w:r>
      <w:r w:rsidRPr="00805350">
        <w:t>on demand.</w:t>
      </w:r>
    </w:p>
    <w:p w14:paraId="2B033AF8" w14:textId="77777777" w:rsidR="00660BC1" w:rsidRPr="00805350" w:rsidRDefault="00660BC1" w:rsidP="00660BC1">
      <w:pPr>
        <w:autoSpaceDE w:val="0"/>
        <w:autoSpaceDN w:val="0"/>
        <w:adjustRightInd w:val="0"/>
      </w:pPr>
    </w:p>
    <w:p w14:paraId="35F9FB56" w14:textId="217AFCAB"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So long as any amount is due from the Implementing Agency to </w:t>
      </w:r>
      <w:proofErr w:type="gramStart"/>
      <w:r w:rsidR="00F0045A" w:rsidRPr="00805350">
        <w:t xml:space="preserve">JSCL </w:t>
      </w:r>
      <w:r w:rsidRPr="00805350">
        <w:t>,</w:t>
      </w:r>
      <w:proofErr w:type="gramEnd"/>
      <w:r w:rsidRPr="00805350">
        <w:t xml:space="preserve"> the Guarantor shall not exercise any right of subrogation or any other rights of a guarantor or enforce any guarantee or other right or claim against the Implementing Agency, whether in respect of its liability under this Guarantee or otherwise, or claim in the insolvency or liquidation of the Implementing Agency or any such other Person in competition with </w:t>
      </w:r>
      <w:r w:rsidR="00F0045A" w:rsidRPr="00805350">
        <w:t xml:space="preserve">JSCL </w:t>
      </w:r>
      <w:r w:rsidRPr="00805350">
        <w:t xml:space="preserve">. If the Guarantor receives any payment or benefit in breach of this clause 7, it shall hold the same upon trust for </w:t>
      </w:r>
      <w:proofErr w:type="gramStart"/>
      <w:r w:rsidR="00F0045A" w:rsidRPr="00805350">
        <w:t xml:space="preserve">JSCL </w:t>
      </w:r>
      <w:r w:rsidRPr="00805350">
        <w:t>.</w:t>
      </w:r>
      <w:proofErr w:type="gramEnd"/>
    </w:p>
    <w:p w14:paraId="522BD168" w14:textId="77777777" w:rsidR="00660BC1" w:rsidRPr="00805350" w:rsidRDefault="00660BC1" w:rsidP="00660BC1">
      <w:pPr>
        <w:autoSpaceDE w:val="0"/>
        <w:autoSpaceDN w:val="0"/>
        <w:adjustRightInd w:val="0"/>
      </w:pPr>
    </w:p>
    <w:p w14:paraId="760D6156" w14:textId="77777777"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This Guarantee shall remain in full force and effect from the date hereof until 60 days beyond issuance of the Completion Certificate.</w:t>
      </w:r>
    </w:p>
    <w:p w14:paraId="7A5C2948" w14:textId="77777777" w:rsidR="00660BC1" w:rsidRPr="00805350" w:rsidRDefault="00660BC1" w:rsidP="00660BC1">
      <w:pPr>
        <w:pStyle w:val="ListParagraph"/>
      </w:pPr>
    </w:p>
    <w:p w14:paraId="3CA8B7E7" w14:textId="4425A96C" w:rsidR="00660BC1" w:rsidRPr="00805350" w:rsidRDefault="00660BC1" w:rsidP="00660BC1">
      <w:pPr>
        <w:pStyle w:val="ListParagraph"/>
        <w:autoSpaceDE w:val="0"/>
        <w:autoSpaceDN w:val="0"/>
        <w:adjustRightInd w:val="0"/>
      </w:pPr>
      <w:r w:rsidRPr="00805350">
        <w:t xml:space="preserve">Notwithstanding the foregoing, this Guarantee shall continue in effect until the sums payable under this Guarantee have been indefeasibly paid in full and the Guarantor receives written notice thereof from </w:t>
      </w:r>
      <w:proofErr w:type="gramStart"/>
      <w:r w:rsidR="00F0045A" w:rsidRPr="00805350">
        <w:t xml:space="preserve">JSCL </w:t>
      </w:r>
      <w:r w:rsidRPr="00805350">
        <w:t>,</w:t>
      </w:r>
      <w:proofErr w:type="gramEnd"/>
      <w:r w:rsidRPr="00805350">
        <w:t xml:space="preserve"> such notice to be issued promptly upon such occurrence.</w:t>
      </w:r>
    </w:p>
    <w:p w14:paraId="2FA3DF6D" w14:textId="77777777" w:rsidR="00660BC1" w:rsidRPr="00805350" w:rsidRDefault="00660BC1" w:rsidP="00660BC1">
      <w:pPr>
        <w:autoSpaceDE w:val="0"/>
        <w:autoSpaceDN w:val="0"/>
        <w:adjustRightInd w:val="0"/>
      </w:pPr>
    </w:p>
    <w:p w14:paraId="3CBF2F84" w14:textId="22BBE2C5"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Guarantor represents and warrants to </w:t>
      </w:r>
      <w:r w:rsidR="00760400" w:rsidRPr="00805350">
        <w:t xml:space="preserve">JSCL </w:t>
      </w:r>
      <w:r w:rsidRPr="00805350">
        <w:t>that:</w:t>
      </w:r>
    </w:p>
    <w:p w14:paraId="0D8EA968" w14:textId="77777777" w:rsidR="00660BC1" w:rsidRPr="00805350" w:rsidRDefault="00660BC1" w:rsidP="00660BC1">
      <w:pPr>
        <w:pStyle w:val="ListParagraph"/>
        <w:autoSpaceDE w:val="0"/>
        <w:autoSpaceDN w:val="0"/>
        <w:adjustRightInd w:val="0"/>
      </w:pPr>
    </w:p>
    <w:p w14:paraId="3505B514" w14:textId="77777777"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 xml:space="preserve">it has the power to execute, deliver and perform the terms and provisions of this Guarantee and has taken all necessary action to </w:t>
      </w:r>
      <w:proofErr w:type="spellStart"/>
      <w:r w:rsidRPr="00805350">
        <w:t>authorise</w:t>
      </w:r>
      <w:proofErr w:type="spellEnd"/>
      <w:r w:rsidRPr="00805350">
        <w:t xml:space="preserve"> the execution, delivery and performance by it of this Guarantee;</w:t>
      </w:r>
    </w:p>
    <w:p w14:paraId="37007FE1" w14:textId="77777777" w:rsidR="00660BC1" w:rsidRPr="00805350" w:rsidRDefault="00660BC1" w:rsidP="00802B24">
      <w:pPr>
        <w:pStyle w:val="ListParagraph"/>
        <w:autoSpaceDE w:val="0"/>
        <w:autoSpaceDN w:val="0"/>
        <w:adjustRightInd w:val="0"/>
        <w:ind w:left="936"/>
      </w:pPr>
    </w:p>
    <w:p w14:paraId="2936BCBF" w14:textId="77777777"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lastRenderedPageBreak/>
        <w:t>the Guarantor has duly executed and delivered this Guarantee, and this Guarantee constitutes its legal, valid and binding obligation enforceable in accordance with its terms except as the enforceability thereof may be limited by applicable bankruptcy, insolvency, moratorium or other similar laws affecting the enforcement of creditors' rights generally and by general equitable principles;</w:t>
      </w:r>
    </w:p>
    <w:p w14:paraId="33F3B558" w14:textId="77777777" w:rsidR="00660BC1" w:rsidRPr="00805350" w:rsidRDefault="00660BC1" w:rsidP="00802B24">
      <w:pPr>
        <w:pStyle w:val="ListParagraph"/>
        <w:autoSpaceDE w:val="0"/>
        <w:autoSpaceDN w:val="0"/>
        <w:adjustRightInd w:val="0"/>
        <w:ind w:left="936"/>
      </w:pPr>
    </w:p>
    <w:p w14:paraId="2780AF29" w14:textId="77777777"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neither the execution, delivery or performance by the Guarantor of this Guarantee, nor compliance by it with the terms and provisions hereof will: (</w:t>
      </w:r>
      <w:proofErr w:type="spellStart"/>
      <w:r w:rsidRPr="00805350">
        <w:t>i</w:t>
      </w:r>
      <w:proofErr w:type="spellEnd"/>
      <w:r w:rsidRPr="00805350">
        <w:t>) contravene any material provision of any Applicable Law; (ii) conflict or be inconsistent with or result in any breach of any of the material terms, covenants, conditions or provisions of, or constitute a default under any agreement, contract or instrument to which the Guarantor is a party or by which it or any of its property or assets is bound; or (iii) violate any provision of the Guarantor's constituent documents;</w:t>
      </w:r>
    </w:p>
    <w:p w14:paraId="0ECC8898" w14:textId="77777777" w:rsidR="00660BC1" w:rsidRPr="00805350" w:rsidRDefault="00660BC1" w:rsidP="00802B24">
      <w:pPr>
        <w:spacing w:line="276" w:lineRule="auto"/>
        <w:ind w:left="216"/>
      </w:pPr>
    </w:p>
    <w:p w14:paraId="57A0FABF" w14:textId="77777777"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 xml:space="preserve">no order, consent, approval, license, </w:t>
      </w:r>
      <w:proofErr w:type="spellStart"/>
      <w:r w:rsidRPr="00805350">
        <w:t>authorisation</w:t>
      </w:r>
      <w:proofErr w:type="spellEnd"/>
      <w:r w:rsidRPr="00805350">
        <w:t xml:space="preserve"> or validation of, or filing, recording or registration with, except as have been obtained or made prior to the date hereof, or exemption by, any governmental or public body or authority, or any subdivision thereof, is required to </w:t>
      </w:r>
      <w:proofErr w:type="spellStart"/>
      <w:r w:rsidRPr="00805350">
        <w:t>authorise</w:t>
      </w:r>
      <w:proofErr w:type="spellEnd"/>
      <w:r w:rsidRPr="00805350">
        <w:t>, or is required in connection with: (</w:t>
      </w:r>
      <w:proofErr w:type="spellStart"/>
      <w:r w:rsidRPr="00805350">
        <w:t>i</w:t>
      </w:r>
      <w:proofErr w:type="spellEnd"/>
      <w:r w:rsidRPr="00805350">
        <w:t>) the execution, delivery and performance of this Guarantee; or (ii) the legality, validity, binding effect or enforceability of this Guarantee; and</w:t>
      </w:r>
    </w:p>
    <w:p w14:paraId="55C04ED2" w14:textId="77777777" w:rsidR="00660BC1" w:rsidRPr="00805350" w:rsidRDefault="00660BC1" w:rsidP="00802B24">
      <w:pPr>
        <w:spacing w:line="276" w:lineRule="auto"/>
        <w:ind w:left="216"/>
      </w:pPr>
    </w:p>
    <w:p w14:paraId="4D9CBB89" w14:textId="00D02FED"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proofErr w:type="gramStart"/>
      <w:r w:rsidRPr="00805350">
        <w:t>this</w:t>
      </w:r>
      <w:proofErr w:type="gramEnd"/>
      <w:r w:rsidRPr="00805350">
        <w:t xml:space="preserve"> Guarantee will be enforceable when presented for payment to the Guarantor's branch in </w:t>
      </w:r>
      <w:r w:rsidR="00206B8F" w:rsidRPr="00805350">
        <w:t>Jabalpur</w:t>
      </w:r>
      <w:r w:rsidRPr="00805350">
        <w:t xml:space="preserve"> at [____________________].</w:t>
      </w:r>
    </w:p>
    <w:p w14:paraId="10D34A2B" w14:textId="77777777" w:rsidR="00660BC1" w:rsidRPr="00805350" w:rsidRDefault="00660BC1" w:rsidP="00660BC1">
      <w:pPr>
        <w:spacing w:line="276" w:lineRule="auto"/>
        <w:rPr>
          <w:rFonts w:eastAsia="TimesNewRomanPSMT"/>
        </w:rPr>
      </w:pPr>
    </w:p>
    <w:p w14:paraId="14D10D78" w14:textId="4494D4E6"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This Guarantee is a continuing one and all liabilities to which it applies or may apply under the terms hereof shall be conclusively presumed to have been created in reliance hereon. No failure or delay on the part of </w:t>
      </w:r>
      <w:r w:rsidR="00760400" w:rsidRPr="00805350">
        <w:t xml:space="preserve">JSCL </w:t>
      </w:r>
      <w:r w:rsidRPr="00805350">
        <w:t xml:space="preserve">in exercising any right, power or privilege hereunder and no course of dealing between </w:t>
      </w:r>
      <w:r w:rsidR="00760400" w:rsidRPr="00805350">
        <w:t xml:space="preserve">JSCL </w:t>
      </w:r>
      <w:r w:rsidRPr="00805350">
        <w:t>and the Guarantor, or the Implementing Agency, shall operate as a waiver thereof, nor shall any single or partial exercise of any right, power or privilege hereunder preclude any other or further exercise thereof or the exercise of any other right, power or privilege.</w:t>
      </w:r>
    </w:p>
    <w:p w14:paraId="32FE70C3" w14:textId="77777777" w:rsidR="00660BC1" w:rsidRPr="00805350" w:rsidRDefault="00660BC1" w:rsidP="00660BC1">
      <w:pPr>
        <w:autoSpaceDE w:val="0"/>
        <w:autoSpaceDN w:val="0"/>
        <w:adjustRightInd w:val="0"/>
      </w:pPr>
    </w:p>
    <w:p w14:paraId="6638BD35" w14:textId="417A3A51"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rights, powers and remedies expressly provided in this Guarantee are cumulative and not exclusive of any rights, powers or remedies which </w:t>
      </w:r>
      <w:r w:rsidR="00760400" w:rsidRPr="00805350">
        <w:t xml:space="preserve">JSCL </w:t>
      </w:r>
      <w:r w:rsidRPr="00805350">
        <w:t xml:space="preserve">would otherwise have. No notice to or demand on the Guarantor in any case shall entitle the Guarantor to any other further notice or demand in similar or other circumstances or constitute a waiver of the rights of </w:t>
      </w:r>
      <w:r w:rsidR="00760400" w:rsidRPr="00805350">
        <w:t xml:space="preserve">JSCL </w:t>
      </w:r>
      <w:r w:rsidRPr="00805350">
        <w:t>to any other or further action in any circumstances without notice or demand.</w:t>
      </w:r>
    </w:p>
    <w:p w14:paraId="29BF8853" w14:textId="77777777" w:rsidR="00660BC1" w:rsidRPr="00805350" w:rsidRDefault="00660BC1" w:rsidP="00660BC1">
      <w:pPr>
        <w:pStyle w:val="ListParagraph"/>
      </w:pPr>
    </w:p>
    <w:p w14:paraId="33DDAB79" w14:textId="11FBB27A"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If any one or more of the provisions contained in this Guarantee are or become invalid, illegal or unenforceable in any respect, the validity, legality and enforceability of the remaining provisions shall not in any way be affected or impaired thereby, and the Guarantor shall enter into good faith negotiations with </w:t>
      </w:r>
      <w:r w:rsidR="00760400" w:rsidRPr="00805350">
        <w:t xml:space="preserve">JSCL </w:t>
      </w:r>
      <w:r w:rsidRPr="00805350">
        <w:t>to replace the invalid, illegal or unenforceable provision.</w:t>
      </w:r>
    </w:p>
    <w:p w14:paraId="5A081A32" w14:textId="77777777" w:rsidR="00660BC1" w:rsidRPr="00805350" w:rsidRDefault="00660BC1" w:rsidP="00660BC1">
      <w:pPr>
        <w:spacing w:line="276" w:lineRule="auto"/>
      </w:pPr>
    </w:p>
    <w:p w14:paraId="03E1D6D2" w14:textId="77777777"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The Guarantor hereby agrees to execute and deliver all such instruments and take all such actions as may be necessary to make effective fully the purposes of this Guarantee.</w:t>
      </w:r>
    </w:p>
    <w:p w14:paraId="09FAE3ED" w14:textId="77777777" w:rsidR="00660BC1" w:rsidRPr="00805350" w:rsidRDefault="00660BC1" w:rsidP="00660BC1">
      <w:pPr>
        <w:pStyle w:val="ListParagraph"/>
      </w:pPr>
    </w:p>
    <w:p w14:paraId="79069FF6" w14:textId="4EA02A4E"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This Guarantee may be executed in one or more duplicate counterparts, and when executed and delivered by the Guarantor and </w:t>
      </w:r>
      <w:r w:rsidR="00760400" w:rsidRPr="00805350">
        <w:t xml:space="preserve">JSCL </w:t>
      </w:r>
      <w:r w:rsidRPr="00805350">
        <w:t>shall constitute a single binding agreement.</w:t>
      </w:r>
    </w:p>
    <w:p w14:paraId="0E33884C" w14:textId="77777777" w:rsidR="00660BC1" w:rsidRPr="00805350" w:rsidRDefault="00660BC1" w:rsidP="00660BC1">
      <w:pPr>
        <w:pStyle w:val="ListParagraph"/>
      </w:pPr>
    </w:p>
    <w:p w14:paraId="6A007CAF" w14:textId="69E618E1" w:rsidR="00660BC1" w:rsidRPr="00805350" w:rsidRDefault="00760400" w:rsidP="002556CD">
      <w:pPr>
        <w:pStyle w:val="ListParagraph"/>
        <w:widowControl/>
        <w:numPr>
          <w:ilvl w:val="0"/>
          <w:numId w:val="221"/>
        </w:numPr>
        <w:tabs>
          <w:tab w:val="left" w:pos="0"/>
        </w:tabs>
        <w:kinsoku/>
        <w:autoSpaceDE w:val="0"/>
        <w:autoSpaceDN w:val="0"/>
        <w:adjustRightInd w:val="0"/>
        <w:snapToGrid w:val="0"/>
        <w:ind w:left="144"/>
        <w:jc w:val="both"/>
      </w:pPr>
      <w:r w:rsidRPr="00805350">
        <w:lastRenderedPageBreak/>
        <w:t xml:space="preserve">JSCL </w:t>
      </w:r>
      <w:r w:rsidR="00660BC1" w:rsidRPr="00805350">
        <w:t>may assign or transfer all or any part of its interest herein to any other person with prior written notice to the Guarantor. The Guarantor shall not assign or transfer any of its rights or obligations under this Guarantee.</w:t>
      </w:r>
    </w:p>
    <w:p w14:paraId="2FBC44CE" w14:textId="77777777" w:rsidR="00660BC1" w:rsidRPr="00805350" w:rsidRDefault="00660BC1" w:rsidP="00660BC1">
      <w:pPr>
        <w:spacing w:line="276" w:lineRule="auto"/>
      </w:pPr>
    </w:p>
    <w:p w14:paraId="64A856A5" w14:textId="77777777"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All documents arising out of or in connection with this Guarantee shall be served:</w:t>
      </w:r>
    </w:p>
    <w:p w14:paraId="2910E08B" w14:textId="5D4243F3"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r w:rsidRPr="00805350">
        <w:t xml:space="preserve">upon </w:t>
      </w:r>
      <w:r w:rsidR="00F0045A" w:rsidRPr="00805350">
        <w:t xml:space="preserve">JSCL </w:t>
      </w:r>
      <w:r w:rsidRPr="00805350">
        <w:t>, at [insert address]; and</w:t>
      </w:r>
    </w:p>
    <w:p w14:paraId="0782FDDB" w14:textId="77777777"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proofErr w:type="gramStart"/>
      <w:r w:rsidRPr="00805350">
        <w:t>upon</w:t>
      </w:r>
      <w:proofErr w:type="gramEnd"/>
      <w:r w:rsidRPr="00805350">
        <w:t xml:space="preserve"> the Guarantor, at [insert address].</w:t>
      </w:r>
    </w:p>
    <w:p w14:paraId="4751675E" w14:textId="77777777" w:rsidR="00660BC1" w:rsidRPr="00805350" w:rsidRDefault="00660BC1" w:rsidP="00660BC1">
      <w:pPr>
        <w:autoSpaceDE w:val="0"/>
        <w:autoSpaceDN w:val="0"/>
        <w:adjustRightInd w:val="0"/>
      </w:pPr>
    </w:p>
    <w:p w14:paraId="18F74C74" w14:textId="77777777"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Any demand, notice or communication would have been deemed to have been duly served:</w:t>
      </w:r>
    </w:p>
    <w:p w14:paraId="623CC6AB" w14:textId="77777777"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r w:rsidRPr="00805350">
        <w:t>if delivered by hand, when left at the proper address of services; and</w:t>
      </w:r>
    </w:p>
    <w:p w14:paraId="509E87BB" w14:textId="77777777"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proofErr w:type="gramStart"/>
      <w:r w:rsidRPr="00805350">
        <w:t>if</w:t>
      </w:r>
      <w:proofErr w:type="gramEnd"/>
      <w:r w:rsidRPr="00805350">
        <w:t xml:space="preserve"> given or made by pre-paid registered post or facsimile, when received.</w:t>
      </w:r>
    </w:p>
    <w:p w14:paraId="6CC9E334" w14:textId="77777777" w:rsidR="00660BC1" w:rsidRPr="00805350" w:rsidRDefault="00660BC1" w:rsidP="00660BC1">
      <w:pPr>
        <w:spacing w:line="276" w:lineRule="auto"/>
        <w:rPr>
          <w:rFonts w:eastAsia="Calibri"/>
          <w:bCs/>
          <w:color w:val="000000" w:themeColor="text1"/>
          <w:lang w:val="en-GB" w:eastAsia="en-GB"/>
        </w:rPr>
      </w:pPr>
    </w:p>
    <w:p w14:paraId="181E2CAB" w14:textId="77777777"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Either party may change the above address by prior written notice to the other party.</w:t>
      </w:r>
    </w:p>
    <w:p w14:paraId="58A44974" w14:textId="77777777" w:rsidR="00660BC1" w:rsidRPr="00805350" w:rsidRDefault="00660BC1" w:rsidP="00660BC1">
      <w:pPr>
        <w:pStyle w:val="ListParagraph"/>
        <w:autoSpaceDE w:val="0"/>
        <w:autoSpaceDN w:val="0"/>
        <w:adjustRightInd w:val="0"/>
      </w:pPr>
    </w:p>
    <w:p w14:paraId="31A2BCDC" w14:textId="77777777" w:rsidR="00660BC1" w:rsidRPr="00805350" w:rsidRDefault="00660BC1" w:rsidP="002556CD">
      <w:pPr>
        <w:pStyle w:val="ListParagraph"/>
        <w:widowControl/>
        <w:numPr>
          <w:ilvl w:val="0"/>
          <w:numId w:val="221"/>
        </w:numPr>
        <w:tabs>
          <w:tab w:val="left" w:pos="0"/>
        </w:tabs>
        <w:kinsoku/>
        <w:autoSpaceDE w:val="0"/>
        <w:autoSpaceDN w:val="0"/>
        <w:adjustRightInd w:val="0"/>
        <w:snapToGrid w:val="0"/>
        <w:spacing w:line="276" w:lineRule="auto"/>
        <w:ind w:left="144"/>
        <w:jc w:val="both"/>
      </w:pPr>
      <w:r w:rsidRPr="00805350">
        <w:t>This Guarantee shall be governed by, and construed in accordance with, the laws of India. The Guarantor irrevocably agrees that any dispute arising out of or relating to this Guarantee may be brought in the courts in Madhya Pradesh.</w:t>
      </w:r>
    </w:p>
    <w:p w14:paraId="4B3415F8" w14:textId="77777777" w:rsidR="00660BC1" w:rsidRPr="00805350" w:rsidRDefault="00660BC1" w:rsidP="00660BC1">
      <w:pPr>
        <w:spacing w:line="276" w:lineRule="auto"/>
      </w:pPr>
    </w:p>
    <w:p w14:paraId="283BA0F7" w14:textId="77777777" w:rsidR="00660BC1" w:rsidRPr="00805350" w:rsidRDefault="00660BC1" w:rsidP="00660BC1">
      <w:pPr>
        <w:pStyle w:val="BodyText"/>
        <w:rPr>
          <w:rFonts w:ascii="Times New Roman" w:hAnsi="Times New Roman"/>
          <w:sz w:val="24"/>
        </w:rPr>
      </w:pPr>
      <w:r w:rsidRPr="00805350">
        <w:rPr>
          <w:rFonts w:ascii="Times New Roman" w:hAnsi="Times New Roman"/>
          <w:b/>
          <w:bCs/>
          <w:sz w:val="24"/>
        </w:rPr>
        <w:t xml:space="preserve">IN WITNESS WHEREOF </w:t>
      </w:r>
      <w:r w:rsidRPr="00805350">
        <w:rPr>
          <w:rFonts w:ascii="Times New Roman" w:hAnsi="Times New Roman"/>
          <w:sz w:val="24"/>
        </w:rPr>
        <w:t>the Guarantor has set its hands hereunto on the day, month and</w:t>
      </w:r>
    </w:p>
    <w:p w14:paraId="129ADD5A"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year first hereinabove written.</w:t>
      </w:r>
    </w:p>
    <w:p w14:paraId="5A2A9352" w14:textId="77777777" w:rsidR="00660BC1" w:rsidRPr="00805350" w:rsidRDefault="00660BC1" w:rsidP="00660BC1">
      <w:pPr>
        <w:pStyle w:val="BodyText"/>
        <w:rPr>
          <w:rFonts w:ascii="Times New Roman" w:hAnsi="Times New Roman"/>
          <w:sz w:val="24"/>
        </w:rPr>
      </w:pPr>
    </w:p>
    <w:p w14:paraId="2E629186"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Signed and delivered by [</w:t>
      </w:r>
      <w:r w:rsidRPr="00805350">
        <w:rPr>
          <w:rFonts w:ascii="Times New Roman" w:hAnsi="Times New Roman"/>
          <w:b/>
          <w:bCs/>
          <w:iCs/>
          <w:sz w:val="24"/>
        </w:rPr>
        <w:t>insert name of Bank</w:t>
      </w:r>
      <w:r w:rsidRPr="00805350">
        <w:rPr>
          <w:rFonts w:ascii="Times New Roman" w:hAnsi="Times New Roman"/>
          <w:sz w:val="24"/>
        </w:rPr>
        <w:t>] Bank, by [</w:t>
      </w:r>
      <w:r w:rsidRPr="00805350">
        <w:rPr>
          <w:rFonts w:ascii="Times New Roman" w:hAnsi="Times New Roman"/>
          <w:b/>
          <w:bCs/>
          <w:iCs/>
          <w:sz w:val="24"/>
        </w:rPr>
        <w:t>insert name of branch</w:t>
      </w:r>
      <w:r w:rsidRPr="00805350">
        <w:rPr>
          <w:rFonts w:ascii="Times New Roman" w:hAnsi="Times New Roman"/>
          <w:sz w:val="24"/>
        </w:rPr>
        <w:t>] Branch by</w:t>
      </w:r>
    </w:p>
    <w:p w14:paraId="16758844" w14:textId="77777777" w:rsidR="00660BC1" w:rsidRPr="00805350" w:rsidRDefault="00660BC1" w:rsidP="00660BC1">
      <w:pPr>
        <w:pStyle w:val="BodyText"/>
        <w:rPr>
          <w:rFonts w:ascii="Times New Roman" w:eastAsia="Calibri" w:hAnsi="Times New Roman"/>
          <w:bCs/>
          <w:color w:val="000000" w:themeColor="text1"/>
          <w:sz w:val="24"/>
          <w:lang w:val="en-GB" w:eastAsia="en-GB"/>
        </w:rPr>
      </w:pPr>
      <w:r w:rsidRPr="00805350">
        <w:rPr>
          <w:rFonts w:ascii="Times New Roman" w:hAnsi="Times New Roman"/>
          <w:sz w:val="24"/>
        </w:rPr>
        <w:t>hand</w:t>
      </w:r>
    </w:p>
    <w:p w14:paraId="35F9503A" w14:textId="77777777" w:rsidR="00660BC1" w:rsidRPr="00805350" w:rsidRDefault="00660BC1" w:rsidP="00660BC1">
      <w:pPr>
        <w:pStyle w:val="BodyText"/>
        <w:rPr>
          <w:rFonts w:ascii="Times New Roman" w:eastAsia="Calibri" w:hAnsi="Times New Roman"/>
          <w:sz w:val="24"/>
          <w:lang w:val="en-GB" w:eastAsia="en-GB"/>
        </w:rPr>
      </w:pPr>
    </w:p>
    <w:p w14:paraId="38878B66"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Of [</w:t>
      </w:r>
      <w:r w:rsidRPr="00805350">
        <w:rPr>
          <w:rFonts w:ascii="Times New Roman" w:hAnsi="Times New Roman"/>
          <w:b/>
          <w:iCs/>
          <w:sz w:val="24"/>
        </w:rPr>
        <w:t>insert name of signatory</w:t>
      </w:r>
      <w:r w:rsidRPr="00805350">
        <w:rPr>
          <w:rFonts w:ascii="Times New Roman" w:hAnsi="Times New Roman"/>
          <w:sz w:val="24"/>
        </w:rPr>
        <w:t>]</w:t>
      </w:r>
    </w:p>
    <w:p w14:paraId="42FBA916" w14:textId="77777777" w:rsidR="00660BC1" w:rsidRPr="00805350" w:rsidRDefault="00660BC1" w:rsidP="00660BC1">
      <w:pPr>
        <w:pStyle w:val="BodyText"/>
        <w:rPr>
          <w:rFonts w:ascii="Times New Roman" w:hAnsi="Times New Roman"/>
          <w:sz w:val="24"/>
        </w:rPr>
      </w:pPr>
      <w:r w:rsidRPr="00805350">
        <w:rPr>
          <w:rFonts w:ascii="Times New Roman" w:hAnsi="Times New Roman"/>
          <w:sz w:val="24"/>
        </w:rPr>
        <w:t>It’s [</w:t>
      </w:r>
      <w:r w:rsidRPr="00805350">
        <w:rPr>
          <w:rFonts w:ascii="Times New Roman" w:hAnsi="Times New Roman"/>
          <w:b/>
          <w:iCs/>
          <w:sz w:val="24"/>
        </w:rPr>
        <w:t>insert designation</w:t>
      </w:r>
      <w:r w:rsidRPr="00805350">
        <w:rPr>
          <w:rFonts w:ascii="Times New Roman" w:hAnsi="Times New Roman"/>
          <w:sz w:val="24"/>
        </w:rPr>
        <w:t>] and duly authorized representative</w:t>
      </w:r>
    </w:p>
    <w:p w14:paraId="4B929373" w14:textId="77777777" w:rsidR="00660BC1" w:rsidRPr="00805350" w:rsidRDefault="00660BC1" w:rsidP="00660BC1">
      <w:pPr>
        <w:pStyle w:val="BodyText"/>
        <w:rPr>
          <w:rFonts w:ascii="Times New Roman" w:hAnsi="Times New Roman"/>
          <w:b/>
          <w:iCs/>
          <w:sz w:val="24"/>
        </w:rPr>
      </w:pPr>
      <w:r w:rsidRPr="00805350">
        <w:rPr>
          <w:rFonts w:ascii="Times New Roman" w:hAnsi="Times New Roman"/>
          <w:sz w:val="24"/>
        </w:rPr>
        <w:t>Authorized by [Power of Attorney dated [</w:t>
      </w:r>
      <w:r w:rsidRPr="00805350">
        <w:rPr>
          <w:rFonts w:ascii="Times New Roman" w:hAnsi="Times New Roman"/>
          <w:b/>
          <w:iCs/>
          <w:sz w:val="24"/>
        </w:rPr>
        <w:t>insert date</w:t>
      </w:r>
      <w:r w:rsidRPr="00805350">
        <w:rPr>
          <w:rFonts w:ascii="Times New Roman" w:hAnsi="Times New Roman"/>
          <w:sz w:val="24"/>
        </w:rPr>
        <w:t>]] OR [Board resolution dated [</w:t>
      </w:r>
      <w:r w:rsidRPr="00805350">
        <w:rPr>
          <w:rFonts w:ascii="Times New Roman" w:hAnsi="Times New Roman"/>
          <w:b/>
          <w:iCs/>
          <w:sz w:val="24"/>
        </w:rPr>
        <w:t>insert</w:t>
      </w:r>
    </w:p>
    <w:p w14:paraId="512F702D" w14:textId="77777777" w:rsidR="00660BC1" w:rsidRPr="00805350" w:rsidRDefault="00660BC1" w:rsidP="00660BC1">
      <w:proofErr w:type="gramStart"/>
      <w:r w:rsidRPr="00805350">
        <w:rPr>
          <w:b/>
          <w:iCs/>
        </w:rPr>
        <w:t>date</w:t>
      </w:r>
      <w:proofErr w:type="gramEnd"/>
      <w:r w:rsidRPr="00805350">
        <w:t>]].</w:t>
      </w:r>
    </w:p>
    <w:p w14:paraId="6DDEC846" w14:textId="77777777" w:rsidR="00660BC1" w:rsidRPr="00805350" w:rsidRDefault="00660BC1" w:rsidP="007E29D3">
      <w:pPr>
        <w:widowControl/>
        <w:kinsoku/>
        <w:spacing w:after="160" w:line="259" w:lineRule="auto"/>
      </w:pPr>
    </w:p>
    <w:p w14:paraId="5FE524F9" w14:textId="77777777" w:rsidR="00A8725A" w:rsidRPr="00805350" w:rsidRDefault="00A8725A" w:rsidP="007E29D3">
      <w:pPr>
        <w:widowControl/>
        <w:kinsoku/>
        <w:spacing w:after="160" w:line="259" w:lineRule="auto"/>
      </w:pPr>
    </w:p>
    <w:p w14:paraId="74C8536C" w14:textId="77777777" w:rsidR="00662809" w:rsidRPr="00805350" w:rsidRDefault="00662809">
      <w:pPr>
        <w:widowControl/>
        <w:kinsoku/>
        <w:spacing w:after="160" w:line="259" w:lineRule="auto"/>
        <w:rPr>
          <w:b/>
          <w:bCs/>
          <w:sz w:val="20"/>
          <w:szCs w:val="20"/>
        </w:rPr>
      </w:pPr>
      <w:bookmarkStart w:id="427" w:name="_Toc473822370"/>
      <w:r w:rsidRPr="00805350">
        <w:br w:type="page"/>
      </w:r>
    </w:p>
    <w:p w14:paraId="443556D0" w14:textId="576CF645" w:rsidR="004043ED" w:rsidRPr="00805350" w:rsidRDefault="00660BC1" w:rsidP="005265A2">
      <w:pPr>
        <w:pStyle w:val="Heading1"/>
        <w:numPr>
          <w:ilvl w:val="0"/>
          <w:numId w:val="288"/>
        </w:numPr>
        <w:ind w:left="0"/>
        <w:jc w:val="both"/>
        <w:rPr>
          <w:rFonts w:ascii="Times New Roman" w:hAnsi="Times New Roman"/>
          <w:sz w:val="20"/>
          <w:szCs w:val="20"/>
        </w:rPr>
      </w:pPr>
      <w:bookmarkStart w:id="428" w:name="_Toc12539552"/>
      <w:r w:rsidRPr="00805350">
        <w:rPr>
          <w:rFonts w:ascii="Times New Roman" w:hAnsi="Times New Roman"/>
        </w:rPr>
        <w:lastRenderedPageBreak/>
        <w:t xml:space="preserve">Section IX- </w:t>
      </w:r>
      <w:bookmarkEnd w:id="427"/>
      <w:r w:rsidR="00A25E1D" w:rsidRPr="00805350">
        <w:rPr>
          <w:rFonts w:ascii="Times New Roman" w:hAnsi="Times New Roman"/>
        </w:rPr>
        <w:t>General Conditions of Contract</w:t>
      </w:r>
      <w:bookmarkEnd w:id="428"/>
    </w:p>
    <w:p w14:paraId="6AEB8332" w14:textId="77777777" w:rsidR="004043ED" w:rsidRPr="00805350" w:rsidRDefault="004043ED" w:rsidP="004043ED">
      <w:pPr>
        <w:tabs>
          <w:tab w:val="right" w:pos="4771"/>
        </w:tabs>
        <w:spacing w:before="252"/>
        <w:jc w:val="both"/>
        <w:rPr>
          <w:b/>
          <w:spacing w:val="-5"/>
          <w:w w:val="105"/>
          <w:sz w:val="20"/>
          <w:szCs w:val="20"/>
        </w:rPr>
      </w:pPr>
    </w:p>
    <w:p w14:paraId="68151451" w14:textId="50C9E0E1" w:rsidR="004043ED" w:rsidRPr="00805350" w:rsidRDefault="004043ED" w:rsidP="00414B07">
      <w:pPr>
        <w:pStyle w:val="Heading2"/>
        <w:numPr>
          <w:ilvl w:val="1"/>
          <w:numId w:val="288"/>
        </w:numPr>
        <w:rPr>
          <w:rFonts w:ascii="Times New Roman" w:hAnsi="Times New Roman"/>
        </w:rPr>
      </w:pPr>
      <w:bookmarkStart w:id="429" w:name="_Toc473822371"/>
      <w:bookmarkStart w:id="430" w:name="_Toc12539553"/>
      <w:r w:rsidRPr="00805350">
        <w:rPr>
          <w:rFonts w:ascii="Times New Roman" w:hAnsi="Times New Roman"/>
        </w:rPr>
        <w:t>Definitions and Interpretations:</w:t>
      </w:r>
      <w:bookmarkEnd w:id="429"/>
      <w:bookmarkEnd w:id="430"/>
      <w:r w:rsidRPr="00805350">
        <w:rPr>
          <w:rFonts w:ascii="Times New Roman" w:hAnsi="Times New Roman"/>
        </w:rPr>
        <w:t xml:space="preserve">                       </w:t>
      </w:r>
    </w:p>
    <w:p w14:paraId="0BB94AB6" w14:textId="77777777" w:rsidR="004043ED" w:rsidRPr="00805350" w:rsidRDefault="004043ED" w:rsidP="004043ED">
      <w:pPr>
        <w:tabs>
          <w:tab w:val="right" w:pos="2817"/>
        </w:tabs>
        <w:spacing w:before="108" w:line="208" w:lineRule="auto"/>
        <w:jc w:val="both"/>
        <w:rPr>
          <w:b/>
          <w:bCs/>
          <w:spacing w:val="-16"/>
          <w:w w:val="105"/>
        </w:rPr>
      </w:pPr>
      <w:r w:rsidRPr="00805350">
        <w:rPr>
          <w:b/>
          <w:bCs/>
          <w:w w:val="105"/>
        </w:rPr>
        <w:t>DEFINITIONS</w:t>
      </w:r>
    </w:p>
    <w:p w14:paraId="5E73CF14" w14:textId="77777777" w:rsidR="004043ED" w:rsidRPr="00805350" w:rsidRDefault="004043ED" w:rsidP="004043ED">
      <w:pPr>
        <w:spacing w:before="108"/>
        <w:jc w:val="both"/>
        <w:rPr>
          <w:spacing w:val="-4"/>
          <w:w w:val="105"/>
        </w:rPr>
      </w:pPr>
      <w:r w:rsidRPr="00805350">
        <w:rPr>
          <w:spacing w:val="-4"/>
          <w:w w:val="105"/>
        </w:rPr>
        <w:t>In this Contract, the following terms shall be interpreted as indicated:</w:t>
      </w:r>
    </w:p>
    <w:p w14:paraId="1BDC1D7E" w14:textId="0D34C158" w:rsidR="004043ED" w:rsidRPr="00805350" w:rsidRDefault="004043ED" w:rsidP="002556CD">
      <w:pPr>
        <w:pStyle w:val="ListParagraph"/>
        <w:numPr>
          <w:ilvl w:val="0"/>
          <w:numId w:val="117"/>
        </w:numPr>
        <w:spacing w:before="252"/>
        <w:jc w:val="both"/>
        <w:rPr>
          <w:spacing w:val="-4"/>
          <w:w w:val="105"/>
        </w:rPr>
      </w:pPr>
      <w:r w:rsidRPr="00805350">
        <w:rPr>
          <w:spacing w:val="-3"/>
          <w:w w:val="105"/>
        </w:rPr>
        <w:t xml:space="preserve"> “</w:t>
      </w:r>
      <w:r w:rsidRPr="00805350">
        <w:rPr>
          <w:b/>
          <w:bCs/>
          <w:spacing w:val="-3"/>
          <w:w w:val="105"/>
        </w:rPr>
        <w:t>Business Day”</w:t>
      </w:r>
      <w:r w:rsidRPr="00805350">
        <w:rPr>
          <w:spacing w:val="-3"/>
          <w:w w:val="105"/>
        </w:rPr>
        <w:t xml:space="preserve"> means any day that is a working day for schools in the city of </w:t>
      </w:r>
      <w:r w:rsidR="00206B8F" w:rsidRPr="00805350">
        <w:rPr>
          <w:spacing w:val="-3"/>
          <w:w w:val="105"/>
        </w:rPr>
        <w:t>Jabalpur</w:t>
      </w:r>
      <w:r w:rsidR="005922D6" w:rsidRPr="00805350">
        <w:rPr>
          <w:spacing w:val="-3"/>
          <w:w w:val="105"/>
        </w:rPr>
        <w:t xml:space="preserve"> </w:t>
      </w:r>
      <w:r w:rsidRPr="00805350">
        <w:rPr>
          <w:spacing w:val="-4"/>
          <w:w w:val="105"/>
        </w:rPr>
        <w:t>except for some specified and notified holidays.</w:t>
      </w:r>
    </w:p>
    <w:p w14:paraId="66641B7A" w14:textId="77777777"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Confidential Information</w:t>
      </w:r>
      <w:r w:rsidRPr="00805350">
        <w:rPr>
          <w:spacing w:val="-4"/>
          <w:w w:val="105"/>
        </w:rPr>
        <w:t xml:space="preserve">” means all information (whether in written, oral, electronic or other format) which relates to the technical, financial and business affairs, dealers, suppliers, products, developments, operations, processes, data, trade secrets, design rights, know-how, plans, budgets and personnel of each Party which is disclosed to or otherwise learned by the other Party in the course of or in connection with this Agreement (including without limitation such information received during negotiations, location visits and meetings in connection with this Agreement); </w:t>
      </w:r>
    </w:p>
    <w:p w14:paraId="297EF3B5" w14:textId="527E7E3B" w:rsidR="004043ED" w:rsidRPr="00805350" w:rsidRDefault="004043ED" w:rsidP="002556CD">
      <w:pPr>
        <w:pStyle w:val="ListParagraph"/>
        <w:numPr>
          <w:ilvl w:val="0"/>
          <w:numId w:val="117"/>
        </w:numPr>
        <w:spacing w:before="252"/>
        <w:jc w:val="both"/>
        <w:rPr>
          <w:spacing w:val="-4"/>
          <w:w w:val="105"/>
        </w:rPr>
      </w:pPr>
      <w:r w:rsidRPr="00805350">
        <w:rPr>
          <w:b/>
          <w:bCs/>
          <w:w w:val="105"/>
        </w:rPr>
        <w:t xml:space="preserve">“Contract” </w:t>
      </w:r>
      <w:r w:rsidRPr="00805350">
        <w:rPr>
          <w:bCs/>
          <w:w w:val="105"/>
        </w:rPr>
        <w:t>or “Agreement” are interchangeable terms and shall</w:t>
      </w:r>
      <w:r w:rsidRPr="00805350">
        <w:rPr>
          <w:b/>
          <w:bCs/>
          <w:w w:val="105"/>
        </w:rPr>
        <w:t xml:space="preserve"> </w:t>
      </w:r>
      <w:r w:rsidRPr="00805350">
        <w:rPr>
          <w:w w:val="105"/>
        </w:rPr>
        <w:t xml:space="preserve">mean the Agreement entered into between </w:t>
      </w:r>
      <w:r w:rsidR="00760400" w:rsidRPr="00805350">
        <w:rPr>
          <w:w w:val="105"/>
        </w:rPr>
        <w:t xml:space="preserve">JSCL </w:t>
      </w:r>
      <w:r w:rsidRPr="00805350">
        <w:rPr>
          <w:w w:val="105"/>
        </w:rPr>
        <w:t xml:space="preserve">and the “IA” and includes the RFP, the Proposal, </w:t>
      </w:r>
      <w:proofErr w:type="gramStart"/>
      <w:r w:rsidRPr="00805350">
        <w:rPr>
          <w:w w:val="105"/>
        </w:rPr>
        <w:t>the</w:t>
      </w:r>
      <w:proofErr w:type="gramEnd"/>
      <w:r w:rsidRPr="00805350">
        <w:rPr>
          <w:w w:val="105"/>
        </w:rPr>
        <w:t xml:space="preserve"> Letter of Award together with </w:t>
      </w:r>
      <w:r w:rsidRPr="00805350">
        <w:rPr>
          <w:spacing w:val="-4"/>
          <w:w w:val="105"/>
        </w:rPr>
        <w:t>all attachments and</w:t>
      </w:r>
      <w:r w:rsidRPr="00805350">
        <w:rPr>
          <w:spacing w:val="-6"/>
          <w:w w:val="105"/>
        </w:rPr>
        <w:t xml:space="preserve"> Annexes thereto, all documents incorporated by </w:t>
      </w:r>
      <w:r w:rsidRPr="00805350">
        <w:rPr>
          <w:spacing w:val="-4"/>
          <w:w w:val="105"/>
        </w:rPr>
        <w:t>reference therein and amendments and modifications to the above from time to time.</w:t>
      </w:r>
    </w:p>
    <w:p w14:paraId="06583F2C" w14:textId="77777777" w:rsidR="004043ED" w:rsidRPr="00805350" w:rsidRDefault="004043ED" w:rsidP="002556CD">
      <w:pPr>
        <w:pStyle w:val="ListParagraph"/>
        <w:numPr>
          <w:ilvl w:val="0"/>
          <w:numId w:val="117"/>
        </w:numPr>
        <w:spacing w:before="252"/>
        <w:jc w:val="both"/>
        <w:rPr>
          <w:spacing w:val="-4"/>
          <w:w w:val="105"/>
        </w:rPr>
      </w:pPr>
      <w:r w:rsidRPr="00805350">
        <w:rPr>
          <w:spacing w:val="-4"/>
          <w:w w:val="105"/>
        </w:rPr>
        <w:t xml:space="preserve"> </w:t>
      </w:r>
      <w:r w:rsidRPr="00805350">
        <w:rPr>
          <w:b/>
          <w:bCs/>
          <w:spacing w:val="-5"/>
          <w:w w:val="105"/>
        </w:rPr>
        <w:t xml:space="preserve"> “IA’s Representative”</w:t>
      </w:r>
      <w:r w:rsidRPr="00805350">
        <w:rPr>
          <w:spacing w:val="-5"/>
          <w:w w:val="105"/>
        </w:rPr>
        <w:t xml:space="preserve"> means the person or the persons appointed by the Implementation Agency (IA) from time </w:t>
      </w:r>
      <w:r w:rsidRPr="00805350">
        <w:rPr>
          <w:spacing w:val="-4"/>
          <w:w w:val="105"/>
        </w:rPr>
        <w:t>to time to act on its behalf for overall co-ordination, supervision and project management.</w:t>
      </w:r>
    </w:p>
    <w:p w14:paraId="027C3B5A" w14:textId="77777777"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t>“Document”</w:t>
      </w:r>
      <w:r w:rsidRPr="00805350">
        <w:rPr>
          <w:spacing w:val="-2"/>
          <w:w w:val="105"/>
        </w:rPr>
        <w:t xml:space="preserve"> means any embodiment of any text or image however recorded and includes </w:t>
      </w:r>
      <w:r w:rsidRPr="00805350">
        <w:rPr>
          <w:spacing w:val="-1"/>
          <w:w w:val="105"/>
        </w:rPr>
        <w:t xml:space="preserve">any data, text, images, sound, voice, codes or and databases or microfilm or computer </w:t>
      </w:r>
      <w:r w:rsidRPr="00805350">
        <w:rPr>
          <w:spacing w:val="-4"/>
          <w:w w:val="105"/>
        </w:rPr>
        <w:t>generated micro fiche.</w:t>
      </w:r>
    </w:p>
    <w:p w14:paraId="72FDA04B" w14:textId="77777777"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t xml:space="preserve">“Effective Date” </w:t>
      </w:r>
      <w:r w:rsidRPr="00805350">
        <w:rPr>
          <w:spacing w:val="-2"/>
          <w:w w:val="105"/>
        </w:rPr>
        <w:t xml:space="preserve">means the date on which this Agreement is signed and executed by the </w:t>
      </w:r>
      <w:r w:rsidRPr="00805350">
        <w:rPr>
          <w:spacing w:val="-4"/>
          <w:w w:val="105"/>
        </w:rPr>
        <w:t>parties hereto. If this Contract is executed in parts, then the date on which the last of such Contracts is executed shall be construed to be the Effective Date;</w:t>
      </w:r>
    </w:p>
    <w:p w14:paraId="06FB4AB9" w14:textId="399D4FC1" w:rsidR="004043ED" w:rsidRPr="00805350" w:rsidRDefault="004043ED" w:rsidP="002556CD">
      <w:pPr>
        <w:pStyle w:val="ListParagraph"/>
        <w:numPr>
          <w:ilvl w:val="0"/>
          <w:numId w:val="117"/>
        </w:numPr>
        <w:spacing w:before="252"/>
        <w:jc w:val="both"/>
        <w:rPr>
          <w:spacing w:val="-4"/>
          <w:w w:val="105"/>
        </w:rPr>
      </w:pPr>
      <w:r w:rsidRPr="00805350">
        <w:rPr>
          <w:b/>
          <w:bCs/>
          <w:spacing w:val="-5"/>
          <w:w w:val="105"/>
        </w:rPr>
        <w:t xml:space="preserve">“Go Live of Phase I” </w:t>
      </w:r>
      <w:r w:rsidRPr="00805350">
        <w:rPr>
          <w:bCs/>
          <w:spacing w:val="-5"/>
          <w:w w:val="105"/>
        </w:rPr>
        <w:t xml:space="preserve">means  date of completion of Phase I activities + completion of Partial </w:t>
      </w:r>
      <w:r w:rsidR="00E1719E" w:rsidRPr="00805350">
        <w:rPr>
          <w:bCs/>
          <w:spacing w:val="-5"/>
          <w:w w:val="105"/>
        </w:rPr>
        <w:t xml:space="preserve">Acceptance </w:t>
      </w:r>
      <w:r w:rsidRPr="00805350">
        <w:rPr>
          <w:bCs/>
          <w:spacing w:val="-5"/>
          <w:w w:val="105"/>
        </w:rPr>
        <w:t>Test (also referred to as ‘P1’)</w:t>
      </w:r>
    </w:p>
    <w:p w14:paraId="716E4DC8" w14:textId="7C511758" w:rsidR="004043ED" w:rsidRPr="00805350" w:rsidRDefault="004043ED" w:rsidP="002556CD">
      <w:pPr>
        <w:pStyle w:val="ListParagraph"/>
        <w:numPr>
          <w:ilvl w:val="0"/>
          <w:numId w:val="117"/>
        </w:numPr>
        <w:spacing w:before="252"/>
        <w:jc w:val="both"/>
        <w:rPr>
          <w:spacing w:val="-4"/>
          <w:w w:val="105"/>
        </w:rPr>
      </w:pPr>
      <w:r w:rsidRPr="00805350">
        <w:rPr>
          <w:b/>
          <w:bCs/>
          <w:spacing w:val="-5"/>
          <w:w w:val="105"/>
        </w:rPr>
        <w:t xml:space="preserve">“Final Go Live” </w:t>
      </w:r>
      <w:r w:rsidRPr="00805350">
        <w:rPr>
          <w:bCs/>
          <w:spacing w:val="-5"/>
          <w:w w:val="105"/>
        </w:rPr>
        <w:t xml:space="preserve">means  date of completion of Phase II activities + completion of </w:t>
      </w:r>
      <w:r w:rsidR="00E1719E" w:rsidRPr="00805350">
        <w:rPr>
          <w:bCs/>
          <w:spacing w:val="-5"/>
          <w:w w:val="105"/>
        </w:rPr>
        <w:t xml:space="preserve">User Acceptance </w:t>
      </w:r>
      <w:r w:rsidRPr="00805350">
        <w:rPr>
          <w:bCs/>
          <w:spacing w:val="-5"/>
          <w:w w:val="105"/>
        </w:rPr>
        <w:t>Test (also referred to as ‘P2’)</w:t>
      </w:r>
    </w:p>
    <w:p w14:paraId="2FAAE2CD" w14:textId="54D88780" w:rsidR="004043ED" w:rsidRPr="00805350" w:rsidRDefault="004043ED" w:rsidP="002556CD">
      <w:pPr>
        <w:pStyle w:val="ListParagraph"/>
        <w:numPr>
          <w:ilvl w:val="0"/>
          <w:numId w:val="117"/>
        </w:numPr>
        <w:spacing w:before="252"/>
        <w:jc w:val="both"/>
        <w:rPr>
          <w:spacing w:val="-4"/>
          <w:w w:val="105"/>
        </w:rPr>
      </w:pPr>
      <w:r w:rsidRPr="00805350">
        <w:rPr>
          <w:b/>
          <w:bCs/>
          <w:spacing w:val="-5"/>
          <w:w w:val="105"/>
        </w:rPr>
        <w:t>“Intellectual Property Rights”</w:t>
      </w:r>
      <w:r w:rsidRPr="00805350">
        <w:rPr>
          <w:spacing w:val="-5"/>
          <w:w w:val="105"/>
        </w:rPr>
        <w:t xml:space="preserve"> means any patent, copyright, trademark, trade name, design, </w:t>
      </w:r>
      <w:r w:rsidRPr="00805350">
        <w:rPr>
          <w:spacing w:val="-4"/>
          <w:w w:val="105"/>
        </w:rPr>
        <w:t xml:space="preserve">trade secret, permit, service marks, brands, propriety information, knowledge, technology, licenses, databases, computer programs, software, know how or other form of intellectual </w:t>
      </w:r>
      <w:r w:rsidRPr="00805350">
        <w:rPr>
          <w:spacing w:val="-5"/>
          <w:w w:val="105"/>
        </w:rPr>
        <w:t xml:space="preserve">property right, title, benefits or interest whether arising before or after the execution of this </w:t>
      </w:r>
      <w:r w:rsidRPr="00805350">
        <w:rPr>
          <w:spacing w:val="-4"/>
          <w:w w:val="105"/>
        </w:rPr>
        <w:t xml:space="preserve">Agreement and the right to ownership of </w:t>
      </w:r>
      <w:r w:rsidR="00F0045A" w:rsidRPr="00805350">
        <w:rPr>
          <w:spacing w:val="-4"/>
          <w:w w:val="105"/>
        </w:rPr>
        <w:t xml:space="preserve">JSCL </w:t>
      </w:r>
      <w:r w:rsidRPr="00805350">
        <w:rPr>
          <w:spacing w:val="-4"/>
          <w:w w:val="105"/>
        </w:rPr>
        <w:t>;</w:t>
      </w:r>
    </w:p>
    <w:p w14:paraId="49CB90BD" w14:textId="539E5539"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t>“Kick off Meeting”</w:t>
      </w:r>
      <w:r w:rsidRPr="00805350">
        <w:rPr>
          <w:spacing w:val="-2"/>
          <w:w w:val="105"/>
        </w:rPr>
        <w:t xml:space="preserve"> means a meeting convened by </w:t>
      </w:r>
      <w:r w:rsidR="00760400" w:rsidRPr="00805350">
        <w:rPr>
          <w:spacing w:val="-2"/>
          <w:w w:val="105"/>
        </w:rPr>
        <w:t xml:space="preserve">JSCL </w:t>
      </w:r>
      <w:r w:rsidRPr="00805350">
        <w:rPr>
          <w:spacing w:val="-2"/>
          <w:w w:val="105"/>
        </w:rPr>
        <w:t xml:space="preserve">to discuss and finalize the </w:t>
      </w:r>
      <w:r w:rsidRPr="00805350">
        <w:rPr>
          <w:spacing w:val="-4"/>
          <w:w w:val="105"/>
        </w:rPr>
        <w:t>work execution plan and procedures with IA.</w:t>
      </w:r>
    </w:p>
    <w:p w14:paraId="62FE14D5" w14:textId="68E8B23A" w:rsidR="001E195B" w:rsidRPr="00805350" w:rsidRDefault="001E195B" w:rsidP="002556CD">
      <w:pPr>
        <w:pStyle w:val="ListParagraph"/>
        <w:numPr>
          <w:ilvl w:val="0"/>
          <w:numId w:val="117"/>
        </w:numPr>
        <w:spacing w:before="252"/>
        <w:jc w:val="both"/>
      </w:pPr>
      <w:r w:rsidRPr="00805350">
        <w:rPr>
          <w:b/>
          <w:bCs/>
        </w:rPr>
        <w:t xml:space="preserve">“ISP” </w:t>
      </w:r>
      <w:r w:rsidRPr="00805350">
        <w:t xml:space="preserve">means internet services </w:t>
      </w:r>
      <w:r w:rsidR="00FA7CF9" w:rsidRPr="00805350">
        <w:t>provider.</w:t>
      </w:r>
    </w:p>
    <w:p w14:paraId="60A42C27" w14:textId="171E4E88" w:rsidR="001E195B" w:rsidRPr="00805350" w:rsidRDefault="009830BE" w:rsidP="002556CD">
      <w:pPr>
        <w:pStyle w:val="ListParagraph"/>
        <w:numPr>
          <w:ilvl w:val="0"/>
          <w:numId w:val="117"/>
        </w:numPr>
        <w:spacing w:before="252"/>
        <w:jc w:val="both"/>
        <w:rPr>
          <w:spacing w:val="-4"/>
          <w:w w:val="105"/>
        </w:rPr>
      </w:pPr>
      <w:r w:rsidRPr="00805350">
        <w:rPr>
          <w:b/>
          <w:bCs/>
        </w:rPr>
        <w:t>“</w:t>
      </w:r>
      <w:r w:rsidR="001E195B" w:rsidRPr="00805350">
        <w:rPr>
          <w:b/>
          <w:bCs/>
        </w:rPr>
        <w:t>Intra-City Agreement</w:t>
      </w:r>
      <w:r w:rsidRPr="00805350">
        <w:t>”</w:t>
      </w:r>
      <w:r w:rsidR="001E195B" w:rsidRPr="00805350">
        <w:t xml:space="preserve"> means the agreement entered / to be entered into amongst the </w:t>
      </w:r>
      <w:r w:rsidR="00760400" w:rsidRPr="00805350">
        <w:t xml:space="preserve">JSCL </w:t>
      </w:r>
      <w:r w:rsidR="001E195B" w:rsidRPr="00805350">
        <w:t>and the smart cities</w:t>
      </w:r>
      <w:r w:rsidR="00D057B1" w:rsidRPr="00805350">
        <w:t xml:space="preserve"> (</w:t>
      </w:r>
      <w:proofErr w:type="spellStart"/>
      <w:r w:rsidR="00D057B1" w:rsidRPr="00805350">
        <w:t>Sagar</w:t>
      </w:r>
      <w:proofErr w:type="gramStart"/>
      <w:r w:rsidR="00D057B1" w:rsidRPr="00805350">
        <w:t>,Satna</w:t>
      </w:r>
      <w:proofErr w:type="spellEnd"/>
      <w:proofErr w:type="gramEnd"/>
      <w:r w:rsidR="00D057B1" w:rsidRPr="00805350">
        <w:t>)</w:t>
      </w:r>
      <w:r w:rsidR="001E195B" w:rsidRPr="00805350">
        <w:t xml:space="preserve"> specifying, inter alia, the governance of this Agreement amongst the smart city stakeholders.</w:t>
      </w:r>
    </w:p>
    <w:p w14:paraId="217C7A54" w14:textId="77777777" w:rsidR="004043ED" w:rsidRPr="00805350" w:rsidRDefault="004043ED" w:rsidP="002556CD">
      <w:pPr>
        <w:pStyle w:val="ListParagraph"/>
        <w:numPr>
          <w:ilvl w:val="0"/>
          <w:numId w:val="117"/>
        </w:numPr>
        <w:spacing w:before="252"/>
        <w:jc w:val="both"/>
        <w:rPr>
          <w:rFonts w:eastAsiaTheme="minorHAnsi"/>
        </w:rPr>
      </w:pPr>
      <w:r w:rsidRPr="00805350">
        <w:rPr>
          <w:spacing w:val="-4"/>
          <w:w w:val="105"/>
        </w:rPr>
        <w:t>The</w:t>
      </w:r>
      <w:r w:rsidRPr="00805350">
        <w:rPr>
          <w:w w:val="105"/>
        </w:rPr>
        <w:t xml:space="preserve"> </w:t>
      </w:r>
      <w:r w:rsidRPr="00805350">
        <w:rPr>
          <w:b/>
          <w:bCs/>
          <w:w w:val="105"/>
        </w:rPr>
        <w:t>“IA”</w:t>
      </w:r>
      <w:r w:rsidRPr="00805350">
        <w:rPr>
          <w:w w:val="105"/>
        </w:rPr>
        <w:t xml:space="preserve"> shall have the same meaning as ascribed to such terms in Parties clause of this Agreement and shall deemed to include IA's </w:t>
      </w:r>
      <w:r w:rsidRPr="00805350">
        <w:rPr>
          <w:spacing w:val="-4"/>
          <w:w w:val="105"/>
        </w:rPr>
        <w:t xml:space="preserve">successors and permitted assigns, as the case may </w:t>
      </w:r>
      <w:r w:rsidRPr="00805350">
        <w:rPr>
          <w:spacing w:val="-4"/>
          <w:w w:val="105"/>
        </w:rPr>
        <w:lastRenderedPageBreak/>
        <w:t>be, unless excluded by the terms of the contract.</w:t>
      </w:r>
      <w:r w:rsidRPr="00805350">
        <w:t xml:space="preserve"> </w:t>
      </w:r>
      <w:r w:rsidRPr="00805350">
        <w:rPr>
          <w:rFonts w:eastAsiaTheme="minorHAnsi"/>
          <w:color w:val="000000"/>
        </w:rPr>
        <w:t xml:space="preserve">The word IA when used in the pre-award period shall be synonymous with parties bidding against this RFP </w:t>
      </w:r>
    </w:p>
    <w:p w14:paraId="3F6DAFEC" w14:textId="1A9A0E99"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t>“IA’s Team”</w:t>
      </w:r>
      <w:r w:rsidRPr="00805350">
        <w:rPr>
          <w:spacing w:val="-2"/>
          <w:w w:val="105"/>
        </w:rPr>
        <w:t xml:space="preserve"> means the successful IA who has to provide services to </w:t>
      </w:r>
      <w:r w:rsidR="00760400" w:rsidRPr="00805350">
        <w:rPr>
          <w:spacing w:val="-2"/>
          <w:w w:val="105"/>
        </w:rPr>
        <w:t xml:space="preserve">JSCL </w:t>
      </w:r>
      <w:r w:rsidRPr="00805350">
        <w:rPr>
          <w:spacing w:val="-2"/>
          <w:w w:val="105"/>
        </w:rPr>
        <w:t xml:space="preserve">under the scope of this RFP / Agreement. This definition shall also include any and/or all of </w:t>
      </w:r>
      <w:r w:rsidRPr="00805350">
        <w:rPr>
          <w:spacing w:val="-3"/>
          <w:w w:val="105"/>
        </w:rPr>
        <w:t>the employees of IA, their authorized agents and representatives and approved Sub-</w:t>
      </w:r>
      <w:r w:rsidRPr="00805350">
        <w:rPr>
          <w:spacing w:val="-5"/>
          <w:w w:val="105"/>
        </w:rPr>
        <w:t xml:space="preserve">Implementation Agencies or other personnel employed or engaged either directly or indirectly </w:t>
      </w:r>
      <w:r w:rsidRPr="00805350">
        <w:rPr>
          <w:spacing w:val="-4"/>
          <w:w w:val="105"/>
        </w:rPr>
        <w:t>by the IA for the purposes of the Contract.</w:t>
      </w:r>
    </w:p>
    <w:p w14:paraId="6E02CE8B" w14:textId="569E24AB" w:rsidR="004043ED" w:rsidRPr="00805350" w:rsidRDefault="004043ED" w:rsidP="002556CD">
      <w:pPr>
        <w:pStyle w:val="ListParagraph"/>
        <w:numPr>
          <w:ilvl w:val="0"/>
          <w:numId w:val="117"/>
        </w:numPr>
        <w:spacing w:before="252"/>
        <w:jc w:val="both"/>
        <w:rPr>
          <w:spacing w:val="-4"/>
          <w:w w:val="105"/>
        </w:rPr>
      </w:pPr>
      <w:r w:rsidRPr="00805350">
        <w:rPr>
          <w:b/>
          <w:bCs/>
          <w:spacing w:val="-4"/>
          <w:w w:val="105"/>
        </w:rPr>
        <w:t>“Parties”</w:t>
      </w:r>
      <w:r w:rsidRPr="00805350">
        <w:rPr>
          <w:spacing w:val="-4"/>
          <w:w w:val="105"/>
        </w:rPr>
        <w:t xml:space="preserve"> means </w:t>
      </w:r>
      <w:r w:rsidR="00760400" w:rsidRPr="00805350">
        <w:rPr>
          <w:spacing w:val="-4"/>
          <w:w w:val="105"/>
        </w:rPr>
        <w:t xml:space="preserve">JSCL </w:t>
      </w:r>
      <w:r w:rsidRPr="00805350">
        <w:rPr>
          <w:spacing w:val="-4"/>
          <w:w w:val="105"/>
        </w:rPr>
        <w:t xml:space="preserve">and the IA and </w:t>
      </w:r>
      <w:r w:rsidRPr="00805350">
        <w:rPr>
          <w:b/>
          <w:bCs/>
          <w:spacing w:val="-4"/>
          <w:w w:val="105"/>
        </w:rPr>
        <w:t xml:space="preserve">“Party” </w:t>
      </w:r>
      <w:r w:rsidRPr="00805350">
        <w:rPr>
          <w:spacing w:val="-4"/>
          <w:w w:val="105"/>
        </w:rPr>
        <w:t>means either of the Parties;</w:t>
      </w:r>
    </w:p>
    <w:p w14:paraId="7CBA9437" w14:textId="77777777"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Project</w:t>
      </w:r>
      <w:r w:rsidRPr="00805350">
        <w:rPr>
          <w:spacing w:val="-4"/>
          <w:w w:val="105"/>
        </w:rPr>
        <w:t xml:space="preserve">” means coverage of all activities as detailed out in 1.16 Project Timelines. </w:t>
      </w:r>
    </w:p>
    <w:p w14:paraId="1CD50D93" w14:textId="77777777"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Service</w:t>
      </w:r>
      <w:r w:rsidRPr="00805350">
        <w:rPr>
          <w:spacing w:val="-2"/>
          <w:w w:val="105"/>
        </w:rPr>
        <w:t xml:space="preserve">” means facilities/services to be provided as per the requirements/conditions specified in the </w:t>
      </w:r>
      <w:r w:rsidRPr="00805350">
        <w:rPr>
          <w:spacing w:val="-1"/>
          <w:w w:val="105"/>
        </w:rPr>
        <w:t xml:space="preserve">RFP document and the Agreement and any other incidental/related services, such as installation, implementation, </w:t>
      </w:r>
      <w:r w:rsidRPr="00805350">
        <w:rPr>
          <w:w w:val="105"/>
        </w:rPr>
        <w:t xml:space="preserve">maintenance, provision of technical assistance and other such obligations of the IA </w:t>
      </w:r>
      <w:r w:rsidRPr="00805350">
        <w:rPr>
          <w:spacing w:val="-4"/>
          <w:w w:val="105"/>
        </w:rPr>
        <w:t>covered under the Contract.</w:t>
      </w:r>
    </w:p>
    <w:p w14:paraId="3476832A" w14:textId="77777777" w:rsidR="004043ED" w:rsidRPr="00805350" w:rsidRDefault="004043ED" w:rsidP="002556CD">
      <w:pPr>
        <w:pStyle w:val="ListParagraph"/>
        <w:numPr>
          <w:ilvl w:val="0"/>
          <w:numId w:val="117"/>
        </w:numPr>
        <w:spacing w:before="252"/>
        <w:jc w:val="both"/>
        <w:rPr>
          <w:rFonts w:eastAsiaTheme="minorHAnsi"/>
          <w:color w:val="000000"/>
        </w:rPr>
      </w:pPr>
      <w:r w:rsidRPr="00805350">
        <w:rPr>
          <w:rFonts w:eastAsiaTheme="minorHAnsi"/>
          <w:color w:val="000000"/>
        </w:rPr>
        <w:t>‘</w:t>
      </w:r>
      <w:r w:rsidRPr="00805350">
        <w:rPr>
          <w:rFonts w:eastAsiaTheme="minorHAnsi"/>
          <w:b/>
          <w:color w:val="000000"/>
        </w:rPr>
        <w:t xml:space="preserve">Service </w:t>
      </w:r>
      <w:r w:rsidRPr="00805350">
        <w:rPr>
          <w:b/>
          <w:spacing w:val="-2"/>
          <w:w w:val="105"/>
        </w:rPr>
        <w:t>Level</w:t>
      </w:r>
      <w:r w:rsidRPr="00805350">
        <w:rPr>
          <w:rFonts w:eastAsiaTheme="minorHAnsi"/>
          <w:b/>
          <w:color w:val="000000"/>
        </w:rPr>
        <w:t>(s)</w:t>
      </w:r>
      <w:r w:rsidRPr="00805350">
        <w:rPr>
          <w:rFonts w:eastAsiaTheme="minorHAnsi"/>
          <w:color w:val="000000"/>
        </w:rPr>
        <w:t xml:space="preserve">’ means the service level parameters and targets and other performance criteria which will apply to the Services and deliverables as described in the RFP and in this Agreement; ‘SLA’ or ‘Service Level Agreement’ means the service level agreement specified this Agreement; </w:t>
      </w:r>
    </w:p>
    <w:p w14:paraId="4192B607" w14:textId="77777777" w:rsidR="004043ED" w:rsidRPr="00805350" w:rsidRDefault="004043ED" w:rsidP="002556CD">
      <w:pPr>
        <w:pStyle w:val="ListParagraph"/>
        <w:numPr>
          <w:ilvl w:val="0"/>
          <w:numId w:val="117"/>
        </w:numPr>
        <w:spacing w:before="252"/>
        <w:jc w:val="both"/>
        <w:rPr>
          <w:spacing w:val="-4"/>
          <w:w w:val="105"/>
        </w:rPr>
      </w:pPr>
      <w:r w:rsidRPr="00805350">
        <w:rPr>
          <w:spacing w:val="-8"/>
          <w:w w:val="105"/>
        </w:rPr>
        <w:t>“</w:t>
      </w:r>
      <w:r w:rsidRPr="00805350">
        <w:rPr>
          <w:b/>
          <w:spacing w:val="-4"/>
          <w:w w:val="105"/>
        </w:rPr>
        <w:t>Service</w:t>
      </w:r>
      <w:r w:rsidRPr="00805350">
        <w:rPr>
          <w:b/>
          <w:bCs/>
          <w:spacing w:val="-8"/>
          <w:w w:val="105"/>
        </w:rPr>
        <w:t xml:space="preserve"> Specification</w:t>
      </w:r>
      <w:r w:rsidRPr="00805350">
        <w:rPr>
          <w:spacing w:val="-8"/>
          <w:w w:val="105"/>
        </w:rPr>
        <w:t xml:space="preserve">” means and include detailed description, technical data, </w:t>
      </w:r>
      <w:r w:rsidRPr="00805350">
        <w:rPr>
          <w:spacing w:val="-2"/>
          <w:w w:val="105"/>
        </w:rPr>
        <w:t xml:space="preserve">performance characteristics, and standards as applicable and as specified in the Contract as </w:t>
      </w:r>
      <w:r w:rsidRPr="00805350">
        <w:rPr>
          <w:w w:val="105"/>
        </w:rPr>
        <w:t xml:space="preserve">well as those specifications relating to industry standards and codes applicable to the </w:t>
      </w:r>
      <w:r w:rsidRPr="00805350">
        <w:rPr>
          <w:spacing w:val="-5"/>
          <w:w w:val="105"/>
        </w:rPr>
        <w:t xml:space="preserve">performance of the work, work performance quality and the specifications affecting the works </w:t>
      </w:r>
      <w:r w:rsidRPr="00805350">
        <w:rPr>
          <w:spacing w:val="-1"/>
          <w:w w:val="105"/>
        </w:rPr>
        <w:t xml:space="preserve">or any additional specification required to be produced by the IA to meet the design </w:t>
      </w:r>
      <w:r w:rsidRPr="00805350">
        <w:rPr>
          <w:spacing w:val="-4"/>
          <w:w w:val="105"/>
        </w:rPr>
        <w:t>criteria.</w:t>
      </w:r>
    </w:p>
    <w:p w14:paraId="345E073B" w14:textId="77777777" w:rsidR="004043ED" w:rsidRPr="00805350" w:rsidRDefault="004043ED" w:rsidP="002556CD">
      <w:pPr>
        <w:pStyle w:val="ListParagraph"/>
        <w:numPr>
          <w:ilvl w:val="0"/>
          <w:numId w:val="117"/>
        </w:numPr>
        <w:spacing w:before="252"/>
        <w:jc w:val="both"/>
        <w:rPr>
          <w:spacing w:val="-4"/>
          <w:w w:val="105"/>
        </w:rPr>
      </w:pPr>
      <w:r w:rsidRPr="00805350">
        <w:rPr>
          <w:spacing w:val="-5"/>
          <w:w w:val="105"/>
        </w:rPr>
        <w:t>“</w:t>
      </w:r>
      <w:r w:rsidRPr="00805350">
        <w:rPr>
          <w:b/>
          <w:bCs/>
          <w:spacing w:val="-5"/>
          <w:w w:val="105"/>
        </w:rPr>
        <w:t>Sub-</w:t>
      </w:r>
      <w:r w:rsidRPr="00805350">
        <w:rPr>
          <w:spacing w:val="-4"/>
          <w:w w:val="105"/>
        </w:rPr>
        <w:t>IA</w:t>
      </w:r>
      <w:r w:rsidRPr="00805350">
        <w:rPr>
          <w:spacing w:val="-5"/>
          <w:w w:val="105"/>
        </w:rPr>
        <w:t xml:space="preserve">” means any person or persons or firm/company or their </w:t>
      </w:r>
      <w:r w:rsidRPr="00805350">
        <w:rPr>
          <w:spacing w:val="-4"/>
          <w:w w:val="105"/>
        </w:rPr>
        <w:t>successors, assignees to which part of the contract has been outsourced by the IA after necessary consent of APSF.</w:t>
      </w:r>
    </w:p>
    <w:p w14:paraId="1648305D" w14:textId="77777777"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Scope of Work</w:t>
      </w:r>
      <w:r w:rsidRPr="00805350">
        <w:rPr>
          <w:spacing w:val="-4"/>
          <w:w w:val="105"/>
        </w:rPr>
        <w:t>” means all the goods and services and any other deliverables as required to be provided by the IA as specified in the RFP;</w:t>
      </w:r>
    </w:p>
    <w:p w14:paraId="6A740FA9" w14:textId="77777777" w:rsidR="004043ED" w:rsidRPr="00805350" w:rsidRDefault="004043ED" w:rsidP="002556CD">
      <w:pPr>
        <w:pStyle w:val="ListParagraph"/>
        <w:numPr>
          <w:ilvl w:val="0"/>
          <w:numId w:val="117"/>
        </w:numPr>
        <w:spacing w:before="252"/>
        <w:jc w:val="both"/>
        <w:rPr>
          <w:spacing w:val="-4"/>
          <w:w w:val="105"/>
        </w:rPr>
      </w:pPr>
      <w:r w:rsidRPr="00805350">
        <w:rPr>
          <w:spacing w:val="-5"/>
          <w:w w:val="105"/>
        </w:rPr>
        <w:t>“</w:t>
      </w:r>
      <w:r w:rsidRPr="00805350">
        <w:rPr>
          <w:spacing w:val="-4"/>
          <w:w w:val="105"/>
        </w:rPr>
        <w:t>The</w:t>
      </w:r>
      <w:r w:rsidRPr="00805350">
        <w:rPr>
          <w:b/>
          <w:bCs/>
          <w:spacing w:val="-5"/>
          <w:w w:val="105"/>
        </w:rPr>
        <w:t xml:space="preserve"> Contract Price/Value</w:t>
      </w:r>
      <w:r w:rsidRPr="00805350">
        <w:rPr>
          <w:spacing w:val="-5"/>
          <w:w w:val="105"/>
        </w:rPr>
        <w:t xml:space="preserve">” means the price payable to the IA under the Contract for the </w:t>
      </w:r>
      <w:r w:rsidRPr="00805350">
        <w:rPr>
          <w:spacing w:val="-4"/>
          <w:w w:val="105"/>
        </w:rPr>
        <w:t>full and proper performance of its contractual obligations;</w:t>
      </w:r>
    </w:p>
    <w:p w14:paraId="0189C939" w14:textId="4D237509" w:rsidR="004043ED" w:rsidRPr="00805350" w:rsidRDefault="00760400" w:rsidP="002556CD">
      <w:pPr>
        <w:pStyle w:val="ListParagraph"/>
        <w:numPr>
          <w:ilvl w:val="0"/>
          <w:numId w:val="117"/>
        </w:numPr>
        <w:spacing w:before="252"/>
        <w:jc w:val="both"/>
        <w:rPr>
          <w:spacing w:val="-4"/>
          <w:w w:val="105"/>
        </w:rPr>
      </w:pPr>
      <w:r w:rsidRPr="00805350">
        <w:rPr>
          <w:spacing w:val="-4"/>
          <w:w w:val="105"/>
        </w:rPr>
        <w:t xml:space="preserve">JSCL </w:t>
      </w:r>
      <w:r w:rsidR="004043ED" w:rsidRPr="00805350">
        <w:rPr>
          <w:spacing w:val="-4"/>
          <w:w w:val="105"/>
        </w:rPr>
        <w:t>and shall include its legal representatives, successors and permitted assignees.</w:t>
      </w:r>
    </w:p>
    <w:p w14:paraId="1DF948BB" w14:textId="1733C31E" w:rsidR="00EA2351" w:rsidRPr="00805350" w:rsidRDefault="004043ED" w:rsidP="002556CD">
      <w:pPr>
        <w:pStyle w:val="ListParagraph"/>
        <w:numPr>
          <w:ilvl w:val="0"/>
          <w:numId w:val="117"/>
        </w:numPr>
        <w:spacing w:before="252"/>
        <w:jc w:val="both"/>
        <w:rPr>
          <w:w w:val="105"/>
        </w:rPr>
      </w:pPr>
      <w:r w:rsidRPr="00805350">
        <w:rPr>
          <w:spacing w:val="-4"/>
          <w:w w:val="105"/>
        </w:rPr>
        <w:t>“</w:t>
      </w:r>
      <w:proofErr w:type="gramStart"/>
      <w:r w:rsidR="00F0045A" w:rsidRPr="00805350">
        <w:rPr>
          <w:b/>
          <w:spacing w:val="-4"/>
          <w:w w:val="105"/>
        </w:rPr>
        <w:t xml:space="preserve">JSCL </w:t>
      </w:r>
      <w:r w:rsidRPr="00805350">
        <w:rPr>
          <w:b/>
          <w:spacing w:val="-4"/>
          <w:w w:val="105"/>
        </w:rPr>
        <w:t>’s</w:t>
      </w:r>
      <w:proofErr w:type="gramEnd"/>
      <w:r w:rsidRPr="00805350">
        <w:rPr>
          <w:b/>
          <w:spacing w:val="-4"/>
          <w:w w:val="105"/>
        </w:rPr>
        <w:t xml:space="preserve"> Representative</w:t>
      </w:r>
      <w:r w:rsidRPr="00805350">
        <w:rPr>
          <w:spacing w:val="-4"/>
          <w:w w:val="105"/>
        </w:rPr>
        <w:t xml:space="preserve">” shall mean the person appointed by </w:t>
      </w:r>
      <w:r w:rsidR="00760400" w:rsidRPr="00805350">
        <w:rPr>
          <w:spacing w:val="-4"/>
          <w:w w:val="105"/>
        </w:rPr>
        <w:t xml:space="preserve">JSCL </w:t>
      </w:r>
      <w:r w:rsidRPr="00805350">
        <w:rPr>
          <w:spacing w:val="-4"/>
          <w:w w:val="105"/>
        </w:rPr>
        <w:t xml:space="preserve">from time to time </w:t>
      </w:r>
      <w:r w:rsidRPr="00805350">
        <w:rPr>
          <w:spacing w:val="-5"/>
          <w:w w:val="105"/>
        </w:rPr>
        <w:t xml:space="preserve">to act on its behalf at the site for overall coordination, supervision and project management at </w:t>
      </w:r>
      <w:r w:rsidRPr="00805350">
        <w:rPr>
          <w:w w:val="105"/>
        </w:rPr>
        <w:t>site.</w:t>
      </w:r>
    </w:p>
    <w:p w14:paraId="7F67EA2C" w14:textId="77777777" w:rsidR="004043ED" w:rsidRPr="00805350" w:rsidRDefault="004043ED" w:rsidP="004043ED">
      <w:pPr>
        <w:pStyle w:val="ListParagraph"/>
        <w:tabs>
          <w:tab w:val="num" w:pos="2232"/>
        </w:tabs>
        <w:spacing w:before="144"/>
        <w:ind w:left="0"/>
        <w:jc w:val="both"/>
        <w:rPr>
          <w:w w:val="105"/>
        </w:rPr>
      </w:pPr>
    </w:p>
    <w:p w14:paraId="508FA730" w14:textId="77777777" w:rsidR="004043ED" w:rsidRPr="00805350" w:rsidRDefault="004043ED" w:rsidP="002556CD">
      <w:pPr>
        <w:pStyle w:val="ListParagraph"/>
        <w:numPr>
          <w:ilvl w:val="0"/>
          <w:numId w:val="105"/>
        </w:numPr>
        <w:tabs>
          <w:tab w:val="decimal" w:pos="506"/>
          <w:tab w:val="right" w:pos="3155"/>
        </w:tabs>
        <w:spacing w:before="756"/>
        <w:ind w:left="0"/>
        <w:jc w:val="both"/>
        <w:rPr>
          <w:spacing w:val="-4"/>
          <w:w w:val="105"/>
        </w:rPr>
      </w:pPr>
      <w:r w:rsidRPr="00805350">
        <w:rPr>
          <w:b/>
          <w:bCs/>
          <w:spacing w:val="-4"/>
          <w:w w:val="105"/>
        </w:rPr>
        <w:t>INTERPRETATIONS</w:t>
      </w:r>
    </w:p>
    <w:p w14:paraId="320DAEC9" w14:textId="77777777" w:rsidR="004043ED" w:rsidRPr="00805350" w:rsidRDefault="004043ED" w:rsidP="004043ED">
      <w:pPr>
        <w:spacing w:before="108"/>
        <w:jc w:val="both"/>
        <w:rPr>
          <w:spacing w:val="-3"/>
          <w:w w:val="105"/>
        </w:rPr>
      </w:pPr>
      <w:r w:rsidRPr="00805350">
        <w:rPr>
          <w:spacing w:val="-3"/>
          <w:w w:val="105"/>
        </w:rPr>
        <w:t>In this Contract unless a contrary intention is evident:</w:t>
      </w:r>
    </w:p>
    <w:p w14:paraId="51F72066" w14:textId="77777777"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The clause headings are for convenient reference only and do not form part of this Contract;</w:t>
      </w:r>
    </w:p>
    <w:p w14:paraId="10A2B88F" w14:textId="77777777" w:rsidR="004043ED" w:rsidRPr="00805350" w:rsidRDefault="004043ED" w:rsidP="002556CD">
      <w:pPr>
        <w:numPr>
          <w:ilvl w:val="0"/>
          <w:numId w:val="40"/>
        </w:numPr>
        <w:tabs>
          <w:tab w:val="clear" w:pos="360"/>
          <w:tab w:val="num" w:pos="-792"/>
        </w:tabs>
        <w:spacing w:before="108"/>
        <w:ind w:left="0"/>
        <w:jc w:val="both"/>
        <w:rPr>
          <w:spacing w:val="-3"/>
          <w:w w:val="105"/>
        </w:rPr>
      </w:pPr>
      <w:r w:rsidRPr="00805350">
        <w:rPr>
          <w:spacing w:val="-3"/>
          <w:w w:val="105"/>
        </w:rPr>
        <w:t>Unless otherwise specified a reference to a clause, sub-clause or section is a reference to a clause, sub-clause or section of this Contract including any amendments or modifications to the same from time to time;</w:t>
      </w:r>
    </w:p>
    <w:p w14:paraId="4D8EEEB6" w14:textId="77777777"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Words denoting the singular include the plural and vice versa and use of any gender includes the other genders; </w:t>
      </w:r>
    </w:p>
    <w:p w14:paraId="7F688EC2" w14:textId="77777777"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References to a ‘company’ shall be construed so as to include any company, corporation or other body corporate, wherever and however incorporated or established; </w:t>
      </w:r>
    </w:p>
    <w:p w14:paraId="6939B617" w14:textId="77777777"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Words denoting a person shall include an individual, corporation, company, body corporate, </w:t>
      </w:r>
      <w:r w:rsidRPr="00805350">
        <w:rPr>
          <w:spacing w:val="-3"/>
          <w:w w:val="105"/>
        </w:rPr>
        <w:lastRenderedPageBreak/>
        <w:t xml:space="preserve">partnership, or a trust; </w:t>
      </w:r>
    </w:p>
    <w:p w14:paraId="660B75E2" w14:textId="77777777"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A reference to legislation includes legislation repealing, replacing or amending that legislation; </w:t>
      </w:r>
    </w:p>
    <w:p w14:paraId="60B63DA9" w14:textId="77777777"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Unless otherwise specified a reference to a clause number is a reference to all its sub-clauses;</w:t>
      </w:r>
    </w:p>
    <w:p w14:paraId="4A685F13" w14:textId="77777777"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A reference to legislation includes legislation repealing, replacing or amending that legislation;</w:t>
      </w:r>
    </w:p>
    <w:p w14:paraId="21143E36" w14:textId="77777777"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Where a word or phrase is given a particular meaning it includes the appropriate grammatical forms of that word or phrase which have corresponding meanings.</w:t>
      </w:r>
    </w:p>
    <w:p w14:paraId="20A35D15" w14:textId="6AC932FA"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 A reference to the Agreement shall, unless the context otherwise requires, includes a reference to its Annexures, Schedules and every other documents forming part of this Agreement. If a term of this Agreement requires things to be done, undertaken or completed under the Agreement, the same, if relevant, shall, unless the context otherwise require, mean to include such things to be done, undertaken or completed under the relevant Schedules, Annexures of this Agreement.</w:t>
      </w:r>
    </w:p>
    <w:p w14:paraId="43B58D18" w14:textId="41E20444" w:rsidR="004C3BCE" w:rsidRPr="00805350" w:rsidRDefault="004C3BCE" w:rsidP="004C3BCE">
      <w:pPr>
        <w:spacing w:before="252"/>
        <w:jc w:val="both"/>
        <w:rPr>
          <w:spacing w:val="-3"/>
          <w:w w:val="105"/>
          <w:sz w:val="20"/>
          <w:szCs w:val="20"/>
        </w:rPr>
      </w:pPr>
    </w:p>
    <w:p w14:paraId="7D7E66FC" w14:textId="52472B4E" w:rsidR="004C3BCE" w:rsidRPr="00805350" w:rsidRDefault="004C3BCE" w:rsidP="00414B07">
      <w:pPr>
        <w:pStyle w:val="Heading2"/>
        <w:numPr>
          <w:ilvl w:val="1"/>
          <w:numId w:val="288"/>
        </w:numPr>
        <w:rPr>
          <w:rFonts w:ascii="Times New Roman" w:hAnsi="Times New Roman"/>
        </w:rPr>
      </w:pPr>
      <w:bookmarkStart w:id="431" w:name="_Toc12539554"/>
      <w:r w:rsidRPr="00805350">
        <w:rPr>
          <w:rFonts w:ascii="Times New Roman" w:hAnsi="Times New Roman"/>
        </w:rPr>
        <w:t>Documents forming part of Agreement</w:t>
      </w:r>
      <w:bookmarkEnd w:id="431"/>
      <w:r w:rsidRPr="00805350">
        <w:rPr>
          <w:rFonts w:ascii="Times New Roman" w:hAnsi="Times New Roman"/>
        </w:rPr>
        <w:t xml:space="preserve"> </w:t>
      </w:r>
    </w:p>
    <w:p w14:paraId="7541C9E1" w14:textId="28ADF1E3" w:rsidR="004C3BCE" w:rsidRPr="00805350" w:rsidRDefault="004C3BCE" w:rsidP="004C3BCE">
      <w:pPr>
        <w:pStyle w:val="Default"/>
        <w:rPr>
          <w:rFonts w:ascii="Times New Roman" w:hAnsi="Times New Roman" w:cs="Times New Roman"/>
        </w:rPr>
      </w:pPr>
      <w:r w:rsidRPr="00805350">
        <w:rPr>
          <w:rFonts w:ascii="Times New Roman" w:hAnsi="Times New Roman" w:cs="Times New Roman"/>
        </w:rPr>
        <w:t xml:space="preserve">The following documents shall be deemed to form and be read and constructed as part of the Contract viz.: </w:t>
      </w:r>
    </w:p>
    <w:p w14:paraId="77EAB226" w14:textId="46991D37"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Contract; </w:t>
      </w:r>
    </w:p>
    <w:p w14:paraId="01C14DED" w14:textId="7B0293DB"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RFP comprising of all volumes and any corrigenda, clarification thereto; </w:t>
      </w:r>
    </w:p>
    <w:p w14:paraId="6FD722C9" w14:textId="33413A24"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Proposal of the IA as accepted by the designated authority along with any related documentation </w:t>
      </w:r>
    </w:p>
    <w:p w14:paraId="2B5E60E0" w14:textId="6CB84CBF"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designated authority‘s Letter of Award; </w:t>
      </w:r>
    </w:p>
    <w:p w14:paraId="5EB7327C" w14:textId="122C5AF5"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IA‘s Acceptance of Letter of Award, if any; </w:t>
      </w:r>
    </w:p>
    <w:p w14:paraId="3518B955" w14:textId="7FB2B017"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tripartite agreement to be entered into between ISP, IA and Authority for provision of bandwidth services, if any; </w:t>
      </w:r>
    </w:p>
    <w:p w14:paraId="57A8CAA0" w14:textId="6E93516E" w:rsidR="004C3BCE" w:rsidRPr="00805350" w:rsidRDefault="004C3BCE" w:rsidP="00164C1B">
      <w:pPr>
        <w:pStyle w:val="Default"/>
        <w:numPr>
          <w:ilvl w:val="0"/>
          <w:numId w:val="234"/>
        </w:numPr>
        <w:rPr>
          <w:rFonts w:ascii="Times New Roman" w:hAnsi="Times New Roman" w:cs="Times New Roman"/>
        </w:rPr>
      </w:pPr>
      <w:r w:rsidRPr="00805350">
        <w:rPr>
          <w:rFonts w:ascii="Times New Roman" w:hAnsi="Times New Roman" w:cs="Times New Roman"/>
        </w:rPr>
        <w:t xml:space="preserve">The Corporate Non-disclosure agreement and any other document to be submitted by the IA and appended to this Agreement. </w:t>
      </w:r>
    </w:p>
    <w:p w14:paraId="16CA8896" w14:textId="2C37118B" w:rsidR="004C3BCE" w:rsidRPr="00805350" w:rsidRDefault="004C3BCE" w:rsidP="002556CD">
      <w:pPr>
        <w:pStyle w:val="Default"/>
        <w:numPr>
          <w:ilvl w:val="0"/>
          <w:numId w:val="234"/>
        </w:numPr>
        <w:rPr>
          <w:rFonts w:ascii="Times New Roman" w:hAnsi="Times New Roman" w:cs="Times New Roman"/>
          <w:spacing w:val="-3"/>
          <w:w w:val="105"/>
        </w:rPr>
      </w:pPr>
      <w:r w:rsidRPr="00805350">
        <w:rPr>
          <w:rFonts w:ascii="Times New Roman" w:hAnsi="Times New Roman" w:cs="Times New Roman"/>
        </w:rPr>
        <w:t>The intra-city agreement.</w:t>
      </w:r>
    </w:p>
    <w:p w14:paraId="3636C2B3" w14:textId="77777777" w:rsidR="004043ED" w:rsidRPr="00805350" w:rsidRDefault="004043ED" w:rsidP="004043ED">
      <w:pPr>
        <w:spacing w:before="108"/>
        <w:ind w:left="1440"/>
        <w:jc w:val="both"/>
        <w:rPr>
          <w:spacing w:val="-4"/>
          <w:w w:val="105"/>
          <w:sz w:val="20"/>
          <w:szCs w:val="20"/>
        </w:rPr>
      </w:pPr>
    </w:p>
    <w:p w14:paraId="6DD81F39" w14:textId="606262F9" w:rsidR="004043ED" w:rsidRPr="00805350" w:rsidRDefault="004043ED" w:rsidP="00414B07">
      <w:pPr>
        <w:pStyle w:val="Heading2"/>
        <w:numPr>
          <w:ilvl w:val="1"/>
          <w:numId w:val="288"/>
        </w:numPr>
        <w:rPr>
          <w:rFonts w:ascii="Times New Roman" w:hAnsi="Times New Roman"/>
        </w:rPr>
      </w:pPr>
      <w:bookmarkStart w:id="432" w:name="_Toc473822372"/>
      <w:bookmarkStart w:id="433" w:name="_Toc12539555"/>
      <w:r w:rsidRPr="00805350">
        <w:rPr>
          <w:rFonts w:ascii="Times New Roman" w:hAnsi="Times New Roman"/>
        </w:rPr>
        <w:t>Measurements and Arithmetic Conventions</w:t>
      </w:r>
      <w:bookmarkEnd w:id="432"/>
      <w:bookmarkEnd w:id="433"/>
    </w:p>
    <w:p w14:paraId="1732B184" w14:textId="77777777" w:rsidR="004043ED" w:rsidRPr="00805350" w:rsidRDefault="004043ED" w:rsidP="004043ED">
      <w:pPr>
        <w:spacing w:before="144"/>
        <w:jc w:val="both"/>
        <w:rPr>
          <w:spacing w:val="-4"/>
          <w:w w:val="105"/>
        </w:rPr>
      </w:pPr>
      <w:r w:rsidRPr="00805350">
        <w:rPr>
          <w:spacing w:val="-3"/>
          <w:w w:val="105"/>
        </w:rPr>
        <w:t xml:space="preserve">All measurements and calculations shall be in the metric system and calculations done to 2 (two) decimal </w:t>
      </w:r>
      <w:r w:rsidRPr="00805350">
        <w:rPr>
          <w:spacing w:val="-2"/>
          <w:w w:val="105"/>
        </w:rPr>
        <w:t xml:space="preserve">places, with the third digit of 5 (five) or above being rounded up and below 5 (five) being rounded down </w:t>
      </w:r>
      <w:r w:rsidRPr="00805350">
        <w:rPr>
          <w:spacing w:val="-4"/>
          <w:w w:val="105"/>
        </w:rPr>
        <w:t>except in money calculations where such amounts shall be rounded off to the nearest Rupee.</w:t>
      </w:r>
    </w:p>
    <w:p w14:paraId="0ED0C656" w14:textId="77777777" w:rsidR="004043ED" w:rsidRPr="00805350" w:rsidRDefault="004043ED" w:rsidP="00414B07">
      <w:pPr>
        <w:spacing w:before="144"/>
        <w:jc w:val="both"/>
        <w:rPr>
          <w:sz w:val="32"/>
          <w:szCs w:val="32"/>
        </w:rPr>
      </w:pPr>
    </w:p>
    <w:p w14:paraId="5D55E53A" w14:textId="3C331412" w:rsidR="004043ED" w:rsidRPr="00805350" w:rsidRDefault="004043ED" w:rsidP="00414B07">
      <w:pPr>
        <w:pStyle w:val="Heading2"/>
        <w:numPr>
          <w:ilvl w:val="1"/>
          <w:numId w:val="288"/>
        </w:numPr>
        <w:rPr>
          <w:rFonts w:ascii="Times New Roman" w:hAnsi="Times New Roman"/>
        </w:rPr>
      </w:pPr>
      <w:bookmarkStart w:id="434" w:name="_Toc473822374"/>
      <w:bookmarkStart w:id="435" w:name="_Toc12539556"/>
      <w:r w:rsidRPr="00805350">
        <w:rPr>
          <w:rFonts w:ascii="Times New Roman" w:hAnsi="Times New Roman"/>
        </w:rPr>
        <w:t>Priority of documents</w:t>
      </w:r>
      <w:bookmarkEnd w:id="434"/>
      <w:bookmarkEnd w:id="435"/>
    </w:p>
    <w:p w14:paraId="4347DAB4" w14:textId="4046E061" w:rsidR="004043ED" w:rsidRPr="00805350" w:rsidRDefault="004043ED" w:rsidP="004043ED">
      <w:pPr>
        <w:spacing w:before="108"/>
        <w:jc w:val="both"/>
        <w:rPr>
          <w:spacing w:val="-4"/>
          <w:w w:val="105"/>
        </w:rPr>
      </w:pPr>
      <w:r w:rsidRPr="00805350">
        <w:rPr>
          <w:spacing w:val="-2"/>
          <w:w w:val="105"/>
        </w:rPr>
        <w:t>Th</w:t>
      </w:r>
      <w:r w:rsidR="00164C1B" w:rsidRPr="00805350">
        <w:rPr>
          <w:spacing w:val="-2"/>
          <w:w w:val="105"/>
        </w:rPr>
        <w:t>e</w:t>
      </w:r>
      <w:r w:rsidRPr="00805350">
        <w:rPr>
          <w:spacing w:val="-2"/>
          <w:w w:val="105"/>
        </w:rPr>
        <w:t xml:space="preserve"> </w:t>
      </w:r>
      <w:r w:rsidR="00070758" w:rsidRPr="00805350">
        <w:rPr>
          <w:spacing w:val="-2"/>
          <w:w w:val="105"/>
        </w:rPr>
        <w:t>S</w:t>
      </w:r>
      <w:r w:rsidR="00164C1B" w:rsidRPr="00805350">
        <w:rPr>
          <w:spacing w:val="-2"/>
          <w:w w:val="105"/>
        </w:rPr>
        <w:t xml:space="preserve">ervice </w:t>
      </w:r>
      <w:r w:rsidR="00070758" w:rsidRPr="00805350">
        <w:rPr>
          <w:spacing w:val="-2"/>
          <w:w w:val="105"/>
        </w:rPr>
        <w:t>A</w:t>
      </w:r>
      <w:r w:rsidR="00164C1B" w:rsidRPr="00805350">
        <w:rPr>
          <w:spacing w:val="-2"/>
          <w:w w:val="105"/>
        </w:rPr>
        <w:t>greement</w:t>
      </w:r>
      <w:r w:rsidRPr="00805350">
        <w:rPr>
          <w:spacing w:val="-2"/>
          <w:w w:val="105"/>
        </w:rPr>
        <w:t xml:space="preserve">, including its Schedules, represents the entire Agreement between the parties as noted in this </w:t>
      </w:r>
      <w:r w:rsidRPr="00805350">
        <w:rPr>
          <w:spacing w:val="-3"/>
          <w:w w:val="105"/>
        </w:rPr>
        <w:t>clause</w:t>
      </w:r>
      <w:r w:rsidRPr="00805350">
        <w:rPr>
          <w:i/>
          <w:iCs/>
          <w:spacing w:val="-3"/>
        </w:rPr>
        <w:t xml:space="preserve">. </w:t>
      </w:r>
      <w:r w:rsidRPr="00805350">
        <w:rPr>
          <w:spacing w:val="-3"/>
          <w:w w:val="105"/>
        </w:rPr>
        <w:t xml:space="preserve">If in the event of a dispute as to the interpretation or meaning of this </w:t>
      </w:r>
      <w:r w:rsidR="00070758" w:rsidRPr="00805350">
        <w:rPr>
          <w:spacing w:val="-3"/>
          <w:w w:val="105"/>
        </w:rPr>
        <w:lastRenderedPageBreak/>
        <w:t>SA</w:t>
      </w:r>
      <w:r w:rsidRPr="00805350">
        <w:rPr>
          <w:spacing w:val="-3"/>
          <w:w w:val="105"/>
        </w:rPr>
        <w:t xml:space="preserve"> it should be necessary for </w:t>
      </w:r>
      <w:r w:rsidRPr="00805350">
        <w:rPr>
          <w:spacing w:val="-5"/>
          <w:w w:val="105"/>
        </w:rPr>
        <w:t xml:space="preserve">the parties to refer to documents forming part of the bidding process leading to this Agreement, then such </w:t>
      </w:r>
      <w:r w:rsidRPr="00805350">
        <w:rPr>
          <w:spacing w:val="-4"/>
          <w:w w:val="105"/>
        </w:rPr>
        <w:t>documents shall be relied upon and interpreted in the following descending order of priority:</w:t>
      </w:r>
    </w:p>
    <w:p w14:paraId="369E162A" w14:textId="77777777" w:rsidR="004043ED" w:rsidRPr="00805350" w:rsidRDefault="004043ED" w:rsidP="004043ED">
      <w:pPr>
        <w:autoSpaceDE w:val="0"/>
        <w:autoSpaceDN w:val="0"/>
        <w:adjustRightInd w:val="0"/>
        <w:jc w:val="both"/>
      </w:pPr>
    </w:p>
    <w:p w14:paraId="69C51CE0" w14:textId="6C2499BB" w:rsidR="004043ED" w:rsidRPr="00805350" w:rsidRDefault="004043ED" w:rsidP="002556CD">
      <w:pPr>
        <w:numPr>
          <w:ilvl w:val="0"/>
          <w:numId w:val="42"/>
        </w:numPr>
        <w:tabs>
          <w:tab w:val="clear" w:pos="360"/>
          <w:tab w:val="num" w:pos="72"/>
        </w:tabs>
        <w:ind w:left="72"/>
        <w:jc w:val="both"/>
        <w:rPr>
          <w:w w:val="105"/>
        </w:rPr>
      </w:pPr>
      <w:r w:rsidRPr="00805350">
        <w:rPr>
          <w:spacing w:val="-8"/>
          <w:w w:val="105"/>
        </w:rPr>
        <w:t xml:space="preserve">Any clarifications / amendments issued by </w:t>
      </w:r>
      <w:r w:rsidR="00760400" w:rsidRPr="00805350">
        <w:rPr>
          <w:spacing w:val="-8"/>
          <w:w w:val="105"/>
        </w:rPr>
        <w:t xml:space="preserve">JSCL </w:t>
      </w:r>
      <w:r w:rsidRPr="00805350">
        <w:rPr>
          <w:spacing w:val="-8"/>
          <w:w w:val="105"/>
        </w:rPr>
        <w:t xml:space="preserve">on the </w:t>
      </w:r>
      <w:r w:rsidR="00070758" w:rsidRPr="00805350">
        <w:rPr>
          <w:spacing w:val="-8"/>
          <w:w w:val="105"/>
        </w:rPr>
        <w:t>SA</w:t>
      </w:r>
      <w:r w:rsidRPr="00805350">
        <w:rPr>
          <w:spacing w:val="-8"/>
          <w:w w:val="105"/>
        </w:rPr>
        <w:t xml:space="preserve">, SLA , Schedules and </w:t>
      </w:r>
      <w:r w:rsidRPr="00805350">
        <w:rPr>
          <w:w w:val="105"/>
        </w:rPr>
        <w:t>Annexure</w:t>
      </w:r>
    </w:p>
    <w:p w14:paraId="49F1B27D" w14:textId="2630C946" w:rsidR="004043ED" w:rsidRPr="00805350" w:rsidRDefault="004043ED" w:rsidP="002556CD">
      <w:pPr>
        <w:numPr>
          <w:ilvl w:val="0"/>
          <w:numId w:val="42"/>
        </w:numPr>
        <w:tabs>
          <w:tab w:val="clear" w:pos="360"/>
          <w:tab w:val="num" w:pos="72"/>
        </w:tabs>
        <w:spacing w:before="108"/>
        <w:ind w:left="72"/>
        <w:jc w:val="both"/>
        <w:rPr>
          <w:spacing w:val="-2"/>
          <w:w w:val="105"/>
        </w:rPr>
      </w:pPr>
      <w:r w:rsidRPr="00805350">
        <w:rPr>
          <w:spacing w:val="-2"/>
          <w:w w:val="105"/>
        </w:rPr>
        <w:t xml:space="preserve">This </w:t>
      </w:r>
      <w:r w:rsidR="00070758" w:rsidRPr="00805350">
        <w:rPr>
          <w:spacing w:val="-2"/>
          <w:w w:val="105"/>
        </w:rPr>
        <w:t>SA</w:t>
      </w:r>
      <w:r w:rsidRPr="00805350">
        <w:rPr>
          <w:spacing w:val="-2"/>
          <w:w w:val="105"/>
        </w:rPr>
        <w:t xml:space="preserve"> along with the SLA Agreement, Schedules and annexure;</w:t>
      </w:r>
    </w:p>
    <w:p w14:paraId="58593B94" w14:textId="77777777" w:rsidR="004043ED" w:rsidRPr="00805350" w:rsidRDefault="004043ED" w:rsidP="002556CD">
      <w:pPr>
        <w:numPr>
          <w:ilvl w:val="0"/>
          <w:numId w:val="42"/>
        </w:numPr>
        <w:tabs>
          <w:tab w:val="clear" w:pos="360"/>
          <w:tab w:val="num" w:pos="72"/>
        </w:tabs>
        <w:spacing w:before="108"/>
        <w:ind w:left="72"/>
        <w:jc w:val="both"/>
        <w:rPr>
          <w:spacing w:val="-2"/>
          <w:w w:val="105"/>
        </w:rPr>
      </w:pPr>
      <w:r w:rsidRPr="00805350">
        <w:rPr>
          <w:spacing w:val="-2"/>
          <w:w w:val="105"/>
        </w:rPr>
        <w:t>Request for Proposal and addendum / corrigendum to the Request for Proposal (if any).</w:t>
      </w:r>
    </w:p>
    <w:p w14:paraId="724F7242" w14:textId="58B54390" w:rsidR="004043ED" w:rsidRPr="00805350" w:rsidRDefault="004043ED" w:rsidP="004043ED">
      <w:pPr>
        <w:spacing w:before="360"/>
        <w:jc w:val="both"/>
        <w:rPr>
          <w:spacing w:val="-4"/>
          <w:w w:val="105"/>
        </w:rPr>
      </w:pPr>
      <w:r w:rsidRPr="00805350">
        <w:rPr>
          <w:w w:val="105"/>
        </w:rPr>
        <w:t xml:space="preserve">For the avoidance of doubt, it is expressly clarified that in the event of a conflict between this </w:t>
      </w:r>
      <w:r w:rsidR="00070758" w:rsidRPr="00805350">
        <w:rPr>
          <w:w w:val="105"/>
        </w:rPr>
        <w:t>SA</w:t>
      </w:r>
      <w:r w:rsidRPr="00805350">
        <w:rPr>
          <w:w w:val="105"/>
        </w:rPr>
        <w:t xml:space="preserve">, </w:t>
      </w:r>
      <w:r w:rsidRPr="00805350">
        <w:rPr>
          <w:spacing w:val="-4"/>
          <w:w w:val="105"/>
        </w:rPr>
        <w:t xml:space="preserve">Annexure / Schedules or the contents of the RFP, the terms of this </w:t>
      </w:r>
      <w:r w:rsidR="00070758" w:rsidRPr="00805350">
        <w:rPr>
          <w:spacing w:val="-4"/>
          <w:w w:val="105"/>
        </w:rPr>
        <w:t>SA</w:t>
      </w:r>
      <w:r w:rsidRPr="00805350">
        <w:rPr>
          <w:spacing w:val="-4"/>
          <w:w w:val="105"/>
        </w:rPr>
        <w:t xml:space="preserve"> shall prevail over the Annexure / Schedules or the contents and specifications of the RFP.</w:t>
      </w:r>
    </w:p>
    <w:p w14:paraId="6CDF317B" w14:textId="77777777" w:rsidR="004043ED" w:rsidRPr="00805350" w:rsidRDefault="004043ED" w:rsidP="004043ED">
      <w:pPr>
        <w:autoSpaceDE w:val="0"/>
        <w:autoSpaceDN w:val="0"/>
        <w:adjustRightInd w:val="0"/>
        <w:jc w:val="both"/>
        <w:rPr>
          <w:sz w:val="20"/>
          <w:szCs w:val="20"/>
        </w:rPr>
      </w:pPr>
    </w:p>
    <w:p w14:paraId="497A1DEA" w14:textId="3703E8FB" w:rsidR="004043ED" w:rsidRPr="00805350" w:rsidRDefault="004043ED" w:rsidP="00414B07">
      <w:pPr>
        <w:pStyle w:val="Heading2"/>
        <w:numPr>
          <w:ilvl w:val="1"/>
          <w:numId w:val="288"/>
        </w:numPr>
        <w:rPr>
          <w:rFonts w:ascii="Times New Roman" w:hAnsi="Times New Roman"/>
        </w:rPr>
      </w:pPr>
      <w:bookmarkStart w:id="436" w:name="_Toc473822375"/>
      <w:bookmarkStart w:id="437" w:name="_Toc12539557"/>
      <w:r w:rsidRPr="00805350">
        <w:rPr>
          <w:rFonts w:ascii="Times New Roman" w:hAnsi="Times New Roman"/>
        </w:rPr>
        <w:t>Conditions Precedent</w:t>
      </w:r>
      <w:bookmarkEnd w:id="436"/>
      <w:bookmarkEnd w:id="437"/>
    </w:p>
    <w:p w14:paraId="6CDA78F1" w14:textId="567AA3EF" w:rsidR="004043ED" w:rsidRPr="00805350" w:rsidRDefault="004043ED" w:rsidP="002A4EB4">
      <w:pPr>
        <w:pStyle w:val="ListParagraph"/>
        <w:numPr>
          <w:ilvl w:val="0"/>
          <w:numId w:val="343"/>
        </w:numPr>
        <w:tabs>
          <w:tab w:val="decimal" w:pos="1038"/>
          <w:tab w:val="right" w:pos="7523"/>
        </w:tabs>
        <w:spacing w:before="252"/>
        <w:jc w:val="both"/>
        <w:rPr>
          <w:b/>
          <w:bCs/>
          <w:spacing w:val="-4"/>
          <w:w w:val="105"/>
        </w:rPr>
      </w:pPr>
      <w:r w:rsidRPr="00805350">
        <w:rPr>
          <w:b/>
          <w:bCs/>
          <w:spacing w:val="-4"/>
          <w:w w:val="105"/>
        </w:rPr>
        <w:t>Provisions to take effect upon fulfilment of Conditions Precedent</w:t>
      </w:r>
    </w:p>
    <w:p w14:paraId="145E94B6" w14:textId="4C8ED7C1" w:rsidR="004043ED" w:rsidRPr="00805350" w:rsidRDefault="004043ED" w:rsidP="004043ED">
      <w:pPr>
        <w:jc w:val="both"/>
        <w:rPr>
          <w:w w:val="105"/>
        </w:rPr>
      </w:pPr>
      <w:r w:rsidRPr="00805350">
        <w:rPr>
          <w:spacing w:val="-2"/>
          <w:w w:val="105"/>
        </w:rPr>
        <w:t xml:space="preserve">Subject to express terms to the contrary, the rights of the IA to receive payments, and obligation of </w:t>
      </w:r>
      <w:r w:rsidR="00760400" w:rsidRPr="00805350">
        <w:rPr>
          <w:spacing w:val="-2"/>
          <w:w w:val="105"/>
        </w:rPr>
        <w:t xml:space="preserve">JSCL </w:t>
      </w:r>
      <w:r w:rsidRPr="00805350">
        <w:rPr>
          <w:spacing w:val="-2"/>
          <w:w w:val="105"/>
        </w:rPr>
        <w:t xml:space="preserve">to make payments under this Agreement shall take effect only </w:t>
      </w:r>
      <w:r w:rsidRPr="00805350">
        <w:rPr>
          <w:spacing w:val="-1"/>
          <w:w w:val="105"/>
        </w:rPr>
        <w:t xml:space="preserve">upon fulfillment of all the Conditions Precedent set out below. However, </w:t>
      </w:r>
      <w:r w:rsidR="00760400" w:rsidRPr="00805350">
        <w:rPr>
          <w:spacing w:val="-1"/>
          <w:w w:val="105"/>
        </w:rPr>
        <w:t xml:space="preserve">JSCL </w:t>
      </w:r>
      <w:r w:rsidRPr="00805350">
        <w:rPr>
          <w:spacing w:val="-1"/>
          <w:w w:val="105"/>
        </w:rPr>
        <w:t xml:space="preserve">or its nominated </w:t>
      </w:r>
      <w:r w:rsidRPr="00805350">
        <w:rPr>
          <w:spacing w:val="-5"/>
          <w:w w:val="105"/>
        </w:rPr>
        <w:t xml:space="preserve">agencies may at any time at its sole discretion waive fully or partially any of the conditions precedent for the </w:t>
      </w:r>
      <w:r w:rsidRPr="00805350">
        <w:rPr>
          <w:w w:val="105"/>
        </w:rPr>
        <w:t>IA.</w:t>
      </w:r>
    </w:p>
    <w:p w14:paraId="0B7BD7F9" w14:textId="77777777" w:rsidR="004043ED" w:rsidRPr="00805350" w:rsidRDefault="004043ED" w:rsidP="002A4EB4">
      <w:pPr>
        <w:pStyle w:val="ListParagraph"/>
        <w:numPr>
          <w:ilvl w:val="0"/>
          <w:numId w:val="343"/>
        </w:numPr>
        <w:tabs>
          <w:tab w:val="decimal" w:pos="1038"/>
          <w:tab w:val="right" w:pos="7523"/>
        </w:tabs>
        <w:spacing w:before="252"/>
        <w:jc w:val="both"/>
        <w:rPr>
          <w:b/>
          <w:bCs/>
          <w:spacing w:val="-4"/>
          <w:w w:val="105"/>
        </w:rPr>
      </w:pPr>
      <w:r w:rsidRPr="00805350">
        <w:rPr>
          <w:b/>
          <w:bCs/>
          <w:spacing w:val="-4"/>
          <w:w w:val="105"/>
        </w:rPr>
        <w:t>Conditions Precedent of the IA</w:t>
      </w:r>
    </w:p>
    <w:p w14:paraId="2919145F" w14:textId="77777777" w:rsidR="004043ED" w:rsidRPr="00805350" w:rsidRDefault="004043ED" w:rsidP="004043ED">
      <w:pPr>
        <w:spacing w:before="216"/>
        <w:jc w:val="both"/>
        <w:rPr>
          <w:spacing w:val="-4"/>
          <w:w w:val="105"/>
        </w:rPr>
      </w:pPr>
      <w:r w:rsidRPr="00805350">
        <w:rPr>
          <w:spacing w:val="-3"/>
          <w:w w:val="105"/>
        </w:rPr>
        <w:t>The IA shall be required to fulfill the Conditions Precedent which</w:t>
      </w:r>
      <w:r w:rsidRPr="00805350">
        <w:rPr>
          <w:spacing w:val="-4"/>
          <w:w w:val="105"/>
        </w:rPr>
        <w:t xml:space="preserve"> is as follows:</w:t>
      </w:r>
    </w:p>
    <w:p w14:paraId="422F3ABB" w14:textId="27AB94BC" w:rsidR="004043ED" w:rsidRPr="00805350" w:rsidRDefault="004043ED" w:rsidP="002556CD">
      <w:pPr>
        <w:numPr>
          <w:ilvl w:val="0"/>
          <w:numId w:val="43"/>
        </w:numPr>
        <w:tabs>
          <w:tab w:val="clear" w:pos="-702"/>
          <w:tab w:val="num" w:pos="-1854"/>
          <w:tab w:val="num" w:pos="2592"/>
        </w:tabs>
        <w:spacing w:before="252"/>
        <w:ind w:left="378"/>
        <w:jc w:val="both"/>
        <w:rPr>
          <w:spacing w:val="-3"/>
          <w:w w:val="105"/>
        </w:rPr>
      </w:pPr>
      <w:r w:rsidRPr="00805350">
        <w:rPr>
          <w:spacing w:val="-3"/>
          <w:w w:val="105"/>
        </w:rPr>
        <w:t xml:space="preserve">To provide an unconditional, irrevocable and continuing  Performance Bank Guarantee to </w:t>
      </w:r>
      <w:r w:rsidR="00760400" w:rsidRPr="00805350">
        <w:rPr>
          <w:spacing w:val="-3"/>
          <w:w w:val="105"/>
        </w:rPr>
        <w:t xml:space="preserve">JSCL </w:t>
      </w:r>
      <w:r w:rsidRPr="00805350">
        <w:rPr>
          <w:spacing w:val="-3"/>
          <w:w w:val="105"/>
        </w:rPr>
        <w:t>or its nominated agencies for an amount of 5% of the Contract Price in the format as provided in the RFP within 15 days of receipt of the Letter of Award; and</w:t>
      </w:r>
    </w:p>
    <w:p w14:paraId="28ECF6F2" w14:textId="4C2C25A8" w:rsidR="004043ED" w:rsidRPr="00805350" w:rsidRDefault="004043ED" w:rsidP="002556CD">
      <w:pPr>
        <w:numPr>
          <w:ilvl w:val="0"/>
          <w:numId w:val="43"/>
        </w:numPr>
        <w:tabs>
          <w:tab w:val="clear" w:pos="-702"/>
          <w:tab w:val="num" w:pos="-1854"/>
          <w:tab w:val="num" w:pos="2592"/>
        </w:tabs>
        <w:spacing w:before="108"/>
        <w:ind w:left="378"/>
        <w:jc w:val="both"/>
        <w:rPr>
          <w:spacing w:val="-6"/>
          <w:w w:val="105"/>
        </w:rPr>
      </w:pPr>
      <w:r w:rsidRPr="00805350">
        <w:rPr>
          <w:spacing w:val="-8"/>
          <w:w w:val="105"/>
        </w:rPr>
        <w:t xml:space="preserve">To provide </w:t>
      </w:r>
      <w:r w:rsidR="00760400" w:rsidRPr="00805350">
        <w:rPr>
          <w:spacing w:val="-8"/>
          <w:w w:val="105"/>
        </w:rPr>
        <w:t xml:space="preserve">JSCL </w:t>
      </w:r>
      <w:r w:rsidRPr="00805350">
        <w:rPr>
          <w:spacing w:val="-8"/>
          <w:w w:val="105"/>
        </w:rPr>
        <w:t xml:space="preserve">or its nominated agencies certified true copies of its constitutional </w:t>
      </w:r>
      <w:r w:rsidRPr="00805350">
        <w:rPr>
          <w:spacing w:val="-3"/>
          <w:w w:val="105"/>
        </w:rPr>
        <w:t xml:space="preserve">documents (Memorandum of Association (MOA), Articles of Association (AOA), etc.) </w:t>
      </w:r>
      <w:r w:rsidRPr="00805350">
        <w:rPr>
          <w:spacing w:val="-2"/>
          <w:w w:val="105"/>
        </w:rPr>
        <w:t xml:space="preserve">and board resolutions authorizing the execution, delivery and performance of this </w:t>
      </w:r>
      <w:r w:rsidR="00070758" w:rsidRPr="00805350">
        <w:rPr>
          <w:spacing w:val="-2"/>
          <w:w w:val="105"/>
        </w:rPr>
        <w:t>SA</w:t>
      </w:r>
      <w:r w:rsidRPr="00805350">
        <w:rPr>
          <w:spacing w:val="-2"/>
          <w:w w:val="105"/>
        </w:rPr>
        <w:t xml:space="preserve"> </w:t>
      </w:r>
      <w:r w:rsidRPr="00805350">
        <w:rPr>
          <w:spacing w:val="-6"/>
          <w:w w:val="105"/>
        </w:rPr>
        <w:t>by the IA.</w:t>
      </w:r>
    </w:p>
    <w:p w14:paraId="25CA61AE" w14:textId="77777777" w:rsidR="004043ED" w:rsidRPr="00805350" w:rsidRDefault="004043ED" w:rsidP="004043ED">
      <w:pPr>
        <w:tabs>
          <w:tab w:val="num" w:pos="2592"/>
        </w:tabs>
        <w:spacing w:before="144"/>
        <w:jc w:val="both"/>
        <w:rPr>
          <w:spacing w:val="-4"/>
          <w:w w:val="105"/>
          <w:sz w:val="20"/>
          <w:szCs w:val="20"/>
        </w:rPr>
      </w:pPr>
    </w:p>
    <w:p w14:paraId="601219CA" w14:textId="50BF69E8" w:rsidR="004043ED" w:rsidRPr="00805350" w:rsidRDefault="004043ED" w:rsidP="00414B07">
      <w:pPr>
        <w:pStyle w:val="Heading2"/>
        <w:numPr>
          <w:ilvl w:val="1"/>
          <w:numId w:val="288"/>
        </w:numPr>
        <w:rPr>
          <w:rFonts w:ascii="Times New Roman" w:hAnsi="Times New Roman"/>
        </w:rPr>
      </w:pPr>
      <w:bookmarkStart w:id="438" w:name="_Toc473822376"/>
      <w:bookmarkStart w:id="439" w:name="_Toc12539558"/>
      <w:r w:rsidRPr="00805350">
        <w:rPr>
          <w:rFonts w:ascii="Times New Roman" w:hAnsi="Times New Roman"/>
        </w:rPr>
        <w:t>Performance Bank Guarantee</w:t>
      </w:r>
      <w:bookmarkEnd w:id="438"/>
      <w:r w:rsidRPr="00805350">
        <w:rPr>
          <w:rFonts w:ascii="Times New Roman" w:hAnsi="Times New Roman"/>
        </w:rPr>
        <w:t xml:space="preserve"> (PBG)</w:t>
      </w:r>
      <w:bookmarkEnd w:id="439"/>
    </w:p>
    <w:p w14:paraId="31744276" w14:textId="1DD6B7F2" w:rsidR="004043ED" w:rsidRPr="00805350" w:rsidRDefault="004043ED" w:rsidP="002556CD">
      <w:pPr>
        <w:pStyle w:val="ListParagraph"/>
        <w:widowControl/>
        <w:numPr>
          <w:ilvl w:val="0"/>
          <w:numId w:val="110"/>
        </w:numPr>
        <w:kinsoku/>
        <w:autoSpaceDE w:val="0"/>
        <w:autoSpaceDN w:val="0"/>
        <w:adjustRightInd w:val="0"/>
        <w:spacing w:after="288"/>
        <w:jc w:val="both"/>
        <w:rPr>
          <w:rFonts w:eastAsiaTheme="minorHAnsi"/>
          <w:color w:val="000000"/>
        </w:rPr>
      </w:pPr>
      <w:r w:rsidRPr="00805350">
        <w:rPr>
          <w:spacing w:val="-3"/>
          <w:w w:val="105"/>
        </w:rPr>
        <w:t xml:space="preserve">The IA shall, within 15 days after the receipt of Letter of Award from </w:t>
      </w:r>
      <w:proofErr w:type="gramStart"/>
      <w:r w:rsidR="00F0045A" w:rsidRPr="00805350">
        <w:rPr>
          <w:spacing w:val="-3"/>
          <w:w w:val="105"/>
        </w:rPr>
        <w:t xml:space="preserve">JSCL </w:t>
      </w:r>
      <w:r w:rsidRPr="00805350">
        <w:rPr>
          <w:spacing w:val="-3"/>
          <w:w w:val="105"/>
        </w:rPr>
        <w:t>,</w:t>
      </w:r>
      <w:proofErr w:type="gramEnd"/>
      <w:r w:rsidRPr="00805350">
        <w:rPr>
          <w:spacing w:val="-3"/>
          <w:w w:val="105"/>
        </w:rPr>
        <w:t xml:space="preserve"> furnish an unconditional, irrevocable and continuing Performance Guarantee to </w:t>
      </w:r>
      <w:r w:rsidR="00760400" w:rsidRPr="00805350">
        <w:rPr>
          <w:spacing w:val="-3"/>
          <w:w w:val="105"/>
        </w:rPr>
        <w:t xml:space="preserve">JSCL </w:t>
      </w:r>
      <w:r w:rsidRPr="00805350">
        <w:rPr>
          <w:spacing w:val="-3"/>
          <w:w w:val="105"/>
        </w:rPr>
        <w:t>for an amount equal to 5% of the Contract Price from a Scheduled Bank in the format provided in the RFP. The Performance Bank Guarantee shall be valid for entire Term and six months thereafter. If the Performance Bank Guarantee is liquidated /</w:t>
      </w:r>
      <w:proofErr w:type="spellStart"/>
      <w:r w:rsidRPr="00805350">
        <w:rPr>
          <w:spacing w:val="-3"/>
          <w:w w:val="105"/>
        </w:rPr>
        <w:t>encashed</w:t>
      </w:r>
      <w:proofErr w:type="spellEnd"/>
      <w:r w:rsidRPr="00805350">
        <w:rPr>
          <w:spacing w:val="-3"/>
          <w:w w:val="105"/>
        </w:rPr>
        <w:t xml:space="preserve">, in whole or in part, during the currency of the Performance Bank Guarantee, the IA shall top up the Performance Bank Guarantee with the same amount as has been </w:t>
      </w:r>
      <w:proofErr w:type="spellStart"/>
      <w:r w:rsidRPr="00805350">
        <w:rPr>
          <w:spacing w:val="-3"/>
          <w:w w:val="105"/>
        </w:rPr>
        <w:t>encashed</w:t>
      </w:r>
      <w:proofErr w:type="spellEnd"/>
      <w:r w:rsidRPr="00805350">
        <w:rPr>
          <w:spacing w:val="-3"/>
          <w:w w:val="105"/>
        </w:rPr>
        <w:t xml:space="preserve"> within 15 days of such encashment without demur</w:t>
      </w:r>
      <w:r w:rsidRPr="00805350">
        <w:rPr>
          <w:rFonts w:eastAsiaTheme="minorHAnsi"/>
          <w:color w:val="000000"/>
        </w:rPr>
        <w:t xml:space="preserve">. </w:t>
      </w:r>
    </w:p>
    <w:p w14:paraId="542667CE" w14:textId="77777777" w:rsidR="004043ED" w:rsidRPr="00805350" w:rsidRDefault="004043ED" w:rsidP="004043ED">
      <w:pPr>
        <w:pStyle w:val="ListParagraph"/>
        <w:widowControl/>
        <w:kinsoku/>
        <w:autoSpaceDE w:val="0"/>
        <w:autoSpaceDN w:val="0"/>
        <w:adjustRightInd w:val="0"/>
        <w:spacing w:after="288"/>
        <w:jc w:val="both"/>
        <w:rPr>
          <w:spacing w:val="-3"/>
          <w:w w:val="105"/>
        </w:rPr>
      </w:pPr>
    </w:p>
    <w:p w14:paraId="606939DA" w14:textId="731BAB9C" w:rsidR="004043ED" w:rsidRPr="00805350" w:rsidRDefault="004043ED" w:rsidP="002556CD">
      <w:pPr>
        <w:pStyle w:val="ListParagraph"/>
        <w:widowControl/>
        <w:numPr>
          <w:ilvl w:val="0"/>
          <w:numId w:val="110"/>
        </w:numPr>
        <w:kinsoku/>
        <w:autoSpaceDE w:val="0"/>
        <w:autoSpaceDN w:val="0"/>
        <w:adjustRightInd w:val="0"/>
        <w:spacing w:after="288"/>
        <w:jc w:val="both"/>
        <w:rPr>
          <w:spacing w:val="-3"/>
          <w:w w:val="105"/>
        </w:rPr>
      </w:pPr>
      <w:r w:rsidRPr="00805350">
        <w:rPr>
          <w:spacing w:val="-3"/>
          <w:w w:val="105"/>
        </w:rPr>
        <w:t xml:space="preserve">In the event of the IA being unable to service the Agreement for whatever reason, </w:t>
      </w:r>
      <w:r w:rsidR="00760400" w:rsidRPr="00805350">
        <w:rPr>
          <w:spacing w:val="-3"/>
          <w:w w:val="105"/>
        </w:rPr>
        <w:t xml:space="preserve">JSCL </w:t>
      </w:r>
      <w:r w:rsidRPr="00805350">
        <w:rPr>
          <w:spacing w:val="-3"/>
          <w:w w:val="105"/>
        </w:rPr>
        <w:t xml:space="preserve">would invoke the PBG. Notwithstanding and without prejudice to any rights whatsoever of </w:t>
      </w:r>
      <w:r w:rsidR="00760400" w:rsidRPr="00805350">
        <w:rPr>
          <w:spacing w:val="-3"/>
          <w:w w:val="105"/>
        </w:rPr>
        <w:lastRenderedPageBreak/>
        <w:t xml:space="preserve">JSCL </w:t>
      </w:r>
      <w:r w:rsidRPr="00805350">
        <w:rPr>
          <w:spacing w:val="-3"/>
          <w:w w:val="105"/>
        </w:rPr>
        <w:t xml:space="preserve">under the Agreement in the matter, the proceeds of the PBG shall be payable to </w:t>
      </w:r>
      <w:r w:rsidR="00760400" w:rsidRPr="00805350">
        <w:rPr>
          <w:spacing w:val="-3"/>
          <w:w w:val="105"/>
        </w:rPr>
        <w:t xml:space="preserve">JSCL </w:t>
      </w:r>
      <w:r w:rsidRPr="00805350">
        <w:rPr>
          <w:spacing w:val="-3"/>
          <w:w w:val="105"/>
        </w:rPr>
        <w:t xml:space="preserve">as compensation for any loss resulting from the IA’s failure to perform/comply its obligations under the Contract. </w:t>
      </w:r>
      <w:r w:rsidR="00760400" w:rsidRPr="00805350">
        <w:rPr>
          <w:spacing w:val="-3"/>
          <w:w w:val="105"/>
        </w:rPr>
        <w:t xml:space="preserve">JSCL </w:t>
      </w:r>
      <w:r w:rsidRPr="00805350">
        <w:rPr>
          <w:spacing w:val="-3"/>
          <w:w w:val="105"/>
        </w:rPr>
        <w:t xml:space="preserve">shall notify the IA in writing of the exercise of its right to receive such compensation within 30 days, indicating the contractual obligation(s) for which the IA is in default. </w:t>
      </w:r>
    </w:p>
    <w:p w14:paraId="3FDD4F3D" w14:textId="77777777" w:rsidR="004043ED" w:rsidRPr="00805350" w:rsidRDefault="004043ED" w:rsidP="004043ED">
      <w:pPr>
        <w:pStyle w:val="ListParagraph"/>
        <w:jc w:val="both"/>
        <w:rPr>
          <w:spacing w:val="-3"/>
          <w:w w:val="105"/>
        </w:rPr>
      </w:pPr>
    </w:p>
    <w:p w14:paraId="2835B858" w14:textId="77777777" w:rsidR="004043ED" w:rsidRPr="00805350" w:rsidRDefault="004043ED" w:rsidP="004043ED">
      <w:pPr>
        <w:pStyle w:val="ListParagraph"/>
        <w:widowControl/>
        <w:kinsoku/>
        <w:autoSpaceDE w:val="0"/>
        <w:autoSpaceDN w:val="0"/>
        <w:adjustRightInd w:val="0"/>
        <w:spacing w:after="288"/>
        <w:jc w:val="both"/>
        <w:rPr>
          <w:spacing w:val="-3"/>
          <w:w w:val="105"/>
        </w:rPr>
      </w:pPr>
    </w:p>
    <w:p w14:paraId="2FEDD200" w14:textId="77777777" w:rsidR="004043ED" w:rsidRPr="00805350" w:rsidRDefault="004043ED" w:rsidP="002556CD">
      <w:pPr>
        <w:pStyle w:val="ListParagraph"/>
        <w:widowControl/>
        <w:numPr>
          <w:ilvl w:val="0"/>
          <w:numId w:val="110"/>
        </w:numPr>
        <w:kinsoku/>
        <w:autoSpaceDE w:val="0"/>
        <w:autoSpaceDN w:val="0"/>
        <w:adjustRightInd w:val="0"/>
        <w:spacing w:after="288"/>
        <w:jc w:val="both"/>
        <w:rPr>
          <w:spacing w:val="-3"/>
          <w:w w:val="105"/>
        </w:rPr>
      </w:pPr>
      <w:r w:rsidRPr="00805350">
        <w:rPr>
          <w:spacing w:val="-3"/>
          <w:w w:val="105"/>
        </w:rPr>
        <w:t xml:space="preserve">In case the Project is delayed beyond the Timelines as mentioned in RFP, the PBG shall be accordingly extended by the IA till completion of scope of work as mentioned in RFP. </w:t>
      </w:r>
    </w:p>
    <w:p w14:paraId="519E0F28" w14:textId="77777777" w:rsidR="004043ED" w:rsidRPr="00805350" w:rsidRDefault="004043ED" w:rsidP="004043ED">
      <w:pPr>
        <w:pStyle w:val="ListParagraph"/>
        <w:widowControl/>
        <w:kinsoku/>
        <w:autoSpaceDE w:val="0"/>
        <w:autoSpaceDN w:val="0"/>
        <w:adjustRightInd w:val="0"/>
        <w:spacing w:after="288"/>
        <w:jc w:val="both"/>
        <w:rPr>
          <w:spacing w:val="-3"/>
          <w:w w:val="105"/>
          <w:sz w:val="20"/>
          <w:szCs w:val="20"/>
        </w:rPr>
      </w:pPr>
    </w:p>
    <w:p w14:paraId="37B86479" w14:textId="617B6AE4" w:rsidR="004043ED" w:rsidRPr="00805350" w:rsidRDefault="004043ED" w:rsidP="00414B07">
      <w:pPr>
        <w:pStyle w:val="Heading2"/>
        <w:numPr>
          <w:ilvl w:val="1"/>
          <w:numId w:val="288"/>
        </w:numPr>
        <w:rPr>
          <w:rFonts w:ascii="Times New Roman" w:hAnsi="Times New Roman"/>
        </w:rPr>
      </w:pPr>
      <w:bookmarkStart w:id="440" w:name="_Toc473822377"/>
      <w:bookmarkStart w:id="441" w:name="_Toc12539559"/>
      <w:r w:rsidRPr="00805350">
        <w:rPr>
          <w:rFonts w:ascii="Times New Roman" w:hAnsi="Times New Roman"/>
        </w:rPr>
        <w:t>Scope of Work</w:t>
      </w:r>
      <w:bookmarkEnd w:id="440"/>
      <w:bookmarkEnd w:id="441"/>
    </w:p>
    <w:p w14:paraId="37F341DC" w14:textId="357E7C91" w:rsidR="004043ED" w:rsidRPr="00805350" w:rsidRDefault="004043ED" w:rsidP="002556CD">
      <w:pPr>
        <w:numPr>
          <w:ilvl w:val="0"/>
          <w:numId w:val="44"/>
        </w:numPr>
        <w:tabs>
          <w:tab w:val="num" w:pos="2664"/>
        </w:tabs>
        <w:spacing w:before="144"/>
        <w:ind w:left="270"/>
        <w:jc w:val="both"/>
        <w:rPr>
          <w:spacing w:val="-8"/>
          <w:w w:val="105"/>
        </w:rPr>
      </w:pPr>
      <w:r w:rsidRPr="00805350">
        <w:rPr>
          <w:spacing w:val="-8"/>
          <w:w w:val="110"/>
        </w:rPr>
        <w:t xml:space="preserve">In consideration of the award of the work under the RFP to the IA and payments to be made by </w:t>
      </w:r>
      <w:r w:rsidR="00760400" w:rsidRPr="00805350">
        <w:rPr>
          <w:spacing w:val="-8"/>
          <w:w w:val="110"/>
        </w:rPr>
        <w:t xml:space="preserve">JSCL </w:t>
      </w:r>
      <w:r w:rsidRPr="00805350">
        <w:rPr>
          <w:spacing w:val="-8"/>
          <w:w w:val="110"/>
        </w:rPr>
        <w:t xml:space="preserve">to IA as hereinafter mentioned, the IA hereby covenants with </w:t>
      </w:r>
      <w:r w:rsidR="00760400" w:rsidRPr="00805350">
        <w:rPr>
          <w:spacing w:val="-8"/>
          <w:w w:val="110"/>
        </w:rPr>
        <w:t xml:space="preserve">JSCL </w:t>
      </w:r>
      <w:r w:rsidRPr="00805350">
        <w:rPr>
          <w:spacing w:val="-8"/>
          <w:w w:val="110"/>
        </w:rPr>
        <w:t>to provide the Goods and Services and to remedy defects therein and to perform all obligations as mentioned in Section</w:t>
      </w:r>
      <w:r w:rsidR="00802B24" w:rsidRPr="00805350">
        <w:rPr>
          <w:spacing w:val="-8"/>
          <w:w w:val="110"/>
        </w:rPr>
        <w:t xml:space="preserve"> </w:t>
      </w:r>
      <w:r w:rsidR="00802B24" w:rsidRPr="00805350">
        <w:rPr>
          <w:spacing w:val="-8"/>
          <w:w w:val="110"/>
        </w:rPr>
        <w:fldChar w:fldCharType="begin"/>
      </w:r>
      <w:r w:rsidR="00802B24" w:rsidRPr="00805350">
        <w:rPr>
          <w:spacing w:val="-8"/>
          <w:w w:val="110"/>
        </w:rPr>
        <w:instrText xml:space="preserve"> REF _Ref520180961 \r \h </w:instrText>
      </w:r>
      <w:r w:rsidR="00805350">
        <w:rPr>
          <w:spacing w:val="-8"/>
          <w:w w:val="110"/>
        </w:rPr>
        <w:instrText xml:space="preserve"> \* MERGEFORMAT </w:instrText>
      </w:r>
      <w:r w:rsidR="00802B24" w:rsidRPr="00805350">
        <w:rPr>
          <w:spacing w:val="-8"/>
          <w:w w:val="110"/>
        </w:rPr>
      </w:r>
      <w:r w:rsidR="00802B24" w:rsidRPr="00805350">
        <w:rPr>
          <w:spacing w:val="-8"/>
          <w:w w:val="110"/>
        </w:rPr>
        <w:fldChar w:fldCharType="separate"/>
      </w:r>
      <w:r w:rsidR="004B26A5" w:rsidRPr="00805350">
        <w:rPr>
          <w:spacing w:val="-8"/>
          <w:w w:val="110"/>
        </w:rPr>
        <w:t>4</w:t>
      </w:r>
      <w:r w:rsidR="00802B24" w:rsidRPr="00805350">
        <w:rPr>
          <w:spacing w:val="-8"/>
          <w:w w:val="110"/>
        </w:rPr>
        <w:fldChar w:fldCharType="end"/>
      </w:r>
      <w:r w:rsidR="003E509A" w:rsidRPr="00805350">
        <w:rPr>
          <w:spacing w:val="-8"/>
          <w:w w:val="110"/>
        </w:rPr>
        <w:t xml:space="preserve"> </w:t>
      </w:r>
      <w:r w:rsidRPr="00805350">
        <w:rPr>
          <w:spacing w:val="-8"/>
          <w:w w:val="110"/>
        </w:rPr>
        <w:t xml:space="preserve"> of the  RFP in conformity in all the respects with the provisions of the Agreement </w:t>
      </w:r>
    </w:p>
    <w:p w14:paraId="0A326ED7" w14:textId="2B847525" w:rsidR="004043ED" w:rsidRPr="00805350" w:rsidRDefault="004043ED" w:rsidP="002556CD">
      <w:pPr>
        <w:numPr>
          <w:ilvl w:val="0"/>
          <w:numId w:val="44"/>
        </w:numPr>
        <w:tabs>
          <w:tab w:val="num" w:pos="2664"/>
        </w:tabs>
        <w:spacing w:before="108"/>
        <w:ind w:left="270"/>
        <w:jc w:val="both"/>
        <w:rPr>
          <w:spacing w:val="-4"/>
          <w:w w:val="105"/>
        </w:rPr>
      </w:pPr>
      <w:r w:rsidRPr="00805350">
        <w:rPr>
          <w:spacing w:val="-5"/>
          <w:w w:val="105"/>
        </w:rPr>
        <w:t xml:space="preserve">If any services, functions or responsibilities not specifically described in the RFP or the Contract are </w:t>
      </w:r>
      <w:r w:rsidRPr="00805350">
        <w:rPr>
          <w:spacing w:val="-2"/>
          <w:w w:val="105"/>
        </w:rPr>
        <w:t xml:space="preserve">an inherent, necessary or customary part of the Services or are required for proper </w:t>
      </w:r>
      <w:r w:rsidRPr="00805350">
        <w:rPr>
          <w:spacing w:val="-4"/>
          <w:w w:val="105"/>
        </w:rPr>
        <w:t xml:space="preserve">performance or provision of the Services in accordance with this </w:t>
      </w:r>
      <w:r w:rsidR="00070758" w:rsidRPr="00805350">
        <w:rPr>
          <w:spacing w:val="-4"/>
          <w:w w:val="105"/>
        </w:rPr>
        <w:t>SA</w:t>
      </w:r>
      <w:r w:rsidRPr="00805350">
        <w:rPr>
          <w:spacing w:val="-4"/>
          <w:w w:val="105"/>
        </w:rPr>
        <w:t xml:space="preserve">, they shall be </w:t>
      </w:r>
      <w:r w:rsidRPr="00805350">
        <w:rPr>
          <w:spacing w:val="-5"/>
          <w:w w:val="105"/>
        </w:rPr>
        <w:t xml:space="preserve">deemed to be included within the scope of the work to be delivered for the charges, as if </w:t>
      </w:r>
      <w:r w:rsidRPr="00805350">
        <w:rPr>
          <w:spacing w:val="-4"/>
          <w:w w:val="105"/>
        </w:rPr>
        <w:t>such Services, functions or responsibilities were specifically described in this Agreement.</w:t>
      </w:r>
    </w:p>
    <w:p w14:paraId="4BD2E062" w14:textId="309C5236" w:rsidR="004043ED" w:rsidRPr="00805350" w:rsidRDefault="00760400" w:rsidP="002556CD">
      <w:pPr>
        <w:numPr>
          <w:ilvl w:val="0"/>
          <w:numId w:val="44"/>
        </w:numPr>
        <w:tabs>
          <w:tab w:val="num" w:pos="2664"/>
        </w:tabs>
        <w:spacing w:before="108"/>
        <w:ind w:left="270"/>
        <w:jc w:val="both"/>
        <w:rPr>
          <w:spacing w:val="-5"/>
          <w:w w:val="105"/>
        </w:rPr>
      </w:pPr>
      <w:r w:rsidRPr="00805350">
        <w:rPr>
          <w:spacing w:val="-5"/>
          <w:w w:val="105"/>
        </w:rPr>
        <w:t xml:space="preserve">JSCL </w:t>
      </w:r>
      <w:r w:rsidR="004043ED" w:rsidRPr="00805350">
        <w:rPr>
          <w:spacing w:val="-5"/>
          <w:w w:val="105"/>
        </w:rPr>
        <w:t>hereby covenants to pay IA in consideration of the provision of the services and the remedying of defects therein and for performance of all obligations mentioned in the RFP, the Contract Price or such other sum as may become payable under the provisions of the Agreement at the times and in the manner prescribed under the Agreement.</w:t>
      </w:r>
    </w:p>
    <w:p w14:paraId="065CCAE6" w14:textId="77777777" w:rsidR="002A4EB4" w:rsidRPr="00805350" w:rsidRDefault="002A4EB4" w:rsidP="002A4EB4">
      <w:pPr>
        <w:tabs>
          <w:tab w:val="num" w:pos="2664"/>
        </w:tabs>
        <w:spacing w:before="108"/>
        <w:ind w:left="270"/>
        <w:jc w:val="both"/>
        <w:rPr>
          <w:spacing w:val="-5"/>
          <w:w w:val="105"/>
        </w:rPr>
      </w:pPr>
    </w:p>
    <w:p w14:paraId="388C44E2" w14:textId="77777777" w:rsidR="004043ED" w:rsidRPr="00805350" w:rsidRDefault="004043ED" w:rsidP="004043ED">
      <w:pPr>
        <w:spacing w:before="252"/>
        <w:ind w:right="360"/>
        <w:jc w:val="both"/>
        <w:rPr>
          <w:spacing w:val="-4"/>
          <w:w w:val="105"/>
          <w:sz w:val="20"/>
          <w:szCs w:val="20"/>
        </w:rPr>
      </w:pPr>
    </w:p>
    <w:p w14:paraId="783B7348" w14:textId="119A0E1B" w:rsidR="004043ED" w:rsidRPr="00805350" w:rsidRDefault="004043ED" w:rsidP="00414B07">
      <w:pPr>
        <w:pStyle w:val="Heading2"/>
        <w:numPr>
          <w:ilvl w:val="1"/>
          <w:numId w:val="288"/>
        </w:numPr>
        <w:rPr>
          <w:rFonts w:ascii="Times New Roman" w:hAnsi="Times New Roman"/>
        </w:rPr>
      </w:pPr>
      <w:bookmarkStart w:id="442" w:name="_Toc473822380"/>
      <w:bookmarkStart w:id="443" w:name="_Toc12539560"/>
      <w:r w:rsidRPr="00805350">
        <w:rPr>
          <w:rFonts w:ascii="Times New Roman" w:hAnsi="Times New Roman"/>
        </w:rPr>
        <w:t>Commencement and Duration of the Contract</w:t>
      </w:r>
      <w:bookmarkEnd w:id="442"/>
      <w:bookmarkEnd w:id="443"/>
    </w:p>
    <w:p w14:paraId="1BC2818D" w14:textId="4BD80AEE" w:rsidR="004043ED" w:rsidRPr="00805350" w:rsidRDefault="004043ED" w:rsidP="004043ED">
      <w:pPr>
        <w:spacing w:before="216"/>
        <w:ind w:right="360"/>
        <w:jc w:val="both"/>
        <w:rPr>
          <w:spacing w:val="-3"/>
          <w:w w:val="105"/>
        </w:rPr>
      </w:pPr>
      <w:r w:rsidRPr="00805350">
        <w:rPr>
          <w:spacing w:val="-3"/>
          <w:w w:val="105"/>
        </w:rPr>
        <w:t xml:space="preserve">This </w:t>
      </w:r>
      <w:r w:rsidR="00070758" w:rsidRPr="00805350">
        <w:rPr>
          <w:spacing w:val="-3"/>
          <w:w w:val="105"/>
        </w:rPr>
        <w:t>SA</w:t>
      </w:r>
      <w:r w:rsidRPr="00805350">
        <w:rPr>
          <w:spacing w:val="-3"/>
          <w:w w:val="105"/>
        </w:rPr>
        <w:t xml:space="preserve"> shall come into effect on the Effective Date and shall continue, unless terminated earlier in </w:t>
      </w:r>
      <w:r w:rsidRPr="00805350">
        <w:rPr>
          <w:spacing w:val="-4"/>
          <w:w w:val="105"/>
        </w:rPr>
        <w:t xml:space="preserve">accordance with the provisions hereof, for a period of 3 years from the date of signing of agreement, </w:t>
      </w:r>
      <w:r w:rsidRPr="00805350">
        <w:rPr>
          <w:spacing w:val="-3"/>
          <w:w w:val="105"/>
        </w:rPr>
        <w:t xml:space="preserve">extendable at the option of </w:t>
      </w:r>
      <w:r w:rsidR="00760400" w:rsidRPr="00805350">
        <w:rPr>
          <w:spacing w:val="-3"/>
          <w:w w:val="105"/>
        </w:rPr>
        <w:t xml:space="preserve">JSCL </w:t>
      </w:r>
      <w:r w:rsidRPr="00805350">
        <w:rPr>
          <w:spacing w:val="-3"/>
          <w:w w:val="105"/>
        </w:rPr>
        <w:t xml:space="preserve">for a period of up to </w:t>
      </w:r>
      <w:r w:rsidR="00802B24" w:rsidRPr="00805350">
        <w:rPr>
          <w:spacing w:val="-3"/>
          <w:w w:val="105"/>
        </w:rPr>
        <w:t xml:space="preserve">two </w:t>
      </w:r>
      <w:r w:rsidRPr="00805350">
        <w:rPr>
          <w:spacing w:val="-3"/>
          <w:w w:val="105"/>
        </w:rPr>
        <w:t xml:space="preserve"> year (or part thereof) on mutually agreed terms and conditions. The Term, for the purposes of any payments to IA, does not include (a) any extension arising out of breach of any obligations by IA, (b) unless otherwise agreed, time duration for implementation of exit management plan.</w:t>
      </w:r>
    </w:p>
    <w:p w14:paraId="0FF0C362" w14:textId="77777777" w:rsidR="004043ED" w:rsidRPr="00805350" w:rsidRDefault="004043ED" w:rsidP="004043ED">
      <w:pPr>
        <w:spacing w:before="216"/>
        <w:ind w:right="360"/>
        <w:jc w:val="both"/>
        <w:rPr>
          <w:spacing w:val="-4"/>
          <w:w w:val="105"/>
          <w:sz w:val="20"/>
          <w:szCs w:val="20"/>
        </w:rPr>
      </w:pPr>
    </w:p>
    <w:p w14:paraId="2284532E" w14:textId="1F381DD3" w:rsidR="004043ED" w:rsidRPr="00805350" w:rsidRDefault="004043ED" w:rsidP="00414B07">
      <w:pPr>
        <w:pStyle w:val="Heading2"/>
        <w:numPr>
          <w:ilvl w:val="1"/>
          <w:numId w:val="288"/>
        </w:numPr>
        <w:rPr>
          <w:rFonts w:ascii="Times New Roman" w:hAnsi="Times New Roman"/>
        </w:rPr>
      </w:pPr>
      <w:bookmarkStart w:id="444" w:name="_Toc473822381"/>
      <w:bookmarkStart w:id="445" w:name="_Toc12539561"/>
      <w:r w:rsidRPr="00805350">
        <w:rPr>
          <w:rFonts w:ascii="Times New Roman" w:hAnsi="Times New Roman"/>
        </w:rPr>
        <w:t>Statutory Requirements</w:t>
      </w:r>
      <w:bookmarkEnd w:id="444"/>
      <w:bookmarkEnd w:id="445"/>
    </w:p>
    <w:p w14:paraId="4977D79D" w14:textId="317A67D6" w:rsidR="004043ED" w:rsidRPr="00805350" w:rsidRDefault="004043ED" w:rsidP="002556CD">
      <w:pPr>
        <w:numPr>
          <w:ilvl w:val="0"/>
          <w:numId w:val="45"/>
        </w:numPr>
        <w:tabs>
          <w:tab w:val="num" w:pos="2304"/>
        </w:tabs>
        <w:spacing w:before="216"/>
        <w:ind w:left="0" w:right="360"/>
        <w:jc w:val="both"/>
        <w:rPr>
          <w:spacing w:val="-3"/>
          <w:w w:val="105"/>
        </w:rPr>
      </w:pPr>
      <w:r w:rsidRPr="00805350">
        <w:rPr>
          <w:spacing w:val="-3"/>
          <w:w w:val="105"/>
        </w:rPr>
        <w:t xml:space="preserve">During the Term of this contract, the IA shall refrain from indulging in activities </w:t>
      </w:r>
      <w:r w:rsidRPr="00805350">
        <w:rPr>
          <w:spacing w:val="-7"/>
          <w:w w:val="105"/>
        </w:rPr>
        <w:t xml:space="preserve">which are in contravention of any law, act and/ or rules/ regulations, there under or any </w:t>
      </w:r>
      <w:r w:rsidRPr="00805350">
        <w:rPr>
          <w:spacing w:val="-4"/>
          <w:w w:val="105"/>
        </w:rPr>
        <w:t xml:space="preserve">amendment thereof governing inter-alia customs, excise, taxes and levies, stowaways, </w:t>
      </w:r>
      <w:r w:rsidRPr="00805350">
        <w:rPr>
          <w:spacing w:val="-3"/>
          <w:w w:val="105"/>
        </w:rPr>
        <w:t xml:space="preserve">foreign exchange etc. and shall keep </w:t>
      </w:r>
      <w:r w:rsidR="00760400" w:rsidRPr="00805350">
        <w:rPr>
          <w:spacing w:val="-3"/>
          <w:w w:val="105"/>
        </w:rPr>
        <w:t xml:space="preserve">JSCL </w:t>
      </w:r>
      <w:r w:rsidRPr="00805350">
        <w:rPr>
          <w:spacing w:val="-3"/>
          <w:w w:val="105"/>
        </w:rPr>
        <w:t>indemnified in this regard.</w:t>
      </w:r>
    </w:p>
    <w:p w14:paraId="15977BF4" w14:textId="328585F2" w:rsidR="004043ED" w:rsidRPr="00805350" w:rsidRDefault="004043ED" w:rsidP="002556CD">
      <w:pPr>
        <w:numPr>
          <w:ilvl w:val="0"/>
          <w:numId w:val="45"/>
        </w:numPr>
        <w:tabs>
          <w:tab w:val="num" w:pos="2304"/>
        </w:tabs>
        <w:spacing w:before="108"/>
        <w:ind w:left="0" w:right="360"/>
        <w:jc w:val="both"/>
        <w:rPr>
          <w:spacing w:val="-2"/>
          <w:w w:val="105"/>
        </w:rPr>
      </w:pPr>
      <w:r w:rsidRPr="00805350">
        <w:rPr>
          <w:spacing w:val="-3"/>
          <w:w w:val="105"/>
        </w:rPr>
        <w:lastRenderedPageBreak/>
        <w:t xml:space="preserve">The IA will ensure that an updated location-wise list of all assets deployed by the </w:t>
      </w:r>
      <w:r w:rsidRPr="00805350">
        <w:rPr>
          <w:spacing w:val="-7"/>
          <w:w w:val="105"/>
        </w:rPr>
        <w:t xml:space="preserve">IA for the purpose of the Project is available to </w:t>
      </w:r>
      <w:r w:rsidR="00760400" w:rsidRPr="00805350">
        <w:rPr>
          <w:spacing w:val="-7"/>
          <w:w w:val="105"/>
        </w:rPr>
        <w:t xml:space="preserve">JSCL </w:t>
      </w:r>
      <w:r w:rsidRPr="00805350">
        <w:rPr>
          <w:spacing w:val="-7"/>
          <w:w w:val="105"/>
        </w:rPr>
        <w:t xml:space="preserve">at all times. The IA will </w:t>
      </w:r>
      <w:r w:rsidRPr="00805350">
        <w:rPr>
          <w:spacing w:val="-7"/>
          <w:w w:val="110"/>
        </w:rPr>
        <w:t xml:space="preserve">seek </w:t>
      </w:r>
      <w:proofErr w:type="gramStart"/>
      <w:r w:rsidR="00F0045A" w:rsidRPr="00805350">
        <w:rPr>
          <w:spacing w:val="-7"/>
          <w:w w:val="110"/>
        </w:rPr>
        <w:t xml:space="preserve">JSCL </w:t>
      </w:r>
      <w:r w:rsidRPr="00805350">
        <w:rPr>
          <w:spacing w:val="-7"/>
          <w:w w:val="110"/>
        </w:rPr>
        <w:t>’s</w:t>
      </w:r>
      <w:proofErr w:type="gramEnd"/>
      <w:r w:rsidRPr="00805350">
        <w:rPr>
          <w:spacing w:val="-7"/>
          <w:w w:val="110"/>
        </w:rPr>
        <w:t xml:space="preserve"> approval before installing any hardwa</w:t>
      </w:r>
      <w:r w:rsidRPr="00805350">
        <w:rPr>
          <w:spacing w:val="-7"/>
          <w:w w:val="105"/>
        </w:rPr>
        <w:t xml:space="preserve">re at any location and will also not alter / change / replace any hardware component deployed for the purpose of the Project </w:t>
      </w:r>
      <w:r w:rsidRPr="00805350">
        <w:rPr>
          <w:spacing w:val="-2"/>
          <w:w w:val="105"/>
        </w:rPr>
        <w:t xml:space="preserve">without prior consent of </w:t>
      </w:r>
      <w:r w:rsidR="00F0045A" w:rsidRPr="00805350">
        <w:rPr>
          <w:spacing w:val="-2"/>
          <w:w w:val="105"/>
        </w:rPr>
        <w:t xml:space="preserve">JSCL </w:t>
      </w:r>
      <w:r w:rsidRPr="00805350">
        <w:rPr>
          <w:spacing w:val="-2"/>
          <w:w w:val="105"/>
        </w:rPr>
        <w:t>.</w:t>
      </w:r>
    </w:p>
    <w:p w14:paraId="6F7AF1EA" w14:textId="3E5AD617" w:rsidR="004043ED" w:rsidRPr="00805350" w:rsidRDefault="004043ED" w:rsidP="002556CD">
      <w:pPr>
        <w:numPr>
          <w:ilvl w:val="0"/>
          <w:numId w:val="45"/>
        </w:numPr>
        <w:tabs>
          <w:tab w:val="num" w:pos="2304"/>
        </w:tabs>
        <w:spacing w:before="108"/>
        <w:ind w:left="0" w:right="360"/>
        <w:jc w:val="both"/>
        <w:rPr>
          <w:w w:val="105"/>
        </w:rPr>
      </w:pPr>
      <w:r w:rsidRPr="00805350">
        <w:rPr>
          <w:spacing w:val="-4"/>
          <w:w w:val="105"/>
        </w:rPr>
        <w:t xml:space="preserve">No Party to this </w:t>
      </w:r>
      <w:r w:rsidR="00070758" w:rsidRPr="00805350">
        <w:rPr>
          <w:spacing w:val="-4"/>
          <w:w w:val="105"/>
        </w:rPr>
        <w:t>SA</w:t>
      </w:r>
      <w:r w:rsidRPr="00805350">
        <w:rPr>
          <w:spacing w:val="-4"/>
          <w:w w:val="105"/>
        </w:rPr>
        <w:t xml:space="preserve"> shall at any time perform, or omit to perform, any act which it is </w:t>
      </w:r>
      <w:r w:rsidRPr="00805350">
        <w:rPr>
          <w:spacing w:val="-1"/>
          <w:w w:val="105"/>
        </w:rPr>
        <w:t xml:space="preserve">aware, at the time of performance, shall place the other party in default under any </w:t>
      </w:r>
      <w:r w:rsidRPr="00805350">
        <w:rPr>
          <w:spacing w:val="-3"/>
          <w:w w:val="105"/>
        </w:rPr>
        <w:t xml:space="preserve">insurance policy, mortgage or lease governing activities at any location provided by </w:t>
      </w:r>
      <w:r w:rsidR="00F0045A" w:rsidRPr="00805350">
        <w:rPr>
          <w:w w:val="105"/>
        </w:rPr>
        <w:t xml:space="preserve">JSCL </w:t>
      </w:r>
      <w:r w:rsidRPr="00805350">
        <w:rPr>
          <w:w w:val="105"/>
        </w:rPr>
        <w:t>.</w:t>
      </w:r>
    </w:p>
    <w:p w14:paraId="5A9F99A3" w14:textId="77777777" w:rsidR="004043ED" w:rsidRPr="00805350" w:rsidRDefault="004043ED" w:rsidP="004043ED">
      <w:pPr>
        <w:tabs>
          <w:tab w:val="num" w:pos="2304"/>
        </w:tabs>
        <w:spacing w:before="108"/>
        <w:ind w:right="360"/>
        <w:jc w:val="both"/>
        <w:rPr>
          <w:w w:val="105"/>
          <w:sz w:val="20"/>
          <w:szCs w:val="20"/>
        </w:rPr>
      </w:pPr>
    </w:p>
    <w:p w14:paraId="37D5F754" w14:textId="337A8679" w:rsidR="004043ED" w:rsidRPr="00805350" w:rsidRDefault="004043ED" w:rsidP="00414B07">
      <w:pPr>
        <w:pStyle w:val="Heading2"/>
        <w:numPr>
          <w:ilvl w:val="1"/>
          <w:numId w:val="288"/>
        </w:numPr>
        <w:rPr>
          <w:rFonts w:ascii="Times New Roman" w:hAnsi="Times New Roman"/>
        </w:rPr>
      </w:pPr>
      <w:bookmarkStart w:id="446" w:name="_Toc473822382"/>
      <w:bookmarkStart w:id="447" w:name="_Toc12539562"/>
      <w:r w:rsidRPr="00805350">
        <w:rPr>
          <w:rFonts w:ascii="Times New Roman" w:hAnsi="Times New Roman"/>
        </w:rPr>
        <w:t>IA’s Obligations</w:t>
      </w:r>
      <w:bookmarkEnd w:id="446"/>
      <w:bookmarkEnd w:id="447"/>
    </w:p>
    <w:p w14:paraId="267E27AF" w14:textId="77777777" w:rsidR="004043ED" w:rsidRPr="00805350" w:rsidRDefault="004043ED" w:rsidP="004043ED">
      <w:pPr>
        <w:jc w:val="both"/>
        <w:rPr>
          <w:spacing w:val="-3"/>
          <w:w w:val="105"/>
        </w:rPr>
      </w:pPr>
      <w:r w:rsidRPr="00805350">
        <w:rPr>
          <w:spacing w:val="-3"/>
          <w:w w:val="105"/>
        </w:rPr>
        <w:t>The obligations of the IA described in this clause is in addition to, and not in derogation of, the obligations mentioned in the RFP and the two are to be read harmoniously:</w:t>
      </w:r>
    </w:p>
    <w:p w14:paraId="50C53A11" w14:textId="3B959EFB" w:rsidR="004043ED" w:rsidRPr="00805350" w:rsidRDefault="004043ED" w:rsidP="002556CD">
      <w:pPr>
        <w:numPr>
          <w:ilvl w:val="0"/>
          <w:numId w:val="46"/>
        </w:numPr>
        <w:tabs>
          <w:tab w:val="num" w:pos="2088"/>
        </w:tabs>
        <w:spacing w:before="180"/>
        <w:ind w:left="90" w:right="144"/>
        <w:jc w:val="both"/>
        <w:rPr>
          <w:spacing w:val="-4"/>
          <w:w w:val="105"/>
        </w:rPr>
      </w:pPr>
      <w:r w:rsidRPr="00805350">
        <w:rPr>
          <w:spacing w:val="-3"/>
          <w:w w:val="105"/>
        </w:rPr>
        <w:t>The IA</w:t>
      </w:r>
      <w:r w:rsidRPr="00805350">
        <w:rPr>
          <w:spacing w:val="-3"/>
          <w:w w:val="110"/>
        </w:rPr>
        <w:t xml:space="preserve">’s obligations shall include all the activities </w:t>
      </w:r>
      <w:r w:rsidRPr="00805350">
        <w:rPr>
          <w:spacing w:val="-3"/>
          <w:w w:val="105"/>
        </w:rPr>
        <w:t xml:space="preserve">as specified by </w:t>
      </w:r>
      <w:r w:rsidR="00760400" w:rsidRPr="00805350">
        <w:rPr>
          <w:spacing w:val="-3"/>
          <w:w w:val="105"/>
        </w:rPr>
        <w:t xml:space="preserve">JSCL </w:t>
      </w:r>
      <w:r w:rsidRPr="00805350">
        <w:rPr>
          <w:spacing w:val="-3"/>
          <w:w w:val="105"/>
        </w:rPr>
        <w:t xml:space="preserve">in the scope of work and other sections of the RFP and </w:t>
      </w:r>
      <w:r w:rsidR="00070758" w:rsidRPr="00805350">
        <w:rPr>
          <w:spacing w:val="-3"/>
          <w:w w:val="105"/>
        </w:rPr>
        <w:t>SA</w:t>
      </w:r>
      <w:r w:rsidRPr="00805350">
        <w:rPr>
          <w:spacing w:val="-3"/>
          <w:w w:val="105"/>
        </w:rPr>
        <w:t xml:space="preserve"> and changes thereof to meet </w:t>
      </w:r>
      <w:proofErr w:type="gramStart"/>
      <w:r w:rsidR="00F0045A" w:rsidRPr="00805350">
        <w:rPr>
          <w:spacing w:val="-11"/>
          <w:w w:val="110"/>
        </w:rPr>
        <w:t xml:space="preserve">JSCL </w:t>
      </w:r>
      <w:r w:rsidRPr="00805350">
        <w:rPr>
          <w:spacing w:val="-11"/>
          <w:w w:val="110"/>
        </w:rPr>
        <w:t>’s</w:t>
      </w:r>
      <w:proofErr w:type="gramEnd"/>
      <w:r w:rsidRPr="00805350">
        <w:rPr>
          <w:spacing w:val="-11"/>
          <w:w w:val="110"/>
        </w:rPr>
        <w:t xml:space="preserve"> objectives and operational requirements. It will be the </w:t>
      </w:r>
      <w:r w:rsidRPr="00805350">
        <w:rPr>
          <w:spacing w:val="-11"/>
          <w:w w:val="105"/>
        </w:rPr>
        <w:t>IA</w:t>
      </w:r>
      <w:r w:rsidRPr="00805350">
        <w:rPr>
          <w:spacing w:val="-11"/>
          <w:w w:val="110"/>
        </w:rPr>
        <w:t xml:space="preserve">’s responsibility to </w:t>
      </w:r>
      <w:r w:rsidRPr="00805350">
        <w:rPr>
          <w:spacing w:val="-6"/>
          <w:w w:val="105"/>
        </w:rPr>
        <w:t xml:space="preserve">ensure the proper and successful implementation, performance and continued operation of the proposed solution in accordance with and in strict adherence to the terms of this </w:t>
      </w:r>
      <w:r w:rsidR="00070758" w:rsidRPr="00805350">
        <w:rPr>
          <w:spacing w:val="-6"/>
          <w:w w:val="105"/>
        </w:rPr>
        <w:t>SA</w:t>
      </w:r>
      <w:r w:rsidRPr="00805350">
        <w:rPr>
          <w:spacing w:val="-6"/>
          <w:w w:val="105"/>
        </w:rPr>
        <w:t xml:space="preserve">, </w:t>
      </w:r>
      <w:r w:rsidRPr="00805350">
        <w:rPr>
          <w:spacing w:val="-4"/>
          <w:w w:val="105"/>
        </w:rPr>
        <w:t>the RFP and the Proposal.</w:t>
      </w:r>
    </w:p>
    <w:p w14:paraId="395181AE" w14:textId="2B7F570B" w:rsidR="004043ED" w:rsidRPr="00805350" w:rsidRDefault="004043ED" w:rsidP="002556CD">
      <w:pPr>
        <w:numPr>
          <w:ilvl w:val="0"/>
          <w:numId w:val="46"/>
        </w:numPr>
        <w:tabs>
          <w:tab w:val="num" w:pos="2088"/>
        </w:tabs>
        <w:spacing w:before="144"/>
        <w:ind w:left="90" w:right="144"/>
        <w:jc w:val="both"/>
        <w:rPr>
          <w:spacing w:val="-7"/>
          <w:w w:val="105"/>
        </w:rPr>
      </w:pPr>
      <w:r w:rsidRPr="00805350">
        <w:rPr>
          <w:spacing w:val="-12"/>
          <w:w w:val="105"/>
        </w:rPr>
        <w:t>The IA shall ensure that the IA</w:t>
      </w:r>
      <w:r w:rsidRPr="00805350">
        <w:rPr>
          <w:spacing w:val="-12"/>
          <w:w w:val="110"/>
        </w:rPr>
        <w:t xml:space="preserve">’s team is competent, professional and possesses the </w:t>
      </w:r>
      <w:r w:rsidRPr="00805350">
        <w:rPr>
          <w:spacing w:val="-7"/>
          <w:w w:val="105"/>
        </w:rPr>
        <w:t xml:space="preserve">requisite qualifications and experience appropriate to the task they are required to perform under this Contract. The IA shall ensure that the Services are performed in accordance </w:t>
      </w:r>
      <w:r w:rsidRPr="00805350">
        <w:rPr>
          <w:spacing w:val="-4"/>
          <w:w w:val="105"/>
        </w:rPr>
        <w:t xml:space="preserve">with the terms hereof and to the satisfaction of </w:t>
      </w:r>
      <w:proofErr w:type="gramStart"/>
      <w:r w:rsidR="00F0045A" w:rsidRPr="00805350">
        <w:rPr>
          <w:spacing w:val="-4"/>
          <w:w w:val="105"/>
        </w:rPr>
        <w:t xml:space="preserve">JSCL </w:t>
      </w:r>
      <w:r w:rsidRPr="00805350">
        <w:rPr>
          <w:spacing w:val="-4"/>
          <w:w w:val="105"/>
        </w:rPr>
        <w:t>.</w:t>
      </w:r>
      <w:proofErr w:type="gramEnd"/>
      <w:r w:rsidRPr="00805350">
        <w:t xml:space="preserve"> </w:t>
      </w:r>
      <w:r w:rsidRPr="00805350">
        <w:rPr>
          <w:spacing w:val="-7"/>
          <w:w w:val="105"/>
        </w:rPr>
        <w:t xml:space="preserve">Nothing in this Agreement relives the IA from its liabilities or obligations under this Agreement to provide the Services in accordance with </w:t>
      </w:r>
      <w:r w:rsidR="00F0045A" w:rsidRPr="00805350">
        <w:rPr>
          <w:spacing w:val="-7"/>
          <w:w w:val="105"/>
        </w:rPr>
        <w:t xml:space="preserve">JSCL </w:t>
      </w:r>
      <w:r w:rsidRPr="00805350">
        <w:rPr>
          <w:spacing w:val="-7"/>
          <w:w w:val="105"/>
        </w:rPr>
        <w:t xml:space="preserve">’s direction and requirements and as stated in this Contract and the performance, non-compliance, breach or other loss and damage resulting either directly or indirectly by or on account of IA’s Team. </w:t>
      </w:r>
    </w:p>
    <w:p w14:paraId="06E8D272" w14:textId="77777777" w:rsidR="004043ED" w:rsidRPr="00805350" w:rsidRDefault="004043ED" w:rsidP="004043ED">
      <w:pPr>
        <w:pStyle w:val="ListParagraph"/>
        <w:widowControl/>
        <w:kinsoku/>
        <w:autoSpaceDE w:val="0"/>
        <w:autoSpaceDN w:val="0"/>
        <w:adjustRightInd w:val="0"/>
        <w:ind w:left="1242"/>
        <w:jc w:val="both"/>
        <w:rPr>
          <w:rFonts w:eastAsiaTheme="minorHAnsi"/>
          <w:color w:val="000000"/>
        </w:rPr>
      </w:pPr>
    </w:p>
    <w:p w14:paraId="2CDE17E9" w14:textId="4F8A159E" w:rsidR="004043ED" w:rsidRPr="00805350" w:rsidRDefault="004043ED" w:rsidP="002556CD">
      <w:pPr>
        <w:numPr>
          <w:ilvl w:val="0"/>
          <w:numId w:val="46"/>
        </w:numPr>
        <w:tabs>
          <w:tab w:val="num" w:pos="2088"/>
        </w:tabs>
        <w:spacing w:before="180"/>
        <w:ind w:left="90" w:right="144"/>
        <w:jc w:val="both"/>
        <w:rPr>
          <w:rFonts w:eastAsiaTheme="minorHAnsi"/>
          <w:color w:val="000000"/>
        </w:rPr>
      </w:pPr>
      <w:r w:rsidRPr="00805350">
        <w:rPr>
          <w:rFonts w:eastAsiaTheme="minorHAnsi"/>
          <w:color w:val="000000"/>
        </w:rPr>
        <w:t xml:space="preserve">The IA’s Representative(s) shall have all the power requisite for execution of Scope of </w:t>
      </w:r>
      <w:r w:rsidRPr="00805350">
        <w:rPr>
          <w:spacing w:val="-3"/>
          <w:w w:val="105"/>
        </w:rPr>
        <w:t>Work</w:t>
      </w:r>
      <w:r w:rsidRPr="00805350">
        <w:rPr>
          <w:rFonts w:eastAsiaTheme="minorHAnsi"/>
          <w:color w:val="000000"/>
        </w:rPr>
        <w:t xml:space="preserve"> and performance of services under this Contract. The IA’s Representative(s) shall liaise with </w:t>
      </w:r>
      <w:proofErr w:type="gramStart"/>
      <w:r w:rsidR="00F0045A" w:rsidRPr="00805350">
        <w:rPr>
          <w:rFonts w:eastAsiaTheme="minorHAnsi"/>
          <w:color w:val="000000"/>
        </w:rPr>
        <w:t xml:space="preserve">JSCL </w:t>
      </w:r>
      <w:r w:rsidRPr="00805350">
        <w:rPr>
          <w:rFonts w:eastAsiaTheme="minorHAnsi"/>
          <w:color w:val="000000"/>
        </w:rPr>
        <w:t>’</w:t>
      </w:r>
      <w:proofErr w:type="gramEnd"/>
      <w:r w:rsidRPr="00805350">
        <w:rPr>
          <w:rFonts w:eastAsiaTheme="minorHAnsi"/>
          <w:color w:val="000000"/>
        </w:rPr>
        <w:t xml:space="preserve"> Representative for the proper coordination and timely completion of the works and on any other matters pertaining to the works. He will extend full co-operation to </w:t>
      </w:r>
      <w:proofErr w:type="gramStart"/>
      <w:r w:rsidR="00F0045A" w:rsidRPr="00805350">
        <w:rPr>
          <w:rFonts w:eastAsiaTheme="minorHAnsi"/>
          <w:color w:val="000000"/>
        </w:rPr>
        <w:t xml:space="preserve">JSCL </w:t>
      </w:r>
      <w:r w:rsidRPr="00805350">
        <w:rPr>
          <w:rFonts w:eastAsiaTheme="minorHAnsi"/>
          <w:color w:val="000000"/>
        </w:rPr>
        <w:t>’s</w:t>
      </w:r>
      <w:proofErr w:type="gramEnd"/>
      <w:r w:rsidRPr="00805350">
        <w:rPr>
          <w:rFonts w:eastAsiaTheme="minorHAnsi"/>
          <w:color w:val="000000"/>
        </w:rPr>
        <w:t xml:space="preserve"> Representative for the proper coordination and timely completion of the works and on any other matter pertaining to the works. He will extend full co-operation to </w:t>
      </w:r>
      <w:proofErr w:type="gramStart"/>
      <w:r w:rsidR="00F0045A" w:rsidRPr="00805350">
        <w:rPr>
          <w:rFonts w:eastAsiaTheme="minorHAnsi"/>
          <w:color w:val="000000"/>
        </w:rPr>
        <w:t xml:space="preserve">JSCL </w:t>
      </w:r>
      <w:r w:rsidRPr="00805350">
        <w:rPr>
          <w:rFonts w:eastAsiaTheme="minorHAnsi"/>
          <w:color w:val="000000"/>
        </w:rPr>
        <w:t>’s</w:t>
      </w:r>
      <w:proofErr w:type="gramEnd"/>
      <w:r w:rsidRPr="00805350">
        <w:rPr>
          <w:rFonts w:eastAsiaTheme="minorHAnsi"/>
          <w:color w:val="000000"/>
        </w:rPr>
        <w:t xml:space="preserve"> Representative in the manner required by them for supervision/ inspection/ observation of the equipment/ goods/ material, procedures, performance, progress, reports ad records pertaining to the works. IA shall also have complete charge of the IA’s personnel engaged in the performance of the works and to ensure compliance of rules, regulations and safety practice. </w:t>
      </w:r>
    </w:p>
    <w:p w14:paraId="5F481DD5" w14:textId="739E1A56" w:rsidR="004043ED" w:rsidRPr="00805350" w:rsidRDefault="004043ED" w:rsidP="002556CD">
      <w:pPr>
        <w:numPr>
          <w:ilvl w:val="0"/>
          <w:numId w:val="46"/>
        </w:numPr>
        <w:tabs>
          <w:tab w:val="num" w:pos="2088"/>
        </w:tabs>
        <w:spacing w:before="144"/>
        <w:ind w:left="90" w:right="144"/>
        <w:jc w:val="both"/>
        <w:rPr>
          <w:spacing w:val="-6"/>
          <w:w w:val="105"/>
        </w:rPr>
      </w:pPr>
      <w:r w:rsidRPr="00805350">
        <w:rPr>
          <w:spacing w:val="-7"/>
          <w:w w:val="105"/>
        </w:rPr>
        <w:t xml:space="preserve">Except as otherwise provided for herein or with the prior written approval of </w:t>
      </w:r>
      <w:r w:rsidR="00F0045A" w:rsidRPr="00805350">
        <w:rPr>
          <w:spacing w:val="-7"/>
          <w:w w:val="105"/>
        </w:rPr>
        <w:t xml:space="preserve">JSCL </w:t>
      </w:r>
      <w:r w:rsidRPr="00805350">
        <w:rPr>
          <w:spacing w:val="-7"/>
          <w:w w:val="105"/>
        </w:rPr>
        <w:t xml:space="preserve">, the </w:t>
      </w:r>
      <w:r w:rsidRPr="00805350">
        <w:rPr>
          <w:spacing w:val="-6"/>
          <w:w w:val="105"/>
        </w:rPr>
        <w:t>IA and/or IA</w:t>
      </w:r>
      <w:r w:rsidRPr="00805350">
        <w:rPr>
          <w:spacing w:val="-6"/>
          <w:w w:val="110"/>
        </w:rPr>
        <w:t>’s team shall not:</w:t>
      </w:r>
      <w:r w:rsidRPr="00805350">
        <w:rPr>
          <w:spacing w:val="-6"/>
          <w:w w:val="105"/>
        </w:rPr>
        <w:t>-</w:t>
      </w:r>
    </w:p>
    <w:p w14:paraId="6CAD6C90" w14:textId="6490AEAB" w:rsidR="004043ED" w:rsidRPr="00805350" w:rsidRDefault="004043ED" w:rsidP="002556CD">
      <w:pPr>
        <w:numPr>
          <w:ilvl w:val="0"/>
          <w:numId w:val="47"/>
        </w:numPr>
        <w:tabs>
          <w:tab w:val="clear" w:pos="432"/>
          <w:tab w:val="num" w:pos="2376"/>
        </w:tabs>
        <w:spacing w:before="108"/>
        <w:ind w:left="1224" w:right="144"/>
        <w:jc w:val="both"/>
        <w:rPr>
          <w:spacing w:val="-4"/>
          <w:w w:val="105"/>
        </w:rPr>
      </w:pPr>
      <w:r w:rsidRPr="00805350">
        <w:rPr>
          <w:spacing w:val="-2"/>
          <w:w w:val="105"/>
        </w:rPr>
        <w:t xml:space="preserve">Collect and use any </w:t>
      </w:r>
      <w:r w:rsidR="00760400" w:rsidRPr="00805350">
        <w:rPr>
          <w:spacing w:val="-2"/>
          <w:w w:val="105"/>
        </w:rPr>
        <w:t xml:space="preserve">JSCL </w:t>
      </w:r>
      <w:r w:rsidRPr="00805350">
        <w:rPr>
          <w:spacing w:val="-2"/>
          <w:w w:val="105"/>
        </w:rPr>
        <w:t xml:space="preserve">data, deliverable, Assets or </w:t>
      </w:r>
      <w:r w:rsidR="00760400" w:rsidRPr="00805350">
        <w:rPr>
          <w:spacing w:val="-2"/>
          <w:w w:val="105"/>
        </w:rPr>
        <w:t xml:space="preserve">JSCL </w:t>
      </w:r>
      <w:r w:rsidRPr="00805350">
        <w:rPr>
          <w:spacing w:val="-3"/>
          <w:w w:val="105"/>
        </w:rPr>
        <w:t xml:space="preserve">contents/contents of services and information, including the use of any data mining, </w:t>
      </w:r>
      <w:r w:rsidRPr="00805350">
        <w:rPr>
          <w:spacing w:val="-4"/>
          <w:w w:val="105"/>
        </w:rPr>
        <w:t>or similar data gathering and extraction methods for any purpose other than to accomplish the Scope of Work under the RFP and this Agreement;</w:t>
      </w:r>
    </w:p>
    <w:p w14:paraId="542AB7A3" w14:textId="65D9BFF0" w:rsidR="004043ED" w:rsidRPr="00805350" w:rsidRDefault="004043ED" w:rsidP="002556CD">
      <w:pPr>
        <w:numPr>
          <w:ilvl w:val="0"/>
          <w:numId w:val="47"/>
        </w:numPr>
        <w:tabs>
          <w:tab w:val="clear" w:pos="432"/>
          <w:tab w:val="num" w:pos="2376"/>
        </w:tabs>
        <w:spacing w:before="108"/>
        <w:ind w:left="1224" w:right="144"/>
        <w:jc w:val="both"/>
        <w:rPr>
          <w:spacing w:val="-4"/>
          <w:w w:val="105"/>
        </w:rPr>
      </w:pPr>
      <w:r w:rsidRPr="00805350">
        <w:rPr>
          <w:spacing w:val="-8"/>
          <w:w w:val="105"/>
        </w:rPr>
        <w:t xml:space="preserve">Market, sell, or make commercial or derivative use of </w:t>
      </w:r>
      <w:r w:rsidR="00760400" w:rsidRPr="00805350">
        <w:rPr>
          <w:spacing w:val="-8"/>
          <w:w w:val="105"/>
        </w:rPr>
        <w:t xml:space="preserve">JSCL </w:t>
      </w:r>
      <w:r w:rsidRPr="00805350">
        <w:rPr>
          <w:spacing w:val="-8"/>
          <w:w w:val="105"/>
        </w:rPr>
        <w:t xml:space="preserve">data, deliverable or </w:t>
      </w:r>
      <w:r w:rsidRPr="00805350">
        <w:rPr>
          <w:spacing w:val="-4"/>
          <w:w w:val="105"/>
        </w:rPr>
        <w:t xml:space="preserve">Assets, </w:t>
      </w:r>
      <w:r w:rsidR="00760400" w:rsidRPr="00805350">
        <w:rPr>
          <w:spacing w:val="-4"/>
          <w:w w:val="105"/>
        </w:rPr>
        <w:lastRenderedPageBreak/>
        <w:t xml:space="preserve">JSCL </w:t>
      </w:r>
      <w:r w:rsidRPr="00805350">
        <w:rPr>
          <w:spacing w:val="-4"/>
          <w:w w:val="105"/>
        </w:rPr>
        <w:t>contents/contents of services and information;</w:t>
      </w:r>
    </w:p>
    <w:p w14:paraId="05D3D4A4" w14:textId="3F3AD6AB" w:rsidR="004043ED" w:rsidRPr="00805350" w:rsidRDefault="004043ED" w:rsidP="002556CD">
      <w:pPr>
        <w:numPr>
          <w:ilvl w:val="0"/>
          <w:numId w:val="47"/>
        </w:numPr>
        <w:tabs>
          <w:tab w:val="clear" w:pos="432"/>
          <w:tab w:val="num" w:pos="2376"/>
        </w:tabs>
        <w:spacing w:before="144"/>
        <w:ind w:left="1224" w:right="144"/>
        <w:jc w:val="both"/>
        <w:rPr>
          <w:w w:val="105"/>
        </w:rPr>
      </w:pPr>
      <w:r w:rsidRPr="00805350">
        <w:rPr>
          <w:spacing w:val="-8"/>
          <w:w w:val="105"/>
        </w:rPr>
        <w:t xml:space="preserve">Publish, publicly perform or display, or distribute to any third party any </w:t>
      </w:r>
      <w:r w:rsidR="00760400" w:rsidRPr="00805350">
        <w:rPr>
          <w:spacing w:val="-8"/>
          <w:w w:val="105"/>
        </w:rPr>
        <w:t xml:space="preserve">JSCL </w:t>
      </w:r>
      <w:r w:rsidRPr="00805350">
        <w:rPr>
          <w:spacing w:val="-8"/>
          <w:w w:val="105"/>
        </w:rPr>
        <w:t>data, d</w:t>
      </w:r>
      <w:r w:rsidRPr="00805350">
        <w:rPr>
          <w:spacing w:val="-6"/>
          <w:w w:val="105"/>
        </w:rPr>
        <w:t xml:space="preserve">eliverables or </w:t>
      </w:r>
      <w:r w:rsidR="00760400" w:rsidRPr="00805350">
        <w:rPr>
          <w:spacing w:val="-6"/>
          <w:w w:val="105"/>
        </w:rPr>
        <w:t xml:space="preserve">JSCL </w:t>
      </w:r>
      <w:r w:rsidRPr="00805350">
        <w:rPr>
          <w:spacing w:val="-6"/>
          <w:w w:val="105"/>
        </w:rPr>
        <w:t xml:space="preserve">contents/contents of Government services and information, </w:t>
      </w:r>
      <w:r w:rsidRPr="00805350">
        <w:rPr>
          <w:spacing w:val="-4"/>
          <w:w w:val="105"/>
        </w:rPr>
        <w:t xml:space="preserve">including reproduction on any computer network or broadcast or publications media; </w:t>
      </w:r>
      <w:r w:rsidRPr="00805350">
        <w:rPr>
          <w:w w:val="105"/>
        </w:rPr>
        <w:t>or</w:t>
      </w:r>
    </w:p>
    <w:p w14:paraId="2A9144B0" w14:textId="61A7D882" w:rsidR="004043ED" w:rsidRPr="00805350" w:rsidRDefault="004043ED" w:rsidP="002556CD">
      <w:pPr>
        <w:numPr>
          <w:ilvl w:val="0"/>
          <w:numId w:val="47"/>
        </w:numPr>
        <w:tabs>
          <w:tab w:val="clear" w:pos="432"/>
          <w:tab w:val="num" w:pos="2376"/>
        </w:tabs>
        <w:spacing w:before="108"/>
        <w:ind w:left="1224" w:right="144"/>
        <w:jc w:val="both"/>
        <w:rPr>
          <w:spacing w:val="-4"/>
          <w:w w:val="105"/>
          <w:sz w:val="20"/>
          <w:szCs w:val="20"/>
        </w:rPr>
      </w:pPr>
      <w:r w:rsidRPr="00805350">
        <w:rPr>
          <w:spacing w:val="-7"/>
          <w:w w:val="105"/>
        </w:rPr>
        <w:t xml:space="preserve">Use, frame, or utilize framing techniques to enclose any portion of </w:t>
      </w:r>
      <w:r w:rsidR="00760400" w:rsidRPr="00805350">
        <w:rPr>
          <w:spacing w:val="-7"/>
          <w:w w:val="105"/>
        </w:rPr>
        <w:t xml:space="preserve">JSCL </w:t>
      </w:r>
      <w:r w:rsidRPr="00805350">
        <w:rPr>
          <w:spacing w:val="-7"/>
          <w:w w:val="105"/>
        </w:rPr>
        <w:t>data, d</w:t>
      </w:r>
      <w:r w:rsidRPr="00805350">
        <w:rPr>
          <w:spacing w:val="-3"/>
          <w:w w:val="105"/>
        </w:rPr>
        <w:t xml:space="preserve">eliverables or </w:t>
      </w:r>
      <w:r w:rsidR="00760400" w:rsidRPr="00805350">
        <w:rPr>
          <w:spacing w:val="-3"/>
          <w:w w:val="105"/>
        </w:rPr>
        <w:t xml:space="preserve">JSCL </w:t>
      </w:r>
      <w:r w:rsidRPr="00805350">
        <w:rPr>
          <w:spacing w:val="-3"/>
          <w:w w:val="105"/>
        </w:rPr>
        <w:t xml:space="preserve">contents/contents of services and information (including </w:t>
      </w:r>
      <w:r w:rsidRPr="00805350">
        <w:rPr>
          <w:spacing w:val="-4"/>
          <w:w w:val="105"/>
        </w:rPr>
        <w:t>images, any text or the layout/design, form or content of any page or otherwise).</w:t>
      </w:r>
    </w:p>
    <w:p w14:paraId="2204D4C1" w14:textId="77777777" w:rsidR="004043ED" w:rsidRPr="00805350" w:rsidRDefault="004043ED" w:rsidP="004043ED">
      <w:pPr>
        <w:spacing w:before="108"/>
        <w:ind w:left="1224" w:right="144"/>
        <w:jc w:val="both"/>
        <w:rPr>
          <w:spacing w:val="-4"/>
          <w:w w:val="105"/>
          <w:sz w:val="20"/>
          <w:szCs w:val="20"/>
        </w:rPr>
      </w:pPr>
    </w:p>
    <w:p w14:paraId="2E62A829" w14:textId="06783FA1" w:rsidR="004043ED" w:rsidRPr="00805350" w:rsidRDefault="00760400" w:rsidP="00414B07">
      <w:pPr>
        <w:pStyle w:val="Heading2"/>
        <w:numPr>
          <w:ilvl w:val="1"/>
          <w:numId w:val="288"/>
        </w:numPr>
        <w:rPr>
          <w:rFonts w:ascii="Times New Roman" w:hAnsi="Times New Roman"/>
        </w:rPr>
      </w:pPr>
      <w:bookmarkStart w:id="448" w:name="_Toc473822383"/>
      <w:bookmarkStart w:id="449" w:name="_Toc12539563"/>
      <w:r w:rsidRPr="00805350">
        <w:rPr>
          <w:rFonts w:ascii="Times New Roman" w:hAnsi="Times New Roman"/>
        </w:rPr>
        <w:t xml:space="preserve">JSCL </w:t>
      </w:r>
      <w:r w:rsidR="004043ED" w:rsidRPr="00805350">
        <w:rPr>
          <w:rFonts w:ascii="Times New Roman" w:hAnsi="Times New Roman"/>
        </w:rPr>
        <w:t>Obligations</w:t>
      </w:r>
      <w:bookmarkEnd w:id="448"/>
      <w:bookmarkEnd w:id="449"/>
    </w:p>
    <w:p w14:paraId="19DA01A4" w14:textId="5791A161" w:rsidR="004043ED" w:rsidRPr="00805350" w:rsidRDefault="004043ED" w:rsidP="002556CD">
      <w:pPr>
        <w:numPr>
          <w:ilvl w:val="0"/>
          <w:numId w:val="48"/>
        </w:numPr>
        <w:tabs>
          <w:tab w:val="num" w:pos="2016"/>
        </w:tabs>
        <w:spacing w:before="216"/>
        <w:ind w:left="0" w:right="144"/>
        <w:jc w:val="both"/>
        <w:rPr>
          <w:spacing w:val="-4"/>
          <w:w w:val="105"/>
        </w:rPr>
      </w:pPr>
      <w:r w:rsidRPr="00805350">
        <w:rPr>
          <w:spacing w:val="-2"/>
          <w:w w:val="105"/>
        </w:rPr>
        <w:t>Project Management Agency/</w:t>
      </w:r>
      <w:proofErr w:type="gramStart"/>
      <w:r w:rsidR="00F0045A" w:rsidRPr="00805350">
        <w:rPr>
          <w:spacing w:val="-2"/>
          <w:w w:val="105"/>
        </w:rPr>
        <w:t xml:space="preserve">JSCL </w:t>
      </w:r>
      <w:r w:rsidRPr="00805350">
        <w:rPr>
          <w:spacing w:val="-2"/>
          <w:w w:val="105"/>
        </w:rPr>
        <w:t>,</w:t>
      </w:r>
      <w:proofErr w:type="gramEnd"/>
      <w:r w:rsidRPr="00805350">
        <w:rPr>
          <w:spacing w:val="-2"/>
          <w:w w:val="105"/>
        </w:rPr>
        <w:t xml:space="preserve"> or authority shall act as the contact point for </w:t>
      </w:r>
      <w:r w:rsidRPr="00805350">
        <w:rPr>
          <w:spacing w:val="2"/>
          <w:w w:val="105"/>
        </w:rPr>
        <w:t xml:space="preserve">implementation of the Project and for issuing necessary instructions, approvals, </w:t>
      </w:r>
      <w:r w:rsidRPr="00805350">
        <w:rPr>
          <w:spacing w:val="-4"/>
          <w:w w:val="105"/>
        </w:rPr>
        <w:t>commissioning, acceptance certificates, payments etc. to the IA.</w:t>
      </w:r>
    </w:p>
    <w:p w14:paraId="5B7DB4C3" w14:textId="6BB206DF" w:rsidR="004043ED" w:rsidRPr="00805350" w:rsidRDefault="00760400" w:rsidP="002556CD">
      <w:pPr>
        <w:numPr>
          <w:ilvl w:val="0"/>
          <w:numId w:val="48"/>
        </w:numPr>
        <w:tabs>
          <w:tab w:val="num" w:pos="2016"/>
        </w:tabs>
        <w:spacing w:before="108"/>
        <w:ind w:left="0" w:right="144"/>
        <w:jc w:val="both"/>
        <w:rPr>
          <w:spacing w:val="-4"/>
          <w:w w:val="105"/>
        </w:rPr>
      </w:pPr>
      <w:r w:rsidRPr="00805350">
        <w:rPr>
          <w:spacing w:val="-7"/>
          <w:w w:val="105"/>
        </w:rPr>
        <w:t xml:space="preserve">JSCL </w:t>
      </w:r>
      <w:r w:rsidR="004043ED" w:rsidRPr="00805350">
        <w:rPr>
          <w:spacing w:val="-7"/>
          <w:w w:val="105"/>
        </w:rPr>
        <w:t xml:space="preserve">shall provide timely approvals to the IA from time to time, which may </w:t>
      </w:r>
      <w:r w:rsidR="004043ED" w:rsidRPr="00805350">
        <w:rPr>
          <w:spacing w:val="-3"/>
          <w:w w:val="105"/>
        </w:rPr>
        <w:t xml:space="preserve">include approval of Project plans, implementation methodology, design documents, </w:t>
      </w:r>
      <w:r w:rsidR="004043ED" w:rsidRPr="00805350">
        <w:rPr>
          <w:spacing w:val="-4"/>
          <w:w w:val="105"/>
        </w:rPr>
        <w:t xml:space="preserve">specifications, or any other document necessary in fulfillment of this </w:t>
      </w:r>
      <w:r w:rsidR="00070758" w:rsidRPr="00805350">
        <w:rPr>
          <w:spacing w:val="-4"/>
          <w:w w:val="105"/>
        </w:rPr>
        <w:t>SA</w:t>
      </w:r>
      <w:r w:rsidR="004043ED" w:rsidRPr="00805350">
        <w:rPr>
          <w:spacing w:val="-4"/>
          <w:w w:val="105"/>
        </w:rPr>
        <w:t>.</w:t>
      </w:r>
    </w:p>
    <w:p w14:paraId="008C81EC" w14:textId="77777777" w:rsidR="004043ED" w:rsidRPr="00805350" w:rsidRDefault="004043ED" w:rsidP="002556CD">
      <w:pPr>
        <w:numPr>
          <w:ilvl w:val="0"/>
          <w:numId w:val="48"/>
        </w:numPr>
        <w:tabs>
          <w:tab w:val="num" w:pos="2016"/>
        </w:tabs>
        <w:spacing w:before="144"/>
        <w:ind w:left="0" w:right="144"/>
        <w:jc w:val="both"/>
        <w:rPr>
          <w:spacing w:val="-4"/>
          <w:w w:val="105"/>
        </w:rPr>
      </w:pPr>
      <w:r w:rsidRPr="00805350">
        <w:rPr>
          <w:spacing w:val="-4"/>
          <w:w w:val="105"/>
        </w:rPr>
        <w:t>Provide reasonable support through personnel to test the system during the Term;</w:t>
      </w:r>
    </w:p>
    <w:p w14:paraId="2960EF7C" w14:textId="55E62647" w:rsidR="004043ED" w:rsidRPr="00805350" w:rsidRDefault="00760400" w:rsidP="002556CD">
      <w:pPr>
        <w:numPr>
          <w:ilvl w:val="0"/>
          <w:numId w:val="48"/>
        </w:numPr>
        <w:tabs>
          <w:tab w:val="num" w:pos="2016"/>
        </w:tabs>
        <w:spacing w:before="144"/>
        <w:ind w:left="0" w:right="144"/>
        <w:jc w:val="both"/>
        <w:rPr>
          <w:spacing w:val="-4"/>
          <w:w w:val="105"/>
        </w:rPr>
      </w:pPr>
      <w:r w:rsidRPr="00805350">
        <w:rPr>
          <w:spacing w:val="2"/>
          <w:w w:val="105"/>
        </w:rPr>
        <w:t xml:space="preserve">JSCL </w:t>
      </w:r>
      <w:r w:rsidR="004043ED" w:rsidRPr="00805350">
        <w:rPr>
          <w:spacing w:val="2"/>
          <w:w w:val="105"/>
        </w:rPr>
        <w:t xml:space="preserve">shall interface with the IA, to provide the required information, </w:t>
      </w:r>
      <w:r w:rsidR="004043ED" w:rsidRPr="00805350">
        <w:rPr>
          <w:spacing w:val="-4"/>
          <w:w w:val="105"/>
        </w:rPr>
        <w:t xml:space="preserve">clarifications, and to resolve any issues as may arise during the execution of the </w:t>
      </w:r>
      <w:r w:rsidR="00070758" w:rsidRPr="00805350">
        <w:rPr>
          <w:spacing w:val="-4"/>
          <w:w w:val="105"/>
        </w:rPr>
        <w:t>SA</w:t>
      </w:r>
      <w:r w:rsidR="004043ED" w:rsidRPr="00805350">
        <w:rPr>
          <w:spacing w:val="-4"/>
          <w:w w:val="105"/>
        </w:rPr>
        <w:t>.</w:t>
      </w:r>
    </w:p>
    <w:p w14:paraId="06D03D18" w14:textId="5D8EC549" w:rsidR="004043ED" w:rsidRPr="00805350" w:rsidRDefault="00760400" w:rsidP="002556CD">
      <w:pPr>
        <w:numPr>
          <w:ilvl w:val="0"/>
          <w:numId w:val="48"/>
        </w:numPr>
        <w:tabs>
          <w:tab w:val="num" w:pos="2016"/>
        </w:tabs>
        <w:spacing w:before="72"/>
        <w:ind w:left="0" w:right="144"/>
        <w:jc w:val="both"/>
        <w:rPr>
          <w:spacing w:val="-4"/>
          <w:w w:val="105"/>
        </w:rPr>
      </w:pPr>
      <w:r w:rsidRPr="00805350">
        <w:rPr>
          <w:spacing w:val="-6"/>
          <w:w w:val="105"/>
        </w:rPr>
        <w:t xml:space="preserve">JSCL </w:t>
      </w:r>
      <w:r w:rsidR="004043ED" w:rsidRPr="00805350">
        <w:rPr>
          <w:spacing w:val="-6"/>
          <w:w w:val="105"/>
        </w:rPr>
        <w:t xml:space="preserve">shall provide requisite data related to its functioning, facilitate obtaining of </w:t>
      </w:r>
      <w:r w:rsidR="004043ED" w:rsidRPr="00805350">
        <w:rPr>
          <w:spacing w:val="-4"/>
          <w:w w:val="105"/>
        </w:rPr>
        <w:t xml:space="preserve">approvals from various governmental agencies, in cases, where the intervention of </w:t>
      </w:r>
      <w:r w:rsidRPr="00805350">
        <w:rPr>
          <w:spacing w:val="-4"/>
          <w:w w:val="105"/>
        </w:rPr>
        <w:t xml:space="preserve">JSCL </w:t>
      </w:r>
      <w:r w:rsidR="004043ED" w:rsidRPr="00805350">
        <w:rPr>
          <w:spacing w:val="-4"/>
          <w:w w:val="105"/>
        </w:rPr>
        <w:t>is proper and necessary.</w:t>
      </w:r>
    </w:p>
    <w:p w14:paraId="7DC486E9" w14:textId="77777777"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14:paraId="7778A23F" w14:textId="51FFAD32" w:rsidR="004043ED" w:rsidRPr="00805350" w:rsidRDefault="00760400" w:rsidP="002556CD">
      <w:pPr>
        <w:numPr>
          <w:ilvl w:val="0"/>
          <w:numId w:val="48"/>
        </w:numPr>
        <w:tabs>
          <w:tab w:val="num" w:pos="2016"/>
        </w:tabs>
        <w:spacing w:before="72"/>
        <w:ind w:left="0" w:right="144"/>
        <w:jc w:val="both"/>
        <w:rPr>
          <w:spacing w:val="-4"/>
          <w:w w:val="105"/>
        </w:rPr>
      </w:pPr>
      <w:r w:rsidRPr="00805350">
        <w:rPr>
          <w:spacing w:val="-4"/>
          <w:w w:val="105"/>
        </w:rPr>
        <w:t xml:space="preserve">JSCL </w:t>
      </w:r>
      <w:r w:rsidR="004043ED" w:rsidRPr="00805350">
        <w:rPr>
          <w:spacing w:val="-4"/>
          <w:w w:val="105"/>
        </w:rPr>
        <w:t xml:space="preserve">may provide on the IA’s request, particulars / information/ or documentation that may be required by the IA for proper planning and execution of work and for providing goods and Services covered under this Agreement . </w:t>
      </w:r>
    </w:p>
    <w:p w14:paraId="69F54E62" w14:textId="77777777"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14:paraId="02CCFD6A" w14:textId="03F0D36D" w:rsidR="004043ED" w:rsidRPr="00805350" w:rsidRDefault="00760400" w:rsidP="002556CD">
      <w:pPr>
        <w:numPr>
          <w:ilvl w:val="0"/>
          <w:numId w:val="48"/>
        </w:numPr>
        <w:tabs>
          <w:tab w:val="num" w:pos="2016"/>
        </w:tabs>
        <w:spacing w:before="72"/>
        <w:ind w:left="0" w:right="144"/>
        <w:jc w:val="both"/>
        <w:rPr>
          <w:rFonts w:eastAsiaTheme="minorHAnsi"/>
          <w:color w:val="000000"/>
          <w:sz w:val="20"/>
          <w:szCs w:val="20"/>
        </w:rPr>
      </w:pPr>
      <w:r w:rsidRPr="00805350">
        <w:rPr>
          <w:rFonts w:eastAsiaTheme="minorHAnsi"/>
          <w:color w:val="000000"/>
        </w:rPr>
        <w:t xml:space="preserve">JSCL </w:t>
      </w:r>
      <w:r w:rsidR="004043ED" w:rsidRPr="00805350">
        <w:rPr>
          <w:rFonts w:eastAsiaTheme="minorHAnsi"/>
          <w:color w:val="000000"/>
        </w:rPr>
        <w:t xml:space="preserve">will be responsible for making all payments due to the IA in respect of </w:t>
      </w:r>
      <w:r w:rsidR="004043ED" w:rsidRPr="00805350">
        <w:rPr>
          <w:spacing w:val="-4"/>
          <w:w w:val="105"/>
        </w:rPr>
        <w:t>deliverables</w:t>
      </w:r>
      <w:r w:rsidR="004043ED" w:rsidRPr="00805350">
        <w:rPr>
          <w:rFonts w:eastAsiaTheme="minorHAnsi"/>
          <w:color w:val="000000"/>
        </w:rPr>
        <w:t xml:space="preserve">, goods and Services provided through the IA and accepted by </w:t>
      </w:r>
      <w:r w:rsidRPr="00805350">
        <w:rPr>
          <w:rFonts w:eastAsiaTheme="minorHAnsi"/>
          <w:color w:val="000000"/>
        </w:rPr>
        <w:t xml:space="preserve">JSCL </w:t>
      </w:r>
      <w:r w:rsidR="004043ED" w:rsidRPr="00805350">
        <w:rPr>
          <w:rFonts w:eastAsiaTheme="minorHAnsi"/>
          <w:color w:val="000000"/>
        </w:rPr>
        <w:t>in accordance with the terms of this Agreement</w:t>
      </w:r>
      <w:r w:rsidR="004043ED" w:rsidRPr="00805350">
        <w:rPr>
          <w:rFonts w:eastAsiaTheme="minorHAnsi"/>
          <w:color w:val="000000"/>
          <w:sz w:val="20"/>
          <w:szCs w:val="20"/>
        </w:rPr>
        <w:t xml:space="preserve">. </w:t>
      </w:r>
    </w:p>
    <w:p w14:paraId="0D228FFF" w14:textId="77777777" w:rsidR="004043ED" w:rsidRPr="00805350" w:rsidRDefault="004043ED" w:rsidP="004043ED">
      <w:pPr>
        <w:tabs>
          <w:tab w:val="num" w:pos="2016"/>
        </w:tabs>
        <w:spacing w:before="72"/>
        <w:ind w:right="144"/>
        <w:jc w:val="both"/>
        <w:rPr>
          <w:spacing w:val="-4"/>
          <w:w w:val="105"/>
          <w:sz w:val="20"/>
          <w:szCs w:val="20"/>
        </w:rPr>
      </w:pPr>
    </w:p>
    <w:p w14:paraId="01FADDDE" w14:textId="3CBEB7DC" w:rsidR="004043ED" w:rsidRPr="00805350" w:rsidRDefault="004043ED" w:rsidP="00414B07">
      <w:pPr>
        <w:pStyle w:val="Heading2"/>
        <w:numPr>
          <w:ilvl w:val="1"/>
          <w:numId w:val="288"/>
        </w:numPr>
        <w:rPr>
          <w:rFonts w:ascii="Times New Roman" w:hAnsi="Times New Roman"/>
        </w:rPr>
      </w:pPr>
      <w:bookmarkStart w:id="450" w:name="_Toc473822384"/>
      <w:bookmarkStart w:id="451" w:name="_Toc12539564"/>
      <w:r w:rsidRPr="00805350">
        <w:rPr>
          <w:rFonts w:ascii="Times New Roman" w:hAnsi="Times New Roman"/>
        </w:rPr>
        <w:t>IA’s Team</w:t>
      </w:r>
      <w:bookmarkEnd w:id="450"/>
      <w:bookmarkEnd w:id="451"/>
    </w:p>
    <w:p w14:paraId="101E48E9" w14:textId="77777777" w:rsidR="004043ED" w:rsidRPr="00805350" w:rsidRDefault="004043ED" w:rsidP="002556CD">
      <w:pPr>
        <w:numPr>
          <w:ilvl w:val="0"/>
          <w:numId w:val="49"/>
        </w:numPr>
        <w:tabs>
          <w:tab w:val="num" w:pos="2088"/>
        </w:tabs>
        <w:spacing w:before="216"/>
        <w:ind w:left="108" w:right="72"/>
        <w:jc w:val="both"/>
        <w:rPr>
          <w:spacing w:val="-4"/>
          <w:w w:val="105"/>
        </w:rPr>
      </w:pPr>
      <w:r w:rsidRPr="00805350">
        <w:rPr>
          <w:spacing w:val="1"/>
          <w:w w:val="105"/>
        </w:rPr>
        <w:t xml:space="preserve">IA shall provide and deploy, on the site for carrying out the work, only those </w:t>
      </w:r>
      <w:r w:rsidRPr="00805350">
        <w:rPr>
          <w:spacing w:val="-6"/>
          <w:w w:val="105"/>
        </w:rPr>
        <w:t xml:space="preserve">manpower resources who are skilled and experienced in their respective trades, deemed </w:t>
      </w:r>
      <w:r w:rsidRPr="00805350">
        <w:rPr>
          <w:spacing w:val="-4"/>
          <w:w w:val="105"/>
        </w:rPr>
        <w:t>necessary for the prescribed Scope of Work in the RFP and who are competent to execute or manage/ supervise the work in a proper and timely manner.</w:t>
      </w:r>
    </w:p>
    <w:p w14:paraId="74DFD0DD" w14:textId="55C2D343" w:rsidR="004043ED" w:rsidRPr="00805350" w:rsidRDefault="004043ED" w:rsidP="002556CD">
      <w:pPr>
        <w:numPr>
          <w:ilvl w:val="0"/>
          <w:numId w:val="49"/>
        </w:numPr>
        <w:tabs>
          <w:tab w:val="num" w:pos="2088"/>
        </w:tabs>
        <w:spacing w:before="108"/>
        <w:ind w:left="108" w:right="72"/>
        <w:jc w:val="both"/>
        <w:rPr>
          <w:spacing w:val="-4"/>
          <w:w w:val="105"/>
        </w:rPr>
      </w:pPr>
      <w:r w:rsidRPr="00805350">
        <w:rPr>
          <w:spacing w:val="-5"/>
          <w:w w:val="105"/>
        </w:rPr>
        <w:t xml:space="preserve">The IA would keep </w:t>
      </w:r>
      <w:r w:rsidR="00760400" w:rsidRPr="00805350">
        <w:rPr>
          <w:spacing w:val="-5"/>
          <w:w w:val="105"/>
        </w:rPr>
        <w:t xml:space="preserve">JSCL </w:t>
      </w:r>
      <w:r w:rsidRPr="00805350">
        <w:rPr>
          <w:spacing w:val="-5"/>
          <w:w w:val="105"/>
        </w:rPr>
        <w:t xml:space="preserve">updated with the details of the staff members deployed </w:t>
      </w:r>
      <w:r w:rsidRPr="00805350">
        <w:rPr>
          <w:spacing w:val="-3"/>
          <w:w w:val="105"/>
        </w:rPr>
        <w:t xml:space="preserve">on the Project. The IA will ensure that the roster schedule of all deployed manpower </w:t>
      </w:r>
      <w:r w:rsidRPr="00805350">
        <w:rPr>
          <w:spacing w:val="-1"/>
          <w:w w:val="105"/>
        </w:rPr>
        <w:t xml:space="preserve">for each day at the required locations is made available to </w:t>
      </w:r>
      <w:r w:rsidR="00760400" w:rsidRPr="00805350">
        <w:rPr>
          <w:spacing w:val="-1"/>
          <w:w w:val="105"/>
        </w:rPr>
        <w:t xml:space="preserve">JSCL </w:t>
      </w:r>
      <w:r w:rsidRPr="00805350">
        <w:rPr>
          <w:spacing w:val="-1"/>
          <w:w w:val="105"/>
        </w:rPr>
        <w:t xml:space="preserve">for view by authorized </w:t>
      </w:r>
      <w:r w:rsidR="00760400" w:rsidRPr="00805350">
        <w:rPr>
          <w:spacing w:val="-1"/>
          <w:w w:val="105"/>
        </w:rPr>
        <w:t xml:space="preserve">JSCL </w:t>
      </w:r>
      <w:r w:rsidRPr="00805350">
        <w:rPr>
          <w:spacing w:val="-1"/>
          <w:w w:val="105"/>
        </w:rPr>
        <w:t xml:space="preserve">Staff. No change to the deployed manpower shall be done by the </w:t>
      </w:r>
      <w:r w:rsidRPr="00805350">
        <w:rPr>
          <w:spacing w:val="-3"/>
          <w:w w:val="105"/>
        </w:rPr>
        <w:t xml:space="preserve">IA without written approval from </w:t>
      </w:r>
      <w:r w:rsidR="00760400" w:rsidRPr="00805350">
        <w:rPr>
          <w:spacing w:val="-3"/>
          <w:w w:val="105"/>
        </w:rPr>
        <w:t xml:space="preserve">JSCL </w:t>
      </w:r>
      <w:r w:rsidRPr="00805350">
        <w:rPr>
          <w:spacing w:val="-3"/>
          <w:w w:val="105"/>
        </w:rPr>
        <w:t xml:space="preserve">except where such removal and/or </w:t>
      </w:r>
      <w:r w:rsidRPr="00805350">
        <w:rPr>
          <w:spacing w:val="1"/>
          <w:w w:val="105"/>
        </w:rPr>
        <w:t xml:space="preserve">replacement becomes necessary due to exceptional circumstances like </w:t>
      </w:r>
      <w:r w:rsidRPr="00805350">
        <w:rPr>
          <w:spacing w:val="1"/>
          <w:w w:val="105"/>
        </w:rPr>
        <w:lastRenderedPageBreak/>
        <w:t xml:space="preserve">disability, </w:t>
      </w:r>
      <w:r w:rsidRPr="00805350">
        <w:rPr>
          <w:spacing w:val="-4"/>
          <w:w w:val="105"/>
        </w:rPr>
        <w:t>resignation, termination, death, etc. of the resource.</w:t>
      </w:r>
    </w:p>
    <w:p w14:paraId="495C9D63" w14:textId="74E38860" w:rsidR="004043ED" w:rsidRPr="00805350" w:rsidRDefault="00760400" w:rsidP="002556CD">
      <w:pPr>
        <w:numPr>
          <w:ilvl w:val="0"/>
          <w:numId w:val="49"/>
        </w:numPr>
        <w:tabs>
          <w:tab w:val="num" w:pos="2088"/>
        </w:tabs>
        <w:spacing w:before="144"/>
        <w:ind w:left="108" w:right="72"/>
        <w:jc w:val="both"/>
        <w:rPr>
          <w:spacing w:val="-5"/>
          <w:w w:val="105"/>
        </w:rPr>
      </w:pPr>
      <w:r w:rsidRPr="00805350">
        <w:rPr>
          <w:w w:val="105"/>
        </w:rPr>
        <w:t xml:space="preserve">JSCL </w:t>
      </w:r>
      <w:r w:rsidR="004043ED" w:rsidRPr="00805350">
        <w:rPr>
          <w:w w:val="105"/>
        </w:rPr>
        <w:t xml:space="preserve">may at any time request the IA to remove from the work / site the </w:t>
      </w:r>
      <w:r w:rsidR="004043ED" w:rsidRPr="00805350">
        <w:rPr>
          <w:spacing w:val="3"/>
          <w:w w:val="105"/>
        </w:rPr>
        <w:t xml:space="preserve">IA’s representative or any person(s) deployed by the IA for professional </w:t>
      </w:r>
      <w:r w:rsidR="004043ED" w:rsidRPr="00805350">
        <w:rPr>
          <w:spacing w:val="-6"/>
          <w:w w:val="105"/>
        </w:rPr>
        <w:t xml:space="preserve">incompetence or negligence or for being deployed for work for which he/she is not suited. </w:t>
      </w:r>
      <w:r w:rsidR="004043ED" w:rsidRPr="00805350">
        <w:rPr>
          <w:spacing w:val="-7"/>
          <w:w w:val="105"/>
        </w:rPr>
        <w:t xml:space="preserve">The IA shall accede to </w:t>
      </w:r>
      <w:proofErr w:type="gramStart"/>
      <w:r w:rsidR="00F0045A" w:rsidRPr="00805350">
        <w:rPr>
          <w:spacing w:val="-7"/>
          <w:w w:val="105"/>
        </w:rPr>
        <w:t xml:space="preserve">JSCL </w:t>
      </w:r>
      <w:r w:rsidR="004043ED" w:rsidRPr="00805350">
        <w:rPr>
          <w:spacing w:val="-7"/>
          <w:w w:val="105"/>
        </w:rPr>
        <w:t>’s</w:t>
      </w:r>
      <w:proofErr w:type="gramEnd"/>
      <w:r w:rsidR="004043ED" w:rsidRPr="00805350">
        <w:rPr>
          <w:spacing w:val="-7"/>
          <w:w w:val="105"/>
        </w:rPr>
        <w:t xml:space="preserve"> request and shall not again deploy any person so </w:t>
      </w:r>
      <w:r w:rsidR="004043ED" w:rsidRPr="00805350">
        <w:rPr>
          <w:spacing w:val="-2"/>
          <w:w w:val="105"/>
        </w:rPr>
        <w:t xml:space="preserve">objected to on the work or on the sort of work in question (as the case may be) without </w:t>
      </w:r>
      <w:r w:rsidR="004043ED" w:rsidRPr="00805350">
        <w:rPr>
          <w:spacing w:val="-5"/>
          <w:w w:val="105"/>
        </w:rPr>
        <w:t xml:space="preserve">the written consent of </w:t>
      </w:r>
      <w:r w:rsidR="00F0045A" w:rsidRPr="00805350">
        <w:rPr>
          <w:spacing w:val="-5"/>
          <w:w w:val="105"/>
        </w:rPr>
        <w:t xml:space="preserve">JSCL </w:t>
      </w:r>
      <w:r w:rsidR="004043ED" w:rsidRPr="00805350">
        <w:rPr>
          <w:spacing w:val="-5"/>
          <w:w w:val="105"/>
        </w:rPr>
        <w:t>.</w:t>
      </w:r>
    </w:p>
    <w:p w14:paraId="010EA8A0" w14:textId="77777777" w:rsidR="004043ED" w:rsidRPr="00805350" w:rsidRDefault="004043ED" w:rsidP="002556CD">
      <w:pPr>
        <w:numPr>
          <w:ilvl w:val="0"/>
          <w:numId w:val="49"/>
        </w:numPr>
        <w:tabs>
          <w:tab w:val="num" w:pos="2088"/>
        </w:tabs>
        <w:spacing w:before="144"/>
        <w:ind w:left="108" w:right="72"/>
        <w:jc w:val="both"/>
        <w:rPr>
          <w:spacing w:val="-4"/>
          <w:w w:val="105"/>
        </w:rPr>
      </w:pPr>
      <w:r w:rsidRPr="00805350">
        <w:rPr>
          <w:spacing w:val="-5"/>
          <w:w w:val="105"/>
        </w:rPr>
        <w:t xml:space="preserve">The IA shall maintain backup staff and shall promptly provide replacement of every </w:t>
      </w:r>
      <w:r w:rsidRPr="00805350">
        <w:rPr>
          <w:spacing w:val="-4"/>
          <w:w w:val="105"/>
        </w:rPr>
        <w:t>person removed, pursuant to this section, with a substitute who is equally competent or higher in competence from the pool of backup personnel.</w:t>
      </w:r>
    </w:p>
    <w:p w14:paraId="2A67A472" w14:textId="77777777" w:rsidR="004043ED" w:rsidRPr="00805350" w:rsidRDefault="004043ED" w:rsidP="002556CD">
      <w:pPr>
        <w:numPr>
          <w:ilvl w:val="0"/>
          <w:numId w:val="49"/>
        </w:numPr>
        <w:tabs>
          <w:tab w:val="num" w:pos="2088"/>
        </w:tabs>
        <w:spacing w:before="108"/>
        <w:ind w:left="108" w:right="72"/>
        <w:jc w:val="both"/>
        <w:rPr>
          <w:spacing w:val="-4"/>
          <w:w w:val="105"/>
        </w:rPr>
      </w:pPr>
      <w:r w:rsidRPr="00805350">
        <w:rPr>
          <w:w w:val="105"/>
        </w:rPr>
        <w:t>In case of change of any staff, the IA shall ensure a reasonable amount of time-</w:t>
      </w:r>
      <w:r w:rsidRPr="00805350">
        <w:rPr>
          <w:spacing w:val="-3"/>
          <w:w w:val="105"/>
        </w:rPr>
        <w:t xml:space="preserve">overlap in activities to ensure proper knowledge transfer and handover/ takeover of </w:t>
      </w:r>
      <w:r w:rsidRPr="00805350">
        <w:rPr>
          <w:spacing w:val="-5"/>
          <w:w w:val="105"/>
        </w:rPr>
        <w:t xml:space="preserve">documents and other relevant materials between the outgoing and the new member. The </w:t>
      </w:r>
      <w:r w:rsidRPr="00805350">
        <w:rPr>
          <w:spacing w:val="-3"/>
          <w:w w:val="105"/>
        </w:rPr>
        <w:t xml:space="preserve">IA shall also ensure that such a change does not adversely impact the quality and </w:t>
      </w:r>
      <w:r w:rsidRPr="00805350">
        <w:rPr>
          <w:spacing w:val="-4"/>
          <w:w w:val="105"/>
        </w:rPr>
        <w:t>timelines of the Project.</w:t>
      </w:r>
    </w:p>
    <w:p w14:paraId="651C643B" w14:textId="77777777" w:rsidR="004043ED" w:rsidRPr="00805350" w:rsidRDefault="004043ED" w:rsidP="004043ED">
      <w:pPr>
        <w:tabs>
          <w:tab w:val="num" w:pos="2088"/>
        </w:tabs>
        <w:spacing w:before="108"/>
        <w:ind w:left="108" w:right="72"/>
        <w:jc w:val="both"/>
        <w:rPr>
          <w:spacing w:val="-4"/>
          <w:w w:val="105"/>
          <w:sz w:val="20"/>
          <w:szCs w:val="20"/>
        </w:rPr>
      </w:pPr>
    </w:p>
    <w:p w14:paraId="0D3E2755" w14:textId="0CD03753" w:rsidR="004043ED" w:rsidRPr="00805350" w:rsidRDefault="004043ED" w:rsidP="00414B07">
      <w:pPr>
        <w:pStyle w:val="Heading2"/>
        <w:numPr>
          <w:ilvl w:val="1"/>
          <w:numId w:val="288"/>
        </w:numPr>
        <w:rPr>
          <w:rFonts w:ascii="Times New Roman" w:hAnsi="Times New Roman"/>
        </w:rPr>
      </w:pPr>
      <w:bookmarkStart w:id="452" w:name="_Toc473822385"/>
      <w:bookmarkStart w:id="453" w:name="_Toc12539565"/>
      <w:r w:rsidRPr="00805350">
        <w:rPr>
          <w:rFonts w:ascii="Times New Roman" w:hAnsi="Times New Roman"/>
        </w:rPr>
        <w:t xml:space="preserve">Access to </w:t>
      </w:r>
      <w:proofErr w:type="gramStart"/>
      <w:r w:rsidR="00F0045A" w:rsidRPr="00805350">
        <w:rPr>
          <w:rFonts w:ascii="Times New Roman" w:hAnsi="Times New Roman"/>
        </w:rPr>
        <w:t xml:space="preserve">JSCL </w:t>
      </w:r>
      <w:r w:rsidRPr="00805350">
        <w:rPr>
          <w:rFonts w:ascii="Times New Roman" w:hAnsi="Times New Roman"/>
        </w:rPr>
        <w:t>’s</w:t>
      </w:r>
      <w:proofErr w:type="gramEnd"/>
      <w:r w:rsidRPr="00805350">
        <w:rPr>
          <w:rFonts w:ascii="Times New Roman" w:hAnsi="Times New Roman"/>
        </w:rPr>
        <w:t xml:space="preserve"> or its nominated Agencies’ Premises</w:t>
      </w:r>
      <w:bookmarkEnd w:id="452"/>
      <w:bookmarkEnd w:id="453"/>
    </w:p>
    <w:p w14:paraId="2477954A" w14:textId="3C7DEA23" w:rsidR="004043ED" w:rsidRPr="00805350" w:rsidRDefault="004043ED" w:rsidP="004043ED">
      <w:pPr>
        <w:spacing w:before="252"/>
        <w:ind w:right="72"/>
        <w:jc w:val="both"/>
        <w:rPr>
          <w:spacing w:val="-4"/>
          <w:w w:val="105"/>
        </w:rPr>
      </w:pPr>
      <w:r w:rsidRPr="00805350">
        <w:rPr>
          <w:spacing w:val="-2"/>
          <w:w w:val="105"/>
        </w:rPr>
        <w:t xml:space="preserve">For so long as the IA provides services from </w:t>
      </w:r>
      <w:proofErr w:type="gramStart"/>
      <w:r w:rsidR="00F0045A" w:rsidRPr="00805350">
        <w:rPr>
          <w:spacing w:val="-2"/>
          <w:w w:val="105"/>
        </w:rPr>
        <w:t xml:space="preserve">JSCL </w:t>
      </w:r>
      <w:r w:rsidRPr="00805350">
        <w:rPr>
          <w:spacing w:val="-2"/>
          <w:w w:val="105"/>
        </w:rPr>
        <w:t>’s</w:t>
      </w:r>
      <w:proofErr w:type="gramEnd"/>
      <w:r w:rsidRPr="00805350">
        <w:rPr>
          <w:spacing w:val="-2"/>
          <w:w w:val="105"/>
        </w:rPr>
        <w:t xml:space="preserve"> office location on a non-permanent basis and to the extent necessary for the IA to provide the services and at no cost to the IA, </w:t>
      </w:r>
      <w:r w:rsidR="00F0045A" w:rsidRPr="00805350">
        <w:rPr>
          <w:spacing w:val="-2"/>
          <w:w w:val="105"/>
        </w:rPr>
        <w:t xml:space="preserve">JSCL </w:t>
      </w:r>
      <w:r w:rsidRPr="00805350">
        <w:rPr>
          <w:spacing w:val="-2"/>
          <w:w w:val="105"/>
        </w:rPr>
        <w:t xml:space="preserve">, shall, </w:t>
      </w:r>
      <w:r w:rsidRPr="00805350">
        <w:rPr>
          <w:spacing w:val="-4"/>
          <w:w w:val="105"/>
        </w:rPr>
        <w:t xml:space="preserve">subject to compliance by the IA with any safety and security guidelines which may be provided by </w:t>
      </w:r>
      <w:r w:rsidR="00760400" w:rsidRPr="00805350">
        <w:rPr>
          <w:spacing w:val="-4"/>
          <w:w w:val="105"/>
        </w:rPr>
        <w:t xml:space="preserve">JSCL </w:t>
      </w:r>
      <w:r w:rsidRPr="00805350">
        <w:rPr>
          <w:spacing w:val="-4"/>
          <w:w w:val="105"/>
        </w:rPr>
        <w:t>and notified to the IA in writing, provide the IA with:</w:t>
      </w:r>
    </w:p>
    <w:p w14:paraId="1AA6EE35" w14:textId="2A22F3ED" w:rsidR="004043ED" w:rsidRPr="00805350" w:rsidRDefault="004043ED" w:rsidP="002556CD">
      <w:pPr>
        <w:numPr>
          <w:ilvl w:val="0"/>
          <w:numId w:val="50"/>
        </w:numPr>
        <w:tabs>
          <w:tab w:val="num" w:pos="2088"/>
        </w:tabs>
        <w:spacing w:before="252"/>
        <w:ind w:left="198" w:right="72"/>
        <w:jc w:val="both"/>
        <w:rPr>
          <w:spacing w:val="-3"/>
          <w:w w:val="105"/>
        </w:rPr>
      </w:pPr>
      <w:r w:rsidRPr="00805350">
        <w:rPr>
          <w:w w:val="105"/>
        </w:rPr>
        <w:t xml:space="preserve">Reasonable access, to </w:t>
      </w:r>
      <w:r w:rsidR="00760400" w:rsidRPr="00805350">
        <w:rPr>
          <w:w w:val="105"/>
        </w:rPr>
        <w:t xml:space="preserve">JSCL </w:t>
      </w:r>
      <w:r w:rsidRPr="00805350">
        <w:rPr>
          <w:w w:val="105"/>
        </w:rPr>
        <w:t xml:space="preserve">locations for as much time as deemed necessary for </w:t>
      </w:r>
      <w:r w:rsidRPr="00805350">
        <w:rPr>
          <w:spacing w:val="-3"/>
          <w:w w:val="105"/>
        </w:rPr>
        <w:t>delivery of Services as defined in this RFP; and</w:t>
      </w:r>
    </w:p>
    <w:p w14:paraId="110D352F" w14:textId="54B9B2CA" w:rsidR="004043ED" w:rsidRPr="00805350" w:rsidRDefault="004043ED" w:rsidP="002556CD">
      <w:pPr>
        <w:numPr>
          <w:ilvl w:val="0"/>
          <w:numId w:val="50"/>
        </w:numPr>
        <w:tabs>
          <w:tab w:val="num" w:pos="2088"/>
        </w:tabs>
        <w:spacing w:before="108"/>
        <w:ind w:left="198" w:right="72"/>
        <w:jc w:val="both"/>
        <w:rPr>
          <w:spacing w:val="-4"/>
          <w:w w:val="105"/>
        </w:rPr>
      </w:pPr>
      <w:r w:rsidRPr="00805350">
        <w:rPr>
          <w:spacing w:val="-7"/>
          <w:w w:val="105"/>
        </w:rPr>
        <w:t xml:space="preserve">Access to office equipment as mutually agreed and other related support services in such location and at such other </w:t>
      </w:r>
      <w:r w:rsidR="00760400" w:rsidRPr="00805350">
        <w:rPr>
          <w:spacing w:val="-7"/>
          <w:w w:val="105"/>
        </w:rPr>
        <w:t xml:space="preserve">JSCL </w:t>
      </w:r>
      <w:r w:rsidRPr="00805350">
        <w:rPr>
          <w:spacing w:val="-7"/>
          <w:w w:val="105"/>
        </w:rPr>
        <w:t xml:space="preserve">location, if any, as may be reasonably necessary for the </w:t>
      </w:r>
      <w:r w:rsidRPr="00805350">
        <w:rPr>
          <w:spacing w:val="-4"/>
          <w:w w:val="105"/>
        </w:rPr>
        <w:t>IA to perform its obligations hereunder and under the SLAs.</w:t>
      </w:r>
    </w:p>
    <w:p w14:paraId="42BDFBF4" w14:textId="77777777" w:rsidR="004043ED" w:rsidRPr="00805350" w:rsidRDefault="004043ED" w:rsidP="004043ED">
      <w:pPr>
        <w:spacing w:before="396"/>
        <w:jc w:val="both"/>
        <w:rPr>
          <w:spacing w:val="-4"/>
          <w:w w:val="105"/>
        </w:rPr>
      </w:pPr>
      <w:r w:rsidRPr="00805350">
        <w:rPr>
          <w:spacing w:val="-4"/>
          <w:w w:val="105"/>
        </w:rPr>
        <w:t>The IA shall,-</w:t>
      </w:r>
    </w:p>
    <w:p w14:paraId="0D779C1B" w14:textId="4B514FBC" w:rsidR="004043ED" w:rsidRPr="00805350" w:rsidRDefault="004043ED" w:rsidP="002556CD">
      <w:pPr>
        <w:pStyle w:val="ListParagraph"/>
        <w:numPr>
          <w:ilvl w:val="0"/>
          <w:numId w:val="107"/>
        </w:numPr>
        <w:spacing w:before="216"/>
        <w:ind w:right="72"/>
        <w:jc w:val="both"/>
        <w:rPr>
          <w:spacing w:val="-4"/>
          <w:w w:val="105"/>
        </w:rPr>
      </w:pPr>
      <w:r w:rsidRPr="00805350">
        <w:rPr>
          <w:spacing w:val="-1"/>
          <w:w w:val="105"/>
        </w:rPr>
        <w:t xml:space="preserve">Agree that the grant of access to the IA to </w:t>
      </w:r>
      <w:r w:rsidR="00760400" w:rsidRPr="00805350">
        <w:rPr>
          <w:spacing w:val="-1"/>
          <w:w w:val="105"/>
        </w:rPr>
        <w:t xml:space="preserve">JSCL </w:t>
      </w:r>
      <w:r w:rsidRPr="00805350">
        <w:rPr>
          <w:spacing w:val="-1"/>
          <w:w w:val="105"/>
        </w:rPr>
        <w:t xml:space="preserve">locations shall be in the nature </w:t>
      </w:r>
      <w:r w:rsidRPr="00805350">
        <w:rPr>
          <w:spacing w:val="-3"/>
          <w:w w:val="105"/>
        </w:rPr>
        <w:t xml:space="preserve">of a bare license and shall not in any way confer or be deemed to have conferred on the IA any right, title or interest whatsoever (whether in the nature of an easement or </w:t>
      </w:r>
      <w:r w:rsidRPr="00805350">
        <w:rPr>
          <w:spacing w:val="-6"/>
          <w:w w:val="105"/>
        </w:rPr>
        <w:t xml:space="preserve">otherwise) in such locations, office equipment or support services or any part thereof and </w:t>
      </w:r>
      <w:r w:rsidRPr="00805350">
        <w:rPr>
          <w:spacing w:val="-4"/>
          <w:w w:val="105"/>
        </w:rPr>
        <w:t xml:space="preserve">nothing in these shall be construed as a demise in law of such locations unto the IA so as to give the IA any legal interest therein. The IA shall only have the right to enter </w:t>
      </w:r>
      <w:r w:rsidRPr="00805350">
        <w:rPr>
          <w:spacing w:val="-5"/>
          <w:w w:val="105"/>
        </w:rPr>
        <w:t>upon such locations for the purpose of executing the Project in accordance with the terms here.</w:t>
      </w:r>
    </w:p>
    <w:p w14:paraId="40AC70D4" w14:textId="2A88CB14" w:rsidR="004043ED" w:rsidRPr="00805350" w:rsidRDefault="004043ED" w:rsidP="002556CD">
      <w:pPr>
        <w:pStyle w:val="ListParagraph"/>
        <w:numPr>
          <w:ilvl w:val="0"/>
          <w:numId w:val="107"/>
        </w:numPr>
        <w:spacing w:before="216"/>
        <w:ind w:right="72"/>
        <w:jc w:val="both"/>
        <w:rPr>
          <w:spacing w:val="-4"/>
          <w:w w:val="105"/>
        </w:rPr>
      </w:pPr>
      <w:r w:rsidRPr="00805350">
        <w:rPr>
          <w:spacing w:val="-5"/>
          <w:w w:val="105"/>
        </w:rPr>
        <w:t xml:space="preserve">Not part with or create any encumbrances whatsoever on the whole or any part of such </w:t>
      </w:r>
      <w:r w:rsidRPr="00805350">
        <w:rPr>
          <w:w w:val="105"/>
        </w:rPr>
        <w:t xml:space="preserve">locations, office equipment or support services made available by </w:t>
      </w:r>
      <w:r w:rsidR="00760400" w:rsidRPr="00805350">
        <w:rPr>
          <w:w w:val="105"/>
        </w:rPr>
        <w:t xml:space="preserve">JSCL </w:t>
      </w:r>
      <w:r w:rsidRPr="00805350">
        <w:rPr>
          <w:w w:val="105"/>
        </w:rPr>
        <w:t>to the IA.</w:t>
      </w:r>
    </w:p>
    <w:p w14:paraId="3271579F" w14:textId="362F8E86" w:rsidR="004043ED" w:rsidRPr="00805350" w:rsidRDefault="004043ED" w:rsidP="002556CD">
      <w:pPr>
        <w:pStyle w:val="ListParagraph"/>
        <w:numPr>
          <w:ilvl w:val="0"/>
          <w:numId w:val="107"/>
        </w:numPr>
        <w:spacing w:before="216"/>
        <w:ind w:right="72"/>
        <w:jc w:val="both"/>
        <w:rPr>
          <w:spacing w:val="-4"/>
          <w:w w:val="105"/>
        </w:rPr>
      </w:pPr>
      <w:r w:rsidRPr="00805350">
        <w:rPr>
          <w:spacing w:val="-2"/>
          <w:w w:val="105"/>
        </w:rPr>
        <w:t xml:space="preserve">Agree that </w:t>
      </w:r>
      <w:r w:rsidR="00760400" w:rsidRPr="00805350">
        <w:rPr>
          <w:spacing w:val="-2"/>
          <w:w w:val="105"/>
        </w:rPr>
        <w:t xml:space="preserve">JSCL </w:t>
      </w:r>
      <w:r w:rsidRPr="00805350">
        <w:rPr>
          <w:spacing w:val="-2"/>
          <w:w w:val="105"/>
        </w:rPr>
        <w:t xml:space="preserve">building locations, where available, from time to time, shall be </w:t>
      </w:r>
      <w:r w:rsidRPr="00805350">
        <w:rPr>
          <w:spacing w:val="-5"/>
          <w:w w:val="105"/>
        </w:rPr>
        <w:t xml:space="preserve">made available to the IA on an "as is, where is" basis by </w:t>
      </w:r>
      <w:proofErr w:type="gramStart"/>
      <w:r w:rsidR="00F0045A" w:rsidRPr="00805350">
        <w:rPr>
          <w:spacing w:val="-5"/>
          <w:w w:val="105"/>
        </w:rPr>
        <w:t xml:space="preserve">JSCL </w:t>
      </w:r>
      <w:r w:rsidRPr="00805350">
        <w:rPr>
          <w:spacing w:val="-5"/>
          <w:w w:val="105"/>
        </w:rPr>
        <w:t>.</w:t>
      </w:r>
      <w:proofErr w:type="gramEnd"/>
      <w:r w:rsidRPr="00805350">
        <w:rPr>
          <w:spacing w:val="-5"/>
          <w:w w:val="105"/>
        </w:rPr>
        <w:t xml:space="preserve"> The IA agrees </w:t>
      </w:r>
      <w:r w:rsidRPr="00805350">
        <w:rPr>
          <w:spacing w:val="-7"/>
          <w:w w:val="105"/>
        </w:rPr>
        <w:t xml:space="preserve">to ensure that IA’s team members, do not use such locations, services and items made </w:t>
      </w:r>
      <w:r w:rsidRPr="00805350">
        <w:rPr>
          <w:spacing w:val="-4"/>
          <w:w w:val="105"/>
        </w:rPr>
        <w:t xml:space="preserve">available by </w:t>
      </w:r>
      <w:r w:rsidR="00760400" w:rsidRPr="00805350">
        <w:rPr>
          <w:spacing w:val="-4"/>
          <w:w w:val="105"/>
        </w:rPr>
        <w:t xml:space="preserve">JSCL </w:t>
      </w:r>
      <w:r w:rsidRPr="00805350">
        <w:rPr>
          <w:spacing w:val="-4"/>
          <w:w w:val="105"/>
        </w:rPr>
        <w:t>for</w:t>
      </w:r>
    </w:p>
    <w:p w14:paraId="413B4A19" w14:textId="77777777" w:rsidR="004043ED" w:rsidRPr="00805350" w:rsidRDefault="004043ED" w:rsidP="002556CD">
      <w:pPr>
        <w:numPr>
          <w:ilvl w:val="0"/>
          <w:numId w:val="51"/>
        </w:numPr>
        <w:tabs>
          <w:tab w:val="clear" w:pos="-1278"/>
          <w:tab w:val="num" w:pos="-576"/>
          <w:tab w:val="num" w:pos="3456"/>
        </w:tabs>
        <w:spacing w:before="108"/>
        <w:ind w:left="1224"/>
        <w:jc w:val="both"/>
        <w:rPr>
          <w:spacing w:val="-4"/>
          <w:w w:val="105"/>
        </w:rPr>
      </w:pPr>
      <w:r w:rsidRPr="00805350">
        <w:rPr>
          <w:spacing w:val="-3"/>
          <w:w w:val="105"/>
        </w:rPr>
        <w:t xml:space="preserve">The transmission of any material which is defamatory, offensive or abusive or </w:t>
      </w:r>
      <w:r w:rsidRPr="00805350">
        <w:rPr>
          <w:spacing w:val="-4"/>
          <w:w w:val="105"/>
        </w:rPr>
        <w:t>of an obscene or menacing character; or</w:t>
      </w:r>
    </w:p>
    <w:p w14:paraId="1A968B09" w14:textId="77777777" w:rsidR="004043ED" w:rsidRPr="00805350" w:rsidRDefault="004043ED" w:rsidP="002556CD">
      <w:pPr>
        <w:numPr>
          <w:ilvl w:val="0"/>
          <w:numId w:val="51"/>
        </w:numPr>
        <w:tabs>
          <w:tab w:val="clear" w:pos="-1278"/>
          <w:tab w:val="num" w:pos="-576"/>
          <w:tab w:val="left" w:pos="3422"/>
          <w:tab w:val="num" w:pos="3456"/>
        </w:tabs>
        <w:spacing w:before="108"/>
        <w:ind w:left="1224"/>
        <w:jc w:val="both"/>
        <w:rPr>
          <w:spacing w:val="-4"/>
          <w:w w:val="105"/>
        </w:rPr>
      </w:pPr>
      <w:r w:rsidRPr="00805350">
        <w:rPr>
          <w:spacing w:val="1"/>
          <w:w w:val="105"/>
        </w:rPr>
        <w:lastRenderedPageBreak/>
        <w:t>Any act, which constitutes a violation of any law or infringement of the rights of any</w:t>
      </w:r>
      <w:r w:rsidRPr="00805350">
        <w:rPr>
          <w:spacing w:val="1"/>
          <w:w w:val="105"/>
        </w:rPr>
        <w:br/>
      </w:r>
      <w:r w:rsidRPr="00805350">
        <w:rPr>
          <w:spacing w:val="-2"/>
          <w:w w:val="105"/>
        </w:rPr>
        <w:t xml:space="preserve">person, firm or company (including but not limited to rights of copyright or </w:t>
      </w:r>
      <w:r w:rsidRPr="00805350">
        <w:rPr>
          <w:spacing w:val="-4"/>
          <w:w w:val="105"/>
        </w:rPr>
        <w:t>other intellectual property right, confidentiality or privacy).</w:t>
      </w:r>
    </w:p>
    <w:p w14:paraId="1C60859B" w14:textId="77777777" w:rsidR="004043ED" w:rsidRPr="00805350" w:rsidRDefault="004043ED" w:rsidP="004043ED">
      <w:pPr>
        <w:tabs>
          <w:tab w:val="left" w:pos="3422"/>
          <w:tab w:val="num" w:pos="3456"/>
        </w:tabs>
        <w:spacing w:before="108"/>
        <w:ind w:left="1224"/>
        <w:jc w:val="both"/>
        <w:rPr>
          <w:spacing w:val="-4"/>
          <w:w w:val="105"/>
          <w:sz w:val="20"/>
          <w:szCs w:val="20"/>
        </w:rPr>
      </w:pPr>
      <w:r w:rsidRPr="00805350">
        <w:rPr>
          <w:spacing w:val="-4"/>
          <w:w w:val="105"/>
          <w:sz w:val="20"/>
          <w:szCs w:val="20"/>
        </w:rPr>
        <w:t>.</w:t>
      </w:r>
    </w:p>
    <w:p w14:paraId="10C15DCF" w14:textId="3CF82CA1" w:rsidR="0050745B" w:rsidRPr="00805350" w:rsidRDefault="004043ED" w:rsidP="00414B07">
      <w:pPr>
        <w:pStyle w:val="Heading2"/>
        <w:numPr>
          <w:ilvl w:val="1"/>
          <w:numId w:val="288"/>
        </w:numPr>
        <w:rPr>
          <w:rFonts w:ascii="Times New Roman" w:hAnsi="Times New Roman"/>
        </w:rPr>
      </w:pPr>
      <w:bookmarkStart w:id="454" w:name="_Toc473822386"/>
      <w:bookmarkStart w:id="455" w:name="_Toc12539566"/>
      <w:r w:rsidRPr="00805350">
        <w:rPr>
          <w:rFonts w:ascii="Times New Roman" w:hAnsi="Times New Roman"/>
        </w:rPr>
        <w:t>Project Management</w:t>
      </w:r>
      <w:bookmarkEnd w:id="454"/>
      <w:bookmarkEnd w:id="455"/>
    </w:p>
    <w:p w14:paraId="65387DB4" w14:textId="77777777" w:rsidR="0050745B" w:rsidRPr="00805350" w:rsidRDefault="0050745B" w:rsidP="0050745B">
      <w:pPr>
        <w:rPr>
          <w:b/>
        </w:rPr>
      </w:pPr>
    </w:p>
    <w:p w14:paraId="433B4260" w14:textId="400664C5" w:rsidR="004043ED" w:rsidRPr="00805350" w:rsidRDefault="0050745B" w:rsidP="005265A2">
      <w:pPr>
        <w:pStyle w:val="Heading2"/>
        <w:numPr>
          <w:ilvl w:val="2"/>
          <w:numId w:val="288"/>
        </w:numPr>
        <w:jc w:val="both"/>
        <w:rPr>
          <w:rFonts w:ascii="Times New Roman" w:hAnsi="Times New Roman"/>
          <w:spacing w:val="-4"/>
          <w:w w:val="105"/>
          <w:sz w:val="24"/>
          <w:szCs w:val="24"/>
        </w:rPr>
      </w:pPr>
      <w:r w:rsidRPr="00805350">
        <w:rPr>
          <w:rFonts w:ascii="Times New Roman" w:hAnsi="Times New Roman"/>
          <w:spacing w:val="-4"/>
          <w:w w:val="105"/>
          <w:sz w:val="24"/>
          <w:szCs w:val="24"/>
        </w:rPr>
        <w:t xml:space="preserve"> </w:t>
      </w:r>
      <w:bookmarkStart w:id="456" w:name="_Toc12539567"/>
      <w:r w:rsidR="004043ED" w:rsidRPr="00805350">
        <w:rPr>
          <w:rFonts w:ascii="Times New Roman" w:hAnsi="Times New Roman"/>
          <w:spacing w:val="-4"/>
          <w:w w:val="105"/>
          <w:sz w:val="24"/>
          <w:szCs w:val="24"/>
        </w:rPr>
        <w:t>Approvals and Required Consents</w:t>
      </w:r>
      <w:bookmarkEnd w:id="456"/>
    </w:p>
    <w:p w14:paraId="536E2A80" w14:textId="77777777" w:rsidR="004043ED" w:rsidRPr="00805350" w:rsidRDefault="004043ED" w:rsidP="002556CD">
      <w:pPr>
        <w:numPr>
          <w:ilvl w:val="0"/>
          <w:numId w:val="52"/>
        </w:numPr>
        <w:tabs>
          <w:tab w:val="num" w:pos="2592"/>
        </w:tabs>
        <w:spacing w:before="288"/>
        <w:ind w:left="90"/>
        <w:jc w:val="both"/>
        <w:rPr>
          <w:spacing w:val="-4"/>
          <w:w w:val="105"/>
        </w:rPr>
      </w:pPr>
      <w:r w:rsidRPr="00805350">
        <w:rPr>
          <w:spacing w:val="-7"/>
          <w:w w:val="105"/>
        </w:rPr>
        <w:t xml:space="preserve">The parties shall co-operate to procure, maintain and observe all relevant and customary </w:t>
      </w:r>
      <w:r w:rsidRPr="00805350">
        <w:rPr>
          <w:spacing w:val="-2"/>
          <w:w w:val="105"/>
        </w:rPr>
        <w:t xml:space="preserve">regulatory and governmental licenses, clearances and applicable approvals (hereinafter the “Approval”) necessary for the IA to provide the Services. The costs of such </w:t>
      </w:r>
      <w:r w:rsidRPr="00805350">
        <w:rPr>
          <w:spacing w:val="-4"/>
          <w:w w:val="105"/>
        </w:rPr>
        <w:t>approvals and required consents shall be borne by the IA.</w:t>
      </w:r>
    </w:p>
    <w:p w14:paraId="4461513C" w14:textId="4CB3FE54" w:rsidR="004043ED" w:rsidRPr="00805350" w:rsidRDefault="00760400" w:rsidP="002556CD">
      <w:pPr>
        <w:numPr>
          <w:ilvl w:val="0"/>
          <w:numId w:val="52"/>
        </w:numPr>
        <w:tabs>
          <w:tab w:val="num" w:pos="2592"/>
        </w:tabs>
        <w:spacing w:before="108"/>
        <w:ind w:left="90"/>
        <w:jc w:val="both"/>
        <w:rPr>
          <w:spacing w:val="-4"/>
          <w:w w:val="105"/>
        </w:rPr>
      </w:pPr>
      <w:r w:rsidRPr="00805350">
        <w:rPr>
          <w:spacing w:val="-5"/>
          <w:w w:val="105"/>
        </w:rPr>
        <w:t xml:space="preserve">JSCL </w:t>
      </w:r>
      <w:r w:rsidR="004043ED" w:rsidRPr="00805350">
        <w:rPr>
          <w:spacing w:val="-5"/>
          <w:w w:val="105"/>
        </w:rPr>
        <w:t xml:space="preserve">shall facilitate the IA in obtaining the required consents wherever </w:t>
      </w:r>
      <w:r w:rsidRPr="00805350">
        <w:rPr>
          <w:spacing w:val="-5"/>
          <w:w w:val="105"/>
        </w:rPr>
        <w:t xml:space="preserve">JSCL </w:t>
      </w:r>
      <w:r w:rsidR="004043ED" w:rsidRPr="00805350">
        <w:rPr>
          <w:spacing w:val="-5"/>
          <w:w w:val="105"/>
        </w:rPr>
        <w:t xml:space="preserve">intervention is relevant and necessary. The IA shall however, not be relieved of its </w:t>
      </w:r>
      <w:r w:rsidR="004043ED" w:rsidRPr="00805350">
        <w:rPr>
          <w:w w:val="105"/>
        </w:rPr>
        <w:t xml:space="preserve">obligations to provide the Services and to achieve the service levels even until the </w:t>
      </w:r>
      <w:r w:rsidR="004043ED" w:rsidRPr="00805350">
        <w:rPr>
          <w:spacing w:val="2"/>
          <w:w w:val="105"/>
        </w:rPr>
        <w:t xml:space="preserve">required consents/ approvals are obtained if and to the extent that the IA's </w:t>
      </w:r>
      <w:r w:rsidR="004043ED" w:rsidRPr="00805350">
        <w:rPr>
          <w:spacing w:val="-4"/>
          <w:w w:val="105"/>
        </w:rPr>
        <w:t>obligations are dependent upon such required consents/ approvals.</w:t>
      </w:r>
    </w:p>
    <w:p w14:paraId="64763161" w14:textId="77777777" w:rsidR="004043ED" w:rsidRPr="00805350" w:rsidRDefault="004043ED" w:rsidP="004043ED">
      <w:pPr>
        <w:tabs>
          <w:tab w:val="num" w:pos="2592"/>
        </w:tabs>
        <w:spacing w:before="108"/>
        <w:ind w:left="-342"/>
        <w:jc w:val="both"/>
        <w:rPr>
          <w:b/>
          <w:spacing w:val="-4"/>
          <w:w w:val="105"/>
        </w:rPr>
      </w:pPr>
    </w:p>
    <w:p w14:paraId="2BF09B40" w14:textId="77777777" w:rsidR="00BC4A6F" w:rsidRPr="00805350" w:rsidRDefault="00BC4A6F" w:rsidP="00BC4A6F">
      <w:pPr>
        <w:autoSpaceDE w:val="0"/>
        <w:autoSpaceDN w:val="0"/>
        <w:adjustRightInd w:val="0"/>
        <w:rPr>
          <w:color w:val="000000"/>
        </w:rPr>
      </w:pPr>
    </w:p>
    <w:p w14:paraId="4880C389" w14:textId="77777777" w:rsidR="004043ED" w:rsidRPr="00805350" w:rsidRDefault="004043ED" w:rsidP="004043ED">
      <w:pPr>
        <w:tabs>
          <w:tab w:val="num" w:pos="2592"/>
        </w:tabs>
        <w:spacing w:before="108"/>
        <w:ind w:left="-342"/>
        <w:jc w:val="both"/>
        <w:rPr>
          <w:b/>
          <w:spacing w:val="-4"/>
          <w:w w:val="105"/>
        </w:rPr>
      </w:pPr>
    </w:p>
    <w:p w14:paraId="0EDA3E15" w14:textId="6F995DE2" w:rsidR="004043ED" w:rsidRPr="00805350" w:rsidRDefault="004043ED" w:rsidP="005265A2">
      <w:pPr>
        <w:pStyle w:val="Heading2"/>
        <w:numPr>
          <w:ilvl w:val="2"/>
          <w:numId w:val="288"/>
        </w:numPr>
        <w:jc w:val="both"/>
        <w:rPr>
          <w:rFonts w:ascii="Times New Roman" w:hAnsi="Times New Roman"/>
          <w:bCs w:val="0"/>
          <w:spacing w:val="-4"/>
          <w:w w:val="105"/>
          <w:sz w:val="24"/>
          <w:szCs w:val="24"/>
        </w:rPr>
      </w:pPr>
      <w:bookmarkStart w:id="457" w:name="_Toc12539568"/>
      <w:r w:rsidRPr="00805350">
        <w:rPr>
          <w:rFonts w:ascii="Times New Roman" w:hAnsi="Times New Roman"/>
          <w:bCs w:val="0"/>
          <w:spacing w:val="-4"/>
          <w:w w:val="105"/>
          <w:sz w:val="24"/>
          <w:szCs w:val="24"/>
        </w:rPr>
        <w:t>Reporting Progress</w:t>
      </w:r>
      <w:bookmarkEnd w:id="457"/>
    </w:p>
    <w:p w14:paraId="658C60E7" w14:textId="5D08C9B7" w:rsidR="004043ED" w:rsidRPr="00805350" w:rsidRDefault="004043ED" w:rsidP="002556CD">
      <w:pPr>
        <w:numPr>
          <w:ilvl w:val="0"/>
          <w:numId w:val="53"/>
        </w:numPr>
        <w:tabs>
          <w:tab w:val="num" w:pos="2592"/>
        </w:tabs>
        <w:spacing w:before="288"/>
        <w:ind w:left="90"/>
        <w:jc w:val="both"/>
        <w:rPr>
          <w:spacing w:val="-4"/>
          <w:w w:val="105"/>
        </w:rPr>
      </w:pPr>
      <w:r w:rsidRPr="00805350">
        <w:rPr>
          <w:spacing w:val="-1"/>
          <w:w w:val="105"/>
        </w:rPr>
        <w:t xml:space="preserve">For purpose of project development IA shall allocate a Technically Qualified </w:t>
      </w:r>
      <w:r w:rsidR="00164C1B" w:rsidRPr="00805350">
        <w:rPr>
          <w:spacing w:val="-1"/>
          <w:w w:val="105"/>
        </w:rPr>
        <w:t>School Coordinator</w:t>
      </w:r>
      <w:r w:rsidRPr="00805350">
        <w:rPr>
          <w:spacing w:val="-1"/>
          <w:w w:val="105"/>
        </w:rPr>
        <w:t xml:space="preserve"> (from a System Integration background) </w:t>
      </w:r>
      <w:r w:rsidR="00164C1B" w:rsidRPr="00805350">
        <w:rPr>
          <w:spacing w:val="-1"/>
          <w:w w:val="105"/>
        </w:rPr>
        <w:t xml:space="preserve">and IT Support Staff </w:t>
      </w:r>
      <w:r w:rsidRPr="00805350">
        <w:rPr>
          <w:spacing w:val="-1"/>
          <w:w w:val="105"/>
        </w:rPr>
        <w:t xml:space="preserve">for project development phase (Phase 1 &amp; 2) </w:t>
      </w:r>
      <w:r w:rsidR="00164C1B" w:rsidRPr="00805350">
        <w:rPr>
          <w:spacing w:val="-1"/>
          <w:w w:val="105"/>
        </w:rPr>
        <w:t xml:space="preserve"> and </w:t>
      </w:r>
      <w:r w:rsidR="00164C1B" w:rsidRPr="00805350">
        <w:rPr>
          <w:spacing w:val="-8"/>
          <w:w w:val="105"/>
        </w:rPr>
        <w:t xml:space="preserve">During development, and management, operation, maintenance &amp; monitoring phase (Phase 2 &amp; 3) </w:t>
      </w:r>
      <w:r w:rsidRPr="00805350">
        <w:rPr>
          <w:spacing w:val="-1"/>
          <w:w w:val="105"/>
        </w:rPr>
        <w:t xml:space="preserve">who would be a single-point contact for the </w:t>
      </w:r>
      <w:r w:rsidR="00760400" w:rsidRPr="00805350">
        <w:rPr>
          <w:spacing w:val="-8"/>
          <w:w w:val="105"/>
        </w:rPr>
        <w:t xml:space="preserve">JSCL </w:t>
      </w:r>
      <w:r w:rsidRPr="00805350">
        <w:rPr>
          <w:spacing w:val="-8"/>
          <w:w w:val="105"/>
        </w:rPr>
        <w:t xml:space="preserve">for monitoring day-to-day progress on the Project. </w:t>
      </w:r>
      <w:r w:rsidR="00BC4A6F" w:rsidRPr="00805350">
        <w:rPr>
          <w:spacing w:val="-8"/>
          <w:w w:val="105"/>
        </w:rPr>
        <w:t>School</w:t>
      </w:r>
      <w:r w:rsidRPr="00805350">
        <w:rPr>
          <w:spacing w:val="-8"/>
          <w:w w:val="105"/>
        </w:rPr>
        <w:t xml:space="preserve"> Coordinator supported by two IT experts (support staff) will be deployed as project management team. In this case </w:t>
      </w:r>
      <w:r w:rsidR="00BC4A6F" w:rsidRPr="00805350">
        <w:rPr>
          <w:spacing w:val="-8"/>
          <w:w w:val="105"/>
        </w:rPr>
        <w:t>School</w:t>
      </w:r>
      <w:r w:rsidRPr="00805350">
        <w:rPr>
          <w:spacing w:val="-8"/>
          <w:w w:val="105"/>
        </w:rPr>
        <w:t xml:space="preserve"> Coordinator will be the Project Manager. The Project Manager would be </w:t>
      </w:r>
      <w:r w:rsidRPr="00805350">
        <w:rPr>
          <w:spacing w:val="-6"/>
          <w:w w:val="105"/>
        </w:rPr>
        <w:t xml:space="preserve">required to interact regularly with </w:t>
      </w:r>
      <w:r w:rsidR="00760400" w:rsidRPr="00805350">
        <w:rPr>
          <w:spacing w:val="-6"/>
          <w:w w:val="105"/>
        </w:rPr>
        <w:t xml:space="preserve">JSCL </w:t>
      </w:r>
      <w:r w:rsidRPr="00805350">
        <w:rPr>
          <w:spacing w:val="-6"/>
          <w:w w:val="105"/>
        </w:rPr>
        <w:t xml:space="preserve">to address issues or provide updates on the Project progress. To facilitate this interaction, </w:t>
      </w:r>
      <w:r w:rsidR="00760400" w:rsidRPr="00805350">
        <w:rPr>
          <w:spacing w:val="-6"/>
          <w:w w:val="105"/>
        </w:rPr>
        <w:t xml:space="preserve">JSCL </w:t>
      </w:r>
      <w:r w:rsidRPr="00805350">
        <w:rPr>
          <w:spacing w:val="-6"/>
          <w:w w:val="105"/>
        </w:rPr>
        <w:t xml:space="preserve">Team would be constituted by </w:t>
      </w:r>
      <w:proofErr w:type="gramStart"/>
      <w:r w:rsidR="00F0045A" w:rsidRPr="00805350">
        <w:rPr>
          <w:spacing w:val="-6"/>
          <w:w w:val="105"/>
        </w:rPr>
        <w:t xml:space="preserve">JSCL </w:t>
      </w:r>
      <w:r w:rsidRPr="00805350">
        <w:rPr>
          <w:spacing w:val="-6"/>
          <w:w w:val="105"/>
        </w:rPr>
        <w:t>.</w:t>
      </w:r>
      <w:proofErr w:type="gramEnd"/>
      <w:r w:rsidRPr="00805350">
        <w:rPr>
          <w:spacing w:val="-6"/>
          <w:w w:val="105"/>
        </w:rPr>
        <w:t xml:space="preserve"> The members of this </w:t>
      </w:r>
      <w:r w:rsidR="00760400" w:rsidRPr="00805350">
        <w:rPr>
          <w:spacing w:val="-6"/>
          <w:w w:val="105"/>
        </w:rPr>
        <w:t xml:space="preserve">JSCL </w:t>
      </w:r>
      <w:r w:rsidRPr="00805350">
        <w:rPr>
          <w:spacing w:val="-6"/>
          <w:w w:val="105"/>
        </w:rPr>
        <w:t xml:space="preserve">team will have clearly defined roles. The IA’s </w:t>
      </w:r>
      <w:r w:rsidRPr="00805350">
        <w:rPr>
          <w:spacing w:val="-2"/>
          <w:w w:val="105"/>
        </w:rPr>
        <w:t xml:space="preserve">Project Manager will interact with the respective members of </w:t>
      </w:r>
      <w:proofErr w:type="gramStart"/>
      <w:r w:rsidR="00F0045A" w:rsidRPr="00805350">
        <w:rPr>
          <w:spacing w:val="-2"/>
          <w:w w:val="105"/>
        </w:rPr>
        <w:t xml:space="preserve">JSCL </w:t>
      </w:r>
      <w:r w:rsidRPr="00805350">
        <w:rPr>
          <w:spacing w:val="-2"/>
          <w:w w:val="105"/>
        </w:rPr>
        <w:t>’s</w:t>
      </w:r>
      <w:proofErr w:type="gramEnd"/>
      <w:r w:rsidRPr="00805350">
        <w:rPr>
          <w:spacing w:val="-2"/>
          <w:w w:val="105"/>
        </w:rPr>
        <w:t xml:space="preserve"> team for the Project. The Project Manager shall be allocated full-time for the Project and will be </w:t>
      </w:r>
      <w:r w:rsidRPr="00805350">
        <w:rPr>
          <w:spacing w:val="-4"/>
          <w:w w:val="105"/>
        </w:rPr>
        <w:t xml:space="preserve">stationed at </w:t>
      </w:r>
      <w:r w:rsidR="00F0045A" w:rsidRPr="00805350">
        <w:rPr>
          <w:spacing w:val="-4"/>
          <w:w w:val="105"/>
        </w:rPr>
        <w:t xml:space="preserve">JSCL </w:t>
      </w:r>
      <w:r w:rsidR="00AD4A60" w:rsidRPr="00805350">
        <w:rPr>
          <w:spacing w:val="-4"/>
          <w:w w:val="105"/>
        </w:rPr>
        <w:t>/City SPV(</w:t>
      </w:r>
      <w:proofErr w:type="spellStart"/>
      <w:r w:rsidR="00AD4A60" w:rsidRPr="00805350">
        <w:rPr>
          <w:spacing w:val="-4"/>
          <w:w w:val="105"/>
        </w:rPr>
        <w:t>Sagar,Satna</w:t>
      </w:r>
      <w:proofErr w:type="spellEnd"/>
      <w:r w:rsidR="00AD4A60" w:rsidRPr="00805350">
        <w:rPr>
          <w:spacing w:val="-4"/>
          <w:w w:val="105"/>
        </w:rPr>
        <w:t>)</w:t>
      </w:r>
      <w:r w:rsidRPr="00805350">
        <w:rPr>
          <w:spacing w:val="-4"/>
          <w:w w:val="105"/>
        </w:rPr>
        <w:t xml:space="preserve"> office at least till the time of Project Go-Live</w:t>
      </w:r>
    </w:p>
    <w:p w14:paraId="556E5D60" w14:textId="71CCD397" w:rsidR="004043ED" w:rsidRPr="00805350" w:rsidRDefault="004043ED" w:rsidP="002556CD">
      <w:pPr>
        <w:numPr>
          <w:ilvl w:val="0"/>
          <w:numId w:val="53"/>
        </w:numPr>
        <w:tabs>
          <w:tab w:val="num" w:pos="2592"/>
        </w:tabs>
        <w:spacing w:before="108"/>
        <w:ind w:left="90"/>
        <w:jc w:val="both"/>
        <w:rPr>
          <w:spacing w:val="-4"/>
          <w:w w:val="105"/>
        </w:rPr>
      </w:pPr>
      <w:r w:rsidRPr="00805350">
        <w:rPr>
          <w:spacing w:val="-5"/>
          <w:w w:val="105"/>
        </w:rPr>
        <w:t xml:space="preserve">The IA agrees not to change its Project Manager without consent from </w:t>
      </w:r>
      <w:proofErr w:type="gramStart"/>
      <w:r w:rsidR="00F0045A" w:rsidRPr="00805350">
        <w:rPr>
          <w:spacing w:val="-5"/>
          <w:w w:val="105"/>
        </w:rPr>
        <w:t xml:space="preserve">JSCL </w:t>
      </w:r>
      <w:r w:rsidRPr="00805350">
        <w:rPr>
          <w:spacing w:val="-5"/>
          <w:w w:val="105"/>
        </w:rPr>
        <w:t>.</w:t>
      </w:r>
      <w:proofErr w:type="gramEnd"/>
      <w:r w:rsidRPr="00805350">
        <w:rPr>
          <w:spacing w:val="-5"/>
          <w:w w:val="105"/>
        </w:rPr>
        <w:t xml:space="preserve"> In </w:t>
      </w:r>
      <w:r w:rsidRPr="00805350">
        <w:rPr>
          <w:spacing w:val="-8"/>
          <w:w w:val="105"/>
        </w:rPr>
        <w:t xml:space="preserve">the notified and approved absence of IA’s Project Manager, the IA shall appoint an </w:t>
      </w:r>
      <w:r w:rsidRPr="00805350">
        <w:rPr>
          <w:spacing w:val="-4"/>
          <w:w w:val="105"/>
        </w:rPr>
        <w:t>alternate resource on the Project the role of the Project Manager</w:t>
      </w:r>
    </w:p>
    <w:p w14:paraId="06011574" w14:textId="102836EA" w:rsidR="004043ED" w:rsidRPr="00805350" w:rsidRDefault="004043ED" w:rsidP="002556CD">
      <w:pPr>
        <w:numPr>
          <w:ilvl w:val="0"/>
          <w:numId w:val="53"/>
        </w:numPr>
        <w:tabs>
          <w:tab w:val="num" w:pos="2592"/>
        </w:tabs>
        <w:spacing w:before="108"/>
        <w:ind w:left="90"/>
        <w:jc w:val="both"/>
        <w:rPr>
          <w:spacing w:val="-4"/>
          <w:w w:val="105"/>
        </w:rPr>
      </w:pPr>
      <w:r w:rsidRPr="00805350">
        <w:rPr>
          <w:spacing w:val="-5"/>
          <w:w w:val="105"/>
        </w:rPr>
        <w:t xml:space="preserve">The IA will deploy a web-based Project Monitoring tool that will allow </w:t>
      </w:r>
      <w:r w:rsidR="00760400" w:rsidRPr="00805350">
        <w:rPr>
          <w:spacing w:val="-5"/>
          <w:w w:val="105"/>
        </w:rPr>
        <w:t xml:space="preserve">JSCL </w:t>
      </w:r>
      <w:r w:rsidRPr="00805350">
        <w:rPr>
          <w:spacing w:val="-5"/>
          <w:w w:val="105"/>
        </w:rPr>
        <w:t xml:space="preserve">to </w:t>
      </w:r>
      <w:r w:rsidRPr="00805350">
        <w:rPr>
          <w:spacing w:val="-3"/>
          <w:w w:val="105"/>
        </w:rPr>
        <w:t xml:space="preserve">view and monitor the progress of various activities, tasks, resource deployment etc. at various locations and at various times against planned timelines and targets. The IA </w:t>
      </w:r>
      <w:r w:rsidRPr="00805350">
        <w:rPr>
          <w:spacing w:val="3"/>
          <w:w w:val="105"/>
        </w:rPr>
        <w:t xml:space="preserve">will ensure that this tool is updated daily to allow </w:t>
      </w:r>
      <w:r w:rsidR="00760400" w:rsidRPr="00805350">
        <w:rPr>
          <w:spacing w:val="3"/>
          <w:w w:val="105"/>
        </w:rPr>
        <w:t xml:space="preserve">JSCL </w:t>
      </w:r>
      <w:r w:rsidRPr="00805350">
        <w:rPr>
          <w:spacing w:val="3"/>
          <w:w w:val="105"/>
        </w:rPr>
        <w:t xml:space="preserve">to view the latest </w:t>
      </w:r>
      <w:r w:rsidRPr="00805350">
        <w:rPr>
          <w:spacing w:val="-6"/>
          <w:w w:val="105"/>
        </w:rPr>
        <w:t xml:space="preserve">developments on the various activities. This tool and the related reporting will be in place </w:t>
      </w:r>
      <w:r w:rsidRPr="00805350">
        <w:rPr>
          <w:spacing w:val="-5"/>
          <w:w w:val="105"/>
        </w:rPr>
        <w:t xml:space="preserve">within 2 months from the date of signing of Contract with the IA; and will be available </w:t>
      </w:r>
      <w:r w:rsidRPr="00805350">
        <w:rPr>
          <w:spacing w:val="-4"/>
          <w:w w:val="105"/>
        </w:rPr>
        <w:t xml:space="preserve">to </w:t>
      </w:r>
      <w:r w:rsidR="00760400" w:rsidRPr="00805350">
        <w:rPr>
          <w:spacing w:val="-4"/>
          <w:w w:val="105"/>
        </w:rPr>
        <w:t xml:space="preserve">JSCL </w:t>
      </w:r>
      <w:r w:rsidRPr="00805350">
        <w:rPr>
          <w:spacing w:val="-4"/>
          <w:w w:val="105"/>
        </w:rPr>
        <w:t>till the end of Contract.</w:t>
      </w:r>
    </w:p>
    <w:p w14:paraId="72A0B3FE" w14:textId="3B94C5A2" w:rsidR="004043ED" w:rsidRPr="00805350" w:rsidRDefault="004043ED" w:rsidP="002556CD">
      <w:pPr>
        <w:numPr>
          <w:ilvl w:val="0"/>
          <w:numId w:val="54"/>
        </w:numPr>
        <w:tabs>
          <w:tab w:val="num" w:pos="432"/>
        </w:tabs>
        <w:spacing w:before="108"/>
        <w:ind w:left="0"/>
        <w:jc w:val="both"/>
        <w:rPr>
          <w:spacing w:val="-4"/>
          <w:w w:val="105"/>
        </w:rPr>
      </w:pPr>
      <w:r w:rsidRPr="00805350">
        <w:rPr>
          <w:spacing w:val="-5"/>
          <w:w w:val="105"/>
        </w:rPr>
        <w:lastRenderedPageBreak/>
        <w:t xml:space="preserve">Besides the monitoring tool, review meetings (weekly for initial one year after Letter of Award and </w:t>
      </w:r>
      <w:r w:rsidRPr="00805350">
        <w:rPr>
          <w:spacing w:val="-2"/>
          <w:w w:val="105"/>
        </w:rPr>
        <w:t xml:space="preserve">fortnightly after this period) will be held with </w:t>
      </w:r>
      <w:r w:rsidR="00760400" w:rsidRPr="00805350">
        <w:rPr>
          <w:spacing w:val="-2"/>
          <w:w w:val="105"/>
        </w:rPr>
        <w:t xml:space="preserve">JSCL </w:t>
      </w:r>
      <w:r w:rsidRPr="00805350">
        <w:rPr>
          <w:spacing w:val="-2"/>
          <w:w w:val="105"/>
        </w:rPr>
        <w:t xml:space="preserve">to take stock of the progress </w:t>
      </w:r>
      <w:r w:rsidRPr="00805350">
        <w:rPr>
          <w:spacing w:val="-1"/>
          <w:w w:val="105"/>
        </w:rPr>
        <w:t xml:space="preserve">made in the Project over the previous week and discuss any issues / challenges being </w:t>
      </w:r>
      <w:r w:rsidRPr="00805350">
        <w:rPr>
          <w:spacing w:val="-3"/>
          <w:w w:val="105"/>
        </w:rPr>
        <w:t xml:space="preserve">faced by the teams. </w:t>
      </w:r>
    </w:p>
    <w:p w14:paraId="1A260199" w14:textId="33C7435C" w:rsidR="004043ED" w:rsidRPr="00805350" w:rsidRDefault="004043ED" w:rsidP="002556CD">
      <w:pPr>
        <w:numPr>
          <w:ilvl w:val="0"/>
          <w:numId w:val="54"/>
        </w:numPr>
        <w:tabs>
          <w:tab w:val="num" w:pos="432"/>
        </w:tabs>
        <w:spacing w:before="108"/>
        <w:ind w:left="0"/>
        <w:jc w:val="both"/>
        <w:rPr>
          <w:spacing w:val="-4"/>
          <w:w w:val="105"/>
        </w:rPr>
      </w:pPr>
      <w:r w:rsidRPr="00805350">
        <w:rPr>
          <w:spacing w:val="-3"/>
          <w:w w:val="105"/>
        </w:rPr>
        <w:t xml:space="preserve"> All-important team members of the IA involved during that stage </w:t>
      </w:r>
      <w:r w:rsidRPr="00805350">
        <w:rPr>
          <w:spacing w:val="-7"/>
          <w:w w:val="105"/>
        </w:rPr>
        <w:t xml:space="preserve">of the Project will be present for these review meetings. Apart from the proposed review </w:t>
      </w:r>
      <w:r w:rsidR="000A62FC" w:rsidRPr="00805350">
        <w:rPr>
          <w:spacing w:val="-3"/>
          <w:w w:val="105"/>
        </w:rPr>
        <w:t xml:space="preserve">meetings, </w:t>
      </w:r>
      <w:r w:rsidR="00760400" w:rsidRPr="00805350">
        <w:rPr>
          <w:spacing w:val="-3"/>
          <w:w w:val="105"/>
        </w:rPr>
        <w:t xml:space="preserve">JSCL </w:t>
      </w:r>
      <w:r w:rsidRPr="00805350">
        <w:rPr>
          <w:spacing w:val="-3"/>
          <w:w w:val="105"/>
        </w:rPr>
        <w:t xml:space="preserve">may schedule all other meetings from time to time. The selected </w:t>
      </w:r>
      <w:r w:rsidRPr="00805350">
        <w:rPr>
          <w:spacing w:val="-6"/>
          <w:w w:val="105"/>
        </w:rPr>
        <w:t xml:space="preserve">IA should ensure that the relevant team members are available for all such meetings </w:t>
      </w:r>
      <w:r w:rsidRPr="00805350">
        <w:rPr>
          <w:spacing w:val="-5"/>
          <w:w w:val="105"/>
        </w:rPr>
        <w:t xml:space="preserve">scheduled by </w:t>
      </w:r>
      <w:proofErr w:type="gramStart"/>
      <w:r w:rsidR="00F0045A" w:rsidRPr="00805350">
        <w:rPr>
          <w:spacing w:val="-5"/>
          <w:w w:val="105"/>
        </w:rPr>
        <w:t xml:space="preserve">JSCL </w:t>
      </w:r>
      <w:r w:rsidRPr="00805350">
        <w:rPr>
          <w:spacing w:val="-5"/>
          <w:w w:val="105"/>
        </w:rPr>
        <w:t>.</w:t>
      </w:r>
      <w:proofErr w:type="gramEnd"/>
      <w:r w:rsidRPr="00805350">
        <w:rPr>
          <w:spacing w:val="-5"/>
          <w:w w:val="105"/>
        </w:rPr>
        <w:t xml:space="preserve"> The </w:t>
      </w:r>
      <w:r w:rsidR="00760400" w:rsidRPr="00805350">
        <w:rPr>
          <w:spacing w:val="-5"/>
          <w:w w:val="105"/>
        </w:rPr>
        <w:t xml:space="preserve">JSCL </w:t>
      </w:r>
      <w:r w:rsidRPr="00805350">
        <w:rPr>
          <w:spacing w:val="-5"/>
          <w:w w:val="105"/>
        </w:rPr>
        <w:t xml:space="preserve">shall draw the minutes of these meetings to record </w:t>
      </w:r>
      <w:r w:rsidRPr="00805350">
        <w:rPr>
          <w:spacing w:val="-4"/>
          <w:w w:val="105"/>
        </w:rPr>
        <w:t>key proceedings and decisions of these meetings.</w:t>
      </w:r>
    </w:p>
    <w:p w14:paraId="3F181AD5" w14:textId="2503DA80" w:rsidR="004043ED" w:rsidRPr="00805350" w:rsidRDefault="004043ED" w:rsidP="002556CD">
      <w:pPr>
        <w:numPr>
          <w:ilvl w:val="0"/>
          <w:numId w:val="54"/>
        </w:numPr>
        <w:tabs>
          <w:tab w:val="num" w:pos="432"/>
        </w:tabs>
        <w:spacing w:before="108"/>
        <w:ind w:left="0"/>
        <w:jc w:val="both"/>
        <w:rPr>
          <w:w w:val="105"/>
        </w:rPr>
      </w:pPr>
      <w:r w:rsidRPr="00805350">
        <w:rPr>
          <w:spacing w:val="-4"/>
          <w:w w:val="105"/>
        </w:rPr>
        <w:t xml:space="preserve">Weekly status reports on the progress made during previous week, key activities planned </w:t>
      </w:r>
      <w:r w:rsidRPr="00805350">
        <w:rPr>
          <w:spacing w:val="-2"/>
          <w:w w:val="105"/>
        </w:rPr>
        <w:t xml:space="preserve">in next week, and progress against planned milestones, issues and escalations if any etc. will </w:t>
      </w:r>
      <w:r w:rsidRPr="00805350">
        <w:rPr>
          <w:spacing w:val="-7"/>
          <w:w w:val="105"/>
        </w:rPr>
        <w:t xml:space="preserve">be submitted to </w:t>
      </w:r>
      <w:r w:rsidR="00760400" w:rsidRPr="00805350">
        <w:rPr>
          <w:spacing w:val="-7"/>
          <w:w w:val="105"/>
        </w:rPr>
        <w:t xml:space="preserve">JSCL </w:t>
      </w:r>
      <w:r w:rsidRPr="00805350">
        <w:rPr>
          <w:spacing w:val="-7"/>
          <w:w w:val="105"/>
        </w:rPr>
        <w:t xml:space="preserve">by the IA’s Project Manager during the entire duration of </w:t>
      </w:r>
      <w:r w:rsidRPr="00805350">
        <w:rPr>
          <w:w w:val="105"/>
        </w:rPr>
        <w:t>Contract.</w:t>
      </w:r>
    </w:p>
    <w:p w14:paraId="1ACA2576" w14:textId="008891A0" w:rsidR="004043ED" w:rsidRPr="00805350" w:rsidRDefault="004043ED" w:rsidP="002556CD">
      <w:pPr>
        <w:numPr>
          <w:ilvl w:val="0"/>
          <w:numId w:val="54"/>
        </w:numPr>
        <w:tabs>
          <w:tab w:val="num" w:pos="432"/>
        </w:tabs>
        <w:spacing w:before="144"/>
        <w:ind w:left="0"/>
        <w:jc w:val="both"/>
        <w:rPr>
          <w:w w:val="105"/>
        </w:rPr>
      </w:pPr>
      <w:r w:rsidRPr="00805350">
        <w:rPr>
          <w:spacing w:val="-6"/>
          <w:w w:val="105"/>
        </w:rPr>
        <w:t xml:space="preserve">The IA agrees that </w:t>
      </w:r>
      <w:r w:rsidR="00760400" w:rsidRPr="00805350">
        <w:rPr>
          <w:spacing w:val="-6"/>
          <w:w w:val="105"/>
        </w:rPr>
        <w:t xml:space="preserve">JSCL </w:t>
      </w:r>
      <w:r w:rsidRPr="00805350">
        <w:rPr>
          <w:spacing w:val="-6"/>
          <w:w w:val="105"/>
        </w:rPr>
        <w:t xml:space="preserve">may change the periodicity of such reports. Formats for </w:t>
      </w:r>
      <w:r w:rsidRPr="00805350">
        <w:rPr>
          <w:spacing w:val="-7"/>
          <w:w w:val="105"/>
        </w:rPr>
        <w:t xml:space="preserve">such reporting will be discussed and agreed with </w:t>
      </w:r>
      <w:r w:rsidR="00760400" w:rsidRPr="00805350">
        <w:rPr>
          <w:spacing w:val="-7"/>
          <w:w w:val="105"/>
        </w:rPr>
        <w:t xml:space="preserve">JSCL </w:t>
      </w:r>
      <w:r w:rsidRPr="00805350">
        <w:rPr>
          <w:spacing w:val="-7"/>
          <w:w w:val="105"/>
        </w:rPr>
        <w:t xml:space="preserve">at the commencement of this </w:t>
      </w:r>
      <w:r w:rsidR="00070758" w:rsidRPr="00805350">
        <w:rPr>
          <w:w w:val="105"/>
        </w:rPr>
        <w:t>SA</w:t>
      </w:r>
      <w:r w:rsidRPr="00805350">
        <w:rPr>
          <w:w w:val="105"/>
        </w:rPr>
        <w:t>.</w:t>
      </w:r>
    </w:p>
    <w:p w14:paraId="580BEFAA" w14:textId="5DE03D04" w:rsidR="004043ED" w:rsidRPr="00805350" w:rsidRDefault="004043ED" w:rsidP="002556CD">
      <w:pPr>
        <w:numPr>
          <w:ilvl w:val="0"/>
          <w:numId w:val="54"/>
        </w:numPr>
        <w:tabs>
          <w:tab w:val="num" w:pos="432"/>
        </w:tabs>
        <w:spacing w:before="108" w:after="216"/>
        <w:ind w:left="0"/>
        <w:jc w:val="both"/>
        <w:rPr>
          <w:spacing w:val="-4"/>
          <w:w w:val="105"/>
        </w:rPr>
      </w:pPr>
      <w:r w:rsidRPr="00805350">
        <w:rPr>
          <w:w w:val="105"/>
        </w:rPr>
        <w:t xml:space="preserve">In case the progress of Project falls behind schedule or does not meet the desired </w:t>
      </w:r>
      <w:r w:rsidRPr="00805350">
        <w:rPr>
          <w:spacing w:val="-3"/>
          <w:w w:val="105"/>
        </w:rPr>
        <w:t xml:space="preserve">requirements for reasons solely and entirely attributable to the IA, the IA shall </w:t>
      </w:r>
      <w:r w:rsidRPr="00805350">
        <w:rPr>
          <w:spacing w:val="-7"/>
          <w:w w:val="105"/>
        </w:rPr>
        <w:t xml:space="preserve">deploy extra manpower, resources, infrastructure to make up the progress or to meet the </w:t>
      </w:r>
      <w:r w:rsidRPr="00805350">
        <w:rPr>
          <w:spacing w:val="-4"/>
          <w:w w:val="105"/>
        </w:rPr>
        <w:t xml:space="preserve">requirements at no additional cost to </w:t>
      </w:r>
      <w:proofErr w:type="gramStart"/>
      <w:r w:rsidR="00F0045A" w:rsidRPr="00805350">
        <w:rPr>
          <w:spacing w:val="-4"/>
          <w:w w:val="105"/>
        </w:rPr>
        <w:t xml:space="preserve">JSCL </w:t>
      </w:r>
      <w:r w:rsidRPr="00805350">
        <w:rPr>
          <w:spacing w:val="-4"/>
          <w:w w:val="105"/>
        </w:rPr>
        <w:t>.</w:t>
      </w:r>
      <w:proofErr w:type="gramEnd"/>
    </w:p>
    <w:p w14:paraId="5CF637C1" w14:textId="77777777" w:rsidR="004043ED" w:rsidRPr="00805350" w:rsidRDefault="004043ED" w:rsidP="004043ED">
      <w:pPr>
        <w:tabs>
          <w:tab w:val="right" w:pos="1575"/>
        </w:tabs>
        <w:spacing w:after="216" w:line="211" w:lineRule="auto"/>
        <w:jc w:val="both"/>
        <w:rPr>
          <w:b/>
          <w:bCs/>
          <w:w w:val="105"/>
        </w:rPr>
      </w:pPr>
      <w:r w:rsidRPr="00805350">
        <w:rPr>
          <w:b/>
          <w:bCs/>
          <w:w w:val="105"/>
        </w:rPr>
        <w:t>Notices</w:t>
      </w:r>
    </w:p>
    <w:p w14:paraId="6CC5CFA3" w14:textId="3BFE2A97" w:rsidR="004043ED" w:rsidRPr="00805350" w:rsidRDefault="004043ED" w:rsidP="004043ED">
      <w:pPr>
        <w:ind w:left="360"/>
        <w:jc w:val="both"/>
        <w:rPr>
          <w:spacing w:val="-4"/>
          <w:w w:val="105"/>
        </w:rPr>
      </w:pPr>
      <w:r w:rsidRPr="00805350">
        <w:rPr>
          <w:spacing w:val="4"/>
          <w:w w:val="105"/>
        </w:rPr>
        <w:t xml:space="preserve">a) All notices, requests, demands and other communications under this </w:t>
      </w:r>
      <w:r w:rsidR="00070758" w:rsidRPr="00805350">
        <w:rPr>
          <w:spacing w:val="4"/>
          <w:w w:val="105"/>
        </w:rPr>
        <w:t>SA</w:t>
      </w:r>
      <w:r w:rsidRPr="00805350">
        <w:rPr>
          <w:spacing w:val="4"/>
          <w:w w:val="105"/>
        </w:rPr>
        <w:t xml:space="preserve"> or in </w:t>
      </w:r>
      <w:r w:rsidRPr="00805350">
        <w:rPr>
          <w:spacing w:val="-4"/>
          <w:w w:val="105"/>
        </w:rPr>
        <w:t>connection herewith shall be given to or made upon the respective parties as follows:</w:t>
      </w:r>
    </w:p>
    <w:p w14:paraId="7BBB88F6" w14:textId="77777777" w:rsidR="004043ED" w:rsidRPr="00805350" w:rsidRDefault="004043ED" w:rsidP="004043ED">
      <w:pPr>
        <w:spacing w:line="208" w:lineRule="auto"/>
        <w:jc w:val="both"/>
        <w:rPr>
          <w:spacing w:val="12"/>
          <w:w w:val="105"/>
        </w:rPr>
      </w:pPr>
    </w:p>
    <w:p w14:paraId="6482432B" w14:textId="7FCD083B" w:rsidR="004043ED" w:rsidRPr="00805350" w:rsidRDefault="004043ED" w:rsidP="002556CD">
      <w:pPr>
        <w:numPr>
          <w:ilvl w:val="0"/>
          <w:numId w:val="108"/>
        </w:numPr>
        <w:tabs>
          <w:tab w:val="right" w:pos="3739"/>
        </w:tabs>
        <w:jc w:val="both"/>
        <w:rPr>
          <w:spacing w:val="-4"/>
          <w:w w:val="105"/>
        </w:rPr>
      </w:pPr>
      <w:r w:rsidRPr="00805350">
        <w:rPr>
          <w:spacing w:val="-4"/>
          <w:w w:val="105"/>
        </w:rPr>
        <w:t xml:space="preserve">To CEO, </w:t>
      </w:r>
      <w:r w:rsidR="00F63BCD" w:rsidRPr="00805350">
        <w:rPr>
          <w:spacing w:val="-4"/>
          <w:w w:val="105"/>
        </w:rPr>
        <w:t>Jabalpur Smart City Limited</w:t>
      </w:r>
    </w:p>
    <w:p w14:paraId="7457C7EC" w14:textId="77777777" w:rsidR="004043ED" w:rsidRPr="00805350" w:rsidRDefault="00846E40" w:rsidP="002556CD">
      <w:pPr>
        <w:numPr>
          <w:ilvl w:val="0"/>
          <w:numId w:val="108"/>
        </w:numPr>
        <w:tabs>
          <w:tab w:val="right" w:pos="3739"/>
        </w:tabs>
        <w:jc w:val="both"/>
        <w:rPr>
          <w:spacing w:val="-4"/>
          <w:w w:val="105"/>
        </w:rPr>
      </w:pPr>
      <w:r w:rsidRPr="00805350">
        <w:rPr>
          <w:spacing w:val="-4"/>
          <w:w w:val="105"/>
        </w:rPr>
        <w:t>To Implementation Agency</w:t>
      </w:r>
    </w:p>
    <w:p w14:paraId="669D99E0" w14:textId="77777777" w:rsidR="004043ED" w:rsidRPr="00805350" w:rsidRDefault="004043ED" w:rsidP="004043ED">
      <w:pPr>
        <w:tabs>
          <w:tab w:val="right" w:pos="3739"/>
        </w:tabs>
        <w:ind w:left="720"/>
        <w:jc w:val="both"/>
        <w:rPr>
          <w:spacing w:val="-3"/>
          <w:w w:val="105"/>
        </w:rPr>
      </w:pPr>
    </w:p>
    <w:p w14:paraId="47250B01" w14:textId="77777777" w:rsidR="004043ED" w:rsidRPr="00805350" w:rsidRDefault="004043ED" w:rsidP="004043ED">
      <w:pPr>
        <w:tabs>
          <w:tab w:val="right" w:pos="3739"/>
        </w:tabs>
        <w:ind w:left="360"/>
        <w:jc w:val="both"/>
        <w:rPr>
          <w:spacing w:val="-17"/>
          <w:w w:val="105"/>
        </w:rPr>
      </w:pPr>
      <w:r w:rsidRPr="00805350">
        <w:rPr>
          <w:spacing w:val="-3"/>
          <w:w w:val="105"/>
        </w:rPr>
        <w:t>b) Or to such other person or addresses as any of the parties shall have notified to the others.</w:t>
      </w:r>
    </w:p>
    <w:p w14:paraId="7323FD07" w14:textId="4F255C71" w:rsidR="004043ED" w:rsidRPr="00805350" w:rsidRDefault="004043ED" w:rsidP="004043ED">
      <w:pPr>
        <w:spacing w:before="108"/>
        <w:ind w:left="720" w:hanging="360"/>
        <w:jc w:val="both"/>
        <w:rPr>
          <w:spacing w:val="-4"/>
          <w:w w:val="105"/>
        </w:rPr>
      </w:pPr>
      <w:r w:rsidRPr="00805350">
        <w:rPr>
          <w:spacing w:val="-1"/>
          <w:w w:val="105"/>
        </w:rPr>
        <w:t xml:space="preserve">c) All notices, requests, demands and other communications given or made in accordance </w:t>
      </w:r>
      <w:r w:rsidRPr="00805350">
        <w:rPr>
          <w:spacing w:val="-4"/>
          <w:w w:val="105"/>
        </w:rPr>
        <w:t xml:space="preserve">with the provisions of this </w:t>
      </w:r>
      <w:r w:rsidR="00070758" w:rsidRPr="00805350">
        <w:rPr>
          <w:spacing w:val="-4"/>
          <w:w w:val="105"/>
        </w:rPr>
        <w:t>SA</w:t>
      </w:r>
      <w:r w:rsidRPr="00805350">
        <w:rPr>
          <w:spacing w:val="-4"/>
          <w:w w:val="105"/>
        </w:rPr>
        <w:t xml:space="preserve"> shall be in writing in person/by letter/fax/email.</w:t>
      </w:r>
    </w:p>
    <w:p w14:paraId="46AEE350" w14:textId="77777777" w:rsidR="004043ED" w:rsidRPr="00805350" w:rsidRDefault="004043ED" w:rsidP="004043ED">
      <w:pPr>
        <w:spacing w:before="144"/>
        <w:ind w:left="720" w:hanging="360"/>
        <w:jc w:val="both"/>
        <w:rPr>
          <w:spacing w:val="-4"/>
          <w:w w:val="105"/>
        </w:rPr>
      </w:pPr>
      <w:r w:rsidRPr="00805350">
        <w:rPr>
          <w:spacing w:val="-2"/>
          <w:w w:val="105"/>
        </w:rPr>
        <w:t xml:space="preserve">d) On the date and time of delivery when delivered in person between the hours of 9.45 am </w:t>
      </w:r>
      <w:r w:rsidRPr="00805350">
        <w:rPr>
          <w:spacing w:val="-6"/>
          <w:w w:val="105"/>
        </w:rPr>
        <w:t xml:space="preserve">and 5.45 pm at the address of the other Party set forth above or on the next working day </w:t>
      </w:r>
      <w:r w:rsidRPr="00805350">
        <w:rPr>
          <w:spacing w:val="-4"/>
          <w:w w:val="105"/>
        </w:rPr>
        <w:t>thereafter if delivered outside such hours</w:t>
      </w:r>
    </w:p>
    <w:p w14:paraId="3E5351F3" w14:textId="77777777" w:rsidR="004043ED" w:rsidRPr="00805350" w:rsidRDefault="004043ED" w:rsidP="004043ED">
      <w:pPr>
        <w:spacing w:before="108"/>
        <w:ind w:left="720" w:hanging="360"/>
        <w:jc w:val="both"/>
        <w:rPr>
          <w:spacing w:val="-4"/>
          <w:w w:val="105"/>
        </w:rPr>
      </w:pPr>
      <w:r w:rsidRPr="00805350">
        <w:rPr>
          <w:spacing w:val="-6"/>
          <w:w w:val="105"/>
        </w:rPr>
        <w:t xml:space="preserve">e) At the date and time of transmission, if sent by fax, provided the fax is accompanied by a </w:t>
      </w:r>
      <w:r w:rsidRPr="00805350">
        <w:rPr>
          <w:spacing w:val="-4"/>
          <w:w w:val="105"/>
        </w:rPr>
        <w:t>confirmation of transmission,</w:t>
      </w:r>
    </w:p>
    <w:p w14:paraId="1D7BA19C" w14:textId="77777777" w:rsidR="004043ED" w:rsidRPr="00805350" w:rsidRDefault="004043ED" w:rsidP="004043ED">
      <w:pPr>
        <w:spacing w:before="108"/>
        <w:ind w:left="720" w:hanging="360"/>
        <w:jc w:val="both"/>
        <w:rPr>
          <w:spacing w:val="-4"/>
          <w:w w:val="105"/>
        </w:rPr>
      </w:pPr>
      <w:r w:rsidRPr="00805350">
        <w:rPr>
          <w:spacing w:val="-1"/>
          <w:w w:val="105"/>
        </w:rPr>
        <w:t>f) 3 Business Days from the date of posting if delivered by Post / Letter</w:t>
      </w:r>
    </w:p>
    <w:p w14:paraId="2AF39858" w14:textId="77777777" w:rsidR="004043ED" w:rsidRPr="00805350" w:rsidRDefault="004043ED" w:rsidP="004043ED">
      <w:pPr>
        <w:autoSpaceDE w:val="0"/>
        <w:autoSpaceDN w:val="0"/>
        <w:adjustRightInd w:val="0"/>
        <w:ind w:left="720"/>
        <w:jc w:val="both"/>
      </w:pPr>
    </w:p>
    <w:p w14:paraId="5E28240F" w14:textId="3E1A1EB1" w:rsidR="004043ED" w:rsidRPr="00805350" w:rsidRDefault="004043ED" w:rsidP="002556CD">
      <w:pPr>
        <w:numPr>
          <w:ilvl w:val="0"/>
          <w:numId w:val="55"/>
        </w:numPr>
        <w:tabs>
          <w:tab w:val="clear" w:pos="-936"/>
          <w:tab w:val="num" w:pos="-216"/>
          <w:tab w:val="num" w:pos="2016"/>
        </w:tabs>
        <w:ind w:right="144"/>
        <w:jc w:val="both"/>
        <w:rPr>
          <w:spacing w:val="-4"/>
          <w:w w:val="105"/>
        </w:rPr>
      </w:pPr>
      <w:r w:rsidRPr="00805350">
        <w:rPr>
          <w:spacing w:val="-5"/>
          <w:w w:val="105"/>
        </w:rPr>
        <w:t xml:space="preserve">As and when it is sent from the designated email address of the Party as communicated in </w:t>
      </w:r>
      <w:r w:rsidRPr="00805350">
        <w:rPr>
          <w:spacing w:val="-4"/>
          <w:w w:val="105"/>
        </w:rPr>
        <w:t xml:space="preserve">the </w:t>
      </w:r>
      <w:r w:rsidR="00070758" w:rsidRPr="00805350">
        <w:rPr>
          <w:spacing w:val="-4"/>
          <w:w w:val="105"/>
        </w:rPr>
        <w:t>SA</w:t>
      </w:r>
      <w:r w:rsidRPr="00805350">
        <w:rPr>
          <w:spacing w:val="-4"/>
          <w:w w:val="105"/>
        </w:rPr>
        <w:t xml:space="preserve"> if sent by email or other electronic communication</w:t>
      </w:r>
    </w:p>
    <w:p w14:paraId="44FC4737" w14:textId="3A50C6E5" w:rsidR="004043ED" w:rsidRPr="00805350" w:rsidRDefault="004043ED" w:rsidP="002556CD">
      <w:pPr>
        <w:numPr>
          <w:ilvl w:val="0"/>
          <w:numId w:val="55"/>
        </w:numPr>
        <w:tabs>
          <w:tab w:val="clear" w:pos="-936"/>
          <w:tab w:val="num" w:pos="-216"/>
          <w:tab w:val="num" w:pos="2016"/>
        </w:tabs>
        <w:spacing w:before="72"/>
        <w:ind w:right="144"/>
        <w:jc w:val="both"/>
        <w:rPr>
          <w:spacing w:val="-4"/>
          <w:w w:val="105"/>
        </w:rPr>
      </w:pPr>
      <w:r w:rsidRPr="00805350">
        <w:rPr>
          <w:spacing w:val="-4"/>
          <w:w w:val="105"/>
        </w:rPr>
        <w:t xml:space="preserve">Either Party to this </w:t>
      </w:r>
      <w:r w:rsidR="00070758" w:rsidRPr="00805350">
        <w:rPr>
          <w:spacing w:val="-4"/>
          <w:w w:val="105"/>
        </w:rPr>
        <w:t>SA</w:t>
      </w:r>
      <w:r w:rsidRPr="00805350">
        <w:rPr>
          <w:spacing w:val="-4"/>
          <w:w w:val="105"/>
        </w:rPr>
        <w:t xml:space="preserve"> may change its address, telephone number, facsimile number, </w:t>
      </w:r>
      <w:r w:rsidRPr="00805350">
        <w:rPr>
          <w:spacing w:val="-1"/>
          <w:w w:val="105"/>
        </w:rPr>
        <w:t xml:space="preserve">email address and nominated contact for notification purposes by giving the other </w:t>
      </w:r>
      <w:r w:rsidRPr="00805350">
        <w:rPr>
          <w:spacing w:val="-4"/>
          <w:w w:val="105"/>
        </w:rPr>
        <w:t>reasonable prior written notice of the new information and its effective date.</w:t>
      </w:r>
    </w:p>
    <w:p w14:paraId="1D44D4CF" w14:textId="77777777" w:rsidR="00405C0B" w:rsidRPr="00805350" w:rsidRDefault="00405C0B" w:rsidP="00405C0B">
      <w:pPr>
        <w:tabs>
          <w:tab w:val="num" w:pos="2016"/>
        </w:tabs>
        <w:spacing w:before="72"/>
        <w:ind w:left="720" w:right="144"/>
        <w:jc w:val="both"/>
        <w:rPr>
          <w:spacing w:val="-4"/>
          <w:w w:val="105"/>
        </w:rPr>
      </w:pPr>
    </w:p>
    <w:p w14:paraId="74A4DC24" w14:textId="6B76B9A7" w:rsidR="004043ED" w:rsidRPr="00805350" w:rsidRDefault="004043ED" w:rsidP="005265A2">
      <w:pPr>
        <w:pStyle w:val="Heading2"/>
        <w:numPr>
          <w:ilvl w:val="2"/>
          <w:numId w:val="288"/>
        </w:numPr>
        <w:jc w:val="both"/>
        <w:rPr>
          <w:rFonts w:ascii="Times New Roman" w:hAnsi="Times New Roman"/>
          <w:bCs w:val="0"/>
          <w:spacing w:val="-5"/>
          <w:w w:val="105"/>
          <w:sz w:val="24"/>
          <w:szCs w:val="24"/>
        </w:rPr>
      </w:pPr>
      <w:r w:rsidRPr="00805350">
        <w:rPr>
          <w:rFonts w:ascii="Times New Roman" w:hAnsi="Times New Roman"/>
          <w:b w:val="0"/>
          <w:bCs w:val="0"/>
          <w:spacing w:val="-16"/>
          <w:w w:val="105"/>
          <w:sz w:val="24"/>
          <w:szCs w:val="24"/>
        </w:rPr>
        <w:t xml:space="preserve"> </w:t>
      </w:r>
      <w:bookmarkStart w:id="458" w:name="_Toc12539569"/>
      <w:r w:rsidRPr="00805350">
        <w:rPr>
          <w:rFonts w:ascii="Times New Roman" w:hAnsi="Times New Roman"/>
          <w:bCs w:val="0"/>
          <w:spacing w:val="-5"/>
          <w:w w:val="105"/>
          <w:sz w:val="24"/>
          <w:szCs w:val="24"/>
        </w:rPr>
        <w:t>Commencement and Duration of Service Level Agreement</w:t>
      </w:r>
      <w:bookmarkEnd w:id="458"/>
    </w:p>
    <w:p w14:paraId="739E5433" w14:textId="77777777" w:rsidR="004043ED" w:rsidRPr="00805350" w:rsidRDefault="004043ED" w:rsidP="002556CD">
      <w:pPr>
        <w:numPr>
          <w:ilvl w:val="0"/>
          <w:numId w:val="56"/>
        </w:numPr>
        <w:tabs>
          <w:tab w:val="num" w:pos="2016"/>
        </w:tabs>
        <w:spacing w:before="288"/>
        <w:ind w:left="0"/>
        <w:jc w:val="both"/>
        <w:rPr>
          <w:spacing w:val="-2"/>
          <w:w w:val="105"/>
        </w:rPr>
      </w:pPr>
      <w:r w:rsidRPr="00805350">
        <w:rPr>
          <w:spacing w:val="-2"/>
          <w:w w:val="105"/>
        </w:rPr>
        <w:lastRenderedPageBreak/>
        <w:t>A separate agreement shall govern the Service levels for the entire Project.</w:t>
      </w:r>
    </w:p>
    <w:p w14:paraId="1C1123F0" w14:textId="2E68B6A9" w:rsidR="004043ED" w:rsidRPr="00805350" w:rsidRDefault="004043ED" w:rsidP="002556CD">
      <w:pPr>
        <w:numPr>
          <w:ilvl w:val="0"/>
          <w:numId w:val="56"/>
        </w:numPr>
        <w:tabs>
          <w:tab w:val="num" w:pos="2016"/>
        </w:tabs>
        <w:spacing w:before="144"/>
        <w:ind w:left="0" w:right="144"/>
        <w:jc w:val="both"/>
        <w:rPr>
          <w:spacing w:val="-4"/>
          <w:w w:val="105"/>
        </w:rPr>
      </w:pPr>
      <w:r w:rsidRPr="00805350">
        <w:rPr>
          <w:spacing w:val="-3"/>
          <w:w w:val="105"/>
        </w:rPr>
        <w:t xml:space="preserve">The Service Level Agreement shall be executed along/separately with the </w:t>
      </w:r>
      <w:r w:rsidR="00070758" w:rsidRPr="00805350">
        <w:rPr>
          <w:spacing w:val="-3"/>
          <w:w w:val="105"/>
        </w:rPr>
        <w:t>SA</w:t>
      </w:r>
      <w:r w:rsidRPr="00805350">
        <w:rPr>
          <w:spacing w:val="-3"/>
          <w:w w:val="105"/>
        </w:rPr>
        <w:t xml:space="preserve"> and </w:t>
      </w:r>
      <w:r w:rsidRPr="00805350">
        <w:rPr>
          <w:spacing w:val="-4"/>
          <w:w w:val="105"/>
        </w:rPr>
        <w:t xml:space="preserve">commence from the effective date of the </w:t>
      </w:r>
      <w:r w:rsidR="00070758" w:rsidRPr="00805350">
        <w:rPr>
          <w:spacing w:val="-4"/>
          <w:w w:val="105"/>
        </w:rPr>
        <w:t>SA</w:t>
      </w:r>
      <w:r w:rsidRPr="00805350">
        <w:rPr>
          <w:spacing w:val="-4"/>
          <w:w w:val="105"/>
        </w:rPr>
        <w:t xml:space="preserve"> and shall, unless terminated earlier in </w:t>
      </w:r>
      <w:r w:rsidRPr="00805350">
        <w:rPr>
          <w:spacing w:val="-3"/>
          <w:w w:val="105"/>
        </w:rPr>
        <w:t xml:space="preserve">accordance with the terms hereof or thereof or unless otherwise agreed by the parties, </w:t>
      </w:r>
      <w:r w:rsidRPr="00805350">
        <w:rPr>
          <w:spacing w:val="-4"/>
          <w:w w:val="105"/>
        </w:rPr>
        <w:t xml:space="preserve">expire on the date on which this </w:t>
      </w:r>
      <w:r w:rsidR="00070758" w:rsidRPr="00805350">
        <w:rPr>
          <w:spacing w:val="-4"/>
          <w:w w:val="105"/>
        </w:rPr>
        <w:t>SA</w:t>
      </w:r>
      <w:r w:rsidRPr="00805350">
        <w:rPr>
          <w:spacing w:val="-4"/>
          <w:w w:val="105"/>
        </w:rPr>
        <w:t xml:space="preserve"> expires.</w:t>
      </w:r>
    </w:p>
    <w:p w14:paraId="034CFD92" w14:textId="77777777" w:rsidR="00405C0B" w:rsidRPr="00805350" w:rsidRDefault="00405C0B" w:rsidP="00405C0B">
      <w:pPr>
        <w:tabs>
          <w:tab w:val="num" w:pos="2016"/>
        </w:tabs>
        <w:spacing w:before="144"/>
        <w:ind w:right="144"/>
        <w:jc w:val="both"/>
        <w:rPr>
          <w:spacing w:val="-4"/>
          <w:w w:val="105"/>
          <w:highlight w:val="yellow"/>
        </w:rPr>
      </w:pPr>
    </w:p>
    <w:p w14:paraId="3BA87C2B" w14:textId="4128DD12" w:rsidR="004043ED" w:rsidRPr="00805350" w:rsidRDefault="004043ED" w:rsidP="005265A2">
      <w:pPr>
        <w:pStyle w:val="Heading2"/>
        <w:numPr>
          <w:ilvl w:val="2"/>
          <w:numId w:val="288"/>
        </w:numPr>
        <w:jc w:val="both"/>
        <w:rPr>
          <w:rFonts w:ascii="Times New Roman" w:hAnsi="Times New Roman"/>
          <w:spacing w:val="-4"/>
          <w:w w:val="105"/>
          <w:sz w:val="24"/>
          <w:szCs w:val="24"/>
        </w:rPr>
      </w:pPr>
      <w:bookmarkStart w:id="459" w:name="_Toc12539570"/>
      <w:r w:rsidRPr="00805350">
        <w:rPr>
          <w:rFonts w:ascii="Times New Roman" w:hAnsi="Times New Roman"/>
          <w:bCs w:val="0"/>
          <w:spacing w:val="-4"/>
          <w:w w:val="105"/>
          <w:sz w:val="24"/>
          <w:szCs w:val="24"/>
        </w:rPr>
        <w:t>Use and Upkeep of Assets</w:t>
      </w:r>
      <w:bookmarkEnd w:id="459"/>
    </w:p>
    <w:p w14:paraId="49B044F4" w14:textId="2A7F16BF" w:rsidR="004043ED" w:rsidRPr="00805350" w:rsidRDefault="004043ED" w:rsidP="004043ED">
      <w:pPr>
        <w:spacing w:before="216"/>
        <w:jc w:val="both"/>
        <w:rPr>
          <w:spacing w:val="-4"/>
          <w:w w:val="105"/>
        </w:rPr>
      </w:pPr>
      <w:r w:rsidRPr="00805350">
        <w:rPr>
          <w:spacing w:val="-4"/>
          <w:w w:val="105"/>
        </w:rPr>
        <w:t xml:space="preserve">During the Term of this </w:t>
      </w:r>
      <w:r w:rsidR="00070758" w:rsidRPr="00805350">
        <w:rPr>
          <w:spacing w:val="-4"/>
          <w:w w:val="105"/>
        </w:rPr>
        <w:t>SA</w:t>
      </w:r>
      <w:r w:rsidRPr="00805350">
        <w:rPr>
          <w:spacing w:val="-4"/>
          <w:w w:val="105"/>
        </w:rPr>
        <w:t xml:space="preserve"> the IA shall:-</w:t>
      </w:r>
    </w:p>
    <w:p w14:paraId="0A52327D" w14:textId="57968A2B" w:rsidR="004043ED" w:rsidRPr="00805350" w:rsidRDefault="004043ED" w:rsidP="002556CD">
      <w:pPr>
        <w:numPr>
          <w:ilvl w:val="0"/>
          <w:numId w:val="57"/>
        </w:numPr>
        <w:tabs>
          <w:tab w:val="num" w:pos="2088"/>
        </w:tabs>
        <w:spacing w:before="180"/>
        <w:ind w:left="0"/>
        <w:jc w:val="both"/>
        <w:rPr>
          <w:spacing w:val="-7"/>
          <w:w w:val="105"/>
        </w:rPr>
      </w:pPr>
      <w:r w:rsidRPr="00805350">
        <w:rPr>
          <w:spacing w:val="-7"/>
          <w:w w:val="105"/>
        </w:rPr>
        <w:t xml:space="preserve">Take all reasonable and proper care of the of the entire hardware and software, goods or any other information technology infrastructure components, deliverables used for the Project and other facilities leased / owned / operated by the IA (for itself or for </w:t>
      </w:r>
      <w:r w:rsidR="00760400" w:rsidRPr="00805350">
        <w:rPr>
          <w:spacing w:val="-7"/>
          <w:w w:val="105"/>
        </w:rPr>
        <w:t xml:space="preserve">JSCL </w:t>
      </w:r>
      <w:r w:rsidRPr="00805350">
        <w:rPr>
          <w:spacing w:val="-7"/>
          <w:w w:val="105"/>
        </w:rPr>
        <w:t xml:space="preserve">or on behalf of </w:t>
      </w:r>
      <w:r w:rsidR="00F0045A" w:rsidRPr="00805350">
        <w:rPr>
          <w:spacing w:val="-7"/>
          <w:w w:val="105"/>
        </w:rPr>
        <w:t xml:space="preserve">JSCL </w:t>
      </w:r>
      <w:r w:rsidRPr="00805350">
        <w:rPr>
          <w:spacing w:val="-7"/>
          <w:w w:val="105"/>
        </w:rPr>
        <w:t>) exclusively in terms of ensuring their usability for the delivery of the deliverables/system as per this Agreement (hereinafter the “Assets”)</w:t>
      </w:r>
      <w:r w:rsidRPr="00805350">
        <w:rPr>
          <w:w w:val="105"/>
        </w:rPr>
        <w:t>;</w:t>
      </w:r>
    </w:p>
    <w:p w14:paraId="0E67A3D4" w14:textId="3B599DCC" w:rsidR="004043ED" w:rsidRPr="00805350" w:rsidRDefault="004043ED" w:rsidP="002556CD">
      <w:pPr>
        <w:numPr>
          <w:ilvl w:val="0"/>
          <w:numId w:val="58"/>
        </w:numPr>
        <w:tabs>
          <w:tab w:val="num" w:pos="2016"/>
        </w:tabs>
        <w:spacing w:before="72"/>
        <w:ind w:left="0" w:right="144"/>
        <w:jc w:val="both"/>
        <w:rPr>
          <w:spacing w:val="-4"/>
          <w:w w:val="105"/>
        </w:rPr>
      </w:pPr>
      <w:r w:rsidRPr="00805350">
        <w:rPr>
          <w:spacing w:val="-7"/>
          <w:w w:val="105"/>
        </w:rPr>
        <w:t xml:space="preserve">Keep all the tangible Assets in good and serviceable condition (reasonable wear and tear </w:t>
      </w:r>
      <w:r w:rsidRPr="00805350">
        <w:rPr>
          <w:spacing w:val="-4"/>
          <w:w w:val="105"/>
        </w:rPr>
        <w:t xml:space="preserve">excepted) as at the date the IA takes control of and/ or first uses the Assets and during the entire Term of the </w:t>
      </w:r>
      <w:r w:rsidR="00070758" w:rsidRPr="00805350">
        <w:rPr>
          <w:spacing w:val="-4"/>
          <w:w w:val="105"/>
        </w:rPr>
        <w:t>SA</w:t>
      </w:r>
      <w:r w:rsidRPr="00805350">
        <w:rPr>
          <w:spacing w:val="-4"/>
          <w:w w:val="105"/>
        </w:rPr>
        <w:t>.</w:t>
      </w:r>
    </w:p>
    <w:p w14:paraId="3904BB41" w14:textId="77777777"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3"/>
          <w:w w:val="105"/>
        </w:rPr>
        <w:t xml:space="preserve">Ensure that any instructions or manuals supplied by the manufacturer of the Assets for </w:t>
      </w:r>
      <w:r w:rsidRPr="00805350">
        <w:rPr>
          <w:spacing w:val="-6"/>
          <w:w w:val="105"/>
        </w:rPr>
        <w:t xml:space="preserve">use of the Assets and which are provided to the IA will be followed by the IA and </w:t>
      </w:r>
      <w:r w:rsidRPr="00805350">
        <w:rPr>
          <w:spacing w:val="-4"/>
          <w:w w:val="105"/>
        </w:rPr>
        <w:t>any person who will be responsible for the use of the Assets; and</w:t>
      </w:r>
    </w:p>
    <w:p w14:paraId="05909225" w14:textId="77777777" w:rsidR="004043ED" w:rsidRPr="00805350" w:rsidRDefault="004043ED" w:rsidP="002556CD">
      <w:pPr>
        <w:numPr>
          <w:ilvl w:val="0"/>
          <w:numId w:val="57"/>
        </w:numPr>
        <w:tabs>
          <w:tab w:val="clear" w:pos="-954"/>
          <w:tab w:val="num" w:pos="-2340"/>
          <w:tab w:val="num" w:pos="2088"/>
        </w:tabs>
        <w:spacing w:before="108"/>
        <w:ind w:left="0" w:right="144" w:hanging="432"/>
        <w:jc w:val="both"/>
        <w:rPr>
          <w:spacing w:val="-3"/>
          <w:w w:val="105"/>
        </w:rPr>
      </w:pPr>
      <w:r w:rsidRPr="00805350">
        <w:rPr>
          <w:spacing w:val="-4"/>
          <w:w w:val="105"/>
        </w:rPr>
        <w:t xml:space="preserve">Take such steps as may be recommended by the manufacturer of the Assets and notified </w:t>
      </w:r>
      <w:r w:rsidRPr="00805350">
        <w:rPr>
          <w:spacing w:val="-3"/>
          <w:w w:val="105"/>
        </w:rPr>
        <w:t>to the IA or as may be necessary to use the Assets in a safe manner; and</w:t>
      </w:r>
    </w:p>
    <w:p w14:paraId="16434DA4" w14:textId="77777777"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4"/>
          <w:w w:val="105"/>
        </w:rPr>
        <w:t xml:space="preserve">Provide a well-prepared documentation for users in the form of a user's manual, a clear </w:t>
      </w:r>
      <w:r w:rsidRPr="00805350">
        <w:rPr>
          <w:spacing w:val="-8"/>
          <w:w w:val="105"/>
        </w:rPr>
        <w:t xml:space="preserve">plan for training, educating and hand holding the users and shall form part of handholding </w:t>
      </w:r>
      <w:r w:rsidRPr="00805350">
        <w:rPr>
          <w:spacing w:val="-4"/>
          <w:w w:val="105"/>
        </w:rPr>
        <w:t>phase until bringing up the users to use software solution with speed and efficiency; and</w:t>
      </w:r>
    </w:p>
    <w:p w14:paraId="2F0648E6" w14:textId="68FC6746"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5"/>
          <w:w w:val="105"/>
        </w:rPr>
        <w:t xml:space="preserve">Train the team identified by </w:t>
      </w:r>
      <w:proofErr w:type="gramStart"/>
      <w:r w:rsidR="00F0045A" w:rsidRPr="00805350">
        <w:rPr>
          <w:spacing w:val="-5"/>
          <w:w w:val="105"/>
        </w:rPr>
        <w:t xml:space="preserve">JSCL </w:t>
      </w:r>
      <w:r w:rsidRPr="00805350">
        <w:rPr>
          <w:spacing w:val="-5"/>
          <w:w w:val="105"/>
        </w:rPr>
        <w:t>,</w:t>
      </w:r>
      <w:proofErr w:type="gramEnd"/>
      <w:r w:rsidRPr="00805350">
        <w:rPr>
          <w:spacing w:val="-5"/>
          <w:w w:val="105"/>
        </w:rPr>
        <w:t xml:space="preserve"> which will be in place during hand-holding and will </w:t>
      </w:r>
      <w:r w:rsidRPr="00805350">
        <w:rPr>
          <w:spacing w:val="-4"/>
          <w:w w:val="105"/>
        </w:rPr>
        <w:t>be responsible for trouble shooting all post-implementation and maintenance activities.</w:t>
      </w:r>
    </w:p>
    <w:p w14:paraId="1F275B80" w14:textId="77777777" w:rsidR="004043ED" w:rsidRPr="00805350" w:rsidRDefault="004043ED" w:rsidP="002556CD">
      <w:pPr>
        <w:numPr>
          <w:ilvl w:val="0"/>
          <w:numId w:val="57"/>
        </w:numPr>
        <w:tabs>
          <w:tab w:val="clear" w:pos="-954"/>
          <w:tab w:val="num" w:pos="-2340"/>
          <w:tab w:val="num" w:pos="2088"/>
        </w:tabs>
        <w:spacing w:before="108"/>
        <w:ind w:left="0" w:right="144" w:hanging="432"/>
        <w:jc w:val="both"/>
        <w:rPr>
          <w:w w:val="105"/>
        </w:rPr>
      </w:pPr>
      <w:r w:rsidRPr="00805350">
        <w:rPr>
          <w:spacing w:val="-6"/>
          <w:w w:val="105"/>
        </w:rPr>
        <w:t xml:space="preserve">To the extent that the Assets are under the control of the IA, keep the Assets suitably </w:t>
      </w:r>
      <w:r w:rsidRPr="00805350">
        <w:rPr>
          <w:spacing w:val="-7"/>
          <w:w w:val="105"/>
        </w:rPr>
        <w:t xml:space="preserve">housed and in conformity with any statutory requirements from time to time applicable to </w:t>
      </w:r>
      <w:r w:rsidRPr="00805350">
        <w:rPr>
          <w:w w:val="105"/>
        </w:rPr>
        <w:t>them; and</w:t>
      </w:r>
    </w:p>
    <w:p w14:paraId="43EDFCF7" w14:textId="2E0221E2" w:rsidR="004043ED" w:rsidRPr="00805350" w:rsidRDefault="004043ED" w:rsidP="002556CD">
      <w:pPr>
        <w:numPr>
          <w:ilvl w:val="0"/>
          <w:numId w:val="58"/>
        </w:numPr>
        <w:tabs>
          <w:tab w:val="num" w:pos="2016"/>
        </w:tabs>
        <w:spacing w:before="144"/>
        <w:ind w:left="0" w:right="144"/>
        <w:jc w:val="both"/>
        <w:rPr>
          <w:spacing w:val="-4"/>
          <w:w w:val="105"/>
        </w:rPr>
      </w:pPr>
      <w:r w:rsidRPr="00805350">
        <w:rPr>
          <w:w w:val="105"/>
        </w:rPr>
        <w:t xml:space="preserve">Allow </w:t>
      </w:r>
      <w:r w:rsidR="00760400" w:rsidRPr="00805350">
        <w:rPr>
          <w:w w:val="105"/>
        </w:rPr>
        <w:t xml:space="preserve">JSCL </w:t>
      </w:r>
      <w:r w:rsidRPr="00805350">
        <w:rPr>
          <w:w w:val="105"/>
        </w:rPr>
        <w:t xml:space="preserve">and any persons duly authorized by it/them to enter any land or </w:t>
      </w:r>
      <w:r w:rsidRPr="00805350">
        <w:rPr>
          <w:spacing w:val="-4"/>
          <w:w w:val="105"/>
        </w:rPr>
        <w:t>premises on which the Assets are for the time being located so as to inspect the same;</w:t>
      </w:r>
    </w:p>
    <w:p w14:paraId="1C0E63CD" w14:textId="77777777"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5"/>
          <w:w w:val="105"/>
        </w:rPr>
        <w:t xml:space="preserve">Not, knowingly or negligently use or permit any of the Assets to be used in contravention </w:t>
      </w:r>
      <w:r w:rsidRPr="00805350">
        <w:rPr>
          <w:spacing w:val="-4"/>
          <w:w w:val="105"/>
        </w:rPr>
        <w:t>of any statutory provisions or regulation or in any way contrary to law; and</w:t>
      </w:r>
    </w:p>
    <w:p w14:paraId="6F1781AB" w14:textId="77777777" w:rsidR="004043ED" w:rsidRPr="00805350" w:rsidRDefault="004043ED" w:rsidP="002556CD">
      <w:pPr>
        <w:numPr>
          <w:ilvl w:val="0"/>
          <w:numId w:val="58"/>
        </w:numPr>
        <w:tabs>
          <w:tab w:val="num" w:pos="2016"/>
        </w:tabs>
        <w:spacing w:before="144" w:line="290" w:lineRule="auto"/>
        <w:ind w:left="0"/>
        <w:jc w:val="both"/>
        <w:rPr>
          <w:spacing w:val="-1"/>
          <w:w w:val="105"/>
        </w:rPr>
      </w:pPr>
      <w:r w:rsidRPr="00805350">
        <w:rPr>
          <w:spacing w:val="-1"/>
          <w:w w:val="105"/>
        </w:rPr>
        <w:t>Use the Assets exclusively for the purpose of providing the services as appropriate; and</w:t>
      </w:r>
    </w:p>
    <w:p w14:paraId="73D660EC" w14:textId="77777777" w:rsidR="004043ED" w:rsidRPr="00805350" w:rsidRDefault="004043ED" w:rsidP="002556CD">
      <w:pPr>
        <w:numPr>
          <w:ilvl w:val="0"/>
          <w:numId w:val="58"/>
        </w:numPr>
        <w:tabs>
          <w:tab w:val="num" w:pos="2016"/>
        </w:tabs>
        <w:spacing w:before="72"/>
        <w:ind w:left="0" w:right="144"/>
        <w:jc w:val="both"/>
        <w:rPr>
          <w:spacing w:val="-4"/>
          <w:w w:val="105"/>
        </w:rPr>
      </w:pPr>
      <w:r w:rsidRPr="00805350">
        <w:rPr>
          <w:spacing w:val="-4"/>
          <w:w w:val="105"/>
        </w:rPr>
        <w:t>Not sell, offer for sale, assign, mortgage, encumbrance, pledge, sub-let or lend out any of the Assets; and</w:t>
      </w:r>
    </w:p>
    <w:p w14:paraId="02513BD8" w14:textId="77777777" w:rsidR="004043ED" w:rsidRPr="00805350" w:rsidRDefault="004043ED" w:rsidP="002556CD">
      <w:pPr>
        <w:numPr>
          <w:ilvl w:val="0"/>
          <w:numId w:val="57"/>
        </w:numPr>
        <w:tabs>
          <w:tab w:val="clear" w:pos="-954"/>
          <w:tab w:val="num" w:pos="-2340"/>
          <w:tab w:val="num" w:pos="2088"/>
        </w:tabs>
        <w:ind w:left="0" w:right="144" w:hanging="432"/>
        <w:jc w:val="both"/>
        <w:rPr>
          <w:w w:val="105"/>
        </w:rPr>
      </w:pPr>
      <w:r w:rsidRPr="00805350">
        <w:rPr>
          <w:spacing w:val="-1"/>
          <w:w w:val="105"/>
        </w:rPr>
        <w:t xml:space="preserve">Use the Assets only in accordance with the terms hereof and those contained in the </w:t>
      </w:r>
      <w:r w:rsidRPr="00805350">
        <w:rPr>
          <w:w w:val="105"/>
        </w:rPr>
        <w:t>SLAs; and</w:t>
      </w:r>
    </w:p>
    <w:p w14:paraId="0171758F" w14:textId="40BFEBDD" w:rsidR="004043ED" w:rsidRPr="00805350" w:rsidRDefault="004043ED" w:rsidP="002556CD">
      <w:pPr>
        <w:numPr>
          <w:ilvl w:val="0"/>
          <w:numId w:val="57"/>
        </w:numPr>
        <w:tabs>
          <w:tab w:val="clear" w:pos="-954"/>
          <w:tab w:val="num" w:pos="-2340"/>
          <w:tab w:val="num" w:pos="2088"/>
        </w:tabs>
        <w:ind w:left="0" w:right="144" w:hanging="432"/>
        <w:jc w:val="both"/>
        <w:rPr>
          <w:w w:val="105"/>
        </w:rPr>
      </w:pPr>
      <w:r w:rsidRPr="00805350">
        <w:rPr>
          <w:spacing w:val="-4"/>
          <w:w w:val="105"/>
        </w:rPr>
        <w:t xml:space="preserve">Maintain standard forms of comprehensive insurance including insurance for the Assets, </w:t>
      </w:r>
      <w:r w:rsidRPr="00805350">
        <w:rPr>
          <w:spacing w:val="-5"/>
          <w:w w:val="105"/>
        </w:rPr>
        <w:t xml:space="preserve">data, software, etc. in the joint names of </w:t>
      </w:r>
      <w:r w:rsidR="00760400" w:rsidRPr="00805350">
        <w:rPr>
          <w:spacing w:val="-5"/>
          <w:w w:val="105"/>
        </w:rPr>
        <w:t xml:space="preserve">JSCL </w:t>
      </w:r>
      <w:r w:rsidRPr="00805350">
        <w:rPr>
          <w:spacing w:val="-5"/>
          <w:w w:val="105"/>
        </w:rPr>
        <w:t xml:space="preserve">and the IA, where </w:t>
      </w:r>
      <w:r w:rsidR="00760400" w:rsidRPr="00805350">
        <w:rPr>
          <w:spacing w:val="-5"/>
          <w:w w:val="105"/>
        </w:rPr>
        <w:t xml:space="preserve">JSCL </w:t>
      </w:r>
      <w:r w:rsidRPr="00805350">
        <w:rPr>
          <w:spacing w:val="-5"/>
          <w:w w:val="105"/>
        </w:rPr>
        <w:t xml:space="preserve">shall be </w:t>
      </w:r>
      <w:r w:rsidRPr="00805350">
        <w:rPr>
          <w:spacing w:val="-4"/>
          <w:w w:val="105"/>
        </w:rPr>
        <w:t>designated as the ‘loss payee’ in such insurance policies;</w:t>
      </w:r>
    </w:p>
    <w:p w14:paraId="78B7A93E" w14:textId="5B6B507A" w:rsidR="004043ED" w:rsidRPr="00805350" w:rsidRDefault="004043ED" w:rsidP="002556CD">
      <w:pPr>
        <w:pStyle w:val="ListParagraph"/>
        <w:numPr>
          <w:ilvl w:val="0"/>
          <w:numId w:val="57"/>
        </w:numPr>
        <w:ind w:left="0" w:right="72"/>
        <w:jc w:val="both"/>
        <w:rPr>
          <w:spacing w:val="-4"/>
          <w:w w:val="105"/>
        </w:rPr>
      </w:pPr>
      <w:r w:rsidRPr="00805350">
        <w:rPr>
          <w:spacing w:val="-4"/>
          <w:w w:val="105"/>
        </w:rPr>
        <w:t xml:space="preserve">Transfer the ownership of the Assets (not already with </w:t>
      </w:r>
      <w:r w:rsidR="00760400" w:rsidRPr="00805350">
        <w:rPr>
          <w:spacing w:val="-4"/>
          <w:w w:val="105"/>
        </w:rPr>
        <w:t xml:space="preserve">JSCL </w:t>
      </w:r>
      <w:r w:rsidRPr="00805350">
        <w:rPr>
          <w:spacing w:val="-4"/>
          <w:w w:val="105"/>
        </w:rPr>
        <w:t xml:space="preserve">which shall include the </w:t>
      </w:r>
      <w:r w:rsidRPr="00805350">
        <w:rPr>
          <w:spacing w:val="-3"/>
          <w:w w:val="105"/>
        </w:rPr>
        <w:t xml:space="preserve">solution and </w:t>
      </w:r>
      <w:r w:rsidRPr="00805350">
        <w:rPr>
          <w:spacing w:val="-3"/>
          <w:w w:val="105"/>
        </w:rPr>
        <w:lastRenderedPageBreak/>
        <w:t xml:space="preserve">Software including the source code and associated documentation which is </w:t>
      </w:r>
      <w:r w:rsidRPr="00805350">
        <w:rPr>
          <w:spacing w:val="-5"/>
          <w:w w:val="105"/>
        </w:rPr>
        <w:t xml:space="preserve">the work product of the development efforts involved in the Project) to </w:t>
      </w:r>
      <w:r w:rsidR="00760400" w:rsidRPr="00805350">
        <w:rPr>
          <w:spacing w:val="-5"/>
          <w:w w:val="105"/>
        </w:rPr>
        <w:t xml:space="preserve">JSCL </w:t>
      </w:r>
      <w:r w:rsidRPr="00805350">
        <w:rPr>
          <w:spacing w:val="-5"/>
          <w:w w:val="105"/>
        </w:rPr>
        <w:t xml:space="preserve">at the appropriate time (in synchronization with the submission of deliverables thereof by the </w:t>
      </w:r>
      <w:r w:rsidRPr="00805350">
        <w:rPr>
          <w:spacing w:val="-4"/>
          <w:w w:val="105"/>
        </w:rPr>
        <w:t xml:space="preserve">IA) or in accordance with the terms of this </w:t>
      </w:r>
      <w:r w:rsidR="00070758" w:rsidRPr="00805350">
        <w:rPr>
          <w:spacing w:val="-4"/>
          <w:w w:val="105"/>
        </w:rPr>
        <w:t>SA</w:t>
      </w:r>
      <w:r w:rsidRPr="00805350">
        <w:rPr>
          <w:spacing w:val="-4"/>
          <w:w w:val="105"/>
        </w:rPr>
        <w:t>; and</w:t>
      </w:r>
    </w:p>
    <w:p w14:paraId="38E4AC80" w14:textId="0A73E271" w:rsidR="004043ED" w:rsidRPr="00805350" w:rsidRDefault="004043ED" w:rsidP="002556CD">
      <w:pPr>
        <w:pStyle w:val="ListParagraph"/>
        <w:numPr>
          <w:ilvl w:val="0"/>
          <w:numId w:val="57"/>
        </w:numPr>
        <w:spacing w:before="108"/>
        <w:ind w:left="0" w:right="72"/>
        <w:jc w:val="both"/>
        <w:rPr>
          <w:spacing w:val="-4"/>
          <w:w w:val="105"/>
        </w:rPr>
      </w:pPr>
      <w:r w:rsidRPr="00805350">
        <w:rPr>
          <w:spacing w:val="-1"/>
          <w:w w:val="105"/>
        </w:rPr>
        <w:t xml:space="preserve">Ensure the integration of the software with hardware to be installed and the existing </w:t>
      </w:r>
      <w:r w:rsidRPr="00805350">
        <w:rPr>
          <w:spacing w:val="-3"/>
          <w:w w:val="105"/>
        </w:rPr>
        <w:t xml:space="preserve">Assets in </w:t>
      </w:r>
      <w:r w:rsidR="00F0045A" w:rsidRPr="00805350">
        <w:rPr>
          <w:spacing w:val="-3"/>
          <w:w w:val="105"/>
        </w:rPr>
        <w:t xml:space="preserve">JSCL </w:t>
      </w:r>
      <w:r w:rsidRPr="00805350">
        <w:rPr>
          <w:spacing w:val="-3"/>
          <w:w w:val="105"/>
        </w:rPr>
        <w:t xml:space="preserve">, in order to ensure the smooth operations of the entire solution architecture to provide efficient services to all the users of the proposed System in an </w:t>
      </w:r>
      <w:r w:rsidRPr="00805350">
        <w:rPr>
          <w:spacing w:val="-4"/>
          <w:w w:val="105"/>
        </w:rPr>
        <w:t>efficient and speedy manner; and</w:t>
      </w:r>
    </w:p>
    <w:p w14:paraId="37BA7069" w14:textId="4912FA49" w:rsidR="004043ED" w:rsidRPr="00805350" w:rsidRDefault="004043ED" w:rsidP="002556CD">
      <w:pPr>
        <w:numPr>
          <w:ilvl w:val="0"/>
          <w:numId w:val="57"/>
        </w:numPr>
        <w:ind w:left="0" w:right="72"/>
        <w:jc w:val="both"/>
        <w:rPr>
          <w:spacing w:val="-4"/>
          <w:w w:val="105"/>
        </w:rPr>
      </w:pPr>
      <w:r w:rsidRPr="00805350">
        <w:rPr>
          <w:spacing w:val="-2"/>
          <w:w w:val="105"/>
        </w:rPr>
        <w:t xml:space="preserve">Obtain a sign off from </w:t>
      </w:r>
      <w:r w:rsidR="00760400" w:rsidRPr="00805350">
        <w:rPr>
          <w:spacing w:val="-2"/>
          <w:w w:val="105"/>
        </w:rPr>
        <w:t xml:space="preserve">JSCL </w:t>
      </w:r>
      <w:r w:rsidRPr="00805350">
        <w:rPr>
          <w:spacing w:val="-2"/>
          <w:w w:val="105"/>
        </w:rPr>
        <w:t xml:space="preserve">or its nominated agency at each stage as is essential to </w:t>
      </w:r>
      <w:r w:rsidRPr="00805350">
        <w:rPr>
          <w:spacing w:val="-4"/>
          <w:w w:val="105"/>
        </w:rPr>
        <w:t>close each of the above considerations.</w:t>
      </w:r>
    </w:p>
    <w:p w14:paraId="4FDD3367" w14:textId="77777777" w:rsidR="002A4EB4" w:rsidRPr="00805350" w:rsidRDefault="002A4EB4" w:rsidP="002A4EB4">
      <w:pPr>
        <w:ind w:right="72"/>
        <w:jc w:val="both"/>
        <w:rPr>
          <w:spacing w:val="-4"/>
          <w:w w:val="105"/>
        </w:rPr>
      </w:pPr>
    </w:p>
    <w:p w14:paraId="067731AF" w14:textId="5448439F" w:rsidR="004043ED" w:rsidRPr="00805350" w:rsidRDefault="004043ED" w:rsidP="002A4EB4">
      <w:pPr>
        <w:pStyle w:val="Heading2"/>
        <w:numPr>
          <w:ilvl w:val="2"/>
          <w:numId w:val="288"/>
        </w:numPr>
        <w:jc w:val="both"/>
        <w:rPr>
          <w:rFonts w:ascii="Times New Roman" w:hAnsi="Times New Roman"/>
          <w:bCs w:val="0"/>
          <w:spacing w:val="-4"/>
          <w:w w:val="105"/>
          <w:sz w:val="24"/>
          <w:szCs w:val="24"/>
        </w:rPr>
      </w:pPr>
      <w:bookmarkStart w:id="460" w:name="_Toc12539571"/>
      <w:r w:rsidRPr="00805350">
        <w:rPr>
          <w:rFonts w:ascii="Times New Roman" w:hAnsi="Times New Roman"/>
          <w:bCs w:val="0"/>
          <w:spacing w:val="-4"/>
          <w:w w:val="105"/>
          <w:sz w:val="24"/>
          <w:szCs w:val="24"/>
        </w:rPr>
        <w:t>Transfer of risk and ownership of goods</w:t>
      </w:r>
      <w:bookmarkEnd w:id="460"/>
    </w:p>
    <w:p w14:paraId="25B9A945" w14:textId="77777777" w:rsidR="004043ED" w:rsidRPr="00805350" w:rsidRDefault="004043ED" w:rsidP="004043ED">
      <w:pPr>
        <w:widowControl/>
        <w:kinsoku/>
        <w:autoSpaceDE w:val="0"/>
        <w:autoSpaceDN w:val="0"/>
        <w:adjustRightInd w:val="0"/>
        <w:jc w:val="both"/>
        <w:rPr>
          <w:rFonts w:eastAsiaTheme="minorHAnsi"/>
          <w:color w:val="000000"/>
        </w:rPr>
      </w:pPr>
    </w:p>
    <w:p w14:paraId="5E9F735D" w14:textId="5BDADD44"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Subject to the terms of this Agreement, the IA shall sell, assign, convey, transfer and deliver to </w:t>
      </w:r>
      <w:proofErr w:type="gramStart"/>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w:t>
      </w:r>
      <w:proofErr w:type="gramEnd"/>
      <w:r w:rsidRPr="00805350">
        <w:rPr>
          <w:rFonts w:ascii="Times New Roman" w:eastAsiaTheme="minorHAnsi" w:hAnsi="Times New Roman" w:cs="Times New Roman"/>
        </w:rPr>
        <w:t xml:space="preserve"> and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shall purchase, receive and accept from the IA, all right, title and interest in and to the Goods required to be provided by the IA as per the RFP. The IA shall not make any substitute for the goods of any other model, capacity, or manufacturer without the prior written consent of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which consent shall not be unreasonably delayed or withheld. </w:t>
      </w:r>
    </w:p>
    <w:p w14:paraId="26199293" w14:textId="77777777" w:rsidR="004043ED" w:rsidRPr="00805350" w:rsidRDefault="004043ED" w:rsidP="004043ED">
      <w:pPr>
        <w:pStyle w:val="Default"/>
        <w:jc w:val="both"/>
        <w:rPr>
          <w:rFonts w:ascii="Times New Roman" w:eastAsiaTheme="minorHAnsi" w:hAnsi="Times New Roman" w:cs="Times New Roman"/>
        </w:rPr>
      </w:pPr>
    </w:p>
    <w:p w14:paraId="3E18D86F" w14:textId="78ABA2BF"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The IA shall arrange for delivery of the goods to the delivery / installation site identified by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(the “Delivery Site” or “Installation Site”) as per the Timelines provided in the RFP unless otherwise notified by </w:t>
      </w:r>
      <w:proofErr w:type="gramStart"/>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w:t>
      </w:r>
      <w:proofErr w:type="gramEnd"/>
      <w:r w:rsidRPr="00805350">
        <w:rPr>
          <w:rFonts w:ascii="Times New Roman" w:eastAsiaTheme="minorHAnsi" w:hAnsi="Times New Roman" w:cs="Times New Roman"/>
        </w:rPr>
        <w:t xml:space="preserve"> In addition to paying all transportation charges for the goods, the IA shall insure, and pay all insurance charges for the goods till the time of transfer of title and ownership of goods to </w:t>
      </w:r>
      <w:proofErr w:type="gramStart"/>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w:t>
      </w:r>
      <w:proofErr w:type="gramEnd"/>
      <w:r w:rsidRPr="00805350">
        <w:rPr>
          <w:rFonts w:ascii="Times New Roman" w:eastAsiaTheme="minorHAnsi" w:hAnsi="Times New Roman" w:cs="Times New Roman"/>
        </w:rPr>
        <w:t xml:space="preserve"> </w:t>
      </w:r>
    </w:p>
    <w:p w14:paraId="5A33FBA8" w14:textId="77777777" w:rsidR="004043ED" w:rsidRPr="00805350" w:rsidRDefault="004043ED" w:rsidP="004043ED">
      <w:pPr>
        <w:pStyle w:val="Default"/>
        <w:ind w:left="180"/>
        <w:jc w:val="both"/>
        <w:rPr>
          <w:rFonts w:ascii="Times New Roman" w:eastAsiaTheme="minorHAnsi" w:hAnsi="Times New Roman" w:cs="Times New Roman"/>
        </w:rPr>
      </w:pPr>
    </w:p>
    <w:p w14:paraId="174A3400" w14:textId="5F8B27F5"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Ownership of goods that are part of this Agreement shall not pass to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unless and until the goods is accepted in accordance with the conditions of the Agreement and to the entire satisfaction of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and an acceptance notification is provided by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for to the IA. The IA shall execute such documents as may be required by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for the transfer of title and ownership of goods. Upon transfer of ownership of the goods to </w:t>
      </w:r>
      <w:proofErr w:type="gramStart"/>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w:t>
      </w:r>
      <w:proofErr w:type="gramEnd"/>
      <w:r w:rsidRPr="00805350">
        <w:rPr>
          <w:rFonts w:ascii="Times New Roman" w:eastAsiaTheme="minorHAnsi" w:hAnsi="Times New Roman" w:cs="Times New Roman"/>
        </w:rPr>
        <w:t xml:space="preserve"> the IA shall treat such goods as Assets as detailed above in this Agreement. </w:t>
      </w:r>
    </w:p>
    <w:p w14:paraId="14B9A0EB" w14:textId="77777777" w:rsidR="004043ED" w:rsidRPr="00805350" w:rsidRDefault="004043ED" w:rsidP="004043ED">
      <w:pPr>
        <w:pStyle w:val="Default"/>
        <w:jc w:val="both"/>
        <w:rPr>
          <w:rFonts w:ascii="Times New Roman" w:eastAsiaTheme="minorHAnsi" w:hAnsi="Times New Roman" w:cs="Times New Roman"/>
        </w:rPr>
      </w:pPr>
    </w:p>
    <w:p w14:paraId="305F24B3" w14:textId="394C7A1C"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Notwithstanding the transfer of ownership of the goods to </w:t>
      </w:r>
      <w:proofErr w:type="gramStart"/>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w:t>
      </w:r>
      <w:proofErr w:type="gramEnd"/>
      <w:r w:rsidRPr="00805350">
        <w:rPr>
          <w:rFonts w:ascii="Times New Roman" w:eastAsiaTheme="minorHAnsi" w:hAnsi="Times New Roman" w:cs="Times New Roman"/>
        </w:rPr>
        <w:t xml:space="preserve"> the risk of loss in goods shall remain with the IA during the Term of the Agreement or till effective date of earlier termination of this Agreement. </w:t>
      </w:r>
    </w:p>
    <w:p w14:paraId="4D0FABE3" w14:textId="77777777" w:rsidR="004043ED" w:rsidRPr="00805350" w:rsidRDefault="004043ED" w:rsidP="004043ED">
      <w:pPr>
        <w:pStyle w:val="Default"/>
        <w:jc w:val="both"/>
        <w:rPr>
          <w:rFonts w:ascii="Times New Roman" w:eastAsiaTheme="minorHAnsi" w:hAnsi="Times New Roman" w:cs="Times New Roman"/>
        </w:rPr>
      </w:pPr>
    </w:p>
    <w:p w14:paraId="6D41FA87" w14:textId="1388DAD5" w:rsidR="004043ED" w:rsidRPr="00805350" w:rsidRDefault="004043ED" w:rsidP="002A4EB4">
      <w:pPr>
        <w:pStyle w:val="Heading2"/>
        <w:numPr>
          <w:ilvl w:val="2"/>
          <w:numId w:val="288"/>
        </w:numPr>
        <w:jc w:val="both"/>
        <w:rPr>
          <w:rFonts w:ascii="Times New Roman" w:hAnsi="Times New Roman"/>
          <w:bCs w:val="0"/>
          <w:w w:val="105"/>
          <w:sz w:val="24"/>
          <w:szCs w:val="24"/>
        </w:rPr>
      </w:pPr>
      <w:bookmarkStart w:id="461" w:name="_Toc12539572"/>
      <w:r w:rsidRPr="00805350">
        <w:rPr>
          <w:rFonts w:ascii="Times New Roman" w:hAnsi="Times New Roman"/>
          <w:bCs w:val="0"/>
          <w:w w:val="105"/>
          <w:sz w:val="24"/>
          <w:szCs w:val="24"/>
        </w:rPr>
        <w:t>Insurance</w:t>
      </w:r>
      <w:bookmarkEnd w:id="461"/>
    </w:p>
    <w:p w14:paraId="17350FCC" w14:textId="77777777" w:rsidR="004043ED" w:rsidRPr="00805350" w:rsidRDefault="004043ED" w:rsidP="004043ED">
      <w:pPr>
        <w:spacing w:before="288"/>
        <w:ind w:right="72" w:hanging="360"/>
        <w:jc w:val="both"/>
        <w:rPr>
          <w:spacing w:val="-4"/>
          <w:w w:val="105"/>
        </w:rPr>
      </w:pPr>
      <w:r w:rsidRPr="00805350">
        <w:rPr>
          <w:spacing w:val="-3"/>
          <w:w w:val="105"/>
        </w:rPr>
        <w:t xml:space="preserve">1. The IA should take a specific insurance policy from a Third party for the Project providing </w:t>
      </w:r>
      <w:r w:rsidRPr="00805350">
        <w:rPr>
          <w:spacing w:val="-4"/>
          <w:w w:val="105"/>
        </w:rPr>
        <w:t>insurance coverage against loss of or damage to</w:t>
      </w:r>
    </w:p>
    <w:p w14:paraId="69ABB73C" w14:textId="146BC868" w:rsidR="004043ED" w:rsidRPr="00805350" w:rsidRDefault="004043ED" w:rsidP="002556CD">
      <w:pPr>
        <w:numPr>
          <w:ilvl w:val="0"/>
          <w:numId w:val="59"/>
        </w:numPr>
        <w:tabs>
          <w:tab w:val="clear" w:pos="360"/>
          <w:tab w:val="num" w:pos="1512"/>
        </w:tabs>
        <w:ind w:left="360" w:right="72"/>
        <w:jc w:val="both"/>
        <w:rPr>
          <w:spacing w:val="-4"/>
          <w:w w:val="105"/>
        </w:rPr>
      </w:pPr>
      <w:r w:rsidRPr="00805350">
        <w:rPr>
          <w:spacing w:val="-3"/>
          <w:w w:val="105"/>
        </w:rPr>
        <w:t xml:space="preserve">Equipment or Assets procured or developed or re-used in whole or in part for fulfillment </w:t>
      </w:r>
      <w:r w:rsidRPr="00805350">
        <w:rPr>
          <w:spacing w:val="-4"/>
          <w:w w:val="105"/>
        </w:rPr>
        <w:t xml:space="preserve">of obligations under this </w:t>
      </w:r>
      <w:r w:rsidR="00070758" w:rsidRPr="00805350">
        <w:rPr>
          <w:spacing w:val="-4"/>
          <w:w w:val="105"/>
        </w:rPr>
        <w:t>SA</w:t>
      </w:r>
    </w:p>
    <w:p w14:paraId="7BA1667D" w14:textId="77777777" w:rsidR="004043ED" w:rsidRPr="00805350" w:rsidRDefault="004043ED" w:rsidP="002556CD">
      <w:pPr>
        <w:numPr>
          <w:ilvl w:val="0"/>
          <w:numId w:val="59"/>
        </w:numPr>
        <w:tabs>
          <w:tab w:val="clear" w:pos="360"/>
          <w:tab w:val="num" w:pos="1512"/>
        </w:tabs>
        <w:spacing w:before="108"/>
        <w:ind w:left="360"/>
        <w:jc w:val="both"/>
        <w:rPr>
          <w:spacing w:val="-2"/>
          <w:w w:val="105"/>
        </w:rPr>
      </w:pPr>
      <w:r w:rsidRPr="00805350">
        <w:rPr>
          <w:spacing w:val="-2"/>
          <w:w w:val="105"/>
        </w:rPr>
        <w:t>The IA’s Assets and property used in the performance of the services, and</w:t>
      </w:r>
    </w:p>
    <w:p w14:paraId="79E5C69D" w14:textId="77777777" w:rsidR="004043ED" w:rsidRPr="00805350" w:rsidRDefault="004043ED" w:rsidP="002556CD">
      <w:pPr>
        <w:numPr>
          <w:ilvl w:val="0"/>
          <w:numId w:val="59"/>
        </w:numPr>
        <w:tabs>
          <w:tab w:val="clear" w:pos="360"/>
          <w:tab w:val="num" w:pos="1512"/>
        </w:tabs>
        <w:spacing w:before="144"/>
        <w:ind w:left="360"/>
        <w:jc w:val="both"/>
        <w:rPr>
          <w:spacing w:val="-1"/>
          <w:w w:val="105"/>
        </w:rPr>
      </w:pPr>
      <w:r w:rsidRPr="00805350">
        <w:rPr>
          <w:spacing w:val="-1"/>
          <w:w w:val="105"/>
        </w:rPr>
        <w:t>Any documents prepared by the IA in the performance of the services.</w:t>
      </w:r>
    </w:p>
    <w:p w14:paraId="7F0162F4" w14:textId="6F27A1A6" w:rsidR="004043ED" w:rsidRPr="00805350" w:rsidRDefault="00F0045A" w:rsidP="002556CD">
      <w:pPr>
        <w:numPr>
          <w:ilvl w:val="0"/>
          <w:numId w:val="59"/>
        </w:numPr>
        <w:tabs>
          <w:tab w:val="clear" w:pos="360"/>
          <w:tab w:val="num" w:pos="1512"/>
        </w:tabs>
        <w:spacing w:before="108"/>
        <w:ind w:left="360" w:right="72"/>
        <w:jc w:val="both"/>
        <w:rPr>
          <w:spacing w:val="-4"/>
          <w:w w:val="105"/>
        </w:rPr>
      </w:pPr>
      <w:r w:rsidRPr="00805350">
        <w:rPr>
          <w:spacing w:val="-1"/>
          <w:w w:val="105"/>
        </w:rPr>
        <w:t xml:space="preserve">JSCL </w:t>
      </w:r>
      <w:r w:rsidR="004043ED" w:rsidRPr="00805350">
        <w:rPr>
          <w:spacing w:val="-1"/>
          <w:w w:val="105"/>
        </w:rPr>
        <w:t xml:space="preserve">'s liability and workers' compensation insurance in respect of the staff of the </w:t>
      </w:r>
      <w:r w:rsidR="004043ED" w:rsidRPr="00805350">
        <w:rPr>
          <w:spacing w:val="-5"/>
          <w:w w:val="105"/>
        </w:rPr>
        <w:t xml:space="preserve">IA/ IA’s team, in accordance with the relevant provisions of the applicable law, as </w:t>
      </w:r>
      <w:r w:rsidR="004043ED" w:rsidRPr="00805350">
        <w:rPr>
          <w:spacing w:val="-4"/>
          <w:w w:val="105"/>
        </w:rPr>
        <w:t xml:space="preserve">well as, with respect </w:t>
      </w:r>
      <w:r w:rsidR="004043ED" w:rsidRPr="00805350">
        <w:rPr>
          <w:spacing w:val="-4"/>
          <w:w w:val="105"/>
        </w:rPr>
        <w:lastRenderedPageBreak/>
        <w:t>to such staff, any such life, health, accident, travel or other insurance as may be appropriate; and</w:t>
      </w:r>
    </w:p>
    <w:p w14:paraId="733E1676" w14:textId="77777777" w:rsidR="004043ED" w:rsidRPr="00805350" w:rsidRDefault="004043ED" w:rsidP="004043ED">
      <w:pPr>
        <w:spacing w:before="108"/>
        <w:ind w:left="72" w:right="72"/>
        <w:jc w:val="both"/>
        <w:rPr>
          <w:spacing w:val="-4"/>
          <w:w w:val="105"/>
        </w:rPr>
      </w:pPr>
    </w:p>
    <w:p w14:paraId="2FF09565" w14:textId="77777777" w:rsidR="004043ED" w:rsidRPr="00805350" w:rsidRDefault="004043ED" w:rsidP="004043ED">
      <w:pPr>
        <w:spacing w:before="108"/>
        <w:ind w:right="72" w:hanging="360"/>
        <w:jc w:val="both"/>
        <w:rPr>
          <w:w w:val="105"/>
        </w:rPr>
      </w:pPr>
      <w:r w:rsidRPr="00805350">
        <w:rPr>
          <w:spacing w:val="1"/>
          <w:w w:val="105"/>
        </w:rPr>
        <w:t xml:space="preserve">2. The IA should take an insurance policy to provide coverage for all risks including the </w:t>
      </w:r>
      <w:r w:rsidRPr="00805350">
        <w:rPr>
          <w:w w:val="105"/>
        </w:rPr>
        <w:t>following:</w:t>
      </w:r>
    </w:p>
    <w:p w14:paraId="3BA00627" w14:textId="77777777" w:rsidR="004043ED" w:rsidRPr="00805350" w:rsidRDefault="004043ED" w:rsidP="002556CD">
      <w:pPr>
        <w:numPr>
          <w:ilvl w:val="0"/>
          <w:numId w:val="60"/>
        </w:numPr>
        <w:tabs>
          <w:tab w:val="clear" w:pos="432"/>
          <w:tab w:val="num" w:pos="1584"/>
        </w:tabs>
        <w:spacing w:before="144"/>
        <w:ind w:left="360"/>
        <w:jc w:val="both"/>
        <w:rPr>
          <w:spacing w:val="6"/>
          <w:w w:val="105"/>
        </w:rPr>
      </w:pPr>
      <w:r w:rsidRPr="00805350">
        <w:rPr>
          <w:spacing w:val="6"/>
          <w:w w:val="105"/>
        </w:rPr>
        <w:t>Fire and Theft Policy</w:t>
      </w:r>
    </w:p>
    <w:p w14:paraId="0518E46F" w14:textId="77777777" w:rsidR="004043ED" w:rsidRPr="00805350" w:rsidRDefault="004043ED" w:rsidP="002556CD">
      <w:pPr>
        <w:numPr>
          <w:ilvl w:val="0"/>
          <w:numId w:val="61"/>
        </w:numPr>
        <w:tabs>
          <w:tab w:val="clear" w:pos="360"/>
          <w:tab w:val="num" w:pos="1512"/>
        </w:tabs>
        <w:spacing w:before="108"/>
        <w:ind w:left="360" w:right="72"/>
        <w:jc w:val="both"/>
        <w:rPr>
          <w:spacing w:val="-4"/>
          <w:w w:val="105"/>
        </w:rPr>
      </w:pPr>
      <w:r w:rsidRPr="00805350">
        <w:rPr>
          <w:spacing w:val="-3"/>
          <w:w w:val="105"/>
        </w:rPr>
        <w:t xml:space="preserve">Policy for loss or damage to assets due to Force Majeure events like earthquake, rioting, </w:t>
      </w:r>
      <w:r w:rsidRPr="00805350">
        <w:rPr>
          <w:spacing w:val="-4"/>
          <w:w w:val="105"/>
        </w:rPr>
        <w:t>etc. of value equal to the cost of replacement of assets.</w:t>
      </w:r>
    </w:p>
    <w:p w14:paraId="270016C5" w14:textId="77777777" w:rsidR="004043ED" w:rsidRPr="00805350" w:rsidRDefault="004043ED" w:rsidP="002556CD">
      <w:pPr>
        <w:numPr>
          <w:ilvl w:val="0"/>
          <w:numId w:val="60"/>
        </w:numPr>
        <w:tabs>
          <w:tab w:val="clear" w:pos="432"/>
          <w:tab w:val="num" w:pos="1584"/>
        </w:tabs>
        <w:spacing w:before="144"/>
        <w:ind w:left="432" w:right="72" w:hanging="432"/>
        <w:jc w:val="both"/>
        <w:rPr>
          <w:spacing w:val="-4"/>
          <w:w w:val="105"/>
        </w:rPr>
      </w:pPr>
      <w:r w:rsidRPr="00805350">
        <w:rPr>
          <w:spacing w:val="-5"/>
          <w:w w:val="105"/>
        </w:rPr>
        <w:t xml:space="preserve">Policy of insurance in respect of claims for personnel injury to or death of any person </w:t>
      </w:r>
      <w:r w:rsidRPr="00805350">
        <w:rPr>
          <w:spacing w:val="-4"/>
          <w:w w:val="105"/>
        </w:rPr>
        <w:t>employed by the selected IA and arising out of such employment.</w:t>
      </w:r>
    </w:p>
    <w:p w14:paraId="49764FFE" w14:textId="77777777" w:rsidR="004043ED" w:rsidRPr="00805350" w:rsidRDefault="004043ED" w:rsidP="004043ED">
      <w:pPr>
        <w:spacing w:before="108"/>
        <w:ind w:right="72" w:hanging="360"/>
        <w:jc w:val="both"/>
        <w:rPr>
          <w:spacing w:val="-6"/>
          <w:w w:val="105"/>
        </w:rPr>
      </w:pPr>
      <w:r w:rsidRPr="00805350">
        <w:rPr>
          <w:spacing w:val="-4"/>
          <w:w w:val="105"/>
        </w:rPr>
        <w:t xml:space="preserve">3. The IA shall bear all the statutory levies like customs, insurance, freight, etc. applicable on the </w:t>
      </w:r>
      <w:r w:rsidRPr="00805350">
        <w:rPr>
          <w:spacing w:val="-3"/>
          <w:w w:val="105"/>
        </w:rPr>
        <w:t xml:space="preserve">goods during their shipment from respective manufacturing/shipment site of the OEM to the port </w:t>
      </w:r>
      <w:r w:rsidRPr="00805350">
        <w:rPr>
          <w:spacing w:val="-6"/>
          <w:w w:val="105"/>
        </w:rPr>
        <w:t>of landing.</w:t>
      </w:r>
    </w:p>
    <w:p w14:paraId="5AE7A79A" w14:textId="77777777" w:rsidR="004043ED" w:rsidRPr="00805350" w:rsidRDefault="004043ED" w:rsidP="004043ED">
      <w:pPr>
        <w:spacing w:before="108"/>
        <w:ind w:right="72" w:hanging="360"/>
        <w:jc w:val="both"/>
        <w:rPr>
          <w:spacing w:val="-3"/>
          <w:w w:val="105"/>
        </w:rPr>
      </w:pPr>
      <w:r w:rsidRPr="00805350">
        <w:rPr>
          <w:spacing w:val="-2"/>
          <w:w w:val="105"/>
        </w:rPr>
        <w:t xml:space="preserve">4. All charges including transportation charges that may be applicable till the goods are delivered at </w:t>
      </w:r>
      <w:r w:rsidRPr="00805350">
        <w:rPr>
          <w:spacing w:val="-3"/>
          <w:w w:val="105"/>
        </w:rPr>
        <w:t>the respective site of installation shall also be borne by the IA</w:t>
      </w:r>
    </w:p>
    <w:p w14:paraId="0415A11B" w14:textId="77777777" w:rsidR="004043ED" w:rsidRPr="00805350" w:rsidRDefault="004043ED" w:rsidP="004043ED">
      <w:pPr>
        <w:spacing w:before="108"/>
        <w:ind w:right="72" w:hanging="360"/>
        <w:jc w:val="both"/>
        <w:rPr>
          <w:spacing w:val="-3"/>
          <w:w w:val="105"/>
        </w:rPr>
      </w:pPr>
      <w:r w:rsidRPr="00805350">
        <w:rPr>
          <w:spacing w:val="-2"/>
          <w:w w:val="105"/>
        </w:rPr>
        <w:t>5. The IA during the Term of this Contract:</w:t>
      </w:r>
    </w:p>
    <w:p w14:paraId="4CD23A56" w14:textId="358BE63D" w:rsidR="004043ED" w:rsidRPr="00805350" w:rsidRDefault="004043ED" w:rsidP="002556CD">
      <w:pPr>
        <w:numPr>
          <w:ilvl w:val="0"/>
          <w:numId w:val="62"/>
        </w:numPr>
        <w:tabs>
          <w:tab w:val="clear" w:pos="360"/>
          <w:tab w:val="num" w:pos="1152"/>
        </w:tabs>
        <w:spacing w:before="108"/>
        <w:ind w:left="0" w:right="72"/>
        <w:jc w:val="both"/>
        <w:rPr>
          <w:spacing w:val="-4"/>
          <w:w w:val="105"/>
        </w:rPr>
      </w:pPr>
      <w:r w:rsidRPr="00805350">
        <w:rPr>
          <w:spacing w:val="-4"/>
          <w:w w:val="105"/>
        </w:rPr>
        <w:t xml:space="preserve">Shall take out and maintain, at own cost but on terms and conditions approved by </w:t>
      </w:r>
      <w:r w:rsidR="00F0045A" w:rsidRPr="00805350">
        <w:rPr>
          <w:spacing w:val="-4"/>
          <w:w w:val="105"/>
        </w:rPr>
        <w:t xml:space="preserve">JSCL </w:t>
      </w:r>
      <w:r w:rsidRPr="00805350">
        <w:rPr>
          <w:spacing w:val="-4"/>
          <w:w w:val="105"/>
        </w:rPr>
        <w:t xml:space="preserve">, insurance with financially sound and reputable insurers against the risks, and for the coverage, as specified above where </w:t>
      </w:r>
      <w:r w:rsidR="00760400" w:rsidRPr="00805350">
        <w:rPr>
          <w:spacing w:val="-4"/>
          <w:w w:val="105"/>
        </w:rPr>
        <w:t xml:space="preserve">JSCL </w:t>
      </w:r>
      <w:r w:rsidRPr="00805350">
        <w:rPr>
          <w:spacing w:val="-4"/>
          <w:w w:val="105"/>
        </w:rPr>
        <w:t>shall be designated as the ‘loss payee’ in such insurance policies;</w:t>
      </w:r>
    </w:p>
    <w:p w14:paraId="3814D18E" w14:textId="21D13FC8" w:rsidR="004043ED" w:rsidRPr="00805350" w:rsidRDefault="004043ED" w:rsidP="002556CD">
      <w:pPr>
        <w:numPr>
          <w:ilvl w:val="0"/>
          <w:numId w:val="62"/>
        </w:numPr>
        <w:tabs>
          <w:tab w:val="clear" w:pos="360"/>
          <w:tab w:val="num" w:pos="1152"/>
        </w:tabs>
        <w:spacing w:before="108"/>
        <w:ind w:left="0" w:right="72"/>
        <w:jc w:val="both"/>
        <w:rPr>
          <w:spacing w:val="-5"/>
          <w:w w:val="105"/>
        </w:rPr>
      </w:pPr>
      <w:r w:rsidRPr="00805350">
        <w:rPr>
          <w:spacing w:val="-2"/>
          <w:w w:val="105"/>
        </w:rPr>
        <w:t xml:space="preserve">Shall pay all premium in relation thereto and shall ensure that nothing is done to make </w:t>
      </w:r>
      <w:r w:rsidRPr="00805350">
        <w:rPr>
          <w:spacing w:val="-5"/>
          <w:w w:val="105"/>
        </w:rPr>
        <w:t xml:space="preserve">such insurance policies void or voidable at </w:t>
      </w:r>
      <w:proofErr w:type="gramStart"/>
      <w:r w:rsidR="00F0045A" w:rsidRPr="00805350">
        <w:rPr>
          <w:spacing w:val="-5"/>
          <w:w w:val="105"/>
        </w:rPr>
        <w:t xml:space="preserve">JSCL </w:t>
      </w:r>
      <w:r w:rsidRPr="00805350">
        <w:rPr>
          <w:spacing w:val="-5"/>
          <w:w w:val="105"/>
        </w:rPr>
        <w:t>’s</w:t>
      </w:r>
      <w:proofErr w:type="gramEnd"/>
      <w:r w:rsidRPr="00805350">
        <w:rPr>
          <w:spacing w:val="-5"/>
          <w:w w:val="105"/>
        </w:rPr>
        <w:t xml:space="preserve"> request, shall provide evidence to </w:t>
      </w:r>
      <w:r w:rsidR="00760400" w:rsidRPr="00805350">
        <w:rPr>
          <w:w w:val="105"/>
        </w:rPr>
        <w:t xml:space="preserve">JSCL </w:t>
      </w:r>
      <w:r w:rsidRPr="00805350">
        <w:rPr>
          <w:w w:val="105"/>
        </w:rPr>
        <w:t xml:space="preserve">showing that such insurance has been taken and maintained and that the </w:t>
      </w:r>
      <w:r w:rsidRPr="00805350">
        <w:rPr>
          <w:spacing w:val="-4"/>
          <w:w w:val="105"/>
        </w:rPr>
        <w:t>current premiums therefore have been paid.</w:t>
      </w:r>
    </w:p>
    <w:p w14:paraId="11B80609" w14:textId="162ADE32" w:rsidR="004043ED" w:rsidRPr="00805350" w:rsidRDefault="004043ED" w:rsidP="002556CD">
      <w:pPr>
        <w:numPr>
          <w:ilvl w:val="0"/>
          <w:numId w:val="62"/>
        </w:numPr>
        <w:tabs>
          <w:tab w:val="clear" w:pos="360"/>
          <w:tab w:val="num" w:pos="1152"/>
        </w:tabs>
        <w:spacing w:before="108"/>
        <w:ind w:left="0" w:right="72"/>
        <w:jc w:val="both"/>
        <w:rPr>
          <w:spacing w:val="-5"/>
          <w:w w:val="105"/>
        </w:rPr>
      </w:pPr>
      <w:r w:rsidRPr="00805350">
        <w:rPr>
          <w:spacing w:val="-5"/>
          <w:w w:val="105"/>
        </w:rPr>
        <w:t xml:space="preserve">In the event of any failure by the IA to comply with the insurance requirements set out in this Agreement, </w:t>
      </w:r>
      <w:r w:rsidR="00760400" w:rsidRPr="00805350">
        <w:rPr>
          <w:spacing w:val="-5"/>
          <w:w w:val="105"/>
        </w:rPr>
        <w:t xml:space="preserve">JSCL </w:t>
      </w:r>
      <w:r w:rsidRPr="00805350">
        <w:rPr>
          <w:spacing w:val="-5"/>
          <w:w w:val="105"/>
        </w:rPr>
        <w:t xml:space="preserve">may, without in any way compromising or waiving any right or remedy, at law or in equity, upon five (5) days’ written notice to the IA, purchase such insurance, at the IA’s expense, provided that </w:t>
      </w:r>
      <w:r w:rsidR="00760400" w:rsidRPr="00805350">
        <w:rPr>
          <w:spacing w:val="-5"/>
          <w:w w:val="105"/>
        </w:rPr>
        <w:t xml:space="preserve">JSCL </w:t>
      </w:r>
      <w:r w:rsidRPr="00805350">
        <w:rPr>
          <w:spacing w:val="-5"/>
          <w:w w:val="105"/>
        </w:rPr>
        <w:t xml:space="preserve">shall have no obligation to do so and if </w:t>
      </w:r>
      <w:r w:rsidR="00760400" w:rsidRPr="00805350">
        <w:rPr>
          <w:spacing w:val="-5"/>
          <w:w w:val="105"/>
        </w:rPr>
        <w:t xml:space="preserve">JSCL </w:t>
      </w:r>
      <w:r w:rsidRPr="00805350">
        <w:rPr>
          <w:spacing w:val="-5"/>
          <w:w w:val="105"/>
        </w:rPr>
        <w:t xml:space="preserve">shall do so, the IA shall not be relieved of or excused from the obligation to obtain and maintain such insurance amounts and coverages. All such reasonable costs incurred by </w:t>
      </w:r>
      <w:r w:rsidR="00760400" w:rsidRPr="00805350">
        <w:rPr>
          <w:spacing w:val="-5"/>
          <w:w w:val="105"/>
        </w:rPr>
        <w:t xml:space="preserve">JSCL </w:t>
      </w:r>
      <w:r w:rsidRPr="00805350">
        <w:rPr>
          <w:spacing w:val="-5"/>
          <w:w w:val="105"/>
        </w:rPr>
        <w:t xml:space="preserve">shall be promptly reimbursed by the IA and/or may be withheld from any payment due to IA. None of the requirements contained herein as to types, limits or </w:t>
      </w:r>
      <w:r w:rsidR="00F0045A" w:rsidRPr="00805350">
        <w:rPr>
          <w:spacing w:val="-5"/>
          <w:w w:val="105"/>
        </w:rPr>
        <w:t xml:space="preserve">JSCL </w:t>
      </w:r>
      <w:r w:rsidRPr="00805350">
        <w:rPr>
          <w:spacing w:val="-5"/>
          <w:w w:val="105"/>
        </w:rPr>
        <w:t>’s approval of insurance coverage to be maintained by the IA are intended to and shall not in any manner limit, qualify or quantify the liabilities and obligations assumed by the IA under this Agreement, or otherwise provided by law.</w:t>
      </w:r>
    </w:p>
    <w:p w14:paraId="5BCC4BC1" w14:textId="07415238" w:rsidR="004043ED" w:rsidRPr="00805350" w:rsidRDefault="004043ED" w:rsidP="002556CD">
      <w:pPr>
        <w:numPr>
          <w:ilvl w:val="0"/>
          <w:numId w:val="62"/>
        </w:numPr>
        <w:tabs>
          <w:tab w:val="clear" w:pos="360"/>
          <w:tab w:val="num" w:pos="1152"/>
        </w:tabs>
        <w:spacing w:before="108"/>
        <w:ind w:left="0" w:right="72"/>
        <w:jc w:val="both"/>
        <w:rPr>
          <w:spacing w:val="-5"/>
          <w:w w:val="105"/>
        </w:rPr>
      </w:pPr>
      <w:r w:rsidRPr="00805350">
        <w:rPr>
          <w:spacing w:val="-5"/>
          <w:w w:val="105"/>
        </w:rPr>
        <w:t xml:space="preserve">The IA must, on request by </w:t>
      </w:r>
      <w:proofErr w:type="gramStart"/>
      <w:r w:rsidR="00F0045A" w:rsidRPr="00805350">
        <w:rPr>
          <w:spacing w:val="-5"/>
          <w:w w:val="105"/>
        </w:rPr>
        <w:t xml:space="preserve">JSCL </w:t>
      </w:r>
      <w:r w:rsidRPr="00805350">
        <w:rPr>
          <w:spacing w:val="-5"/>
          <w:w w:val="105"/>
        </w:rPr>
        <w:t>,</w:t>
      </w:r>
      <w:proofErr w:type="gramEnd"/>
      <w:r w:rsidRPr="00805350">
        <w:rPr>
          <w:spacing w:val="-5"/>
          <w:w w:val="105"/>
        </w:rPr>
        <w:t xml:space="preserve"> provide current relevant confirmation of insurance documentation from its insurance brokers certifying that it has insurance as required by this Clause. The IA agrees to replace any coverage prior to the date of expiry/cancellation.</w:t>
      </w:r>
    </w:p>
    <w:p w14:paraId="478305B4" w14:textId="230A00D3" w:rsidR="004043ED" w:rsidRPr="00805350" w:rsidRDefault="00760400" w:rsidP="002556CD">
      <w:pPr>
        <w:numPr>
          <w:ilvl w:val="0"/>
          <w:numId w:val="62"/>
        </w:numPr>
        <w:tabs>
          <w:tab w:val="clear" w:pos="360"/>
          <w:tab w:val="num" w:pos="1152"/>
        </w:tabs>
        <w:spacing w:before="108"/>
        <w:ind w:left="0" w:right="72"/>
        <w:jc w:val="both"/>
        <w:rPr>
          <w:spacing w:val="-5"/>
          <w:w w:val="105"/>
        </w:rPr>
      </w:pPr>
      <w:r w:rsidRPr="00805350">
        <w:rPr>
          <w:spacing w:val="-5"/>
          <w:w w:val="105"/>
        </w:rPr>
        <w:t xml:space="preserve">JSCL </w:t>
      </w:r>
      <w:r w:rsidR="004043ED" w:rsidRPr="00805350">
        <w:rPr>
          <w:spacing w:val="-5"/>
          <w:w w:val="105"/>
        </w:rPr>
        <w:t>or its nominated agencies may, at its election, terminate this Agreement upon the failure of the IA, or notification of such failure, to maintain the required insurance coverage. Inadequate insurance coverage for any reason shall not relieve the IA of its obligations under this Agreement.</w:t>
      </w:r>
    </w:p>
    <w:p w14:paraId="087E9506" w14:textId="77777777" w:rsidR="004043ED" w:rsidRPr="00805350" w:rsidRDefault="004043ED" w:rsidP="004043ED">
      <w:pPr>
        <w:autoSpaceDE w:val="0"/>
        <w:autoSpaceDN w:val="0"/>
        <w:adjustRightInd w:val="0"/>
        <w:jc w:val="both"/>
      </w:pPr>
    </w:p>
    <w:p w14:paraId="7B27B75B" w14:textId="225C2650" w:rsidR="004043ED" w:rsidRPr="00805350" w:rsidRDefault="004043ED" w:rsidP="002A4EB4">
      <w:pPr>
        <w:pStyle w:val="Heading2"/>
        <w:numPr>
          <w:ilvl w:val="2"/>
          <w:numId w:val="288"/>
        </w:numPr>
        <w:jc w:val="both"/>
        <w:rPr>
          <w:rFonts w:ascii="Times New Roman" w:hAnsi="Times New Roman"/>
          <w:bCs w:val="0"/>
          <w:w w:val="105"/>
          <w:sz w:val="24"/>
          <w:szCs w:val="24"/>
        </w:rPr>
      </w:pPr>
      <w:r w:rsidRPr="00805350">
        <w:rPr>
          <w:rFonts w:ascii="Times New Roman" w:hAnsi="Times New Roman"/>
          <w:bCs w:val="0"/>
          <w:w w:val="105"/>
          <w:sz w:val="24"/>
          <w:szCs w:val="24"/>
        </w:rPr>
        <w:t xml:space="preserve"> </w:t>
      </w:r>
      <w:bookmarkStart w:id="462" w:name="_Toc12539573"/>
      <w:r w:rsidRPr="00805350">
        <w:rPr>
          <w:rFonts w:ascii="Times New Roman" w:hAnsi="Times New Roman"/>
          <w:bCs w:val="0"/>
          <w:w w:val="105"/>
          <w:sz w:val="24"/>
          <w:szCs w:val="24"/>
        </w:rPr>
        <w:t>Change of Quantities</w:t>
      </w:r>
      <w:bookmarkEnd w:id="462"/>
    </w:p>
    <w:p w14:paraId="3DB21665" w14:textId="7847B313" w:rsidR="004043ED" w:rsidRPr="00805350" w:rsidRDefault="00760400" w:rsidP="004043ED">
      <w:pPr>
        <w:spacing w:before="324"/>
        <w:jc w:val="both"/>
        <w:rPr>
          <w:spacing w:val="-4"/>
          <w:w w:val="105"/>
        </w:rPr>
      </w:pPr>
      <w:r w:rsidRPr="00805350">
        <w:rPr>
          <w:spacing w:val="-4"/>
          <w:w w:val="105"/>
        </w:rPr>
        <w:t xml:space="preserve">JSCL </w:t>
      </w:r>
      <w:r w:rsidR="004043ED" w:rsidRPr="00805350">
        <w:rPr>
          <w:spacing w:val="-4"/>
          <w:w w:val="105"/>
        </w:rPr>
        <w:t xml:space="preserve">will have the option to increase (as per solution requirement) or decrease (to any extent) the </w:t>
      </w:r>
      <w:r w:rsidR="004043ED" w:rsidRPr="00805350">
        <w:rPr>
          <w:spacing w:val="-5"/>
          <w:w w:val="105"/>
        </w:rPr>
        <w:lastRenderedPageBreak/>
        <w:t xml:space="preserve">quantities of equipment/material to be supplied by the IA on this Project. The change in scope of work </w:t>
      </w:r>
      <w:r w:rsidR="004043ED" w:rsidRPr="00805350">
        <w:rPr>
          <w:spacing w:val="-4"/>
          <w:w w:val="105"/>
        </w:rPr>
        <w:t>(increase / decrease) will be governed by the Change Control Schedule mentioned in this RFP.</w:t>
      </w:r>
    </w:p>
    <w:p w14:paraId="5EFE9B37" w14:textId="77777777" w:rsidR="002A4EB4" w:rsidRPr="00805350" w:rsidRDefault="002A4EB4" w:rsidP="004043ED">
      <w:pPr>
        <w:spacing w:before="324"/>
        <w:jc w:val="both"/>
        <w:rPr>
          <w:spacing w:val="-4"/>
          <w:w w:val="105"/>
        </w:rPr>
      </w:pPr>
    </w:p>
    <w:p w14:paraId="7411EFBD" w14:textId="0A2593EA" w:rsidR="004043ED" w:rsidRPr="00805350" w:rsidRDefault="004043ED" w:rsidP="002A4EB4">
      <w:pPr>
        <w:pStyle w:val="Heading2"/>
        <w:numPr>
          <w:ilvl w:val="2"/>
          <w:numId w:val="288"/>
        </w:numPr>
        <w:jc w:val="both"/>
        <w:rPr>
          <w:rFonts w:ascii="Times New Roman" w:hAnsi="Times New Roman"/>
          <w:b w:val="0"/>
          <w:bCs w:val="0"/>
          <w:spacing w:val="-4"/>
          <w:w w:val="105"/>
          <w:sz w:val="24"/>
          <w:szCs w:val="24"/>
        </w:rPr>
      </w:pPr>
      <w:bookmarkStart w:id="463" w:name="_Toc12539574"/>
      <w:r w:rsidRPr="00805350">
        <w:rPr>
          <w:rFonts w:ascii="Times New Roman" w:hAnsi="Times New Roman"/>
          <w:bCs w:val="0"/>
          <w:w w:val="105"/>
          <w:sz w:val="24"/>
          <w:szCs w:val="24"/>
        </w:rPr>
        <w:t>Contract Amendments</w:t>
      </w:r>
      <w:bookmarkEnd w:id="463"/>
    </w:p>
    <w:p w14:paraId="6F2717B3" w14:textId="5C167D72" w:rsidR="004043ED" w:rsidRPr="00805350" w:rsidRDefault="004043ED" w:rsidP="004043ED">
      <w:pPr>
        <w:spacing w:before="324"/>
        <w:jc w:val="both"/>
        <w:rPr>
          <w:spacing w:val="-4"/>
          <w:w w:val="105"/>
        </w:rPr>
      </w:pPr>
      <w:r w:rsidRPr="00805350">
        <w:rPr>
          <w:spacing w:val="-2"/>
          <w:w w:val="105"/>
        </w:rPr>
        <w:t xml:space="preserve">No variation in or modification of the terms of the Contract shall be made except by written amendment </w:t>
      </w:r>
      <w:r w:rsidRPr="00805350">
        <w:rPr>
          <w:spacing w:val="-4"/>
          <w:w w:val="105"/>
        </w:rPr>
        <w:t xml:space="preserve">signed by both the parties i.e. the IA and </w:t>
      </w:r>
      <w:proofErr w:type="gramStart"/>
      <w:r w:rsidR="00F0045A" w:rsidRPr="00805350">
        <w:rPr>
          <w:spacing w:val="-4"/>
          <w:w w:val="105"/>
        </w:rPr>
        <w:t xml:space="preserve">JSCL </w:t>
      </w:r>
      <w:r w:rsidRPr="00805350">
        <w:rPr>
          <w:spacing w:val="-4"/>
          <w:w w:val="105"/>
        </w:rPr>
        <w:t>.</w:t>
      </w:r>
      <w:proofErr w:type="gramEnd"/>
    </w:p>
    <w:p w14:paraId="54C7EBCD" w14:textId="77777777" w:rsidR="002A4EB4" w:rsidRPr="00805350" w:rsidRDefault="002A4EB4" w:rsidP="004043ED">
      <w:pPr>
        <w:spacing w:before="324"/>
        <w:jc w:val="both"/>
        <w:rPr>
          <w:spacing w:val="-4"/>
          <w:w w:val="105"/>
        </w:rPr>
      </w:pPr>
    </w:p>
    <w:p w14:paraId="49C5198D" w14:textId="75E14064" w:rsidR="004043ED" w:rsidRPr="00805350" w:rsidRDefault="004043ED" w:rsidP="002A4EB4">
      <w:pPr>
        <w:pStyle w:val="Heading2"/>
        <w:numPr>
          <w:ilvl w:val="2"/>
          <w:numId w:val="288"/>
        </w:numPr>
        <w:jc w:val="both"/>
        <w:rPr>
          <w:rFonts w:ascii="Times New Roman" w:hAnsi="Times New Roman"/>
          <w:bCs w:val="0"/>
          <w:w w:val="105"/>
          <w:sz w:val="24"/>
          <w:szCs w:val="24"/>
        </w:rPr>
      </w:pPr>
      <w:r w:rsidRPr="00805350">
        <w:rPr>
          <w:rFonts w:ascii="Times New Roman" w:hAnsi="Times New Roman"/>
          <w:bCs w:val="0"/>
          <w:w w:val="105"/>
          <w:sz w:val="24"/>
          <w:szCs w:val="24"/>
        </w:rPr>
        <w:t xml:space="preserve"> </w:t>
      </w:r>
      <w:bookmarkStart w:id="464" w:name="_Toc12539575"/>
      <w:r w:rsidRPr="00805350">
        <w:rPr>
          <w:rFonts w:ascii="Times New Roman" w:hAnsi="Times New Roman"/>
          <w:bCs w:val="0"/>
          <w:w w:val="105"/>
          <w:sz w:val="24"/>
          <w:szCs w:val="24"/>
        </w:rPr>
        <w:t>Ownership of Equipment</w:t>
      </w:r>
      <w:bookmarkEnd w:id="464"/>
    </w:p>
    <w:p w14:paraId="297202E0" w14:textId="329B8A40" w:rsidR="004043ED" w:rsidRPr="00805350" w:rsidRDefault="004043ED" w:rsidP="002556CD">
      <w:pPr>
        <w:numPr>
          <w:ilvl w:val="0"/>
          <w:numId w:val="63"/>
        </w:numPr>
        <w:tabs>
          <w:tab w:val="clear" w:pos="432"/>
          <w:tab w:val="num" w:pos="1152"/>
        </w:tabs>
        <w:spacing w:before="288"/>
        <w:ind w:left="0"/>
        <w:jc w:val="both"/>
        <w:rPr>
          <w:spacing w:val="-5"/>
          <w:w w:val="105"/>
        </w:rPr>
      </w:pPr>
      <w:r w:rsidRPr="00805350">
        <w:rPr>
          <w:spacing w:val="-5"/>
          <w:w w:val="105"/>
        </w:rPr>
        <w:t xml:space="preserve">The infrastructure procured by the IA as part of the Project shall be the assets of </w:t>
      </w:r>
      <w:r w:rsidR="00760400" w:rsidRPr="00805350">
        <w:rPr>
          <w:spacing w:val="-5"/>
          <w:w w:val="105"/>
        </w:rPr>
        <w:t xml:space="preserve">JSCL </w:t>
      </w:r>
      <w:r w:rsidRPr="00805350">
        <w:rPr>
          <w:spacing w:val="-5"/>
          <w:w w:val="105"/>
        </w:rPr>
        <w:t>during the Term of the Agreement.</w:t>
      </w:r>
    </w:p>
    <w:p w14:paraId="15E51E40" w14:textId="4AA051D3" w:rsidR="004043ED" w:rsidRPr="00805350" w:rsidRDefault="004043ED" w:rsidP="002556CD">
      <w:pPr>
        <w:numPr>
          <w:ilvl w:val="0"/>
          <w:numId w:val="63"/>
        </w:numPr>
        <w:tabs>
          <w:tab w:val="clear" w:pos="432"/>
          <w:tab w:val="num" w:pos="1152"/>
        </w:tabs>
        <w:spacing w:before="108"/>
        <w:ind w:left="0"/>
        <w:jc w:val="both"/>
        <w:rPr>
          <w:spacing w:val="-4"/>
          <w:w w:val="105"/>
        </w:rPr>
      </w:pPr>
      <w:r w:rsidRPr="00805350">
        <w:rPr>
          <w:spacing w:val="-6"/>
          <w:w w:val="105"/>
        </w:rPr>
        <w:t xml:space="preserve">The system software licenses should be procured in the name of </w:t>
      </w:r>
      <w:r w:rsidR="00760400" w:rsidRPr="00805350">
        <w:rPr>
          <w:spacing w:val="-6"/>
          <w:w w:val="105"/>
        </w:rPr>
        <w:t xml:space="preserve">JSCL </w:t>
      </w:r>
      <w:r w:rsidRPr="00805350">
        <w:rPr>
          <w:spacing w:val="-6"/>
          <w:w w:val="105"/>
        </w:rPr>
        <w:t xml:space="preserve">during the Term of the </w:t>
      </w:r>
      <w:r w:rsidRPr="00805350">
        <w:rPr>
          <w:spacing w:val="-4"/>
          <w:w w:val="105"/>
        </w:rPr>
        <w:t>Agreement.</w:t>
      </w:r>
    </w:p>
    <w:p w14:paraId="11C62CAF" w14:textId="77777777" w:rsidR="00880DEC" w:rsidRPr="00805350" w:rsidRDefault="00880DEC" w:rsidP="00880DEC">
      <w:pPr>
        <w:spacing w:before="108"/>
        <w:jc w:val="both"/>
        <w:rPr>
          <w:spacing w:val="-4"/>
          <w:w w:val="105"/>
        </w:rPr>
      </w:pPr>
    </w:p>
    <w:p w14:paraId="7AACE839" w14:textId="0EF806FB" w:rsidR="004043ED" w:rsidRPr="00805350" w:rsidRDefault="004043ED" w:rsidP="00414B07">
      <w:pPr>
        <w:pStyle w:val="Heading2"/>
        <w:numPr>
          <w:ilvl w:val="1"/>
          <w:numId w:val="288"/>
        </w:numPr>
        <w:rPr>
          <w:rFonts w:ascii="Times New Roman" w:hAnsi="Times New Roman"/>
        </w:rPr>
      </w:pPr>
      <w:bookmarkStart w:id="465" w:name="_Toc473822387"/>
      <w:bookmarkStart w:id="466" w:name="_Toc12539576"/>
      <w:r w:rsidRPr="00805350">
        <w:rPr>
          <w:rFonts w:ascii="Times New Roman" w:hAnsi="Times New Roman"/>
        </w:rPr>
        <w:t>Project Acceptance</w:t>
      </w:r>
      <w:bookmarkEnd w:id="465"/>
      <w:bookmarkEnd w:id="466"/>
    </w:p>
    <w:p w14:paraId="5655CAD1" w14:textId="2BEC5B4A"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spacing w:val="-4"/>
          <w:w w:val="105"/>
        </w:rPr>
        <w:t>Audit, Access and Reporting</w:t>
      </w:r>
    </w:p>
    <w:p w14:paraId="3452945C" w14:textId="7922522A" w:rsidR="004043ED" w:rsidRPr="00805350" w:rsidRDefault="004043ED" w:rsidP="002556CD">
      <w:pPr>
        <w:numPr>
          <w:ilvl w:val="0"/>
          <w:numId w:val="64"/>
        </w:numPr>
        <w:tabs>
          <w:tab w:val="num" w:pos="2592"/>
        </w:tabs>
        <w:spacing w:before="216"/>
        <w:ind w:left="288"/>
        <w:jc w:val="both"/>
        <w:rPr>
          <w:spacing w:val="-4"/>
          <w:w w:val="105"/>
        </w:rPr>
      </w:pPr>
      <w:r w:rsidRPr="00805350">
        <w:rPr>
          <w:spacing w:val="-4"/>
          <w:w w:val="105"/>
        </w:rPr>
        <w:t xml:space="preserve">The Parties shall comply with the Audit, Access and Reporting Schedule provided in Schedule to the </w:t>
      </w:r>
      <w:r w:rsidR="00070758" w:rsidRPr="00805350">
        <w:rPr>
          <w:spacing w:val="-4"/>
          <w:w w:val="105"/>
        </w:rPr>
        <w:t>SA</w:t>
      </w:r>
      <w:r w:rsidRPr="00805350">
        <w:rPr>
          <w:spacing w:val="-4"/>
          <w:w w:val="105"/>
        </w:rPr>
        <w:t>.</w:t>
      </w:r>
    </w:p>
    <w:p w14:paraId="5F125E7E" w14:textId="632DE368" w:rsidR="004043ED" w:rsidRPr="00805350" w:rsidRDefault="00F0045A" w:rsidP="002556CD">
      <w:pPr>
        <w:numPr>
          <w:ilvl w:val="0"/>
          <w:numId w:val="64"/>
        </w:numPr>
        <w:tabs>
          <w:tab w:val="num" w:pos="2592"/>
        </w:tabs>
        <w:spacing w:before="144"/>
        <w:ind w:left="288"/>
        <w:jc w:val="both"/>
        <w:rPr>
          <w:spacing w:val="-4"/>
          <w:w w:val="105"/>
        </w:rPr>
      </w:pPr>
      <w:r w:rsidRPr="00805350">
        <w:rPr>
          <w:spacing w:val="2"/>
          <w:w w:val="105"/>
        </w:rPr>
        <w:t xml:space="preserve">JSCL </w:t>
      </w:r>
      <w:r w:rsidR="004043ED" w:rsidRPr="00805350">
        <w:rPr>
          <w:spacing w:val="2"/>
          <w:w w:val="105"/>
        </w:rPr>
        <w:t xml:space="preserve">/ nominated agencies may carry out routine and periodic audits and </w:t>
      </w:r>
      <w:r w:rsidR="004043ED" w:rsidRPr="00805350">
        <w:rPr>
          <w:spacing w:val="-1"/>
          <w:w w:val="105"/>
        </w:rPr>
        <w:t xml:space="preserve">inspections, by itself or through authorized representatives of the Project / Services </w:t>
      </w:r>
      <w:r w:rsidR="004043ED" w:rsidRPr="00805350">
        <w:rPr>
          <w:spacing w:val="-8"/>
          <w:w w:val="105"/>
        </w:rPr>
        <w:t xml:space="preserve">related documents, data, locations, accounts, information at its own expense and cost after giving due notice to the IA; </w:t>
      </w:r>
      <w:r w:rsidRPr="00805350">
        <w:rPr>
          <w:spacing w:val="-5"/>
          <w:w w:val="105"/>
        </w:rPr>
        <w:t xml:space="preserve">JSCL </w:t>
      </w:r>
      <w:r w:rsidR="004043ED" w:rsidRPr="00805350">
        <w:rPr>
          <w:spacing w:val="-5"/>
          <w:w w:val="105"/>
        </w:rPr>
        <w:t xml:space="preserve">/ nominated agencies, shall endeavor to minimize inconvenience and disturbance </w:t>
      </w:r>
      <w:r w:rsidR="004043ED" w:rsidRPr="00805350">
        <w:rPr>
          <w:spacing w:val="-4"/>
          <w:w w:val="105"/>
        </w:rPr>
        <w:t>to the IA in the process of such audits and inspections.</w:t>
      </w:r>
    </w:p>
    <w:p w14:paraId="5EBFF624" w14:textId="77777777" w:rsidR="004043ED" w:rsidRPr="00805350" w:rsidRDefault="004043ED" w:rsidP="004043ED">
      <w:pPr>
        <w:pStyle w:val="ListParagraph"/>
        <w:widowControl/>
        <w:kinsoku/>
        <w:autoSpaceDE w:val="0"/>
        <w:autoSpaceDN w:val="0"/>
        <w:adjustRightInd w:val="0"/>
        <w:ind w:left="1440"/>
        <w:jc w:val="both"/>
        <w:rPr>
          <w:rFonts w:eastAsiaTheme="minorHAnsi"/>
          <w:color w:val="000000"/>
        </w:rPr>
      </w:pPr>
    </w:p>
    <w:p w14:paraId="0552B247" w14:textId="3C571C41" w:rsidR="004043ED" w:rsidRPr="00805350" w:rsidRDefault="00760400" w:rsidP="002556CD">
      <w:pPr>
        <w:numPr>
          <w:ilvl w:val="0"/>
          <w:numId w:val="64"/>
        </w:numPr>
        <w:tabs>
          <w:tab w:val="num" w:pos="2592"/>
        </w:tabs>
        <w:spacing w:before="144"/>
        <w:ind w:left="288"/>
        <w:jc w:val="both"/>
        <w:rPr>
          <w:rFonts w:eastAsiaTheme="minorHAnsi"/>
          <w:color w:val="000000"/>
        </w:rPr>
      </w:pPr>
      <w:r w:rsidRPr="00805350">
        <w:rPr>
          <w:rFonts w:eastAsiaTheme="minorHAnsi"/>
          <w:color w:val="000000"/>
        </w:rPr>
        <w:t xml:space="preserve">JSCL </w:t>
      </w:r>
      <w:r w:rsidR="004043ED" w:rsidRPr="00805350">
        <w:rPr>
          <w:rFonts w:eastAsiaTheme="minorHAnsi"/>
          <w:color w:val="000000"/>
        </w:rPr>
        <w:t xml:space="preserve">shall also have the right to conduct, either itself or through another </w:t>
      </w:r>
      <w:r w:rsidR="004043ED" w:rsidRPr="00805350">
        <w:rPr>
          <w:spacing w:val="2"/>
          <w:w w:val="105"/>
        </w:rPr>
        <w:t>agency</w:t>
      </w:r>
      <w:r w:rsidR="004043ED" w:rsidRPr="00805350">
        <w:rPr>
          <w:rFonts w:eastAsiaTheme="minorHAnsi"/>
          <w:color w:val="000000"/>
        </w:rPr>
        <w:t xml:space="preserve"> as it may deem fit, an audit to monitor the performance by the IA of its obligations/functions in accordance with the standards committed to or required by </w:t>
      </w:r>
      <w:r w:rsidRPr="00805350">
        <w:rPr>
          <w:rFonts w:eastAsiaTheme="minorHAnsi"/>
          <w:color w:val="000000"/>
        </w:rPr>
        <w:t xml:space="preserve">JSCL </w:t>
      </w:r>
      <w:r w:rsidR="004043ED" w:rsidRPr="00805350">
        <w:rPr>
          <w:rFonts w:eastAsiaTheme="minorHAnsi"/>
          <w:color w:val="000000"/>
        </w:rPr>
        <w:t xml:space="preserve">and the IA undertakes to cooperate with and provide to </w:t>
      </w:r>
      <w:r w:rsidR="00F0045A" w:rsidRPr="00805350">
        <w:rPr>
          <w:rFonts w:eastAsiaTheme="minorHAnsi"/>
          <w:color w:val="000000"/>
        </w:rPr>
        <w:t xml:space="preserve">JSCL </w:t>
      </w:r>
      <w:r w:rsidR="004043ED" w:rsidRPr="00805350">
        <w:rPr>
          <w:rFonts w:eastAsiaTheme="minorHAnsi"/>
          <w:color w:val="000000"/>
        </w:rPr>
        <w:t xml:space="preserve">/ any other agency appointed by </w:t>
      </w:r>
      <w:proofErr w:type="gramStart"/>
      <w:r w:rsidR="00F0045A" w:rsidRPr="00805350">
        <w:rPr>
          <w:rFonts w:eastAsiaTheme="minorHAnsi"/>
          <w:color w:val="000000"/>
        </w:rPr>
        <w:t xml:space="preserve">JSCL </w:t>
      </w:r>
      <w:r w:rsidR="004043ED" w:rsidRPr="00805350">
        <w:rPr>
          <w:rFonts w:eastAsiaTheme="minorHAnsi"/>
          <w:color w:val="000000"/>
        </w:rPr>
        <w:t>,</w:t>
      </w:r>
      <w:proofErr w:type="gramEnd"/>
      <w:r w:rsidR="004043ED" w:rsidRPr="00805350">
        <w:rPr>
          <w:rFonts w:eastAsiaTheme="minorHAnsi"/>
          <w:color w:val="000000"/>
        </w:rPr>
        <w:t xml:space="preserve"> all documents and other details as may be required by them for this purpose. Any deviations or contravention, identified as a result of such audit/assessment, would need to be rectified by the IA failing which </w:t>
      </w:r>
      <w:r w:rsidRPr="00805350">
        <w:rPr>
          <w:rFonts w:eastAsiaTheme="minorHAnsi"/>
          <w:color w:val="000000"/>
        </w:rPr>
        <w:t xml:space="preserve">JSCL </w:t>
      </w:r>
      <w:r w:rsidR="004043ED" w:rsidRPr="00805350">
        <w:rPr>
          <w:rFonts w:eastAsiaTheme="minorHAnsi"/>
          <w:color w:val="000000"/>
        </w:rPr>
        <w:t xml:space="preserve">may, without prejudice to any other rights that it may have issue a notice of default. </w:t>
      </w:r>
    </w:p>
    <w:p w14:paraId="508DF02F" w14:textId="162ACA49" w:rsidR="004043ED" w:rsidRPr="00805350" w:rsidRDefault="00F0045A" w:rsidP="002556CD">
      <w:pPr>
        <w:numPr>
          <w:ilvl w:val="0"/>
          <w:numId w:val="64"/>
        </w:numPr>
        <w:tabs>
          <w:tab w:val="num" w:pos="2592"/>
        </w:tabs>
        <w:spacing w:before="108"/>
        <w:ind w:left="288"/>
        <w:jc w:val="both"/>
        <w:rPr>
          <w:spacing w:val="-4"/>
          <w:w w:val="105"/>
        </w:rPr>
      </w:pPr>
      <w:r w:rsidRPr="00805350">
        <w:rPr>
          <w:spacing w:val="-2"/>
          <w:w w:val="105"/>
        </w:rPr>
        <w:t xml:space="preserve">JSCL </w:t>
      </w:r>
      <w:r w:rsidR="004043ED" w:rsidRPr="00805350">
        <w:rPr>
          <w:spacing w:val="-2"/>
          <w:w w:val="105"/>
        </w:rPr>
        <w:t xml:space="preserve">/ nominated agencies may carry out non-timetabled audits necessary as a </w:t>
      </w:r>
      <w:r w:rsidR="004043ED" w:rsidRPr="00805350">
        <w:rPr>
          <w:spacing w:val="-5"/>
          <w:w w:val="105"/>
        </w:rPr>
        <w:t xml:space="preserve">result of an act of fraud by the IA, a security violation, or breach of confidentiality </w:t>
      </w:r>
      <w:r w:rsidR="004043ED" w:rsidRPr="00805350">
        <w:rPr>
          <w:spacing w:val="-4"/>
          <w:w w:val="105"/>
        </w:rPr>
        <w:t>obligations by the IA.</w:t>
      </w:r>
    </w:p>
    <w:p w14:paraId="70442339" w14:textId="3877AF85" w:rsidR="004043ED" w:rsidRPr="00805350" w:rsidRDefault="00E45442" w:rsidP="002556CD">
      <w:pPr>
        <w:numPr>
          <w:ilvl w:val="0"/>
          <w:numId w:val="64"/>
        </w:numPr>
        <w:tabs>
          <w:tab w:val="num" w:pos="2592"/>
        </w:tabs>
        <w:spacing w:before="108"/>
        <w:ind w:left="288"/>
        <w:jc w:val="both"/>
        <w:rPr>
          <w:rFonts w:eastAsiaTheme="minorHAnsi"/>
          <w:color w:val="000000"/>
        </w:rPr>
      </w:pPr>
      <w:r w:rsidRPr="00805350">
        <w:rPr>
          <w:spacing w:val="-1"/>
          <w:w w:val="105"/>
        </w:rPr>
        <w:t xml:space="preserve">The IA shall provide to </w:t>
      </w:r>
      <w:r w:rsidR="00F0045A" w:rsidRPr="00805350">
        <w:rPr>
          <w:spacing w:val="-1"/>
          <w:w w:val="105"/>
        </w:rPr>
        <w:t xml:space="preserve">JSCL </w:t>
      </w:r>
      <w:r w:rsidR="004043ED" w:rsidRPr="00805350">
        <w:rPr>
          <w:spacing w:val="-1"/>
          <w:w w:val="105"/>
        </w:rPr>
        <w:t xml:space="preserve">/ nominated agencies, or its representatives </w:t>
      </w:r>
      <w:r w:rsidR="004043ED" w:rsidRPr="00805350">
        <w:rPr>
          <w:spacing w:val="-2"/>
          <w:w w:val="105"/>
        </w:rPr>
        <w:t xml:space="preserve">reasonable access to the employees, suppliers, agents, third party facilities, including </w:t>
      </w:r>
      <w:r w:rsidR="004043ED" w:rsidRPr="00805350">
        <w:rPr>
          <w:spacing w:val="-5"/>
          <w:w w:val="105"/>
        </w:rPr>
        <w:t xml:space="preserve">leased premises used for the Project, documents, records and systems reasonably required </w:t>
      </w:r>
      <w:r w:rsidR="004043ED" w:rsidRPr="00805350">
        <w:rPr>
          <w:spacing w:val="-6"/>
          <w:w w:val="105"/>
        </w:rPr>
        <w:t xml:space="preserve">for audit and shall provide all such persons with routine assistance in connection with the audits and inspections. </w:t>
      </w:r>
      <w:r w:rsidR="004043ED" w:rsidRPr="00805350">
        <w:rPr>
          <w:rFonts w:eastAsiaTheme="minorHAnsi"/>
          <w:color w:val="000000"/>
        </w:rPr>
        <w:t xml:space="preserve">Without prejudice to </w:t>
      </w:r>
      <w:r w:rsidR="004043ED" w:rsidRPr="00805350">
        <w:rPr>
          <w:rFonts w:eastAsiaTheme="minorHAnsi"/>
          <w:color w:val="000000"/>
        </w:rPr>
        <w:lastRenderedPageBreak/>
        <w:t xml:space="preserve">the foregoing, the IA shall allow access to </w:t>
      </w:r>
      <w:r w:rsidR="00760400" w:rsidRPr="00805350">
        <w:rPr>
          <w:rFonts w:eastAsiaTheme="minorHAnsi"/>
          <w:color w:val="000000"/>
        </w:rPr>
        <w:t xml:space="preserve">JSCL </w:t>
      </w:r>
      <w:r w:rsidR="004043ED" w:rsidRPr="00805350">
        <w:rPr>
          <w:rFonts w:eastAsiaTheme="minorHAnsi"/>
          <w:color w:val="000000"/>
        </w:rPr>
        <w:t xml:space="preserve">or its nominated agencies to all information which is in the possession or control of the IA and which relates to the provision of the Services/deliverables and which is reasonably required by </w:t>
      </w:r>
      <w:r w:rsidR="00760400" w:rsidRPr="00805350">
        <w:rPr>
          <w:rFonts w:eastAsiaTheme="minorHAnsi"/>
          <w:color w:val="000000"/>
        </w:rPr>
        <w:t xml:space="preserve">JSCL </w:t>
      </w:r>
      <w:r w:rsidR="004043ED" w:rsidRPr="00805350">
        <w:rPr>
          <w:rFonts w:eastAsiaTheme="minorHAnsi"/>
          <w:color w:val="000000"/>
        </w:rPr>
        <w:t xml:space="preserve">to comply with the terms of this clause. </w:t>
      </w:r>
      <w:r w:rsidR="004043ED" w:rsidRPr="00805350">
        <w:rPr>
          <w:spacing w:val="-6"/>
          <w:w w:val="105"/>
        </w:rPr>
        <w:t xml:space="preserve"> </w:t>
      </w:r>
      <w:r w:rsidR="00F0045A" w:rsidRPr="00805350">
        <w:rPr>
          <w:spacing w:val="-6"/>
          <w:w w:val="105"/>
        </w:rPr>
        <w:t xml:space="preserve">JSCL </w:t>
      </w:r>
      <w:r w:rsidR="004043ED" w:rsidRPr="00805350">
        <w:rPr>
          <w:spacing w:val="-6"/>
          <w:w w:val="105"/>
        </w:rPr>
        <w:t xml:space="preserve">/ nominated agencies shall have the right to copy and </w:t>
      </w:r>
      <w:r w:rsidR="004043ED" w:rsidRPr="00805350">
        <w:rPr>
          <w:spacing w:val="-4"/>
          <w:w w:val="105"/>
        </w:rPr>
        <w:t>retain copies of any relevant records at its own expense and cost. The IA shall extend full support to co-operate with them.</w:t>
      </w:r>
      <w:r w:rsidR="004043ED" w:rsidRPr="00805350">
        <w:t xml:space="preserve"> </w:t>
      </w:r>
    </w:p>
    <w:p w14:paraId="01082DFC" w14:textId="77777777" w:rsidR="004043ED" w:rsidRPr="00805350" w:rsidRDefault="004043ED" w:rsidP="002556CD">
      <w:pPr>
        <w:numPr>
          <w:ilvl w:val="0"/>
          <w:numId w:val="64"/>
        </w:numPr>
        <w:tabs>
          <w:tab w:val="num" w:pos="2592"/>
        </w:tabs>
        <w:spacing w:before="144"/>
        <w:ind w:left="288"/>
        <w:jc w:val="both"/>
        <w:rPr>
          <w:spacing w:val="-3"/>
          <w:w w:val="105"/>
        </w:rPr>
      </w:pPr>
      <w:r w:rsidRPr="00805350">
        <w:rPr>
          <w:spacing w:val="-4"/>
          <w:w w:val="105"/>
        </w:rPr>
        <w:t xml:space="preserve">All such audits shall be conducted upon a reasonable prior notice which shall not be less </w:t>
      </w:r>
      <w:r w:rsidRPr="00805350">
        <w:rPr>
          <w:spacing w:val="-2"/>
          <w:w w:val="105"/>
        </w:rPr>
        <w:t xml:space="preserve">than 30 days. </w:t>
      </w:r>
    </w:p>
    <w:p w14:paraId="31D8BBCB" w14:textId="31AD6BE8"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spacing w:val="-4"/>
          <w:w w:val="105"/>
        </w:rPr>
        <w:t>Verification</w:t>
      </w:r>
    </w:p>
    <w:p w14:paraId="62A92AC5" w14:textId="298E45C0" w:rsidR="004043ED" w:rsidRPr="00805350" w:rsidRDefault="00F0045A" w:rsidP="004043ED">
      <w:pPr>
        <w:spacing w:before="216"/>
        <w:jc w:val="both"/>
        <w:rPr>
          <w:spacing w:val="-4"/>
          <w:w w:val="105"/>
        </w:rPr>
      </w:pPr>
      <w:r w:rsidRPr="00805350">
        <w:rPr>
          <w:spacing w:val="-4"/>
          <w:w w:val="105"/>
        </w:rPr>
        <w:t xml:space="preserve">JSCL </w:t>
      </w:r>
      <w:r w:rsidR="004043ED" w:rsidRPr="00805350">
        <w:rPr>
          <w:spacing w:val="-4"/>
          <w:w w:val="105"/>
        </w:rPr>
        <w:t>/nominated agencies, shall have the right, as shall be reasonably necessary, to verify,-</w:t>
      </w:r>
    </w:p>
    <w:p w14:paraId="0EDAAC9C" w14:textId="77777777" w:rsidR="004043ED" w:rsidRPr="00805350" w:rsidRDefault="004043ED" w:rsidP="004043ED">
      <w:pPr>
        <w:autoSpaceDE w:val="0"/>
        <w:autoSpaceDN w:val="0"/>
        <w:adjustRightInd w:val="0"/>
        <w:jc w:val="both"/>
      </w:pPr>
    </w:p>
    <w:p w14:paraId="761CA127" w14:textId="6DAEA2F9" w:rsidR="004043ED" w:rsidRPr="00805350" w:rsidRDefault="004043ED" w:rsidP="002556CD">
      <w:pPr>
        <w:numPr>
          <w:ilvl w:val="0"/>
          <w:numId w:val="65"/>
        </w:numPr>
        <w:tabs>
          <w:tab w:val="num" w:pos="2088"/>
        </w:tabs>
        <w:ind w:left="558" w:right="72"/>
        <w:jc w:val="both"/>
        <w:rPr>
          <w:spacing w:val="-4"/>
          <w:w w:val="105"/>
        </w:rPr>
      </w:pPr>
      <w:r w:rsidRPr="00805350">
        <w:rPr>
          <w:spacing w:val="-4"/>
          <w:w w:val="105"/>
        </w:rPr>
        <w:t xml:space="preserve">The security, integrity and availability of all </w:t>
      </w:r>
      <w:r w:rsidR="00760400" w:rsidRPr="00805350">
        <w:rPr>
          <w:spacing w:val="-4"/>
          <w:w w:val="105"/>
        </w:rPr>
        <w:t xml:space="preserve">JSCL </w:t>
      </w:r>
      <w:r w:rsidRPr="00805350">
        <w:rPr>
          <w:spacing w:val="-4"/>
          <w:w w:val="105"/>
        </w:rPr>
        <w:t xml:space="preserve">data processed, held or conveyed by the IA on behalf of </w:t>
      </w:r>
      <w:r w:rsidR="00760400" w:rsidRPr="00805350">
        <w:rPr>
          <w:spacing w:val="-4"/>
          <w:w w:val="105"/>
        </w:rPr>
        <w:t xml:space="preserve">JSCL </w:t>
      </w:r>
      <w:r w:rsidRPr="00805350">
        <w:rPr>
          <w:spacing w:val="-4"/>
          <w:w w:val="105"/>
        </w:rPr>
        <w:t>and the users and documentation related thereto;</w:t>
      </w:r>
    </w:p>
    <w:p w14:paraId="435F561F" w14:textId="77777777" w:rsidR="004043ED" w:rsidRPr="00805350" w:rsidRDefault="004043ED" w:rsidP="002556CD">
      <w:pPr>
        <w:numPr>
          <w:ilvl w:val="0"/>
          <w:numId w:val="65"/>
        </w:numPr>
        <w:tabs>
          <w:tab w:val="num" w:pos="2088"/>
        </w:tabs>
        <w:spacing w:before="72"/>
        <w:ind w:left="558" w:right="72"/>
        <w:jc w:val="both"/>
        <w:rPr>
          <w:spacing w:val="-4"/>
          <w:w w:val="105"/>
        </w:rPr>
      </w:pPr>
      <w:r w:rsidRPr="00805350">
        <w:rPr>
          <w:spacing w:val="-7"/>
          <w:w w:val="105"/>
        </w:rPr>
        <w:t xml:space="preserve">That the actual level of performance of the Services is the same as specified in the Service </w:t>
      </w:r>
      <w:r w:rsidRPr="00805350">
        <w:rPr>
          <w:spacing w:val="-4"/>
          <w:w w:val="105"/>
        </w:rPr>
        <w:t>Level Agreement;</w:t>
      </w:r>
    </w:p>
    <w:p w14:paraId="3B77ADF7" w14:textId="77777777" w:rsidR="004043ED" w:rsidRPr="00805350" w:rsidRDefault="004043ED" w:rsidP="002556CD">
      <w:pPr>
        <w:numPr>
          <w:ilvl w:val="0"/>
          <w:numId w:val="65"/>
        </w:numPr>
        <w:tabs>
          <w:tab w:val="num" w:pos="2088"/>
        </w:tabs>
        <w:spacing w:before="144"/>
        <w:ind w:left="558" w:right="72"/>
        <w:jc w:val="both"/>
        <w:rPr>
          <w:spacing w:val="-4"/>
          <w:w w:val="105"/>
        </w:rPr>
      </w:pPr>
      <w:r w:rsidRPr="00805350">
        <w:rPr>
          <w:spacing w:val="-2"/>
          <w:w w:val="105"/>
        </w:rPr>
        <w:t xml:space="preserve">That the IA has complied with the relevant technical standards, and has adequate </w:t>
      </w:r>
      <w:r w:rsidRPr="00805350">
        <w:rPr>
          <w:spacing w:val="-4"/>
          <w:w w:val="105"/>
        </w:rPr>
        <w:t>internal controls in place; and</w:t>
      </w:r>
    </w:p>
    <w:p w14:paraId="7959BA3D" w14:textId="6E0CE9A1" w:rsidR="004043ED" w:rsidRPr="00805350" w:rsidRDefault="004043ED" w:rsidP="002556CD">
      <w:pPr>
        <w:numPr>
          <w:ilvl w:val="0"/>
          <w:numId w:val="65"/>
        </w:numPr>
        <w:tabs>
          <w:tab w:val="num" w:pos="2088"/>
        </w:tabs>
        <w:spacing w:before="108"/>
        <w:ind w:left="558" w:right="72"/>
        <w:jc w:val="both"/>
        <w:rPr>
          <w:w w:val="105"/>
        </w:rPr>
      </w:pPr>
      <w:r w:rsidRPr="00805350">
        <w:rPr>
          <w:spacing w:val="-1"/>
          <w:w w:val="105"/>
        </w:rPr>
        <w:t xml:space="preserve">The compliance of the IA with any other obligation under the </w:t>
      </w:r>
      <w:r w:rsidR="00070758" w:rsidRPr="00805350">
        <w:rPr>
          <w:spacing w:val="-1"/>
          <w:w w:val="105"/>
        </w:rPr>
        <w:t>SA</w:t>
      </w:r>
      <w:r w:rsidRPr="00805350">
        <w:rPr>
          <w:spacing w:val="-1"/>
          <w:w w:val="105"/>
        </w:rPr>
        <w:t xml:space="preserve"> and/or the </w:t>
      </w:r>
      <w:r w:rsidRPr="00805350">
        <w:rPr>
          <w:w w:val="105"/>
        </w:rPr>
        <w:t>Agreements.</w:t>
      </w:r>
    </w:p>
    <w:p w14:paraId="024AAA61" w14:textId="77777777" w:rsidR="004043ED" w:rsidRPr="00805350" w:rsidRDefault="004043ED" w:rsidP="004043ED">
      <w:pPr>
        <w:spacing w:before="108"/>
        <w:ind w:right="72"/>
        <w:jc w:val="both"/>
        <w:rPr>
          <w:b/>
          <w:bCs/>
          <w:w w:val="105"/>
        </w:rPr>
      </w:pPr>
    </w:p>
    <w:p w14:paraId="0576F43A" w14:textId="08638C08"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spacing w:val="-4"/>
          <w:w w:val="105"/>
        </w:rPr>
        <w:t>Acceptance Criteria</w:t>
      </w:r>
    </w:p>
    <w:p w14:paraId="3F841643" w14:textId="77777777" w:rsidR="004043ED" w:rsidRPr="00805350" w:rsidRDefault="004043ED" w:rsidP="004043ED">
      <w:pPr>
        <w:spacing w:before="216"/>
        <w:jc w:val="both"/>
        <w:rPr>
          <w:spacing w:val="-4"/>
          <w:w w:val="105"/>
        </w:rPr>
      </w:pPr>
      <w:r w:rsidRPr="00805350">
        <w:rPr>
          <w:spacing w:val="-4"/>
          <w:w w:val="105"/>
        </w:rPr>
        <w:t>All deliverables on this Project shall be reviewed and accepted in accordance with the following procedure:</w:t>
      </w:r>
    </w:p>
    <w:p w14:paraId="4956D3DC" w14:textId="77777777" w:rsidR="004043ED" w:rsidRPr="00805350" w:rsidRDefault="004043ED" w:rsidP="002556CD">
      <w:pPr>
        <w:numPr>
          <w:ilvl w:val="0"/>
          <w:numId w:val="66"/>
        </w:numPr>
        <w:tabs>
          <w:tab w:val="num" w:pos="2088"/>
        </w:tabs>
        <w:spacing w:before="252"/>
        <w:ind w:left="18"/>
        <w:jc w:val="both"/>
        <w:rPr>
          <w:spacing w:val="-2"/>
          <w:w w:val="105"/>
        </w:rPr>
      </w:pPr>
      <w:r w:rsidRPr="00805350">
        <w:rPr>
          <w:spacing w:val="-2"/>
          <w:w w:val="105"/>
        </w:rPr>
        <w:t>Notification of readiness of the deliverable/Solution shall be given in e-mail by the IA</w:t>
      </w:r>
    </w:p>
    <w:p w14:paraId="230A6D13" w14:textId="5CFBF30A" w:rsidR="004043ED" w:rsidRPr="00805350" w:rsidRDefault="004043ED" w:rsidP="002556CD">
      <w:pPr>
        <w:numPr>
          <w:ilvl w:val="0"/>
          <w:numId w:val="66"/>
        </w:numPr>
        <w:tabs>
          <w:tab w:val="num" w:pos="2088"/>
        </w:tabs>
        <w:spacing w:before="144"/>
        <w:ind w:left="18" w:right="72"/>
        <w:jc w:val="both"/>
        <w:rPr>
          <w:spacing w:val="-4"/>
          <w:w w:val="105"/>
        </w:rPr>
      </w:pPr>
      <w:r w:rsidRPr="00805350">
        <w:rPr>
          <w:spacing w:val="-3"/>
          <w:w w:val="105"/>
        </w:rPr>
        <w:t xml:space="preserve">Soft copy (by e-mail) and two (2) printed drafts of the deliverable material (Reports attached with all three phases of this project) shall be </w:t>
      </w:r>
      <w:r w:rsidRPr="00805350">
        <w:rPr>
          <w:spacing w:val="-4"/>
          <w:w w:val="105"/>
        </w:rPr>
        <w:t xml:space="preserve">submitted to </w:t>
      </w:r>
      <w:r w:rsidR="00760400" w:rsidRPr="00805350">
        <w:rPr>
          <w:spacing w:val="-4"/>
          <w:w w:val="105"/>
        </w:rPr>
        <w:t xml:space="preserve">JSCL </w:t>
      </w:r>
      <w:r w:rsidRPr="00805350">
        <w:rPr>
          <w:spacing w:val="-4"/>
          <w:w w:val="105"/>
        </w:rPr>
        <w:t>by the Project Manager of the IA.</w:t>
      </w:r>
    </w:p>
    <w:p w14:paraId="620736AF" w14:textId="6211B023" w:rsidR="004043ED" w:rsidRPr="00805350" w:rsidRDefault="00760400" w:rsidP="002556CD">
      <w:pPr>
        <w:numPr>
          <w:ilvl w:val="0"/>
          <w:numId w:val="66"/>
        </w:numPr>
        <w:tabs>
          <w:tab w:val="num" w:pos="2088"/>
        </w:tabs>
        <w:spacing w:before="108"/>
        <w:ind w:left="18" w:right="72"/>
        <w:jc w:val="both"/>
        <w:rPr>
          <w:spacing w:val="-5"/>
          <w:w w:val="105"/>
        </w:rPr>
      </w:pPr>
      <w:r w:rsidRPr="00805350">
        <w:rPr>
          <w:spacing w:val="-4"/>
          <w:w w:val="105"/>
        </w:rPr>
        <w:t xml:space="preserve">JSCL </w:t>
      </w:r>
      <w:r w:rsidR="004043ED" w:rsidRPr="00805350">
        <w:rPr>
          <w:spacing w:val="-4"/>
          <w:w w:val="105"/>
        </w:rPr>
        <w:t xml:space="preserve">will review the Deliverables and either accept the deliverable or provide </w:t>
      </w:r>
      <w:r w:rsidR="004043ED" w:rsidRPr="00805350">
        <w:rPr>
          <w:spacing w:val="-5"/>
          <w:w w:val="105"/>
        </w:rPr>
        <w:t>feedback on changes to be done in writing within a reasonable period of time (2-3 weeks).</w:t>
      </w:r>
    </w:p>
    <w:p w14:paraId="49C9CE09" w14:textId="7F995B6F" w:rsidR="004043ED" w:rsidRPr="00805350" w:rsidRDefault="004043ED" w:rsidP="002556CD">
      <w:pPr>
        <w:numPr>
          <w:ilvl w:val="0"/>
          <w:numId w:val="66"/>
        </w:numPr>
        <w:tabs>
          <w:tab w:val="num" w:pos="2088"/>
        </w:tabs>
        <w:spacing w:before="144"/>
        <w:ind w:left="18" w:right="72"/>
        <w:jc w:val="both"/>
        <w:rPr>
          <w:spacing w:val="-4"/>
          <w:w w:val="105"/>
        </w:rPr>
      </w:pPr>
      <w:r w:rsidRPr="00805350">
        <w:rPr>
          <w:spacing w:val="-1"/>
          <w:w w:val="105"/>
        </w:rPr>
        <w:t xml:space="preserve">The IA shall make the appropriate revisions and shall resubmit the updated final </w:t>
      </w:r>
      <w:r w:rsidRPr="00805350">
        <w:rPr>
          <w:spacing w:val="-4"/>
          <w:w w:val="105"/>
        </w:rPr>
        <w:t xml:space="preserve">version to </w:t>
      </w:r>
      <w:r w:rsidR="00760400" w:rsidRPr="00805350">
        <w:rPr>
          <w:spacing w:val="-4"/>
          <w:w w:val="105"/>
        </w:rPr>
        <w:t xml:space="preserve">JSCL </w:t>
      </w:r>
      <w:r w:rsidRPr="00805350">
        <w:rPr>
          <w:spacing w:val="-4"/>
          <w:w w:val="105"/>
        </w:rPr>
        <w:t>for their verification and feedback/acceptance.</w:t>
      </w:r>
    </w:p>
    <w:p w14:paraId="5DF20FC7" w14:textId="286B6FA6" w:rsidR="004043ED" w:rsidRPr="00805350" w:rsidRDefault="004043ED" w:rsidP="002556CD">
      <w:pPr>
        <w:numPr>
          <w:ilvl w:val="0"/>
          <w:numId w:val="66"/>
        </w:numPr>
        <w:tabs>
          <w:tab w:val="num" w:pos="2088"/>
        </w:tabs>
        <w:spacing w:before="108"/>
        <w:ind w:left="18" w:right="72"/>
        <w:jc w:val="both"/>
        <w:rPr>
          <w:spacing w:val="-4"/>
          <w:w w:val="105"/>
        </w:rPr>
      </w:pPr>
      <w:r w:rsidRPr="00805350">
        <w:rPr>
          <w:spacing w:val="-3"/>
          <w:w w:val="105"/>
        </w:rPr>
        <w:t xml:space="preserve">The deliverables submitted to the </w:t>
      </w:r>
      <w:r w:rsidR="00760400" w:rsidRPr="00805350">
        <w:rPr>
          <w:spacing w:val="-3"/>
          <w:w w:val="105"/>
        </w:rPr>
        <w:t xml:space="preserve">JSCL </w:t>
      </w:r>
      <w:r w:rsidRPr="00805350">
        <w:rPr>
          <w:spacing w:val="-3"/>
          <w:w w:val="105"/>
        </w:rPr>
        <w:t xml:space="preserve">shall be deemed to have been accepted within </w:t>
      </w:r>
      <w:r w:rsidRPr="00805350">
        <w:rPr>
          <w:spacing w:val="-7"/>
          <w:w w:val="105"/>
        </w:rPr>
        <w:t xml:space="preserve">21 days of receipt of the deliverable if the customer puts such deliverable(s) to use in its </w:t>
      </w:r>
      <w:r w:rsidRPr="00805350">
        <w:rPr>
          <w:spacing w:val="-3"/>
          <w:w w:val="105"/>
        </w:rPr>
        <w:t xml:space="preserve">business or does not communicate any feedback on such deliverable(s) within 15 days </w:t>
      </w:r>
      <w:r w:rsidRPr="00805350">
        <w:rPr>
          <w:spacing w:val="-4"/>
          <w:w w:val="105"/>
        </w:rPr>
        <w:t>from the date of receipt of such Deliverable(s)</w:t>
      </w:r>
    </w:p>
    <w:p w14:paraId="2A541D56" w14:textId="6EE9BF09" w:rsidR="004043ED" w:rsidRPr="00805350" w:rsidRDefault="004043ED" w:rsidP="002556CD">
      <w:pPr>
        <w:numPr>
          <w:ilvl w:val="0"/>
          <w:numId w:val="66"/>
        </w:numPr>
        <w:tabs>
          <w:tab w:val="num" w:pos="2088"/>
        </w:tabs>
        <w:spacing w:before="108"/>
        <w:ind w:left="18" w:right="72"/>
        <w:jc w:val="both"/>
        <w:rPr>
          <w:spacing w:val="-5"/>
          <w:w w:val="105"/>
        </w:rPr>
      </w:pPr>
      <w:r w:rsidRPr="00805350">
        <w:rPr>
          <w:w w:val="105"/>
        </w:rPr>
        <w:t xml:space="preserve">The IA should strive to submit the deliverables/Progress of Project in parts for getting continuous </w:t>
      </w:r>
      <w:r w:rsidRPr="00805350">
        <w:rPr>
          <w:spacing w:val="-1"/>
          <w:w w:val="105"/>
        </w:rPr>
        <w:t xml:space="preserve">feedback/review on the deliverables/Progress of Project. The IA should also engage with </w:t>
      </w:r>
      <w:r w:rsidR="00760400" w:rsidRPr="00805350">
        <w:rPr>
          <w:spacing w:val="-1"/>
          <w:w w:val="105"/>
        </w:rPr>
        <w:t xml:space="preserve">JSCL </w:t>
      </w:r>
      <w:r w:rsidRPr="00805350">
        <w:rPr>
          <w:spacing w:val="-1"/>
          <w:w w:val="105"/>
        </w:rPr>
        <w:t xml:space="preserve">on a </w:t>
      </w:r>
      <w:r w:rsidRPr="00805350">
        <w:rPr>
          <w:spacing w:val="-2"/>
          <w:w w:val="105"/>
        </w:rPr>
        <w:t xml:space="preserve">continuous basis through meetings (weekly till 6 months after Go-live and fortnightly </w:t>
      </w:r>
      <w:r w:rsidRPr="00805350">
        <w:rPr>
          <w:spacing w:val="-5"/>
          <w:w w:val="105"/>
        </w:rPr>
        <w:t xml:space="preserve">after this period) and periodic workshops to ensure that progress may be reviewed and </w:t>
      </w:r>
      <w:r w:rsidRPr="00805350">
        <w:rPr>
          <w:spacing w:val="-5"/>
          <w:w w:val="105"/>
        </w:rPr>
        <w:lastRenderedPageBreak/>
        <w:t>feedback provided from time-to-time.</w:t>
      </w:r>
    </w:p>
    <w:p w14:paraId="77F63020" w14:textId="77777777" w:rsidR="004043ED" w:rsidRPr="00805350" w:rsidRDefault="004043ED" w:rsidP="002556CD">
      <w:pPr>
        <w:numPr>
          <w:ilvl w:val="0"/>
          <w:numId w:val="66"/>
        </w:numPr>
        <w:tabs>
          <w:tab w:val="num" w:pos="2088"/>
        </w:tabs>
        <w:spacing w:before="144"/>
        <w:ind w:left="18" w:right="72"/>
        <w:jc w:val="both"/>
        <w:rPr>
          <w:spacing w:val="-4"/>
          <w:w w:val="105"/>
        </w:rPr>
      </w:pPr>
      <w:r w:rsidRPr="00805350">
        <w:rPr>
          <w:spacing w:val="-7"/>
          <w:w w:val="105"/>
        </w:rPr>
        <w:t xml:space="preserve">The IA should plan to submit the POC (Proof of Concept) of deliverables before the </w:t>
      </w:r>
      <w:r w:rsidRPr="00805350">
        <w:rPr>
          <w:spacing w:val="-4"/>
          <w:w w:val="105"/>
        </w:rPr>
        <w:t>scheduled timelines to allow reasonable time for review and acceptance</w:t>
      </w:r>
    </w:p>
    <w:p w14:paraId="3AA12B32" w14:textId="29209444"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w w:val="105"/>
        </w:rPr>
        <w:tab/>
      </w:r>
      <w:r w:rsidRPr="00805350">
        <w:rPr>
          <w:b/>
          <w:bCs/>
          <w:spacing w:val="-4"/>
          <w:w w:val="105"/>
        </w:rPr>
        <w:t>Final testing and certification</w:t>
      </w:r>
    </w:p>
    <w:p w14:paraId="5402E279" w14:textId="64E2C4E9" w:rsidR="004043ED" w:rsidRPr="00805350" w:rsidRDefault="004043ED" w:rsidP="004043ED">
      <w:pPr>
        <w:spacing w:before="252"/>
        <w:ind w:right="72"/>
        <w:jc w:val="both"/>
        <w:rPr>
          <w:spacing w:val="-4"/>
          <w:w w:val="105"/>
        </w:rPr>
      </w:pPr>
      <w:r w:rsidRPr="00805350">
        <w:rPr>
          <w:spacing w:val="-4"/>
          <w:w w:val="105"/>
        </w:rPr>
        <w:t xml:space="preserve">The Project shall be governed by the mechanism of </w:t>
      </w:r>
      <w:r w:rsidR="00742984" w:rsidRPr="00805350">
        <w:rPr>
          <w:spacing w:val="-4"/>
          <w:w w:val="105"/>
        </w:rPr>
        <w:t>User Acceptance</w:t>
      </w:r>
      <w:r w:rsidRPr="00805350">
        <w:rPr>
          <w:spacing w:val="-4"/>
          <w:w w:val="105"/>
        </w:rPr>
        <w:t xml:space="preserve"> testing and certification to be put into place by </w:t>
      </w:r>
      <w:r w:rsidR="00742984" w:rsidRPr="00805350">
        <w:rPr>
          <w:spacing w:val="-4"/>
          <w:w w:val="105"/>
        </w:rPr>
        <w:t>JSCL,</w:t>
      </w:r>
      <w:r w:rsidRPr="00805350">
        <w:rPr>
          <w:spacing w:val="-4"/>
          <w:w w:val="105"/>
        </w:rPr>
        <w:t xml:space="preserve"> guided by the following principles:</w:t>
      </w:r>
    </w:p>
    <w:p w14:paraId="0DB71679" w14:textId="35A2C755" w:rsidR="004043ED" w:rsidRPr="00805350" w:rsidRDefault="00760400" w:rsidP="002556CD">
      <w:pPr>
        <w:numPr>
          <w:ilvl w:val="0"/>
          <w:numId w:val="67"/>
        </w:numPr>
        <w:tabs>
          <w:tab w:val="num" w:pos="2088"/>
        </w:tabs>
        <w:spacing w:before="252"/>
        <w:ind w:left="108" w:right="72"/>
        <w:jc w:val="both"/>
        <w:rPr>
          <w:spacing w:val="-4"/>
          <w:w w:val="105"/>
        </w:rPr>
      </w:pPr>
      <w:r w:rsidRPr="00805350">
        <w:rPr>
          <w:spacing w:val="-3"/>
          <w:w w:val="105"/>
        </w:rPr>
        <w:t xml:space="preserve">JSCL </w:t>
      </w:r>
      <w:r w:rsidR="004043ED" w:rsidRPr="00805350">
        <w:rPr>
          <w:spacing w:val="-3"/>
          <w:w w:val="105"/>
        </w:rPr>
        <w:t xml:space="preserve">reserves the right to nominate a technically competent agency (“Project </w:t>
      </w:r>
      <w:r w:rsidR="004043ED" w:rsidRPr="00805350">
        <w:rPr>
          <w:spacing w:val="-4"/>
          <w:w w:val="105"/>
        </w:rPr>
        <w:t xml:space="preserve">Management Agency”) for conducting </w:t>
      </w:r>
      <w:r w:rsidR="0097279E" w:rsidRPr="00805350">
        <w:rPr>
          <w:spacing w:val="-4"/>
          <w:w w:val="105"/>
        </w:rPr>
        <w:t xml:space="preserve">User </w:t>
      </w:r>
      <w:r w:rsidR="004043ED" w:rsidRPr="00805350">
        <w:rPr>
          <w:spacing w:val="-4"/>
          <w:w w:val="105"/>
        </w:rPr>
        <w:t>Acceptance testing and certification;</w:t>
      </w:r>
    </w:p>
    <w:p w14:paraId="43E5E39E" w14:textId="77777777" w:rsidR="004043ED" w:rsidRPr="00805350" w:rsidRDefault="004043ED" w:rsidP="002556CD">
      <w:pPr>
        <w:numPr>
          <w:ilvl w:val="0"/>
          <w:numId w:val="67"/>
        </w:numPr>
        <w:tabs>
          <w:tab w:val="num" w:pos="2088"/>
        </w:tabs>
        <w:spacing w:before="108"/>
        <w:ind w:left="108" w:right="72"/>
        <w:jc w:val="both"/>
        <w:rPr>
          <w:w w:val="105"/>
        </w:rPr>
      </w:pPr>
      <w:r w:rsidRPr="00805350">
        <w:rPr>
          <w:spacing w:val="4"/>
          <w:w w:val="105"/>
        </w:rPr>
        <w:t xml:space="preserve">Such Project Management Agency will lay down a set of guidelines following </w:t>
      </w:r>
      <w:r w:rsidRPr="00805350">
        <w:rPr>
          <w:spacing w:val="-7"/>
          <w:w w:val="105"/>
        </w:rPr>
        <w:t xml:space="preserve">internationally accepted norms and standards for testing and certification for all aspects of </w:t>
      </w:r>
      <w:r w:rsidRPr="00805350">
        <w:rPr>
          <w:spacing w:val="-5"/>
          <w:w w:val="105"/>
        </w:rPr>
        <w:t xml:space="preserve">Project development and implementation covering software, hardware and networking </w:t>
      </w:r>
      <w:r w:rsidRPr="00805350">
        <w:rPr>
          <w:spacing w:val="3"/>
          <w:w w:val="105"/>
        </w:rPr>
        <w:t xml:space="preserve">including the processes relating to the design of solution architecture, design of </w:t>
      </w:r>
      <w:r w:rsidRPr="00805350">
        <w:rPr>
          <w:spacing w:val="-5"/>
          <w:w w:val="105"/>
        </w:rPr>
        <w:t xml:space="preserve">systems and sub- systems, coding, testing, business process description, documentation, </w:t>
      </w:r>
      <w:r w:rsidRPr="00805350">
        <w:rPr>
          <w:spacing w:val="-4"/>
          <w:w w:val="105"/>
        </w:rPr>
        <w:t xml:space="preserve">version control, change management, security, service oriented architecture, performance </w:t>
      </w:r>
      <w:r w:rsidRPr="00805350">
        <w:rPr>
          <w:spacing w:val="-7"/>
          <w:w w:val="105"/>
        </w:rPr>
        <w:t xml:space="preserve">in relation to compliance with SLA metrics, interoperability, scalability, availability and </w:t>
      </w:r>
      <w:r w:rsidRPr="00805350">
        <w:rPr>
          <w:spacing w:val="-5"/>
          <w:w w:val="105"/>
        </w:rPr>
        <w:t xml:space="preserve">compliance with all the technical and functional requirements of this Agreement and the </w:t>
      </w:r>
      <w:r w:rsidRPr="00805350">
        <w:rPr>
          <w:w w:val="105"/>
        </w:rPr>
        <w:t>RFP</w:t>
      </w:r>
    </w:p>
    <w:p w14:paraId="6559FF0F" w14:textId="77777777" w:rsidR="004043ED" w:rsidRPr="00805350" w:rsidRDefault="004043ED" w:rsidP="002556CD">
      <w:pPr>
        <w:pStyle w:val="ListParagraph"/>
        <w:numPr>
          <w:ilvl w:val="0"/>
          <w:numId w:val="67"/>
        </w:numPr>
        <w:spacing w:before="108"/>
        <w:ind w:left="108" w:right="72"/>
        <w:jc w:val="both"/>
        <w:rPr>
          <w:w w:val="105"/>
        </w:rPr>
      </w:pPr>
      <w:r w:rsidRPr="00805350">
        <w:rPr>
          <w:spacing w:val="7"/>
          <w:w w:val="105"/>
        </w:rPr>
        <w:t>The testing will be done in 2 stages:</w:t>
      </w:r>
    </w:p>
    <w:p w14:paraId="489ADA69" w14:textId="77777777" w:rsidR="004043ED" w:rsidRPr="00805350" w:rsidRDefault="004043ED" w:rsidP="004043ED">
      <w:pPr>
        <w:ind w:right="3600"/>
        <w:jc w:val="both"/>
        <w:rPr>
          <w:b/>
          <w:bCs/>
          <w:spacing w:val="-6"/>
          <w:w w:val="105"/>
        </w:rPr>
      </w:pPr>
    </w:p>
    <w:p w14:paraId="77B9C090" w14:textId="77777777" w:rsidR="004043ED" w:rsidRPr="00805350" w:rsidRDefault="004043ED" w:rsidP="004043ED">
      <w:pPr>
        <w:ind w:right="3600"/>
        <w:jc w:val="both"/>
        <w:rPr>
          <w:b/>
          <w:bCs/>
          <w:spacing w:val="-6"/>
          <w:w w:val="105"/>
        </w:rPr>
      </w:pPr>
    </w:p>
    <w:p w14:paraId="2C1D4D06" w14:textId="77777777" w:rsidR="004043ED" w:rsidRPr="00805350" w:rsidRDefault="004043ED" w:rsidP="004043ED">
      <w:pPr>
        <w:ind w:right="3600"/>
        <w:jc w:val="both"/>
        <w:rPr>
          <w:b/>
          <w:bCs/>
          <w:spacing w:val="-6"/>
          <w:w w:val="105"/>
        </w:rPr>
      </w:pPr>
      <w:r w:rsidRPr="00805350">
        <w:rPr>
          <w:b/>
          <w:bCs/>
          <w:spacing w:val="-6"/>
          <w:w w:val="105"/>
        </w:rPr>
        <w:t>Stage 1: Assessment and Partial Acceptance Testing</w:t>
      </w:r>
    </w:p>
    <w:p w14:paraId="7B20AAA1" w14:textId="77777777" w:rsidR="004043ED" w:rsidRPr="00805350" w:rsidRDefault="004043ED" w:rsidP="004043ED">
      <w:pPr>
        <w:jc w:val="both"/>
        <w:rPr>
          <w:spacing w:val="-2"/>
          <w:w w:val="105"/>
        </w:rPr>
      </w:pPr>
    </w:p>
    <w:p w14:paraId="2F3EDF52" w14:textId="24F910C0" w:rsidR="004043ED" w:rsidRPr="00805350" w:rsidRDefault="004043ED" w:rsidP="004043ED">
      <w:pPr>
        <w:jc w:val="both"/>
        <w:rPr>
          <w:spacing w:val="-5"/>
          <w:w w:val="105"/>
        </w:rPr>
      </w:pPr>
      <w:r w:rsidRPr="00805350">
        <w:rPr>
          <w:spacing w:val="-2"/>
          <w:w w:val="105"/>
        </w:rPr>
        <w:t xml:space="preserve">Once the Phase-1 system has been rolled out (planned timelines is T+ </w:t>
      </w:r>
      <w:r w:rsidR="00E45442" w:rsidRPr="00805350">
        <w:rPr>
          <w:spacing w:val="-2"/>
          <w:w w:val="105"/>
        </w:rPr>
        <w:t>60</w:t>
      </w:r>
      <w:r w:rsidRPr="00805350">
        <w:rPr>
          <w:spacing w:val="-2"/>
          <w:w w:val="105"/>
        </w:rPr>
        <w:t xml:space="preserve"> days, where T is the date </w:t>
      </w:r>
      <w:r w:rsidRPr="00805350">
        <w:rPr>
          <w:spacing w:val="-1"/>
          <w:w w:val="105"/>
        </w:rPr>
        <w:t xml:space="preserve">of issue of Letter of Award), the IA will notify </w:t>
      </w:r>
      <w:r w:rsidR="00760400" w:rsidRPr="00805350">
        <w:rPr>
          <w:spacing w:val="-1"/>
          <w:w w:val="105"/>
        </w:rPr>
        <w:t xml:space="preserve">JSCL </w:t>
      </w:r>
      <w:r w:rsidRPr="00805350">
        <w:rPr>
          <w:spacing w:val="-1"/>
          <w:w w:val="105"/>
        </w:rPr>
        <w:t xml:space="preserve">so that the Partial Acceptance </w:t>
      </w:r>
      <w:r w:rsidRPr="00805350">
        <w:rPr>
          <w:spacing w:val="-4"/>
          <w:w w:val="105"/>
        </w:rPr>
        <w:t xml:space="preserve">Test (PAT) </w:t>
      </w:r>
      <w:r w:rsidRPr="00805350">
        <w:rPr>
          <w:spacing w:val="-4"/>
          <w:w w:val="110"/>
        </w:rPr>
        <w:t xml:space="preserve">may be assessed by </w:t>
      </w:r>
      <w:proofErr w:type="gramStart"/>
      <w:r w:rsidR="00F0045A" w:rsidRPr="00805350">
        <w:rPr>
          <w:spacing w:val="-4"/>
          <w:w w:val="110"/>
        </w:rPr>
        <w:t xml:space="preserve">JSCL </w:t>
      </w:r>
      <w:r w:rsidRPr="00805350">
        <w:rPr>
          <w:spacing w:val="-4"/>
          <w:w w:val="110"/>
        </w:rPr>
        <w:t>’s</w:t>
      </w:r>
      <w:proofErr w:type="gramEnd"/>
      <w:r w:rsidRPr="00805350">
        <w:rPr>
          <w:spacing w:val="-4"/>
          <w:w w:val="110"/>
        </w:rPr>
        <w:t xml:space="preserve"> Officers and </w:t>
      </w:r>
      <w:r w:rsidRPr="00805350">
        <w:rPr>
          <w:spacing w:val="-4"/>
          <w:w w:val="105"/>
        </w:rPr>
        <w:t xml:space="preserve">Project Management Consultants. The Project </w:t>
      </w:r>
      <w:r w:rsidRPr="00805350">
        <w:rPr>
          <w:spacing w:val="-2"/>
          <w:w w:val="105"/>
        </w:rPr>
        <w:t xml:space="preserve">Management Consultants would conduct various tests to assess the compliance of the PAT with </w:t>
      </w:r>
      <w:r w:rsidRPr="00805350">
        <w:rPr>
          <w:spacing w:val="-3"/>
          <w:w w:val="105"/>
        </w:rPr>
        <w:t xml:space="preserve">the requirements of this Agreement and the RFP. The shortcomings identified by the Agency </w:t>
      </w:r>
      <w:r w:rsidRPr="00805350">
        <w:rPr>
          <w:spacing w:val="-7"/>
          <w:w w:val="105"/>
        </w:rPr>
        <w:t xml:space="preserve">in the PAT completed by the IA will be notified by </w:t>
      </w:r>
      <w:r w:rsidR="00760400" w:rsidRPr="00805350">
        <w:rPr>
          <w:spacing w:val="-7"/>
          <w:w w:val="105"/>
        </w:rPr>
        <w:t xml:space="preserve">JSCL </w:t>
      </w:r>
      <w:r w:rsidRPr="00805350">
        <w:rPr>
          <w:spacing w:val="-7"/>
          <w:w w:val="105"/>
        </w:rPr>
        <w:t xml:space="preserve">to the IA at the earliest </w:t>
      </w:r>
      <w:r w:rsidRPr="00805350">
        <w:rPr>
          <w:spacing w:val="-4"/>
          <w:w w:val="105"/>
        </w:rPr>
        <w:t xml:space="preserve">instance through an appropriate process to facilitate corrective action. All gaps identified shall </w:t>
      </w:r>
      <w:r w:rsidRPr="00805350">
        <w:rPr>
          <w:spacing w:val="-3"/>
          <w:w w:val="105"/>
        </w:rPr>
        <w:t xml:space="preserve">be resolved by the IA. This process shall be iterative till the PAT </w:t>
      </w:r>
      <w:r w:rsidRPr="00805350">
        <w:rPr>
          <w:spacing w:val="-3"/>
          <w:w w:val="110"/>
        </w:rPr>
        <w:t xml:space="preserve">is ‘Accepted’ by the </w:t>
      </w:r>
      <w:r w:rsidRPr="00805350">
        <w:rPr>
          <w:spacing w:val="-2"/>
          <w:w w:val="105"/>
        </w:rPr>
        <w:t xml:space="preserve">Project Management Agency. The IA agrees to take any corrective action required to </w:t>
      </w:r>
      <w:r w:rsidRPr="00805350">
        <w:rPr>
          <w:spacing w:val="-5"/>
          <w:w w:val="105"/>
        </w:rPr>
        <w:t xml:space="preserve">remove all shortcomings. Only after the solution deployed by the IA at the PAT Site is </w:t>
      </w:r>
      <w:r w:rsidRPr="00805350">
        <w:rPr>
          <w:spacing w:val="-5"/>
          <w:w w:val="110"/>
        </w:rPr>
        <w:t xml:space="preserve">‘Accepted’ by the </w:t>
      </w:r>
      <w:r w:rsidRPr="00805350">
        <w:rPr>
          <w:spacing w:val="-5"/>
          <w:w w:val="105"/>
        </w:rPr>
        <w:t>Project Management Agency will the system go ahead for milestone II.</w:t>
      </w:r>
    </w:p>
    <w:p w14:paraId="1A0A17F2" w14:textId="77777777" w:rsidR="004043ED" w:rsidRPr="00805350" w:rsidRDefault="004043ED" w:rsidP="004043ED">
      <w:pPr>
        <w:spacing w:before="216"/>
        <w:jc w:val="both"/>
        <w:rPr>
          <w:b/>
          <w:bCs/>
          <w:spacing w:val="-4"/>
          <w:w w:val="105"/>
        </w:rPr>
      </w:pPr>
      <w:r w:rsidRPr="00805350">
        <w:rPr>
          <w:b/>
          <w:bCs/>
          <w:spacing w:val="-4"/>
          <w:w w:val="105"/>
        </w:rPr>
        <w:t>Stage 2: Assessment and Acceptance of the final rollout</w:t>
      </w:r>
    </w:p>
    <w:p w14:paraId="10455983" w14:textId="7E09133B" w:rsidR="004043ED" w:rsidRPr="00805350" w:rsidRDefault="004043ED" w:rsidP="004043ED">
      <w:pPr>
        <w:spacing w:before="180"/>
        <w:jc w:val="both"/>
        <w:rPr>
          <w:spacing w:val="-4"/>
          <w:w w:val="105"/>
        </w:rPr>
      </w:pPr>
      <w:r w:rsidRPr="00805350">
        <w:rPr>
          <w:spacing w:val="-4"/>
          <w:w w:val="105"/>
        </w:rPr>
        <w:t>Once the Phase 1&amp; 2 systems have been rolled out across all the required components (planned timelines T+</w:t>
      </w:r>
      <w:r w:rsidR="00E45442" w:rsidRPr="00805350">
        <w:rPr>
          <w:spacing w:val="-4"/>
          <w:w w:val="105"/>
        </w:rPr>
        <w:t>7</w:t>
      </w:r>
      <w:r w:rsidRPr="00805350">
        <w:rPr>
          <w:spacing w:val="-4"/>
          <w:w w:val="105"/>
        </w:rPr>
        <w:t xml:space="preserve"> months), the IA will notify </w:t>
      </w:r>
      <w:r w:rsidR="00760400" w:rsidRPr="00805350">
        <w:rPr>
          <w:spacing w:val="-4"/>
          <w:w w:val="105"/>
        </w:rPr>
        <w:t xml:space="preserve">JSCL </w:t>
      </w:r>
      <w:r w:rsidRPr="00805350">
        <w:rPr>
          <w:spacing w:val="-4"/>
          <w:w w:val="105"/>
        </w:rPr>
        <w:t>so that the city-wide complete solution may be assessed by the authority. The procedure adopted thereafter will be similar to the procedure adopted for Acceptance of PAT.</w:t>
      </w:r>
    </w:p>
    <w:p w14:paraId="4F87ABB7" w14:textId="074D4310" w:rsidR="004043ED" w:rsidRPr="00805350" w:rsidRDefault="004043ED" w:rsidP="004043ED">
      <w:pPr>
        <w:spacing w:before="180"/>
        <w:jc w:val="both"/>
        <w:rPr>
          <w:spacing w:val="-6"/>
          <w:w w:val="105"/>
        </w:rPr>
      </w:pPr>
      <w:r w:rsidRPr="00805350">
        <w:rPr>
          <w:spacing w:val="-8"/>
          <w:w w:val="105"/>
        </w:rPr>
        <w:t xml:space="preserve">The IA commits to provide all the requisite support and cooperation to </w:t>
      </w:r>
      <w:r w:rsidR="00760400" w:rsidRPr="00805350">
        <w:rPr>
          <w:spacing w:val="-8"/>
          <w:w w:val="105"/>
        </w:rPr>
        <w:t xml:space="preserve">JSCL </w:t>
      </w:r>
      <w:r w:rsidRPr="00805350">
        <w:rPr>
          <w:spacing w:val="-8"/>
          <w:w w:val="105"/>
        </w:rPr>
        <w:t xml:space="preserve">for the completion of this </w:t>
      </w:r>
      <w:r w:rsidRPr="00805350">
        <w:rPr>
          <w:spacing w:val="-6"/>
          <w:w w:val="105"/>
        </w:rPr>
        <w:t>assessment.</w:t>
      </w:r>
    </w:p>
    <w:p w14:paraId="22D35D01" w14:textId="77777777" w:rsidR="004043ED" w:rsidRPr="00805350" w:rsidRDefault="004043ED" w:rsidP="004043ED">
      <w:pPr>
        <w:spacing w:before="108"/>
        <w:jc w:val="both"/>
        <w:rPr>
          <w:spacing w:val="-4"/>
          <w:w w:val="105"/>
        </w:rPr>
      </w:pPr>
      <w:r w:rsidRPr="00805350">
        <w:rPr>
          <w:spacing w:val="-4"/>
          <w:w w:val="105"/>
        </w:rPr>
        <w:lastRenderedPageBreak/>
        <w:t xml:space="preserve">Such an involvement of and guidance by the Project Management Agency shall not, however, absolve the IA </w:t>
      </w:r>
      <w:r w:rsidRPr="00805350">
        <w:rPr>
          <w:spacing w:val="-5"/>
          <w:w w:val="105"/>
        </w:rPr>
        <w:t xml:space="preserve">of the fundamental responsibility of designing, developing, installing, testing and commissioning the various </w:t>
      </w:r>
      <w:r w:rsidRPr="00805350">
        <w:rPr>
          <w:spacing w:val="-4"/>
          <w:w w:val="105"/>
        </w:rPr>
        <w:t>components of the Project to deliver the Services in perfect conformity with this Agreement</w:t>
      </w:r>
    </w:p>
    <w:p w14:paraId="21A3BAD1" w14:textId="77777777" w:rsidR="004043ED" w:rsidRPr="00805350" w:rsidRDefault="004043ED" w:rsidP="004043ED">
      <w:pPr>
        <w:spacing w:before="108"/>
        <w:jc w:val="both"/>
        <w:rPr>
          <w:spacing w:val="-4"/>
          <w:w w:val="105"/>
        </w:rPr>
      </w:pPr>
      <w:r w:rsidRPr="00805350">
        <w:rPr>
          <w:spacing w:val="-2"/>
          <w:w w:val="105"/>
        </w:rPr>
        <w:t xml:space="preserve">Irrespective of involvement of the Project Management Agency for Acceptance testing and certification, the </w:t>
      </w:r>
      <w:r w:rsidRPr="00805350">
        <w:rPr>
          <w:spacing w:val="-1"/>
          <w:w w:val="105"/>
        </w:rPr>
        <w:t xml:space="preserve">IA agrees that the total responsibility for defect free operations of the System and of meeting the SLAs as </w:t>
      </w:r>
      <w:r w:rsidRPr="00805350">
        <w:rPr>
          <w:spacing w:val="-4"/>
          <w:w w:val="105"/>
        </w:rPr>
        <w:t>laid out in this Agreement and this RFP is of the IA.</w:t>
      </w:r>
    </w:p>
    <w:p w14:paraId="2142BA65" w14:textId="77777777" w:rsidR="004043ED" w:rsidRPr="00805350" w:rsidRDefault="004043ED" w:rsidP="004043ED">
      <w:pPr>
        <w:spacing w:before="108"/>
        <w:jc w:val="both"/>
        <w:rPr>
          <w:spacing w:val="-4"/>
          <w:w w:val="105"/>
          <w:sz w:val="20"/>
          <w:szCs w:val="20"/>
        </w:rPr>
      </w:pPr>
    </w:p>
    <w:p w14:paraId="17F57FB3" w14:textId="3984B26A" w:rsidR="004043ED" w:rsidRPr="00805350" w:rsidRDefault="004043ED" w:rsidP="00414B07">
      <w:pPr>
        <w:pStyle w:val="Heading2"/>
        <w:numPr>
          <w:ilvl w:val="1"/>
          <w:numId w:val="288"/>
        </w:numPr>
        <w:rPr>
          <w:rFonts w:ascii="Times New Roman" w:hAnsi="Times New Roman"/>
        </w:rPr>
      </w:pPr>
      <w:bookmarkStart w:id="467" w:name="_Toc12539577"/>
      <w:r w:rsidRPr="00805350">
        <w:rPr>
          <w:rFonts w:ascii="Times New Roman" w:hAnsi="Times New Roman"/>
        </w:rPr>
        <w:t>Representation and Warranties of IA</w:t>
      </w:r>
      <w:bookmarkEnd w:id="467"/>
    </w:p>
    <w:p w14:paraId="4030A2AF" w14:textId="77777777" w:rsidR="004043ED" w:rsidRPr="00805350" w:rsidRDefault="004043ED" w:rsidP="004043ED">
      <w:pPr>
        <w:jc w:val="both"/>
      </w:pPr>
    </w:p>
    <w:p w14:paraId="24DDF74E" w14:textId="71257025"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 xml:space="preserve">The IA represents and warrants to </w:t>
      </w:r>
      <w:r w:rsidR="00760400" w:rsidRPr="00805350">
        <w:rPr>
          <w:rFonts w:ascii="Times New Roman" w:hAnsi="Times New Roman" w:cs="Times New Roman"/>
        </w:rPr>
        <w:t xml:space="preserve">JSCL </w:t>
      </w:r>
      <w:r w:rsidRPr="00805350">
        <w:rPr>
          <w:rFonts w:ascii="Times New Roman" w:hAnsi="Times New Roman" w:cs="Times New Roman"/>
        </w:rPr>
        <w:t xml:space="preserve">that: </w:t>
      </w:r>
    </w:p>
    <w:p w14:paraId="00C254AA" w14:textId="77777777" w:rsidR="00802B24" w:rsidRPr="00805350" w:rsidRDefault="00802B24" w:rsidP="004043ED">
      <w:pPr>
        <w:pStyle w:val="Default"/>
        <w:jc w:val="both"/>
        <w:rPr>
          <w:rFonts w:ascii="Times New Roman" w:hAnsi="Times New Roman" w:cs="Times New Roman"/>
        </w:rPr>
      </w:pPr>
    </w:p>
    <w:p w14:paraId="72653C1B" w14:textId="77777777"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a) </w:t>
      </w:r>
      <w:proofErr w:type="gramStart"/>
      <w:r w:rsidRPr="00805350">
        <w:rPr>
          <w:rFonts w:ascii="Times New Roman" w:hAnsi="Times New Roman" w:cs="Times New Roman"/>
        </w:rPr>
        <w:t>it</w:t>
      </w:r>
      <w:proofErr w:type="gramEnd"/>
      <w:r w:rsidRPr="00805350">
        <w:rPr>
          <w:rFonts w:ascii="Times New Roman" w:hAnsi="Times New Roman" w:cs="Times New Roman"/>
        </w:rPr>
        <w:t xml:space="preserve"> is duly organized and validly existing under the laws of India, and has full power and authority to execute and perform its obligations under this Agreement and other agreements and to carry out the transactions contemplated hereby; </w:t>
      </w:r>
    </w:p>
    <w:p w14:paraId="30BFD0AB" w14:textId="77777777"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b) </w:t>
      </w:r>
      <w:proofErr w:type="gramStart"/>
      <w:r w:rsidRPr="00805350">
        <w:rPr>
          <w:rFonts w:ascii="Times New Roman" w:hAnsi="Times New Roman" w:cs="Times New Roman"/>
        </w:rPr>
        <w:t>it</w:t>
      </w:r>
      <w:proofErr w:type="gramEnd"/>
      <w:r w:rsidRPr="00805350">
        <w:rPr>
          <w:rFonts w:ascii="Times New Roman" w:hAnsi="Times New Roman" w:cs="Times New Roman"/>
        </w:rPr>
        <w:t xml:space="preserve"> is a competent provider of a variety of information technology and business process management services; </w:t>
      </w:r>
    </w:p>
    <w:p w14:paraId="49B50983" w14:textId="77777777"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c) </w:t>
      </w:r>
      <w:proofErr w:type="gramStart"/>
      <w:r w:rsidRPr="00805350">
        <w:rPr>
          <w:rFonts w:ascii="Times New Roman" w:hAnsi="Times New Roman" w:cs="Times New Roman"/>
        </w:rPr>
        <w:t>it</w:t>
      </w:r>
      <w:proofErr w:type="gramEnd"/>
      <w:r w:rsidRPr="00805350">
        <w:rPr>
          <w:rFonts w:ascii="Times New Roman" w:hAnsi="Times New Roman" w:cs="Times New Roman"/>
        </w:rPr>
        <w:t xml:space="preserve"> has taken all necessary corporate and other actions under laws applicable to its business to authorize the execution and delivery of this Agreement and to validly exercise its rights and perform its obligations under this Agreement; </w:t>
      </w:r>
    </w:p>
    <w:p w14:paraId="413AB4D1" w14:textId="77777777"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d) </w:t>
      </w:r>
      <w:proofErr w:type="gramStart"/>
      <w:r w:rsidRPr="00805350">
        <w:rPr>
          <w:rFonts w:ascii="Times New Roman" w:hAnsi="Times New Roman" w:cs="Times New Roman"/>
        </w:rPr>
        <w:t>it</w:t>
      </w:r>
      <w:proofErr w:type="gramEnd"/>
      <w:r w:rsidRPr="00805350">
        <w:rPr>
          <w:rFonts w:ascii="Times New Roman" w:hAnsi="Times New Roman" w:cs="Times New Roman"/>
        </w:rPr>
        <w:t xml:space="preserve"> has the financial standing and capacity to undertake the Project and obligations in accordance with the terms of this Agreement; </w:t>
      </w:r>
    </w:p>
    <w:p w14:paraId="043781AF" w14:textId="10D2ED08"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e) </w:t>
      </w:r>
      <w:proofErr w:type="gramStart"/>
      <w:r w:rsidRPr="00805350">
        <w:rPr>
          <w:rFonts w:ascii="Times New Roman" w:hAnsi="Times New Roman" w:cs="Times New Roman"/>
        </w:rPr>
        <w:t>in</w:t>
      </w:r>
      <w:proofErr w:type="gramEnd"/>
      <w:r w:rsidRPr="00805350">
        <w:rPr>
          <w:rFonts w:ascii="Times New Roman" w:hAnsi="Times New Roman" w:cs="Times New Roman"/>
        </w:rPr>
        <w:t xml:space="preserve"> providing the Services, it shall use reasonable endeavors not to cause any unnecessary disruption to </w:t>
      </w:r>
      <w:r w:rsidR="00F0045A" w:rsidRPr="00805350">
        <w:rPr>
          <w:rFonts w:ascii="Times New Roman" w:hAnsi="Times New Roman" w:cs="Times New Roman"/>
        </w:rPr>
        <w:t xml:space="preserve">JSCL </w:t>
      </w:r>
      <w:r w:rsidRPr="00805350">
        <w:rPr>
          <w:rFonts w:ascii="Times New Roman" w:hAnsi="Times New Roman" w:cs="Times New Roman"/>
        </w:rPr>
        <w:t xml:space="preserve">'s normal business operations; </w:t>
      </w:r>
    </w:p>
    <w:p w14:paraId="6076BC30" w14:textId="77777777"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 xml:space="preserve">f) </w:t>
      </w:r>
      <w:proofErr w:type="gramStart"/>
      <w:r w:rsidRPr="00805350">
        <w:rPr>
          <w:rFonts w:ascii="Times New Roman" w:hAnsi="Times New Roman" w:cs="Times New Roman"/>
        </w:rPr>
        <w:t>this</w:t>
      </w:r>
      <w:proofErr w:type="gramEnd"/>
      <w:r w:rsidRPr="00805350">
        <w:rPr>
          <w:rFonts w:ascii="Times New Roman" w:hAnsi="Times New Roman" w:cs="Times New Roman"/>
        </w:rPr>
        <w:t xml:space="preserve"> Agreement has been duly executed by it and constitutes a legal, valid and binding obligation, enforceable against it in acco</w:t>
      </w:r>
      <w:r w:rsidR="001A481E" w:rsidRPr="00805350">
        <w:rPr>
          <w:rFonts w:ascii="Times New Roman" w:hAnsi="Times New Roman" w:cs="Times New Roman"/>
        </w:rPr>
        <w:t>rdance with the terms hereof, au</w:t>
      </w:r>
      <w:r w:rsidRPr="00805350">
        <w:rPr>
          <w:rFonts w:ascii="Times New Roman" w:hAnsi="Times New Roman" w:cs="Times New Roman"/>
        </w:rPr>
        <w:t xml:space="preserve">dits obligations under this Agreement shall be legally valid, binding and enforceable against it in accordance with the terms hereof; </w:t>
      </w:r>
    </w:p>
    <w:p w14:paraId="461E5E52" w14:textId="77777777"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g) </w:t>
      </w:r>
      <w:proofErr w:type="gramStart"/>
      <w:r w:rsidRPr="00805350">
        <w:rPr>
          <w:rFonts w:ascii="Times New Roman" w:hAnsi="Times New Roman" w:cs="Times New Roman"/>
        </w:rPr>
        <w:t>the</w:t>
      </w:r>
      <w:proofErr w:type="gramEnd"/>
      <w:r w:rsidRPr="00805350">
        <w:rPr>
          <w:rFonts w:ascii="Times New Roman" w:hAnsi="Times New Roman" w:cs="Times New Roman"/>
        </w:rPr>
        <w:t xml:space="preserve"> information furnished in the Proposal is to the best of its knowledge and belief true and accurate in all respects as at the date of this Agreement; </w:t>
      </w:r>
    </w:p>
    <w:p w14:paraId="16154450" w14:textId="77777777"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 xml:space="preserve">h) </w:t>
      </w:r>
      <w:proofErr w:type="gramStart"/>
      <w:r w:rsidRPr="00805350">
        <w:rPr>
          <w:rFonts w:ascii="Times New Roman" w:hAnsi="Times New Roman" w:cs="Times New Roman"/>
        </w:rPr>
        <w:t>the</w:t>
      </w:r>
      <w:proofErr w:type="gramEnd"/>
      <w:r w:rsidRPr="00805350">
        <w:rPr>
          <w:rFonts w:ascii="Times New Roman" w:hAnsi="Times New Roman" w:cs="Times New Roman"/>
        </w:rPr>
        <w:t xml:space="preserve"> execution, delivery and performance of this Agreement shall not conflict with, result in the breach of, constitute a default by any of the terms of its Memorandum </w:t>
      </w:r>
    </w:p>
    <w:p w14:paraId="48EA6058" w14:textId="77777777"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and Articles of Association or any Applicable Laws or any covenant, contract, agreement, arrangement, understanding, decree or order to which it is a party or by which it or any of its properties or assets is bound or affected; </w:t>
      </w:r>
    </w:p>
    <w:p w14:paraId="627EDB0C" w14:textId="77777777" w:rsidR="004043ED" w:rsidRPr="00805350" w:rsidRDefault="004043ED" w:rsidP="004043ED">
      <w:pPr>
        <w:pStyle w:val="Default"/>
        <w:spacing w:after="130"/>
        <w:jc w:val="both"/>
        <w:rPr>
          <w:rFonts w:ascii="Times New Roman" w:hAnsi="Times New Roman" w:cs="Times New Roman"/>
        </w:rPr>
      </w:pPr>
      <w:proofErr w:type="spellStart"/>
      <w:r w:rsidRPr="00805350">
        <w:rPr>
          <w:rFonts w:ascii="Times New Roman" w:hAnsi="Times New Roman" w:cs="Times New Roman"/>
        </w:rPr>
        <w:t>i</w:t>
      </w:r>
      <w:proofErr w:type="spellEnd"/>
      <w:r w:rsidRPr="00805350">
        <w:rPr>
          <w:rFonts w:ascii="Times New Roman" w:hAnsi="Times New Roman" w:cs="Times New Roman"/>
        </w:rPr>
        <w:t xml:space="preserve">) there are no material actions, suits, proceedings, or investigations pending or, to its knowledge, threatened against it at law or in equity before any court or before any other judicial, quasi-judicial or other authority, the outcome of which may result in the breach of this Agreement or which individually or in the aggregate may result in any material impairment of its ability to perform any of its material obligations under this Agreement; </w:t>
      </w:r>
    </w:p>
    <w:p w14:paraId="37A63559" w14:textId="77777777"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j) it has no knowledge of any violation or default with respect to any order, writ, injunction or decree of any court or any legally binding order of any Government Instrumentality which may result in any </w:t>
      </w:r>
      <w:r w:rsidRPr="00805350">
        <w:rPr>
          <w:rFonts w:ascii="Times New Roman" w:hAnsi="Times New Roman" w:cs="Times New Roman"/>
        </w:rPr>
        <w:lastRenderedPageBreak/>
        <w:t xml:space="preserve">Adverse Effect on its ability to perform its obligations under this Agreement and no fact or circumstance exists which may give rise to such proceedings that would adversely affect the performance of its obligations under this Agreement; </w:t>
      </w:r>
    </w:p>
    <w:p w14:paraId="7E5976F0" w14:textId="77777777"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k) it has complied with Applicable Laws in all material respects and has not been subject to any fines, penalties, injunctive relief or any other civil or criminal liabilities which in the aggregate have or may have an Adverse Effect on its ability to perform its obligations under this Agreement; </w:t>
      </w:r>
    </w:p>
    <w:p w14:paraId="4934CCB3" w14:textId="3BA19A60"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l) no representation or warranty by it contained herein or in any other document furnished by it to </w:t>
      </w:r>
      <w:r w:rsidR="00760400" w:rsidRPr="00805350">
        <w:rPr>
          <w:rFonts w:ascii="Times New Roman" w:hAnsi="Times New Roman" w:cs="Times New Roman"/>
        </w:rPr>
        <w:t xml:space="preserve">JSCL </w:t>
      </w:r>
      <w:r w:rsidRPr="00805350">
        <w:rPr>
          <w:rFonts w:ascii="Times New Roman" w:hAnsi="Times New Roman" w:cs="Times New Roman"/>
        </w:rPr>
        <w:t xml:space="preserve">or its nominated agencies in relation to the Required Consents contains or shall contain any untrue or misleading statement of material fact or omits or shall omit to state a material fact necessary to make such representation or warranty not misleading; and </w:t>
      </w:r>
    </w:p>
    <w:p w14:paraId="099DBE15" w14:textId="05B41237"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 xml:space="preserve">m) no sums, in cash or kind, have been paid or shall be paid, by it or on its behalf, to any person by way of fees, commission or otherwise for entering into this Agreement or for influencing or attempting to influence any officer or employee of </w:t>
      </w:r>
      <w:r w:rsidR="00760400" w:rsidRPr="00805350">
        <w:rPr>
          <w:rFonts w:ascii="Times New Roman" w:hAnsi="Times New Roman" w:cs="Times New Roman"/>
        </w:rPr>
        <w:t xml:space="preserve">JSCL </w:t>
      </w:r>
      <w:r w:rsidRPr="00805350">
        <w:rPr>
          <w:rFonts w:ascii="Times New Roman" w:hAnsi="Times New Roman" w:cs="Times New Roman"/>
        </w:rPr>
        <w:t xml:space="preserve">or its nominated agencies in connection therewith. </w:t>
      </w:r>
    </w:p>
    <w:p w14:paraId="0391D0F2" w14:textId="77777777" w:rsidR="004043ED" w:rsidRPr="00805350" w:rsidRDefault="004043ED" w:rsidP="004043ED">
      <w:pPr>
        <w:pStyle w:val="Default"/>
        <w:jc w:val="both"/>
        <w:rPr>
          <w:rFonts w:ascii="Times New Roman" w:hAnsi="Times New Roman" w:cs="Times New Roman"/>
          <w:sz w:val="20"/>
          <w:szCs w:val="20"/>
        </w:rPr>
      </w:pPr>
    </w:p>
    <w:p w14:paraId="0C0998ED" w14:textId="77777777" w:rsidR="004043ED" w:rsidRPr="00805350" w:rsidRDefault="004043ED" w:rsidP="004043ED">
      <w:pPr>
        <w:jc w:val="both"/>
        <w:rPr>
          <w:sz w:val="20"/>
          <w:szCs w:val="20"/>
        </w:rPr>
      </w:pPr>
    </w:p>
    <w:p w14:paraId="673C7ABC" w14:textId="04D4AF0C" w:rsidR="004043ED" w:rsidRPr="00805350" w:rsidRDefault="004043ED" w:rsidP="00414B07">
      <w:pPr>
        <w:pStyle w:val="Heading2"/>
        <w:numPr>
          <w:ilvl w:val="1"/>
          <w:numId w:val="288"/>
        </w:numPr>
        <w:rPr>
          <w:rFonts w:ascii="Times New Roman" w:hAnsi="Times New Roman"/>
        </w:rPr>
      </w:pPr>
      <w:r w:rsidRPr="00805350">
        <w:rPr>
          <w:rFonts w:ascii="Times New Roman" w:hAnsi="Times New Roman"/>
        </w:rPr>
        <w:t xml:space="preserve"> </w:t>
      </w:r>
      <w:bookmarkStart w:id="468" w:name="_Toc473822388"/>
      <w:bookmarkStart w:id="469" w:name="_Toc12539578"/>
      <w:r w:rsidRPr="00805350">
        <w:rPr>
          <w:rFonts w:ascii="Times New Roman" w:hAnsi="Times New Roman"/>
        </w:rPr>
        <w:t>Project Finances</w:t>
      </w:r>
      <w:bookmarkEnd w:id="468"/>
      <w:bookmarkEnd w:id="469"/>
    </w:p>
    <w:p w14:paraId="163D78CF" w14:textId="3C2FD531" w:rsidR="004043ED" w:rsidRPr="00805350" w:rsidRDefault="004043ED" w:rsidP="002A4EB4">
      <w:pPr>
        <w:pStyle w:val="ListParagraph"/>
        <w:numPr>
          <w:ilvl w:val="0"/>
          <w:numId w:val="351"/>
        </w:numPr>
        <w:spacing w:before="396"/>
        <w:jc w:val="both"/>
        <w:rPr>
          <w:b/>
          <w:bCs/>
          <w:spacing w:val="6"/>
          <w:w w:val="105"/>
        </w:rPr>
      </w:pPr>
      <w:r w:rsidRPr="00805350">
        <w:rPr>
          <w:b/>
          <w:bCs/>
          <w:spacing w:val="6"/>
          <w:w w:val="105"/>
        </w:rPr>
        <w:t>Terms of Payment</w:t>
      </w:r>
    </w:p>
    <w:p w14:paraId="4F505000" w14:textId="743F9669" w:rsidR="004043ED" w:rsidRPr="00805350" w:rsidRDefault="004043ED" w:rsidP="002556CD">
      <w:pPr>
        <w:numPr>
          <w:ilvl w:val="0"/>
          <w:numId w:val="68"/>
        </w:numPr>
        <w:tabs>
          <w:tab w:val="num" w:pos="2592"/>
        </w:tabs>
        <w:spacing w:before="216"/>
        <w:ind w:left="0"/>
        <w:jc w:val="both"/>
        <w:rPr>
          <w:spacing w:val="-5"/>
          <w:w w:val="105"/>
        </w:rPr>
      </w:pPr>
      <w:r w:rsidRPr="00805350">
        <w:rPr>
          <w:spacing w:val="-5"/>
          <w:w w:val="105"/>
        </w:rPr>
        <w:t>Will be governed as mentioned in</w:t>
      </w:r>
      <w:r w:rsidR="00903E60" w:rsidRPr="00805350">
        <w:rPr>
          <w:spacing w:val="-5"/>
          <w:w w:val="105"/>
        </w:rPr>
        <w:t xml:space="preserve"> clause</w:t>
      </w:r>
      <w:r w:rsidR="008F1623" w:rsidRPr="00805350">
        <w:rPr>
          <w:spacing w:val="-5"/>
          <w:w w:val="105"/>
        </w:rPr>
        <w:t xml:space="preserve"> </w:t>
      </w:r>
      <w:r w:rsidR="00742984" w:rsidRPr="00805350">
        <w:rPr>
          <w:spacing w:val="-5"/>
          <w:w w:val="105"/>
        </w:rPr>
        <w:t>in the</w:t>
      </w:r>
      <w:r w:rsidR="00EF3206" w:rsidRPr="00805350">
        <w:rPr>
          <w:spacing w:val="-5"/>
          <w:w w:val="105"/>
        </w:rPr>
        <w:t xml:space="preserve"> RFP</w:t>
      </w:r>
    </w:p>
    <w:p w14:paraId="5719EFAF" w14:textId="52C78BE0" w:rsidR="004043ED" w:rsidRPr="00805350" w:rsidRDefault="004043ED" w:rsidP="004043ED">
      <w:pPr>
        <w:pStyle w:val="Default"/>
        <w:jc w:val="both"/>
        <w:rPr>
          <w:rFonts w:ascii="Times New Roman" w:eastAsiaTheme="minorHAnsi" w:hAnsi="Times New Roman" w:cs="Times New Roman"/>
        </w:rPr>
      </w:pPr>
      <w:r w:rsidRPr="00805350">
        <w:rPr>
          <w:rFonts w:ascii="Times New Roman" w:hAnsi="Times New Roman" w:cs="Times New Roman"/>
          <w:spacing w:val="-4"/>
          <w:w w:val="105"/>
        </w:rPr>
        <w:t xml:space="preserve">In consideration of the Services and subject to the provisions of the </w:t>
      </w:r>
      <w:r w:rsidR="00070758" w:rsidRPr="00805350">
        <w:rPr>
          <w:rFonts w:ascii="Times New Roman" w:hAnsi="Times New Roman" w:cs="Times New Roman"/>
          <w:spacing w:val="-4"/>
          <w:w w:val="105"/>
        </w:rPr>
        <w:t>SA</w:t>
      </w:r>
      <w:r w:rsidRPr="00805350">
        <w:rPr>
          <w:rFonts w:ascii="Times New Roman" w:hAnsi="Times New Roman" w:cs="Times New Roman"/>
          <w:spacing w:val="-4"/>
          <w:w w:val="105"/>
        </w:rPr>
        <w:t xml:space="preserve"> and SLA, the </w:t>
      </w:r>
      <w:r w:rsidRPr="00805350">
        <w:rPr>
          <w:rFonts w:ascii="Times New Roman" w:hAnsi="Times New Roman" w:cs="Times New Roman"/>
          <w:spacing w:val="-1"/>
          <w:w w:val="105"/>
        </w:rPr>
        <w:t xml:space="preserve">IA shall be eligible to receive payments from </w:t>
      </w:r>
      <w:r w:rsidR="00316E9D" w:rsidRPr="00805350">
        <w:rPr>
          <w:rFonts w:ascii="Times New Roman" w:hAnsi="Times New Roman" w:cs="Times New Roman"/>
          <w:spacing w:val="-1"/>
          <w:w w:val="105"/>
        </w:rPr>
        <w:t>JSCL in</w:t>
      </w:r>
      <w:r w:rsidRPr="00805350">
        <w:rPr>
          <w:rFonts w:ascii="Times New Roman" w:hAnsi="Times New Roman" w:cs="Times New Roman"/>
          <w:spacing w:val="-1"/>
          <w:w w:val="105"/>
        </w:rPr>
        <w:t xml:space="preserve"> accordance with the </w:t>
      </w:r>
      <w:r w:rsidRPr="00805350">
        <w:rPr>
          <w:rFonts w:ascii="Times New Roman" w:hAnsi="Times New Roman" w:cs="Times New Roman"/>
          <w:spacing w:val="-5"/>
          <w:w w:val="105"/>
        </w:rPr>
        <w:t xml:space="preserve">Terms of Payment Schedule of the </w:t>
      </w:r>
      <w:r w:rsidR="00070758" w:rsidRPr="00805350">
        <w:rPr>
          <w:rFonts w:ascii="Times New Roman" w:hAnsi="Times New Roman" w:cs="Times New Roman"/>
          <w:spacing w:val="-5"/>
          <w:w w:val="105"/>
        </w:rPr>
        <w:t>SA</w:t>
      </w:r>
      <w:r w:rsidRPr="00805350">
        <w:rPr>
          <w:rFonts w:ascii="Times New Roman" w:hAnsi="Times New Roman" w:cs="Times New Roman"/>
        </w:rPr>
        <w:t xml:space="preserve"> </w:t>
      </w:r>
      <w:r w:rsidRPr="00805350">
        <w:rPr>
          <w:rFonts w:ascii="Times New Roman" w:eastAsiaTheme="minorHAnsi" w:hAnsi="Times New Roman" w:cs="Times New Roman"/>
        </w:rPr>
        <w:t xml:space="preserve">subject always to the fulfillment by the IA of its obligations herein </w:t>
      </w:r>
    </w:p>
    <w:p w14:paraId="190CE4B1" w14:textId="26C74E22" w:rsidR="004043ED" w:rsidRPr="00805350" w:rsidRDefault="004043ED" w:rsidP="002556CD">
      <w:pPr>
        <w:numPr>
          <w:ilvl w:val="0"/>
          <w:numId w:val="68"/>
        </w:numPr>
        <w:tabs>
          <w:tab w:val="num" w:pos="2592"/>
        </w:tabs>
        <w:spacing w:before="108"/>
        <w:ind w:left="0"/>
        <w:jc w:val="both"/>
        <w:rPr>
          <w:w w:val="105"/>
        </w:rPr>
      </w:pPr>
      <w:r w:rsidRPr="00805350">
        <w:rPr>
          <w:spacing w:val="-3"/>
          <w:w w:val="105"/>
        </w:rPr>
        <w:t xml:space="preserve">It is clarified here that </w:t>
      </w:r>
      <w:r w:rsidR="00316E9D" w:rsidRPr="00805350">
        <w:rPr>
          <w:spacing w:val="-3"/>
          <w:w w:val="105"/>
        </w:rPr>
        <w:t>JSCL will</w:t>
      </w:r>
      <w:r w:rsidRPr="00805350">
        <w:rPr>
          <w:spacing w:val="-3"/>
          <w:w w:val="105"/>
        </w:rPr>
        <w:t xml:space="preserve"> pay for the Services as cited in accordance with </w:t>
      </w:r>
      <w:r w:rsidRPr="00805350">
        <w:rPr>
          <w:spacing w:val="-6"/>
          <w:w w:val="105"/>
        </w:rPr>
        <w:t xml:space="preserve">the Terms of Payment Schedule and </w:t>
      </w:r>
      <w:r w:rsidR="00316E9D" w:rsidRPr="00805350">
        <w:rPr>
          <w:spacing w:val="-6"/>
          <w:w w:val="105"/>
        </w:rPr>
        <w:t>JSCL would</w:t>
      </w:r>
      <w:r w:rsidRPr="00805350">
        <w:rPr>
          <w:spacing w:val="-6"/>
          <w:w w:val="105"/>
        </w:rPr>
        <w:t xml:space="preserve"> also calculate a financial sum and </w:t>
      </w:r>
      <w:r w:rsidRPr="00805350">
        <w:rPr>
          <w:spacing w:val="-3"/>
          <w:w w:val="105"/>
        </w:rPr>
        <w:t xml:space="preserve">debit the same against the Terms of Payment as defined in the Payment Schedule as a </w:t>
      </w:r>
      <w:r w:rsidRPr="00805350">
        <w:rPr>
          <w:spacing w:val="-5"/>
          <w:w w:val="105"/>
        </w:rPr>
        <w:t xml:space="preserve">result of the failure solely attributable to the IA to meet the service level defined in the Service Level </w:t>
      </w:r>
      <w:r w:rsidRPr="00805350">
        <w:rPr>
          <w:spacing w:val="-9"/>
          <w:w w:val="105"/>
        </w:rPr>
        <w:t xml:space="preserve">Agreement, such sum being determined in accordance with the terms of the Service Level </w:t>
      </w:r>
      <w:r w:rsidRPr="00805350">
        <w:rPr>
          <w:w w:val="105"/>
        </w:rPr>
        <w:t>Agreement and subject to liquidated damages.</w:t>
      </w:r>
    </w:p>
    <w:p w14:paraId="1EAE2528" w14:textId="77777777"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14:paraId="7CF35701" w14:textId="77777777" w:rsidR="004043ED" w:rsidRPr="00805350" w:rsidRDefault="004043ED" w:rsidP="004043ED">
      <w:pPr>
        <w:pStyle w:val="ListParagraph"/>
        <w:spacing w:before="144"/>
        <w:ind w:left="0"/>
        <w:jc w:val="both"/>
        <w:rPr>
          <w:w w:val="105"/>
        </w:rPr>
      </w:pPr>
    </w:p>
    <w:p w14:paraId="1E5DB7C1" w14:textId="6956D037" w:rsidR="004043ED" w:rsidRPr="00805350" w:rsidRDefault="004043ED" w:rsidP="002556CD">
      <w:pPr>
        <w:pStyle w:val="ListParagraph"/>
        <w:numPr>
          <w:ilvl w:val="0"/>
          <w:numId w:val="68"/>
        </w:numPr>
        <w:spacing w:before="144"/>
        <w:ind w:left="0"/>
        <w:jc w:val="both"/>
        <w:rPr>
          <w:w w:val="105"/>
        </w:rPr>
      </w:pPr>
      <w:r w:rsidRPr="00805350">
        <w:rPr>
          <w:spacing w:val="-4"/>
          <w:w w:val="105"/>
        </w:rPr>
        <w:t xml:space="preserve">Except as otherwise provided for herein or as agreed between the parties in writing,  </w:t>
      </w:r>
      <w:r w:rsidR="00760400" w:rsidRPr="00805350">
        <w:rPr>
          <w:spacing w:val="-4"/>
          <w:w w:val="105"/>
        </w:rPr>
        <w:t xml:space="preserve">JSCL </w:t>
      </w:r>
      <w:r w:rsidRPr="00805350">
        <w:rPr>
          <w:spacing w:val="-4"/>
          <w:w w:val="105"/>
        </w:rPr>
        <w:t xml:space="preserve">shall not be </w:t>
      </w:r>
      <w:r w:rsidRPr="00805350">
        <w:rPr>
          <w:spacing w:val="-5"/>
          <w:w w:val="105"/>
        </w:rPr>
        <w:t xml:space="preserve">required to make any payments in respect of the Services other than those covered by the Terms of Payment </w:t>
      </w:r>
      <w:r w:rsidRPr="00805350">
        <w:rPr>
          <w:w w:val="105"/>
        </w:rPr>
        <w:t>Schedule.</w:t>
      </w:r>
    </w:p>
    <w:p w14:paraId="0C5F1A4B" w14:textId="77777777" w:rsidR="004043ED" w:rsidRPr="00805350" w:rsidRDefault="004043ED" w:rsidP="004043ED">
      <w:pPr>
        <w:widowControl/>
        <w:kinsoku/>
        <w:autoSpaceDE w:val="0"/>
        <w:autoSpaceDN w:val="0"/>
        <w:adjustRightInd w:val="0"/>
        <w:jc w:val="both"/>
        <w:rPr>
          <w:rFonts w:eastAsiaTheme="minorHAnsi"/>
          <w:color w:val="000000"/>
        </w:rPr>
      </w:pPr>
    </w:p>
    <w:p w14:paraId="3780650C" w14:textId="77777777"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14:paraId="53B140DE" w14:textId="11718406" w:rsidR="004043ED" w:rsidRPr="00805350" w:rsidRDefault="004043ED" w:rsidP="002556CD">
      <w:pPr>
        <w:pStyle w:val="ListParagraph"/>
        <w:numPr>
          <w:ilvl w:val="0"/>
          <w:numId w:val="68"/>
        </w:numPr>
        <w:spacing w:before="144"/>
        <w:ind w:left="0"/>
        <w:jc w:val="both"/>
        <w:rPr>
          <w:spacing w:val="-4"/>
          <w:w w:val="105"/>
        </w:rPr>
      </w:pPr>
      <w:r w:rsidRPr="00805350">
        <w:rPr>
          <w:spacing w:val="-4"/>
          <w:w w:val="105"/>
        </w:rPr>
        <w:t xml:space="preserve">No invoice for extra work/charge order on account of change order will be submitted by the IA unless the said extra work /change order has been authorized/approved by </w:t>
      </w:r>
      <w:r w:rsidR="00760400" w:rsidRPr="00805350">
        <w:rPr>
          <w:spacing w:val="-4"/>
          <w:w w:val="105"/>
        </w:rPr>
        <w:t xml:space="preserve">JSCL </w:t>
      </w:r>
      <w:r w:rsidRPr="00805350">
        <w:rPr>
          <w:spacing w:val="-4"/>
          <w:w w:val="105"/>
        </w:rPr>
        <w:t xml:space="preserve">in writing in accordance with the clause on Change Order. </w:t>
      </w:r>
    </w:p>
    <w:p w14:paraId="521277BD" w14:textId="77777777" w:rsidR="004043ED" w:rsidRPr="00805350" w:rsidRDefault="004043ED" w:rsidP="004043ED">
      <w:pPr>
        <w:widowControl/>
        <w:kinsoku/>
        <w:autoSpaceDE w:val="0"/>
        <w:autoSpaceDN w:val="0"/>
        <w:adjustRightInd w:val="0"/>
        <w:jc w:val="both"/>
        <w:rPr>
          <w:rFonts w:eastAsiaTheme="minorHAnsi"/>
          <w:color w:val="000000"/>
        </w:rPr>
      </w:pPr>
    </w:p>
    <w:p w14:paraId="29886780" w14:textId="6FE59D43" w:rsidR="004043ED" w:rsidRPr="00805350" w:rsidRDefault="004043ED" w:rsidP="002556CD">
      <w:pPr>
        <w:pStyle w:val="ListParagraph"/>
        <w:numPr>
          <w:ilvl w:val="0"/>
          <w:numId w:val="68"/>
        </w:numPr>
        <w:spacing w:before="144"/>
        <w:ind w:left="0"/>
        <w:jc w:val="both"/>
        <w:rPr>
          <w:spacing w:val="-4"/>
          <w:w w:val="105"/>
        </w:rPr>
      </w:pPr>
      <w:r w:rsidRPr="00805350">
        <w:rPr>
          <w:spacing w:val="-4"/>
          <w:w w:val="105"/>
        </w:rPr>
        <w:t xml:space="preserve">Save and except as otherwise provided for herein or as agreed between the Parties in writing, </w:t>
      </w:r>
      <w:r w:rsidR="00760400" w:rsidRPr="00805350">
        <w:rPr>
          <w:spacing w:val="-4"/>
          <w:w w:val="105"/>
        </w:rPr>
        <w:t xml:space="preserve">JSCL </w:t>
      </w:r>
      <w:r w:rsidRPr="00805350">
        <w:rPr>
          <w:spacing w:val="-4"/>
          <w:w w:val="105"/>
        </w:rPr>
        <w:t xml:space="preserve">shall not be required to make any payments in respect of the goods, Services, the deliverables, obligations and Scope of Work mentioned in the RFP and this Agreement. For the avoidance of doubt, it is expressly clarified that the payments shall be deemed to include all ancillary and </w:t>
      </w:r>
      <w:r w:rsidRPr="00805350">
        <w:rPr>
          <w:spacing w:val="-4"/>
          <w:w w:val="105"/>
        </w:rPr>
        <w:lastRenderedPageBreak/>
        <w:t xml:space="preserve">incidental costs and charges arising in the course of performance of obligations under the RFP and Agreement including costs of infrastructure which is to be borne by the IA as per RFP, project costs, implementation and management charges and all other related costs including taxes. </w:t>
      </w:r>
    </w:p>
    <w:p w14:paraId="70F76B2B" w14:textId="77777777" w:rsidR="004043ED" w:rsidRPr="00805350" w:rsidRDefault="004043ED" w:rsidP="004043ED">
      <w:pPr>
        <w:pStyle w:val="ListParagraph"/>
        <w:spacing w:before="144"/>
        <w:ind w:left="0"/>
        <w:jc w:val="both"/>
        <w:rPr>
          <w:w w:val="105"/>
        </w:rPr>
      </w:pPr>
    </w:p>
    <w:p w14:paraId="5ED7505F" w14:textId="0BEB6282" w:rsidR="004043ED" w:rsidRPr="00805350" w:rsidRDefault="004043ED" w:rsidP="002A4EB4">
      <w:pPr>
        <w:pStyle w:val="ListParagraph"/>
        <w:numPr>
          <w:ilvl w:val="0"/>
          <w:numId w:val="351"/>
        </w:numPr>
        <w:spacing w:before="396"/>
        <w:jc w:val="both"/>
        <w:rPr>
          <w:b/>
          <w:bCs/>
          <w:spacing w:val="2"/>
          <w:w w:val="105"/>
        </w:rPr>
      </w:pPr>
      <w:r w:rsidRPr="00805350">
        <w:rPr>
          <w:b/>
          <w:bCs/>
          <w:spacing w:val="2"/>
          <w:w w:val="105"/>
        </w:rPr>
        <w:t>Invoicing and Settlement</w:t>
      </w:r>
    </w:p>
    <w:p w14:paraId="0533412E" w14:textId="77777777" w:rsidR="004043ED" w:rsidRPr="00805350" w:rsidRDefault="004043ED" w:rsidP="004043ED">
      <w:pPr>
        <w:spacing w:before="180"/>
        <w:jc w:val="both"/>
        <w:rPr>
          <w:spacing w:val="-2"/>
          <w:w w:val="105"/>
        </w:rPr>
      </w:pPr>
      <w:r w:rsidRPr="00805350">
        <w:rPr>
          <w:spacing w:val="-2"/>
          <w:w w:val="105"/>
        </w:rPr>
        <w:t>1. The IA will submit its invoices in accordance with the following principle:</w:t>
      </w:r>
    </w:p>
    <w:p w14:paraId="1A582E12" w14:textId="18C95770" w:rsidR="004043ED" w:rsidRPr="00805350" w:rsidRDefault="004043ED" w:rsidP="002556CD">
      <w:pPr>
        <w:numPr>
          <w:ilvl w:val="0"/>
          <w:numId w:val="69"/>
        </w:numPr>
        <w:tabs>
          <w:tab w:val="clear" w:pos="-1098"/>
          <w:tab w:val="num" w:pos="-378"/>
          <w:tab w:val="num" w:pos="2448"/>
        </w:tabs>
        <w:ind w:left="720" w:right="144"/>
        <w:jc w:val="both"/>
        <w:rPr>
          <w:w w:val="105"/>
        </w:rPr>
      </w:pPr>
      <w:r w:rsidRPr="00805350">
        <w:rPr>
          <w:spacing w:val="-4"/>
          <w:w w:val="105"/>
        </w:rPr>
        <w:t xml:space="preserve">Generally and unless otherwise agreed in writing between the parties or expressly set out </w:t>
      </w:r>
      <w:r w:rsidRPr="00805350">
        <w:rPr>
          <w:w w:val="105"/>
        </w:rPr>
        <w:t xml:space="preserve">in this </w:t>
      </w:r>
      <w:r w:rsidR="00070758" w:rsidRPr="00805350">
        <w:rPr>
          <w:w w:val="105"/>
        </w:rPr>
        <w:t>SA</w:t>
      </w:r>
      <w:r w:rsidRPr="00805350">
        <w:rPr>
          <w:w w:val="105"/>
        </w:rPr>
        <w:t xml:space="preserve"> or the Service Level Agreement, the IA shall raise an invoice for </w:t>
      </w:r>
      <w:r w:rsidRPr="00805350">
        <w:rPr>
          <w:spacing w:val="-4"/>
          <w:w w:val="105"/>
        </w:rPr>
        <w:t xml:space="preserve">successful delivery of Services on a milestone basis till Go-live and on a quarterly basis </w:t>
      </w:r>
      <w:r w:rsidRPr="00805350">
        <w:rPr>
          <w:spacing w:val="-8"/>
          <w:w w:val="105"/>
        </w:rPr>
        <w:t xml:space="preserve">after Go-live as per the Payment Schedule defined in </w:t>
      </w:r>
      <w:r w:rsidR="00CD40C3" w:rsidRPr="00805350">
        <w:rPr>
          <w:spacing w:val="-8"/>
          <w:w w:val="105"/>
        </w:rPr>
        <w:t>\</w:t>
      </w:r>
      <w:r w:rsidR="00EF3206" w:rsidRPr="00805350">
        <w:rPr>
          <w:spacing w:val="-8"/>
          <w:w w:val="105"/>
        </w:rPr>
        <w:t>this RFP</w:t>
      </w:r>
    </w:p>
    <w:p w14:paraId="43EC3065" w14:textId="34B01057" w:rsidR="004043ED" w:rsidRPr="00805350" w:rsidRDefault="004043ED" w:rsidP="002556CD">
      <w:pPr>
        <w:numPr>
          <w:ilvl w:val="0"/>
          <w:numId w:val="69"/>
        </w:numPr>
        <w:tabs>
          <w:tab w:val="clear" w:pos="-1098"/>
          <w:tab w:val="num" w:pos="-378"/>
          <w:tab w:val="num" w:pos="2448"/>
        </w:tabs>
        <w:spacing w:before="72"/>
        <w:ind w:left="720" w:right="144"/>
        <w:jc w:val="both"/>
        <w:rPr>
          <w:spacing w:val="-4"/>
          <w:w w:val="105"/>
        </w:rPr>
      </w:pPr>
      <w:r w:rsidRPr="00805350">
        <w:rPr>
          <w:spacing w:val="-5"/>
          <w:w w:val="105"/>
        </w:rPr>
        <w:t xml:space="preserve">The invoice shall be submitted along with the necessary approval/signoff/acceptance/ certification provided by the </w:t>
      </w:r>
      <w:r w:rsidR="00760400" w:rsidRPr="00805350">
        <w:rPr>
          <w:spacing w:val="-5"/>
          <w:w w:val="105"/>
        </w:rPr>
        <w:t xml:space="preserve">JSCL </w:t>
      </w:r>
      <w:r w:rsidRPr="00805350">
        <w:rPr>
          <w:spacing w:val="-5"/>
          <w:w w:val="105"/>
        </w:rPr>
        <w:t xml:space="preserve">or any of the nominated agency for the respective deliverables linked with </w:t>
      </w:r>
      <w:r w:rsidRPr="00805350">
        <w:rPr>
          <w:spacing w:val="-4"/>
          <w:w w:val="105"/>
        </w:rPr>
        <w:t xml:space="preserve">the payment milestone, failing which </w:t>
      </w:r>
      <w:r w:rsidR="00760400" w:rsidRPr="00805350">
        <w:rPr>
          <w:spacing w:val="-4"/>
          <w:w w:val="105"/>
        </w:rPr>
        <w:t xml:space="preserve">JSCL </w:t>
      </w:r>
      <w:r w:rsidRPr="00805350">
        <w:rPr>
          <w:spacing w:val="-4"/>
          <w:w w:val="105"/>
        </w:rPr>
        <w:t>reserves the right to reject the invoices.</w:t>
      </w:r>
    </w:p>
    <w:p w14:paraId="570973F2" w14:textId="15DC473C" w:rsidR="004043ED" w:rsidRPr="00805350" w:rsidRDefault="004043ED" w:rsidP="002556CD">
      <w:pPr>
        <w:numPr>
          <w:ilvl w:val="0"/>
          <w:numId w:val="69"/>
        </w:numPr>
        <w:tabs>
          <w:tab w:val="clear" w:pos="-1098"/>
          <w:tab w:val="num" w:pos="-378"/>
          <w:tab w:val="num" w:pos="2448"/>
        </w:tabs>
        <w:ind w:left="720" w:right="144"/>
        <w:jc w:val="both"/>
        <w:rPr>
          <w:spacing w:val="-4"/>
          <w:w w:val="105"/>
        </w:rPr>
      </w:pPr>
      <w:r w:rsidRPr="00805350">
        <w:rPr>
          <w:spacing w:val="-6"/>
          <w:w w:val="105"/>
        </w:rPr>
        <w:t xml:space="preserve">Along with the invoice, the IA is required to submit the deliverables linked with the </w:t>
      </w:r>
      <w:r w:rsidRPr="00805350">
        <w:rPr>
          <w:spacing w:val="-8"/>
          <w:w w:val="105"/>
        </w:rPr>
        <w:t xml:space="preserve">payment milestone in softcopy and hardcopy formats, as applicable failing which </w:t>
      </w:r>
      <w:r w:rsidR="00760400" w:rsidRPr="00805350">
        <w:rPr>
          <w:spacing w:val="-8"/>
          <w:w w:val="105"/>
        </w:rPr>
        <w:t xml:space="preserve">JSCL </w:t>
      </w:r>
      <w:r w:rsidRPr="00805350">
        <w:rPr>
          <w:spacing w:val="-4"/>
          <w:w w:val="105"/>
        </w:rPr>
        <w:t>reserves the right to reject the invoices.</w:t>
      </w:r>
    </w:p>
    <w:p w14:paraId="20B20247" w14:textId="5A4667C6" w:rsidR="004043ED" w:rsidRPr="00805350" w:rsidRDefault="004043ED" w:rsidP="002556CD">
      <w:pPr>
        <w:numPr>
          <w:ilvl w:val="0"/>
          <w:numId w:val="69"/>
        </w:numPr>
        <w:tabs>
          <w:tab w:val="clear" w:pos="-1098"/>
          <w:tab w:val="num" w:pos="-378"/>
          <w:tab w:val="num" w:pos="2448"/>
        </w:tabs>
        <w:ind w:left="720" w:right="144"/>
        <w:jc w:val="both"/>
        <w:rPr>
          <w:w w:val="105"/>
        </w:rPr>
      </w:pPr>
      <w:r w:rsidRPr="00805350">
        <w:rPr>
          <w:spacing w:val="-8"/>
          <w:w w:val="105"/>
        </w:rPr>
        <w:t xml:space="preserve">Any invoice presented in accordance with this Schedule shall be in a form agreed with </w:t>
      </w:r>
      <w:r w:rsidR="00CD40C3" w:rsidRPr="00805350">
        <w:rPr>
          <w:w w:val="105"/>
        </w:rPr>
        <w:t>JSCL.</w:t>
      </w:r>
    </w:p>
    <w:p w14:paraId="680E1ED4" w14:textId="77777777" w:rsidR="004043ED" w:rsidRPr="00805350" w:rsidRDefault="004043ED" w:rsidP="002556CD">
      <w:pPr>
        <w:numPr>
          <w:ilvl w:val="0"/>
          <w:numId w:val="69"/>
        </w:numPr>
        <w:tabs>
          <w:tab w:val="clear" w:pos="-1098"/>
          <w:tab w:val="num" w:pos="-378"/>
          <w:tab w:val="num" w:pos="2448"/>
        </w:tabs>
        <w:ind w:left="720" w:right="144"/>
        <w:jc w:val="both"/>
        <w:rPr>
          <w:spacing w:val="-4"/>
          <w:w w:val="105"/>
        </w:rPr>
      </w:pPr>
      <w:r w:rsidRPr="00805350">
        <w:rPr>
          <w:spacing w:val="-2"/>
          <w:w w:val="105"/>
        </w:rPr>
        <w:t xml:space="preserve">Invoices shall be accurate and all adjustments (if any) to payments to be made to the </w:t>
      </w:r>
      <w:r w:rsidRPr="00805350">
        <w:rPr>
          <w:spacing w:val="-4"/>
          <w:w w:val="105"/>
        </w:rPr>
        <w:t>IA shall be applied to the next payment invoice of the IA.</w:t>
      </w:r>
    </w:p>
    <w:p w14:paraId="00C19E56" w14:textId="77777777" w:rsidR="004043ED" w:rsidRPr="00805350" w:rsidRDefault="004043ED" w:rsidP="002556CD">
      <w:pPr>
        <w:numPr>
          <w:ilvl w:val="0"/>
          <w:numId w:val="70"/>
        </w:numPr>
        <w:tabs>
          <w:tab w:val="num" w:pos="1224"/>
        </w:tabs>
        <w:spacing w:before="252"/>
        <w:ind w:left="0" w:right="144"/>
        <w:jc w:val="both"/>
        <w:rPr>
          <w:spacing w:val="-4"/>
          <w:w w:val="105"/>
        </w:rPr>
      </w:pPr>
      <w:r w:rsidRPr="00805350">
        <w:rPr>
          <w:spacing w:val="-3"/>
          <w:w w:val="105"/>
        </w:rPr>
        <w:t xml:space="preserve">The IA shall waive any charge for a service that is not invoiced within six months after the end of </w:t>
      </w:r>
      <w:r w:rsidRPr="00805350">
        <w:rPr>
          <w:spacing w:val="-6"/>
          <w:w w:val="105"/>
        </w:rPr>
        <w:t xml:space="preserve">the month in which the Terms of Payment as cited in the Terms of Payment Schedule relating to such </w:t>
      </w:r>
      <w:r w:rsidRPr="00805350">
        <w:rPr>
          <w:spacing w:val="-4"/>
          <w:w w:val="105"/>
        </w:rPr>
        <w:t>service are authorized or incurred, whichever is later.</w:t>
      </w:r>
    </w:p>
    <w:p w14:paraId="1EE3EB43" w14:textId="6F4F6792" w:rsidR="004043ED" w:rsidRPr="00805350" w:rsidRDefault="004043ED" w:rsidP="002556CD">
      <w:pPr>
        <w:numPr>
          <w:ilvl w:val="0"/>
          <w:numId w:val="70"/>
        </w:numPr>
        <w:tabs>
          <w:tab w:val="num" w:pos="1224"/>
        </w:tabs>
        <w:spacing w:before="252"/>
        <w:ind w:left="0" w:right="144"/>
        <w:jc w:val="both"/>
        <w:rPr>
          <w:spacing w:val="-5"/>
          <w:w w:val="105"/>
        </w:rPr>
      </w:pPr>
      <w:r w:rsidRPr="00805350">
        <w:rPr>
          <w:spacing w:val="-5"/>
          <w:w w:val="105"/>
        </w:rPr>
        <w:t xml:space="preserve">Subject to accomplishment of obligations of the IA and delivery of the goods, the solutions the deliverables and the services to the satisfaction of </w:t>
      </w:r>
      <w:proofErr w:type="gramStart"/>
      <w:r w:rsidR="00F0045A" w:rsidRPr="00805350">
        <w:rPr>
          <w:spacing w:val="-5"/>
          <w:w w:val="105"/>
        </w:rPr>
        <w:t xml:space="preserve">JSCL </w:t>
      </w:r>
      <w:r w:rsidRPr="00805350">
        <w:rPr>
          <w:spacing w:val="-5"/>
          <w:w w:val="105"/>
        </w:rPr>
        <w:t>,</w:t>
      </w:r>
      <w:proofErr w:type="gramEnd"/>
      <w:r w:rsidRPr="00805350">
        <w:rPr>
          <w:spacing w:val="-5"/>
          <w:w w:val="105"/>
        </w:rPr>
        <w:t xml:space="preserve"> payment shall be made by </w:t>
      </w:r>
      <w:r w:rsidR="00760400" w:rsidRPr="00805350">
        <w:rPr>
          <w:spacing w:val="-5"/>
          <w:w w:val="105"/>
        </w:rPr>
        <w:t xml:space="preserve">JSCL </w:t>
      </w:r>
      <w:r w:rsidRPr="00805350">
        <w:rPr>
          <w:spacing w:val="-5"/>
          <w:w w:val="105"/>
        </w:rPr>
        <w:t xml:space="preserve">within reasonable time of the receipt of invoice along with supporting documents. Payments will be subject to deduction as agreed herein. </w:t>
      </w:r>
    </w:p>
    <w:p w14:paraId="28C52EA7" w14:textId="3046BF94" w:rsidR="004043ED" w:rsidRPr="00805350" w:rsidRDefault="004043ED" w:rsidP="002556CD">
      <w:pPr>
        <w:numPr>
          <w:ilvl w:val="0"/>
          <w:numId w:val="70"/>
        </w:numPr>
        <w:tabs>
          <w:tab w:val="num" w:pos="1224"/>
        </w:tabs>
        <w:spacing w:before="252"/>
        <w:ind w:left="0" w:right="144"/>
        <w:jc w:val="both"/>
        <w:rPr>
          <w:rFonts w:eastAsiaTheme="minorHAnsi"/>
        </w:rPr>
      </w:pPr>
      <w:r w:rsidRPr="00805350">
        <w:rPr>
          <w:spacing w:val="-5"/>
          <w:w w:val="105"/>
        </w:rPr>
        <w:t xml:space="preserve">Notwithstanding anything contained in the forgoing clause, </w:t>
      </w:r>
      <w:r w:rsidR="00760400" w:rsidRPr="00805350">
        <w:rPr>
          <w:spacing w:val="-5"/>
          <w:w w:val="105"/>
        </w:rPr>
        <w:t xml:space="preserve">JSCL </w:t>
      </w:r>
      <w:r w:rsidRPr="00805350">
        <w:rPr>
          <w:spacing w:val="-5"/>
          <w:w w:val="105"/>
        </w:rPr>
        <w:t xml:space="preserve">shall be entitled to delay or withhold payment of any invoice or part of it delivered by the </w:t>
      </w:r>
      <w:r w:rsidRPr="00805350">
        <w:rPr>
          <w:w w:val="105"/>
        </w:rPr>
        <w:t xml:space="preserve">IA where </w:t>
      </w:r>
      <w:r w:rsidR="00760400" w:rsidRPr="00805350">
        <w:rPr>
          <w:spacing w:val="-2"/>
          <w:w w:val="105"/>
        </w:rPr>
        <w:t xml:space="preserve">JSCL </w:t>
      </w:r>
      <w:r w:rsidRPr="00805350">
        <w:rPr>
          <w:spacing w:val="-2"/>
          <w:w w:val="105"/>
        </w:rPr>
        <w:t xml:space="preserve">disputes such </w:t>
      </w:r>
      <w:r w:rsidRPr="00805350">
        <w:rPr>
          <w:w w:val="105"/>
        </w:rPr>
        <w:t>invoice</w:t>
      </w:r>
      <w:r w:rsidRPr="00805350">
        <w:rPr>
          <w:spacing w:val="-2"/>
          <w:w w:val="105"/>
        </w:rPr>
        <w:t xml:space="preserve"> or part of it provided that such dispute is bona fide.</w:t>
      </w:r>
      <w:r w:rsidRPr="00805350">
        <w:t xml:space="preserve"> </w:t>
      </w:r>
      <w:r w:rsidRPr="00805350">
        <w:rPr>
          <w:rFonts w:eastAsiaTheme="minorHAnsi"/>
          <w:color w:val="000000"/>
        </w:rPr>
        <w:t xml:space="preserve">The withheld amount shall be limited to that which is in dispute. A notice of such withholding shall be provided within reasonable time of receipt of the applicable invoice. Any exercise by </w:t>
      </w:r>
      <w:r w:rsidR="00760400" w:rsidRPr="00805350">
        <w:rPr>
          <w:rFonts w:eastAsiaTheme="minorHAnsi"/>
          <w:color w:val="000000"/>
        </w:rPr>
        <w:t xml:space="preserve">JSCL </w:t>
      </w:r>
      <w:r w:rsidRPr="00805350">
        <w:rPr>
          <w:rFonts w:eastAsiaTheme="minorHAnsi"/>
          <w:color w:val="000000"/>
        </w:rPr>
        <w:t xml:space="preserve">under this clause shall not entitle the IA to delay or withhold performance of its obligations or delivery of goods/deliverables/services under this Agreement </w:t>
      </w:r>
    </w:p>
    <w:p w14:paraId="2F9B7C52" w14:textId="305DC99C" w:rsidR="004043ED" w:rsidRPr="00805350" w:rsidRDefault="004043ED" w:rsidP="002A4EB4">
      <w:pPr>
        <w:pStyle w:val="ListParagraph"/>
        <w:numPr>
          <w:ilvl w:val="0"/>
          <w:numId w:val="351"/>
        </w:numPr>
        <w:spacing w:before="396"/>
        <w:jc w:val="both"/>
        <w:rPr>
          <w:b/>
          <w:bCs/>
          <w:spacing w:val="6"/>
          <w:w w:val="105"/>
        </w:rPr>
      </w:pPr>
      <w:r w:rsidRPr="00805350">
        <w:rPr>
          <w:b/>
          <w:bCs/>
          <w:spacing w:val="6"/>
          <w:w w:val="105"/>
        </w:rPr>
        <w:t>Prices and Tax</w:t>
      </w:r>
    </w:p>
    <w:p w14:paraId="7AFD2818" w14:textId="77777777" w:rsidR="004043ED" w:rsidRPr="00805350" w:rsidRDefault="004043ED" w:rsidP="004043ED">
      <w:pPr>
        <w:spacing w:before="216"/>
        <w:ind w:right="144"/>
        <w:jc w:val="both"/>
        <w:rPr>
          <w:spacing w:val="-4"/>
          <w:w w:val="105"/>
        </w:rPr>
      </w:pPr>
      <w:r w:rsidRPr="00805350">
        <w:rPr>
          <w:spacing w:val="-4"/>
          <w:w w:val="105"/>
        </w:rPr>
        <w:t xml:space="preserve">The prices should be mentioned without any qualifications whatsoever and should include all taxes, duties, </w:t>
      </w:r>
      <w:r w:rsidRPr="00805350">
        <w:rPr>
          <w:spacing w:val="-2"/>
          <w:w w:val="105"/>
        </w:rPr>
        <w:t xml:space="preserve">fees, levies and other charges as may be applicable in relation to the activities proposed to be carried out. It </w:t>
      </w:r>
      <w:r w:rsidRPr="00805350">
        <w:rPr>
          <w:spacing w:val="-4"/>
          <w:w w:val="105"/>
        </w:rPr>
        <w:t>is mandatory that such charges wherever applicable/ payable should be indicated separately.</w:t>
      </w:r>
    </w:p>
    <w:p w14:paraId="5CF82228" w14:textId="52F3CD1B" w:rsidR="004043ED" w:rsidRPr="00805350" w:rsidRDefault="004043ED" w:rsidP="002A4EB4">
      <w:pPr>
        <w:pStyle w:val="ListParagraph"/>
        <w:numPr>
          <w:ilvl w:val="0"/>
          <w:numId w:val="351"/>
        </w:numPr>
        <w:spacing w:before="396"/>
        <w:jc w:val="both"/>
        <w:rPr>
          <w:b/>
          <w:bCs/>
          <w:spacing w:val="4"/>
          <w:w w:val="105"/>
        </w:rPr>
      </w:pPr>
      <w:r w:rsidRPr="00805350">
        <w:rPr>
          <w:b/>
          <w:bCs/>
          <w:spacing w:val="4"/>
          <w:w w:val="105"/>
        </w:rPr>
        <w:lastRenderedPageBreak/>
        <w:t>Currency of Payment</w:t>
      </w:r>
    </w:p>
    <w:p w14:paraId="36433D50" w14:textId="77777777" w:rsidR="004043ED" w:rsidRPr="00805350" w:rsidRDefault="004043ED" w:rsidP="004043ED">
      <w:pPr>
        <w:spacing w:before="180"/>
        <w:jc w:val="both"/>
        <w:rPr>
          <w:spacing w:val="-4"/>
          <w:w w:val="105"/>
        </w:rPr>
      </w:pPr>
      <w:r w:rsidRPr="00805350">
        <w:rPr>
          <w:spacing w:val="-4"/>
          <w:w w:val="105"/>
        </w:rPr>
        <w:t>Payment shall be made in Indian Rupees only.</w:t>
      </w:r>
    </w:p>
    <w:p w14:paraId="4C93E54D" w14:textId="77777777" w:rsidR="004043ED" w:rsidRPr="00805350" w:rsidRDefault="004043ED" w:rsidP="004043ED">
      <w:pPr>
        <w:spacing w:line="208" w:lineRule="auto"/>
        <w:jc w:val="both"/>
        <w:rPr>
          <w:b/>
          <w:bCs/>
          <w:spacing w:val="20"/>
          <w:w w:val="105"/>
        </w:rPr>
      </w:pPr>
    </w:p>
    <w:p w14:paraId="60D0A080" w14:textId="2574FE0F" w:rsidR="004043ED" w:rsidRPr="00805350" w:rsidRDefault="004043ED" w:rsidP="002A4EB4">
      <w:pPr>
        <w:pStyle w:val="ListParagraph"/>
        <w:numPr>
          <w:ilvl w:val="0"/>
          <w:numId w:val="351"/>
        </w:numPr>
        <w:spacing w:before="396"/>
        <w:jc w:val="both"/>
        <w:rPr>
          <w:b/>
          <w:bCs/>
          <w:spacing w:val="20"/>
          <w:w w:val="105"/>
        </w:rPr>
      </w:pPr>
      <w:r w:rsidRPr="00805350">
        <w:rPr>
          <w:b/>
          <w:bCs/>
          <w:spacing w:val="4"/>
          <w:w w:val="105"/>
        </w:rPr>
        <w:t>Tax</w:t>
      </w:r>
    </w:p>
    <w:p w14:paraId="3EAA2D0F" w14:textId="4B65A5C7" w:rsidR="004043ED" w:rsidRPr="00805350" w:rsidRDefault="00760400" w:rsidP="002556CD">
      <w:pPr>
        <w:numPr>
          <w:ilvl w:val="0"/>
          <w:numId w:val="71"/>
        </w:numPr>
        <w:tabs>
          <w:tab w:val="num" w:pos="2232"/>
        </w:tabs>
        <w:spacing w:before="216"/>
        <w:ind w:left="0"/>
        <w:jc w:val="both"/>
        <w:rPr>
          <w:spacing w:val="-4"/>
          <w:w w:val="105"/>
        </w:rPr>
      </w:pPr>
      <w:r w:rsidRPr="00805350">
        <w:rPr>
          <w:spacing w:val="-4"/>
          <w:w w:val="105"/>
        </w:rPr>
        <w:t xml:space="preserve">JSCL </w:t>
      </w:r>
      <w:r w:rsidR="004043ED" w:rsidRPr="00805350">
        <w:rPr>
          <w:spacing w:val="-4"/>
          <w:w w:val="105"/>
        </w:rPr>
        <w:t xml:space="preserve">or its nominated agencies shall be responsible for withholding taxes from the </w:t>
      </w:r>
      <w:r w:rsidR="004043ED" w:rsidRPr="00805350">
        <w:rPr>
          <w:spacing w:val="-6"/>
          <w:w w:val="105"/>
        </w:rPr>
        <w:t xml:space="preserve">amounts due and payable to the IA wherever applicable. The IA shall pay for all other </w:t>
      </w:r>
      <w:r w:rsidR="004043ED" w:rsidRPr="00805350">
        <w:rPr>
          <w:spacing w:val="-9"/>
          <w:w w:val="105"/>
        </w:rPr>
        <w:t xml:space="preserve">taxes, duties or levies in connection with this </w:t>
      </w:r>
      <w:r w:rsidR="00070758" w:rsidRPr="00805350">
        <w:rPr>
          <w:spacing w:val="-9"/>
          <w:w w:val="105"/>
        </w:rPr>
        <w:t>SA</w:t>
      </w:r>
      <w:r w:rsidR="004043ED" w:rsidRPr="00805350">
        <w:rPr>
          <w:spacing w:val="-9"/>
          <w:w w:val="105"/>
        </w:rPr>
        <w:t xml:space="preserve">, SLAs, and any other Project Engagement </w:t>
      </w:r>
      <w:r w:rsidR="004043ED" w:rsidRPr="00805350">
        <w:rPr>
          <w:spacing w:val="-4"/>
          <w:w w:val="105"/>
        </w:rPr>
        <w:t>including, but not limited to, property, sales, use, excise duty, value-added, goods and services, consumption and other applicable taxes, duties or levies.</w:t>
      </w:r>
    </w:p>
    <w:p w14:paraId="218F7B22" w14:textId="13455A1F" w:rsidR="004043ED" w:rsidRPr="00805350" w:rsidRDefault="00760400" w:rsidP="004043ED">
      <w:pPr>
        <w:pStyle w:val="Default"/>
        <w:jc w:val="both"/>
        <w:rPr>
          <w:rFonts w:ascii="Times New Roman" w:eastAsiaTheme="minorHAnsi" w:hAnsi="Times New Roman" w:cs="Times New Roman"/>
        </w:rPr>
      </w:pPr>
      <w:r w:rsidRPr="00805350">
        <w:rPr>
          <w:rFonts w:ascii="Times New Roman" w:hAnsi="Times New Roman" w:cs="Times New Roman"/>
          <w:spacing w:val="-5"/>
          <w:w w:val="105"/>
        </w:rPr>
        <w:t xml:space="preserve">JSCL </w:t>
      </w:r>
      <w:r w:rsidR="004043ED" w:rsidRPr="00805350">
        <w:rPr>
          <w:rFonts w:ascii="Times New Roman" w:hAnsi="Times New Roman" w:cs="Times New Roman"/>
          <w:spacing w:val="-5"/>
          <w:w w:val="105"/>
        </w:rPr>
        <w:t xml:space="preserve">or its nominated agencies shall provide the IA with the original tax certificate </w:t>
      </w:r>
      <w:r w:rsidR="004043ED" w:rsidRPr="00805350">
        <w:rPr>
          <w:rFonts w:ascii="Times New Roman" w:hAnsi="Times New Roman" w:cs="Times New Roman"/>
          <w:spacing w:val="-2"/>
          <w:w w:val="105"/>
        </w:rPr>
        <w:t xml:space="preserve">of any withholding taxes paid by </w:t>
      </w:r>
      <w:r w:rsidRPr="00805350">
        <w:rPr>
          <w:rFonts w:ascii="Times New Roman" w:hAnsi="Times New Roman" w:cs="Times New Roman"/>
          <w:spacing w:val="-2"/>
          <w:w w:val="105"/>
        </w:rPr>
        <w:t xml:space="preserve">JSCL </w:t>
      </w:r>
      <w:r w:rsidR="004043ED" w:rsidRPr="00805350">
        <w:rPr>
          <w:rFonts w:ascii="Times New Roman" w:hAnsi="Times New Roman" w:cs="Times New Roman"/>
          <w:spacing w:val="-2"/>
          <w:w w:val="105"/>
        </w:rPr>
        <w:t xml:space="preserve">or its nominated agencies on payments under </w:t>
      </w:r>
      <w:r w:rsidR="004043ED" w:rsidRPr="00805350">
        <w:rPr>
          <w:rFonts w:ascii="Times New Roman" w:hAnsi="Times New Roman" w:cs="Times New Roman"/>
          <w:spacing w:val="-1"/>
          <w:w w:val="105"/>
        </w:rPr>
        <w:t xml:space="preserve">this </w:t>
      </w:r>
      <w:r w:rsidR="00070758" w:rsidRPr="00805350">
        <w:rPr>
          <w:rFonts w:ascii="Times New Roman" w:hAnsi="Times New Roman" w:cs="Times New Roman"/>
          <w:spacing w:val="-1"/>
          <w:w w:val="105"/>
        </w:rPr>
        <w:t>SA</w:t>
      </w:r>
      <w:r w:rsidR="004043ED" w:rsidRPr="00805350">
        <w:rPr>
          <w:rFonts w:ascii="Times New Roman" w:hAnsi="Times New Roman" w:cs="Times New Roman"/>
          <w:spacing w:val="-1"/>
          <w:w w:val="105"/>
        </w:rPr>
        <w:t xml:space="preserve"> within reasonable time after payment. The IA agrees to reimburse and hold </w:t>
      </w:r>
      <w:r w:rsidRPr="00805350">
        <w:rPr>
          <w:rFonts w:ascii="Times New Roman" w:hAnsi="Times New Roman" w:cs="Times New Roman"/>
          <w:spacing w:val="-1"/>
          <w:w w:val="105"/>
        </w:rPr>
        <w:t xml:space="preserve">JSCL </w:t>
      </w:r>
      <w:r w:rsidR="004043ED" w:rsidRPr="00805350">
        <w:rPr>
          <w:rFonts w:ascii="Times New Roman" w:hAnsi="Times New Roman" w:cs="Times New Roman"/>
          <w:spacing w:val="-1"/>
          <w:w w:val="105"/>
        </w:rPr>
        <w:t xml:space="preserve">or any of its nominated </w:t>
      </w:r>
      <w:r w:rsidR="004043ED" w:rsidRPr="00805350">
        <w:rPr>
          <w:rFonts w:ascii="Times New Roman" w:hAnsi="Times New Roman" w:cs="Times New Roman"/>
          <w:spacing w:val="-4"/>
          <w:w w:val="105"/>
        </w:rPr>
        <w:t>agencies harmless from and against any claims, losses, expenses (including attorney fees, court fees) arising out of deficiency (including penalties and interest) in payment of taxes at the IA’s responsibilities</w:t>
      </w:r>
      <w:r w:rsidR="004043ED" w:rsidRPr="00805350">
        <w:rPr>
          <w:rFonts w:ascii="Times New Roman" w:hAnsi="Times New Roman" w:cs="Times New Roman"/>
          <w:spacing w:val="-3"/>
          <w:w w:val="105"/>
        </w:rPr>
        <w:t xml:space="preserve">. For purposes of this </w:t>
      </w:r>
      <w:r w:rsidR="00070758" w:rsidRPr="00805350">
        <w:rPr>
          <w:rFonts w:ascii="Times New Roman" w:hAnsi="Times New Roman" w:cs="Times New Roman"/>
          <w:spacing w:val="-3"/>
          <w:w w:val="105"/>
        </w:rPr>
        <w:t>SA</w:t>
      </w:r>
      <w:r w:rsidR="004043ED" w:rsidRPr="00805350">
        <w:rPr>
          <w:rFonts w:ascii="Times New Roman" w:hAnsi="Times New Roman" w:cs="Times New Roman"/>
          <w:spacing w:val="-3"/>
          <w:w w:val="105"/>
        </w:rPr>
        <w:t xml:space="preserve">, taxes, duties or levies </w:t>
      </w:r>
      <w:r w:rsidR="004043ED" w:rsidRPr="00805350">
        <w:rPr>
          <w:rFonts w:ascii="Times New Roman" w:hAnsi="Times New Roman" w:cs="Times New Roman"/>
          <w:spacing w:val="-6"/>
          <w:w w:val="105"/>
        </w:rPr>
        <w:t xml:space="preserve">shall include taxes, duties, levies or GST incurred on transactions between and among </w:t>
      </w:r>
      <w:r w:rsidRPr="00805350">
        <w:rPr>
          <w:rFonts w:ascii="Times New Roman" w:hAnsi="Times New Roman" w:cs="Times New Roman"/>
          <w:spacing w:val="-6"/>
          <w:w w:val="105"/>
        </w:rPr>
        <w:t xml:space="preserve">JSCL </w:t>
      </w:r>
      <w:r w:rsidR="004043ED" w:rsidRPr="00805350">
        <w:rPr>
          <w:rFonts w:ascii="Times New Roman" w:hAnsi="Times New Roman" w:cs="Times New Roman"/>
          <w:spacing w:val="-6"/>
          <w:w w:val="105"/>
        </w:rPr>
        <w:t xml:space="preserve">and the IA. </w:t>
      </w:r>
      <w:r w:rsidR="004043ED" w:rsidRPr="00805350">
        <w:rPr>
          <w:rFonts w:ascii="Times New Roman" w:hAnsi="Times New Roman" w:cs="Times New Roman"/>
          <w:spacing w:val="-5"/>
          <w:w w:val="105"/>
        </w:rPr>
        <w:t xml:space="preserve">In the event of any increase or decrease of the rate of taxes and duties due to any statutory </w:t>
      </w:r>
      <w:r w:rsidR="004043ED" w:rsidRPr="00805350">
        <w:rPr>
          <w:rFonts w:ascii="Times New Roman" w:hAnsi="Times New Roman" w:cs="Times New Roman"/>
          <w:spacing w:val="-3"/>
          <w:w w:val="105"/>
        </w:rPr>
        <w:t xml:space="preserve">notification(s) during the Term of the </w:t>
      </w:r>
      <w:r w:rsidR="00070758" w:rsidRPr="00805350">
        <w:rPr>
          <w:rFonts w:ascii="Times New Roman" w:hAnsi="Times New Roman" w:cs="Times New Roman"/>
          <w:spacing w:val="-3"/>
          <w:w w:val="105"/>
        </w:rPr>
        <w:t>SA</w:t>
      </w:r>
      <w:r w:rsidR="004043ED" w:rsidRPr="00805350">
        <w:rPr>
          <w:rFonts w:ascii="Times New Roman" w:hAnsi="Times New Roman" w:cs="Times New Roman"/>
          <w:spacing w:val="-3"/>
          <w:w w:val="105"/>
        </w:rPr>
        <w:t xml:space="preserve">, the consequential effect shall be to the account of </w:t>
      </w:r>
      <w:proofErr w:type="gramStart"/>
      <w:r w:rsidR="00F0045A" w:rsidRPr="00805350">
        <w:rPr>
          <w:rFonts w:ascii="Times New Roman" w:hAnsi="Times New Roman" w:cs="Times New Roman"/>
          <w:spacing w:val="-2"/>
          <w:w w:val="105"/>
        </w:rPr>
        <w:t xml:space="preserve">JSCL </w:t>
      </w:r>
      <w:r w:rsidR="004043ED" w:rsidRPr="00805350">
        <w:rPr>
          <w:rFonts w:ascii="Times New Roman" w:hAnsi="Times New Roman" w:cs="Times New Roman"/>
          <w:spacing w:val="-2"/>
          <w:w w:val="105"/>
        </w:rPr>
        <w:t>.</w:t>
      </w:r>
      <w:proofErr w:type="gramEnd"/>
      <w:r w:rsidR="004043ED" w:rsidRPr="00805350">
        <w:rPr>
          <w:rFonts w:ascii="Times New Roman" w:hAnsi="Times New Roman" w:cs="Times New Roman"/>
          <w:spacing w:val="-2"/>
          <w:w w:val="105"/>
        </w:rPr>
        <w:t xml:space="preserve"> Service Tax can be included in the total bid price for purpose of evaluation. </w:t>
      </w:r>
      <w:r w:rsidR="004043ED" w:rsidRPr="00805350">
        <w:rPr>
          <w:rFonts w:ascii="Times New Roman" w:hAnsi="Times New Roman" w:cs="Times New Roman"/>
          <w:spacing w:val="-4"/>
          <w:w w:val="105"/>
        </w:rPr>
        <w:t>However the payment of service tax should be done on actuals</w:t>
      </w:r>
      <w:r w:rsidR="004043ED" w:rsidRPr="00805350">
        <w:rPr>
          <w:rFonts w:ascii="Times New Roman" w:hAnsi="Times New Roman" w:cs="Times New Roman"/>
          <w:spacing w:val="-6"/>
          <w:w w:val="105"/>
        </w:rPr>
        <w:t xml:space="preserve"> </w:t>
      </w:r>
      <w:r w:rsidR="004043ED" w:rsidRPr="00805350">
        <w:rPr>
          <w:rFonts w:ascii="Times New Roman" w:hAnsi="Times New Roman" w:cs="Times New Roman"/>
          <w:spacing w:val="-2"/>
          <w:w w:val="105"/>
        </w:rPr>
        <w:t xml:space="preserve">in the event of any increase or decrease of any other levies, currency exchange rates etc. due to any statutory notification(s) during the term of the </w:t>
      </w:r>
      <w:r w:rsidR="00070758" w:rsidRPr="00805350">
        <w:rPr>
          <w:rFonts w:ascii="Times New Roman" w:hAnsi="Times New Roman" w:cs="Times New Roman"/>
          <w:spacing w:val="-2"/>
          <w:w w:val="105"/>
        </w:rPr>
        <w:t>SA</w:t>
      </w:r>
      <w:r w:rsidR="004043ED" w:rsidRPr="00805350">
        <w:rPr>
          <w:rFonts w:ascii="Times New Roman" w:hAnsi="Times New Roman" w:cs="Times New Roman"/>
          <w:spacing w:val="-2"/>
          <w:w w:val="105"/>
        </w:rPr>
        <w:t xml:space="preserve">, the consequential effect shall be </w:t>
      </w:r>
      <w:r w:rsidR="004043ED" w:rsidRPr="00805350">
        <w:rPr>
          <w:rFonts w:ascii="Times New Roman" w:hAnsi="Times New Roman" w:cs="Times New Roman"/>
          <w:spacing w:val="-4"/>
          <w:w w:val="105"/>
        </w:rPr>
        <w:t>to the account of the IA.</w:t>
      </w:r>
      <w:r w:rsidR="004043ED" w:rsidRPr="00805350">
        <w:rPr>
          <w:rFonts w:ascii="Times New Roman" w:hAnsi="Times New Roman" w:cs="Times New Roman"/>
        </w:rPr>
        <w:t xml:space="preserve"> </w:t>
      </w:r>
      <w:r w:rsidR="004043ED" w:rsidRPr="00805350">
        <w:rPr>
          <w:rFonts w:ascii="Times New Roman" w:hAnsi="Times New Roman" w:cs="Times New Roman"/>
          <w:spacing w:val="-3"/>
          <w:w w:val="105"/>
        </w:rPr>
        <w:t xml:space="preserve">In case of change in service tax, the IA shall submit a formal request with necessary supporting documents to </w:t>
      </w:r>
      <w:proofErr w:type="gramStart"/>
      <w:r w:rsidR="00F0045A" w:rsidRPr="00805350">
        <w:rPr>
          <w:rFonts w:ascii="Times New Roman" w:hAnsi="Times New Roman" w:cs="Times New Roman"/>
          <w:spacing w:val="-3"/>
          <w:w w:val="105"/>
        </w:rPr>
        <w:t xml:space="preserve">JSCL </w:t>
      </w:r>
      <w:r w:rsidR="004043ED" w:rsidRPr="00805350">
        <w:rPr>
          <w:rFonts w:ascii="Times New Roman" w:hAnsi="Times New Roman" w:cs="Times New Roman"/>
          <w:spacing w:val="-3"/>
          <w:w w:val="105"/>
        </w:rPr>
        <w:t>.</w:t>
      </w:r>
      <w:proofErr w:type="gramEnd"/>
      <w:r w:rsidR="004043ED" w:rsidRPr="00805350">
        <w:rPr>
          <w:rFonts w:ascii="Times New Roman" w:hAnsi="Times New Roman" w:cs="Times New Roman"/>
          <w:spacing w:val="-3"/>
          <w:w w:val="105"/>
        </w:rPr>
        <w:t xml:space="preserve"> </w:t>
      </w:r>
      <w:r w:rsidRPr="00805350">
        <w:rPr>
          <w:rFonts w:ascii="Times New Roman" w:hAnsi="Times New Roman" w:cs="Times New Roman"/>
          <w:spacing w:val="-3"/>
          <w:w w:val="105"/>
        </w:rPr>
        <w:t xml:space="preserve">JSCL </w:t>
      </w:r>
      <w:r w:rsidR="004043ED" w:rsidRPr="00805350">
        <w:rPr>
          <w:rFonts w:ascii="Times New Roman" w:hAnsi="Times New Roman" w:cs="Times New Roman"/>
          <w:spacing w:val="-3"/>
          <w:w w:val="105"/>
        </w:rPr>
        <w:t xml:space="preserve">shall verify these documents and if applicable and approved in writing by </w:t>
      </w:r>
      <w:proofErr w:type="gramStart"/>
      <w:r w:rsidR="00F0045A" w:rsidRPr="00805350">
        <w:rPr>
          <w:rFonts w:ascii="Times New Roman" w:hAnsi="Times New Roman" w:cs="Times New Roman"/>
          <w:spacing w:val="-3"/>
          <w:w w:val="105"/>
        </w:rPr>
        <w:t xml:space="preserve">JSCL </w:t>
      </w:r>
      <w:r w:rsidR="004043ED" w:rsidRPr="00805350">
        <w:rPr>
          <w:rFonts w:ascii="Times New Roman" w:hAnsi="Times New Roman" w:cs="Times New Roman"/>
          <w:spacing w:val="-3"/>
          <w:w w:val="105"/>
        </w:rPr>
        <w:t>,</w:t>
      </w:r>
      <w:proofErr w:type="gramEnd"/>
      <w:r w:rsidR="004043ED" w:rsidRPr="00805350">
        <w:rPr>
          <w:rFonts w:ascii="Times New Roman" w:hAnsi="Times New Roman" w:cs="Times New Roman"/>
          <w:spacing w:val="-3"/>
          <w:w w:val="105"/>
        </w:rPr>
        <w:t xml:space="preserve"> the IA shall incorporate such changes into subsequent regular invoice for payment. </w:t>
      </w:r>
    </w:p>
    <w:p w14:paraId="1873834C" w14:textId="7775C737" w:rsidR="004043ED" w:rsidRPr="00805350" w:rsidRDefault="004043ED" w:rsidP="002556CD">
      <w:pPr>
        <w:numPr>
          <w:ilvl w:val="0"/>
          <w:numId w:val="71"/>
        </w:numPr>
        <w:tabs>
          <w:tab w:val="num" w:pos="2232"/>
        </w:tabs>
        <w:spacing w:before="216"/>
        <w:ind w:left="0"/>
        <w:jc w:val="both"/>
        <w:rPr>
          <w:rFonts w:eastAsiaTheme="minorHAnsi"/>
        </w:rPr>
      </w:pPr>
      <w:r w:rsidRPr="00805350">
        <w:rPr>
          <w:rFonts w:eastAsiaTheme="minorHAnsi"/>
          <w:color w:val="000000"/>
        </w:rPr>
        <w:t xml:space="preserve">The </w:t>
      </w:r>
      <w:r w:rsidRPr="00805350">
        <w:rPr>
          <w:spacing w:val="-4"/>
          <w:w w:val="105"/>
        </w:rPr>
        <w:t>IA</w:t>
      </w:r>
      <w:r w:rsidRPr="00805350">
        <w:rPr>
          <w:rFonts w:eastAsiaTheme="minorHAnsi"/>
          <w:color w:val="000000"/>
        </w:rPr>
        <w:t xml:space="preserve"> shall bear all personnel taxes levied or imposed on its personnel, sub-contractor’s personnel, IA’s consultants etc. on account of payment received under this Agreement. The IA shall bear all corporate taxes, levied or imposed on the IA on account of payments received by it from </w:t>
      </w:r>
      <w:r w:rsidR="00760400" w:rsidRPr="00805350">
        <w:rPr>
          <w:rFonts w:eastAsiaTheme="minorHAnsi"/>
          <w:color w:val="000000"/>
        </w:rPr>
        <w:t xml:space="preserve">JSCL </w:t>
      </w:r>
      <w:r w:rsidRPr="00805350">
        <w:rPr>
          <w:rFonts w:eastAsiaTheme="minorHAnsi"/>
          <w:color w:val="000000"/>
        </w:rPr>
        <w:t xml:space="preserve">for the work done under this Agreement. The IA shall bear all taxes and duties etc. levied or imposed on the IA under the Agreement including but not limited to Customs duty, Excise duty and all Income Tax levied under Indian Income Tax Act – 1961 or any amendment thereof up to the date for submission of final price bid, i.e., on account of payments </w:t>
      </w:r>
      <w:proofErr w:type="gramStart"/>
      <w:r w:rsidRPr="00805350">
        <w:rPr>
          <w:rFonts w:eastAsiaTheme="minorHAnsi"/>
          <w:color w:val="000000"/>
        </w:rPr>
        <w:t xml:space="preserve">received </w:t>
      </w:r>
      <w:r w:rsidRPr="00805350">
        <w:rPr>
          <w:rFonts w:eastAsiaTheme="minorHAnsi"/>
        </w:rPr>
        <w:t xml:space="preserve"> </w:t>
      </w:r>
      <w:r w:rsidRPr="00805350">
        <w:rPr>
          <w:rFonts w:eastAsiaTheme="minorHAnsi"/>
          <w:color w:val="000000"/>
        </w:rPr>
        <w:t>by</w:t>
      </w:r>
      <w:proofErr w:type="gramEnd"/>
      <w:r w:rsidRPr="00805350">
        <w:rPr>
          <w:rFonts w:eastAsiaTheme="minorHAnsi"/>
          <w:color w:val="000000"/>
        </w:rPr>
        <w:t xml:space="preserve"> him from </w:t>
      </w:r>
      <w:r w:rsidR="00760400" w:rsidRPr="00805350">
        <w:rPr>
          <w:rFonts w:eastAsiaTheme="minorHAnsi"/>
          <w:color w:val="000000"/>
        </w:rPr>
        <w:t xml:space="preserve">JSCL </w:t>
      </w:r>
      <w:r w:rsidRPr="00805350">
        <w:rPr>
          <w:rFonts w:eastAsiaTheme="minorHAnsi"/>
          <w:color w:val="000000"/>
        </w:rPr>
        <w:t xml:space="preserve">for work done under the Agreement. The IA shall also be responsible for having his sub-contractors under its sub-contract(s) to pay all applicable taxes on account of payment received by the sub-contractors from the IA for works done under the sub-contracts in relation to this Agreement and </w:t>
      </w:r>
      <w:r w:rsidR="00760400" w:rsidRPr="00805350">
        <w:rPr>
          <w:rFonts w:eastAsiaTheme="minorHAnsi"/>
          <w:color w:val="000000"/>
        </w:rPr>
        <w:t xml:space="preserve">JSCL </w:t>
      </w:r>
      <w:r w:rsidRPr="00805350">
        <w:rPr>
          <w:rFonts w:eastAsiaTheme="minorHAnsi"/>
          <w:color w:val="000000"/>
        </w:rPr>
        <w:t xml:space="preserve">will in no case bear any responsibility for such payment of taxes. It shall be the responsibility of the IA to submit to the concerned Indian authorities the returns and all other connected documents required for this purpose. The IA shall also provide </w:t>
      </w:r>
      <w:r w:rsidR="00760400" w:rsidRPr="00805350">
        <w:rPr>
          <w:rFonts w:eastAsiaTheme="minorHAnsi"/>
          <w:color w:val="000000"/>
        </w:rPr>
        <w:t xml:space="preserve">JSCL </w:t>
      </w:r>
      <w:r w:rsidRPr="00805350">
        <w:rPr>
          <w:rFonts w:eastAsiaTheme="minorHAnsi"/>
          <w:color w:val="000000"/>
        </w:rPr>
        <w:t xml:space="preserve">such information, as it may be required in regard to the IA’s details of payment made by the </w:t>
      </w:r>
      <w:r w:rsidR="00760400" w:rsidRPr="00805350">
        <w:rPr>
          <w:rFonts w:eastAsiaTheme="minorHAnsi"/>
          <w:color w:val="000000"/>
        </w:rPr>
        <w:t xml:space="preserve">JSCL </w:t>
      </w:r>
      <w:r w:rsidRPr="00805350">
        <w:rPr>
          <w:rFonts w:eastAsiaTheme="minorHAnsi"/>
          <w:color w:val="000000"/>
        </w:rPr>
        <w:t xml:space="preserve">under the Agreement for proper assessment of taxes and duties. The IA and his sub-subcontractors or their personnel shall bear all the taxes if any, levied on the IA’s, sub-contractors’ and the IA’s personnel. The amount of tax withheld by the </w:t>
      </w:r>
      <w:r w:rsidR="00760400" w:rsidRPr="00805350">
        <w:rPr>
          <w:rFonts w:eastAsiaTheme="minorHAnsi"/>
          <w:color w:val="000000"/>
        </w:rPr>
        <w:t xml:space="preserve">JSCL </w:t>
      </w:r>
      <w:r w:rsidRPr="00805350">
        <w:rPr>
          <w:rFonts w:eastAsiaTheme="minorHAnsi"/>
          <w:color w:val="000000"/>
        </w:rPr>
        <w:t xml:space="preserve">shall at all times be in accordance with Indian Tax Law and </w:t>
      </w:r>
      <w:r w:rsidR="00760400" w:rsidRPr="00805350">
        <w:rPr>
          <w:rFonts w:eastAsiaTheme="minorHAnsi"/>
          <w:color w:val="000000"/>
        </w:rPr>
        <w:t xml:space="preserve">JSCL </w:t>
      </w:r>
      <w:r w:rsidRPr="00805350">
        <w:rPr>
          <w:rFonts w:eastAsiaTheme="minorHAnsi"/>
          <w:color w:val="000000"/>
        </w:rPr>
        <w:t xml:space="preserve">shall promptly furnish to the IA original certificates (Challans) for tax deduction at source and paid to the Tax Authorities. The IA agrees that it and its </w:t>
      </w:r>
      <w:r w:rsidRPr="00805350">
        <w:rPr>
          <w:rFonts w:eastAsiaTheme="minorHAnsi"/>
          <w:color w:val="000000"/>
        </w:rPr>
        <w:lastRenderedPageBreak/>
        <w:t xml:space="preserve">sub-contractors shall comply with the Indian Income Tax Act in force from time to time and pay Indian Income Tax, as may be imposed/ levied on them by the Indian Income Tax Authorities, for the payments received by them for the works under the Agreement. </w:t>
      </w:r>
    </w:p>
    <w:p w14:paraId="2280BA13" w14:textId="77777777" w:rsidR="004043ED" w:rsidRPr="00805350" w:rsidRDefault="004043ED" w:rsidP="002556CD">
      <w:pPr>
        <w:numPr>
          <w:ilvl w:val="0"/>
          <w:numId w:val="71"/>
        </w:numPr>
        <w:tabs>
          <w:tab w:val="num" w:pos="2232"/>
        </w:tabs>
        <w:spacing w:before="108"/>
        <w:ind w:left="0"/>
        <w:jc w:val="both"/>
        <w:rPr>
          <w:spacing w:val="-4"/>
          <w:w w:val="105"/>
        </w:rPr>
      </w:pPr>
      <w:r w:rsidRPr="00805350">
        <w:rPr>
          <w:spacing w:val="-3"/>
          <w:w w:val="105"/>
        </w:rPr>
        <w:t xml:space="preserve">The parties shall cooperate to enable each party to accurately determine its own tax liability </w:t>
      </w:r>
      <w:r w:rsidRPr="00805350">
        <w:rPr>
          <w:spacing w:val="-5"/>
          <w:w w:val="105"/>
        </w:rPr>
        <w:t>and to minimize such liability to the extent legally permissible. In connection therewith, the parties shall provide each other with (</w:t>
      </w:r>
      <w:proofErr w:type="spellStart"/>
      <w:r w:rsidRPr="00805350">
        <w:rPr>
          <w:spacing w:val="-5"/>
          <w:w w:val="105"/>
        </w:rPr>
        <w:t>i</w:t>
      </w:r>
      <w:proofErr w:type="spellEnd"/>
      <w:r w:rsidRPr="00805350">
        <w:rPr>
          <w:spacing w:val="-5"/>
          <w:w w:val="105"/>
        </w:rPr>
        <w:t xml:space="preserve">) any resale certificates, (ii) any relevant information </w:t>
      </w:r>
      <w:r w:rsidRPr="00805350">
        <w:rPr>
          <w:spacing w:val="-1"/>
          <w:w w:val="105"/>
        </w:rPr>
        <w:t xml:space="preserve">regarding use of out-of-city materials, equipment or services and (iii) any exemption </w:t>
      </w:r>
      <w:r w:rsidRPr="00805350">
        <w:rPr>
          <w:spacing w:val="-4"/>
          <w:w w:val="105"/>
        </w:rPr>
        <w:t>certificates or information reasonably requested by the other party.</w:t>
      </w:r>
    </w:p>
    <w:p w14:paraId="3F6F3EF9" w14:textId="35B98A70" w:rsidR="004043ED" w:rsidRPr="00805350" w:rsidRDefault="004043ED" w:rsidP="002A4EB4">
      <w:pPr>
        <w:pStyle w:val="ListParagraph"/>
        <w:numPr>
          <w:ilvl w:val="0"/>
          <w:numId w:val="351"/>
        </w:numPr>
        <w:spacing w:before="396"/>
        <w:jc w:val="both"/>
        <w:rPr>
          <w:b/>
          <w:bCs/>
          <w:spacing w:val="4"/>
          <w:w w:val="105"/>
        </w:rPr>
      </w:pPr>
      <w:r w:rsidRPr="00805350">
        <w:rPr>
          <w:b/>
          <w:bCs/>
          <w:spacing w:val="4"/>
          <w:w w:val="105"/>
        </w:rPr>
        <w:t>Liquidated Damages</w:t>
      </w:r>
    </w:p>
    <w:p w14:paraId="29CFA8A8" w14:textId="02F80402" w:rsidR="004043ED" w:rsidRPr="00805350" w:rsidRDefault="004043ED" w:rsidP="004043ED">
      <w:pPr>
        <w:jc w:val="both"/>
        <w:rPr>
          <w:spacing w:val="-4"/>
          <w:w w:val="105"/>
        </w:rPr>
      </w:pPr>
      <w:r w:rsidRPr="00805350">
        <w:rPr>
          <w:spacing w:val="-4"/>
          <w:w w:val="105"/>
        </w:rPr>
        <w:t xml:space="preserve">The IA shall accomplish the Scope of Work under this Agreement as per the Timelines and as per the Service Levels as detailed in the RFP and in this Agreement. If the IA fails to achieve the Timelines or the Service Levels due to reasons attributable to the IA, the IA shall be liable to pay liquidated damages as listed in this Agreement. In case the IA is not solely liable for the breach of the Timelines or the Service Levels, amount of liquidated damages shall be deducted on proportionate / pro rata basis depending upon the IA’s extent of fault in such breach of the Timelines or the Service Levels. </w:t>
      </w:r>
      <w:r w:rsidR="00760400" w:rsidRPr="00805350">
        <w:rPr>
          <w:spacing w:val="-4"/>
          <w:w w:val="105"/>
        </w:rPr>
        <w:t xml:space="preserve">JSCL </w:t>
      </w:r>
      <w:r w:rsidRPr="00805350">
        <w:rPr>
          <w:spacing w:val="-4"/>
          <w:w w:val="105"/>
        </w:rPr>
        <w:t xml:space="preserve">shall have the right to determine such extent of fault and liquidated damages in consultation with the IA and any other party it deems appropriate. Payment of liquidated damages shall not be the sole and exclusive remedies available to </w:t>
      </w:r>
      <w:r w:rsidR="00760400" w:rsidRPr="00805350">
        <w:rPr>
          <w:spacing w:val="-4"/>
          <w:w w:val="105"/>
        </w:rPr>
        <w:t xml:space="preserve">JSCL </w:t>
      </w:r>
      <w:r w:rsidRPr="00805350">
        <w:rPr>
          <w:spacing w:val="-4"/>
          <w:w w:val="105"/>
        </w:rPr>
        <w:t xml:space="preserve">and the IA shall not be relieved from any obligations by virtue of payment of such liquidated damages. Liquidated damages will be capped to 5% of the Contract Price. If the liquidated damages cross the cap on liquidated damages as mentioned herein, </w:t>
      </w:r>
      <w:r w:rsidR="00760400" w:rsidRPr="00805350">
        <w:rPr>
          <w:spacing w:val="-4"/>
          <w:w w:val="105"/>
        </w:rPr>
        <w:t xml:space="preserve">JSCL </w:t>
      </w:r>
      <w:r w:rsidRPr="00805350">
        <w:rPr>
          <w:spacing w:val="-4"/>
          <w:w w:val="105"/>
        </w:rPr>
        <w:t xml:space="preserve">shall have the right to terminate the Agreement for default and consequences for such termination as provided in this Agreement shall be applicable. Each of the Parties shall ensure that the range of the Services/deliverables under the SLA shall not be varied, reduced or increased except with the prior written agreement between </w:t>
      </w:r>
      <w:r w:rsidR="00760400" w:rsidRPr="00805350">
        <w:rPr>
          <w:spacing w:val="-4"/>
          <w:w w:val="105"/>
        </w:rPr>
        <w:t xml:space="preserve">JSCL </w:t>
      </w:r>
      <w:r w:rsidRPr="00805350">
        <w:rPr>
          <w:spacing w:val="-4"/>
          <w:w w:val="105"/>
        </w:rPr>
        <w:t>and the IA in accordance with the provisions of Change Control set out in this Agreement.</w:t>
      </w:r>
      <w:r w:rsidRPr="00805350">
        <w:t xml:space="preserve"> </w:t>
      </w:r>
    </w:p>
    <w:p w14:paraId="1E85F27A" w14:textId="77777777" w:rsidR="004043ED" w:rsidRPr="00805350" w:rsidRDefault="004043ED" w:rsidP="004043ED">
      <w:pPr>
        <w:jc w:val="both"/>
        <w:rPr>
          <w:spacing w:val="-4"/>
          <w:w w:val="105"/>
          <w:sz w:val="20"/>
          <w:szCs w:val="20"/>
        </w:rPr>
      </w:pPr>
    </w:p>
    <w:p w14:paraId="13B3E3B3" w14:textId="6AE570BF" w:rsidR="004043ED" w:rsidRPr="00805350" w:rsidRDefault="00A25E1D" w:rsidP="00414B07">
      <w:pPr>
        <w:pStyle w:val="Heading2"/>
        <w:numPr>
          <w:ilvl w:val="1"/>
          <w:numId w:val="288"/>
        </w:numPr>
        <w:rPr>
          <w:rFonts w:ascii="Times New Roman" w:hAnsi="Times New Roman"/>
        </w:rPr>
      </w:pPr>
      <w:bookmarkStart w:id="470" w:name="_Toc473822389"/>
      <w:r w:rsidRPr="00805350">
        <w:rPr>
          <w:rFonts w:ascii="Times New Roman" w:hAnsi="Times New Roman"/>
        </w:rPr>
        <w:t xml:space="preserve"> </w:t>
      </w:r>
      <w:bookmarkStart w:id="471" w:name="_Toc12539579"/>
      <w:r w:rsidR="004043ED" w:rsidRPr="00805350">
        <w:rPr>
          <w:rFonts w:ascii="Times New Roman" w:hAnsi="Times New Roman"/>
        </w:rPr>
        <w:t>Breach and Rectification</w:t>
      </w:r>
      <w:bookmarkEnd w:id="470"/>
      <w:bookmarkEnd w:id="471"/>
    </w:p>
    <w:p w14:paraId="77331866" w14:textId="36138993"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Events of Default by the IA and Breach of Contract</w:t>
      </w:r>
    </w:p>
    <w:p w14:paraId="26918B92" w14:textId="77777777" w:rsidR="002A4EB4" w:rsidRPr="00805350" w:rsidRDefault="002A4EB4" w:rsidP="002A4EB4">
      <w:pPr>
        <w:pStyle w:val="ListParagraph"/>
        <w:tabs>
          <w:tab w:val="right" w:pos="6586"/>
        </w:tabs>
        <w:spacing w:before="252"/>
        <w:ind w:left="2008"/>
        <w:jc w:val="both"/>
        <w:rPr>
          <w:b/>
          <w:bCs/>
          <w:spacing w:val="-4"/>
          <w:w w:val="105"/>
        </w:rPr>
      </w:pPr>
    </w:p>
    <w:p w14:paraId="7E3C011B" w14:textId="54C5A71C" w:rsidR="004043ED" w:rsidRPr="00805350" w:rsidRDefault="004043ED" w:rsidP="004808F2">
      <w:pPr>
        <w:pStyle w:val="ListParagraph"/>
        <w:numPr>
          <w:ilvl w:val="0"/>
          <w:numId w:val="111"/>
        </w:numPr>
        <w:spacing w:before="252"/>
        <w:ind w:left="0"/>
        <w:jc w:val="both"/>
        <w:rPr>
          <w:spacing w:val="-4"/>
          <w:w w:val="105"/>
        </w:rPr>
      </w:pPr>
      <w:r w:rsidRPr="00805350">
        <w:rPr>
          <w:spacing w:val="-5"/>
          <w:w w:val="105"/>
        </w:rPr>
        <w:t xml:space="preserve">The failure on the part of the IA to perform any of its obligations or comply with any of the terms of this </w:t>
      </w:r>
      <w:r w:rsidR="00070758" w:rsidRPr="00805350">
        <w:rPr>
          <w:spacing w:val="-4"/>
          <w:w w:val="105"/>
        </w:rPr>
        <w:t>SA</w:t>
      </w:r>
      <w:r w:rsidRPr="00805350">
        <w:rPr>
          <w:spacing w:val="-4"/>
          <w:w w:val="105"/>
        </w:rPr>
        <w:t xml:space="preserve"> shall constitute an event of default on the part of the IA. The events of default as mentioned above may include inter - alias the following</w:t>
      </w:r>
    </w:p>
    <w:p w14:paraId="5F0352FB" w14:textId="4CA2FF4F" w:rsidR="004043ED" w:rsidRPr="00805350" w:rsidRDefault="004043ED" w:rsidP="004808F2">
      <w:pPr>
        <w:spacing w:before="180"/>
        <w:ind w:hanging="360"/>
        <w:jc w:val="both"/>
        <w:rPr>
          <w:spacing w:val="-4"/>
          <w:w w:val="105"/>
        </w:rPr>
      </w:pPr>
      <w:r w:rsidRPr="00805350">
        <w:rPr>
          <w:spacing w:val="-3"/>
          <w:w w:val="105"/>
        </w:rPr>
        <w:t xml:space="preserve">a) The IA has failed to adhere to any of the requirements of the </w:t>
      </w:r>
      <w:r w:rsidR="00070758" w:rsidRPr="00805350">
        <w:rPr>
          <w:spacing w:val="-3"/>
          <w:w w:val="105"/>
        </w:rPr>
        <w:t>SA</w:t>
      </w:r>
      <w:r w:rsidRPr="00805350">
        <w:rPr>
          <w:spacing w:val="-3"/>
          <w:w w:val="105"/>
        </w:rPr>
        <w:t xml:space="preserve"> and the RFP, or if the </w:t>
      </w:r>
      <w:r w:rsidRPr="00805350">
        <w:rPr>
          <w:spacing w:val="-4"/>
          <w:w w:val="105"/>
        </w:rPr>
        <w:t xml:space="preserve">IA has fallen short of matching such standards/ targets as </w:t>
      </w:r>
      <w:r w:rsidR="00760400" w:rsidRPr="00805350">
        <w:rPr>
          <w:spacing w:val="-4"/>
          <w:w w:val="105"/>
        </w:rPr>
        <w:t xml:space="preserve">JSCL </w:t>
      </w:r>
      <w:r w:rsidRPr="00805350">
        <w:rPr>
          <w:spacing w:val="-4"/>
          <w:w w:val="105"/>
        </w:rPr>
        <w:t xml:space="preserve">may have designated </w:t>
      </w:r>
      <w:r w:rsidRPr="00805350">
        <w:rPr>
          <w:spacing w:val="-3"/>
          <w:w w:val="105"/>
        </w:rPr>
        <w:t xml:space="preserve">with respect to any task necessary for the execution of the scope of work under this </w:t>
      </w:r>
      <w:r w:rsidR="00070758" w:rsidRPr="00805350">
        <w:rPr>
          <w:spacing w:val="-3"/>
          <w:w w:val="105"/>
        </w:rPr>
        <w:t>SA</w:t>
      </w:r>
      <w:r w:rsidRPr="00805350">
        <w:rPr>
          <w:spacing w:val="-3"/>
          <w:w w:val="105"/>
        </w:rPr>
        <w:t xml:space="preserve"> and the RFP. The above mentioned failure on the part of the IA may be in terms of failure to adhere to timelines, standards, specifications, requirements or any other criteria as defined by </w:t>
      </w:r>
      <w:r w:rsidR="00760400" w:rsidRPr="00805350">
        <w:rPr>
          <w:spacing w:val="-4"/>
          <w:w w:val="105"/>
        </w:rPr>
        <w:t xml:space="preserve">JSCL </w:t>
      </w:r>
      <w:r w:rsidRPr="00805350">
        <w:rPr>
          <w:spacing w:val="-4"/>
          <w:w w:val="105"/>
        </w:rPr>
        <w:t xml:space="preserve">in the </w:t>
      </w:r>
      <w:r w:rsidR="00070758" w:rsidRPr="00805350">
        <w:rPr>
          <w:spacing w:val="-4"/>
          <w:w w:val="105"/>
        </w:rPr>
        <w:t>SA</w:t>
      </w:r>
      <w:r w:rsidRPr="00805350">
        <w:rPr>
          <w:spacing w:val="-4"/>
          <w:w w:val="105"/>
        </w:rPr>
        <w:t xml:space="preserve"> and the RFP.</w:t>
      </w:r>
    </w:p>
    <w:p w14:paraId="1D934FDC" w14:textId="6111DFD2"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The IA has failed to remedy a failure to perform its obligations in accordance with the </w:t>
      </w:r>
      <w:r w:rsidRPr="00805350">
        <w:rPr>
          <w:spacing w:val="-2"/>
          <w:w w:val="105"/>
        </w:rPr>
        <w:t xml:space="preserve">specifications issued by </w:t>
      </w:r>
      <w:r w:rsidR="00760400" w:rsidRPr="00805350">
        <w:rPr>
          <w:spacing w:val="-2"/>
          <w:w w:val="105"/>
        </w:rPr>
        <w:t xml:space="preserve">JSCL </w:t>
      </w:r>
      <w:r w:rsidRPr="00805350">
        <w:rPr>
          <w:spacing w:val="-2"/>
          <w:w w:val="105"/>
        </w:rPr>
        <w:t xml:space="preserve">despite being served with a default notice which laid </w:t>
      </w:r>
      <w:r w:rsidRPr="00805350">
        <w:rPr>
          <w:spacing w:val="-1"/>
          <w:w w:val="105"/>
        </w:rPr>
        <w:t xml:space="preserve">down the specific deviance on the part of the IA to comply with any stipulations or </w:t>
      </w:r>
      <w:r w:rsidRPr="00805350">
        <w:rPr>
          <w:spacing w:val="-5"/>
          <w:w w:val="105"/>
        </w:rPr>
        <w:t xml:space="preserve">standards as laid down by </w:t>
      </w:r>
      <w:r w:rsidR="00F0045A" w:rsidRPr="00805350">
        <w:rPr>
          <w:spacing w:val="-5"/>
          <w:w w:val="105"/>
        </w:rPr>
        <w:t xml:space="preserve">JSCL </w:t>
      </w:r>
    </w:p>
    <w:p w14:paraId="376B7B3F" w14:textId="4855C0B6"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the IA or IA’s Team has failed to conform with any of the service specifications as set out in the </w:t>
      </w:r>
      <w:r w:rsidRPr="00805350">
        <w:rPr>
          <w:spacing w:val="-5"/>
          <w:w w:val="105"/>
        </w:rPr>
        <w:lastRenderedPageBreak/>
        <w:t xml:space="preserve">RFP or this Agreement or has failed to adhere to any amended direction, modification or clarification as issued by </w:t>
      </w:r>
      <w:r w:rsidR="00760400" w:rsidRPr="00805350">
        <w:rPr>
          <w:spacing w:val="-5"/>
          <w:w w:val="105"/>
        </w:rPr>
        <w:t xml:space="preserve">JSCL </w:t>
      </w:r>
      <w:r w:rsidRPr="00805350">
        <w:rPr>
          <w:spacing w:val="-5"/>
          <w:w w:val="105"/>
        </w:rPr>
        <w:t xml:space="preserve">during the Term of this Agreement and which </w:t>
      </w:r>
      <w:r w:rsidR="00760400" w:rsidRPr="00805350">
        <w:rPr>
          <w:spacing w:val="-5"/>
          <w:w w:val="105"/>
        </w:rPr>
        <w:t xml:space="preserve">JSCL </w:t>
      </w:r>
      <w:r w:rsidRPr="00805350">
        <w:rPr>
          <w:spacing w:val="-5"/>
          <w:w w:val="105"/>
        </w:rPr>
        <w:t xml:space="preserve">deems proper and necessary for the execution of the scope of work under this Agreement; </w:t>
      </w:r>
    </w:p>
    <w:p w14:paraId="3163EEF0" w14:textId="77777777"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the IA has failed to demonstrate or sustain any representation or warranty made by it in this Agreement, with respect to any of the terms of its Proposal, the RFP and this Agreement; </w:t>
      </w:r>
    </w:p>
    <w:p w14:paraId="61D238DD" w14:textId="77777777"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There is a proceeding for bankruptcy, insolvency, winding up or there is an appointment of receiver, liquidator, assignee, or similar official against or in relation to the IA; </w:t>
      </w:r>
    </w:p>
    <w:p w14:paraId="58DC61A8" w14:textId="77777777"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Undue delay in achieving the agreed timelines for delivering the services under this Agreement; </w:t>
      </w:r>
    </w:p>
    <w:p w14:paraId="199B4F0A" w14:textId="77777777" w:rsidR="004043ED" w:rsidRPr="00805350" w:rsidRDefault="004043ED" w:rsidP="004808F2">
      <w:pPr>
        <w:numPr>
          <w:ilvl w:val="0"/>
          <w:numId w:val="72"/>
        </w:numPr>
        <w:tabs>
          <w:tab w:val="num" w:pos="2016"/>
        </w:tabs>
        <w:spacing w:before="108"/>
        <w:ind w:left="0" w:right="216"/>
        <w:jc w:val="both"/>
        <w:rPr>
          <w:spacing w:val="-4"/>
          <w:w w:val="105"/>
        </w:rPr>
      </w:pPr>
      <w:r w:rsidRPr="00805350">
        <w:rPr>
          <w:spacing w:val="-7"/>
          <w:w w:val="105"/>
        </w:rPr>
        <w:t>The IA/ IA</w:t>
      </w:r>
      <w:r w:rsidRPr="00805350">
        <w:rPr>
          <w:spacing w:val="-7"/>
          <w:w w:val="110"/>
        </w:rPr>
        <w:t xml:space="preserve">’s Team has failed to comply </w:t>
      </w:r>
      <w:r w:rsidRPr="00805350">
        <w:rPr>
          <w:spacing w:val="-7"/>
          <w:w w:val="105"/>
        </w:rPr>
        <w:t xml:space="preserve">with or is in breach or contravention of any </w:t>
      </w:r>
      <w:r w:rsidRPr="00805350">
        <w:rPr>
          <w:spacing w:val="-4"/>
          <w:w w:val="105"/>
        </w:rPr>
        <w:t>applicable laws.</w:t>
      </w:r>
    </w:p>
    <w:p w14:paraId="7633E069" w14:textId="77777777" w:rsidR="004043ED" w:rsidRPr="00805350" w:rsidRDefault="004043ED" w:rsidP="004808F2">
      <w:pPr>
        <w:numPr>
          <w:ilvl w:val="0"/>
          <w:numId w:val="72"/>
        </w:numPr>
        <w:tabs>
          <w:tab w:val="num" w:pos="2016"/>
        </w:tabs>
        <w:spacing w:before="108"/>
        <w:ind w:left="0" w:right="216"/>
        <w:jc w:val="both"/>
        <w:rPr>
          <w:spacing w:val="-4"/>
          <w:w w:val="105"/>
        </w:rPr>
      </w:pPr>
      <w:r w:rsidRPr="00805350">
        <w:rPr>
          <w:spacing w:val="1"/>
          <w:w w:val="105"/>
        </w:rPr>
        <w:t xml:space="preserve">If the IA fails to comply with any final decision reached as a result of arbitration </w:t>
      </w:r>
      <w:r w:rsidR="00D734C7" w:rsidRPr="00805350">
        <w:rPr>
          <w:spacing w:val="-4"/>
          <w:w w:val="105"/>
        </w:rPr>
        <w:t xml:space="preserve">proceedings </w:t>
      </w:r>
      <w:r w:rsidRPr="00805350">
        <w:rPr>
          <w:spacing w:val="-4"/>
          <w:w w:val="105"/>
        </w:rPr>
        <w:t>on issuance of a notice of not less than thirty (30) days.</w:t>
      </w:r>
    </w:p>
    <w:p w14:paraId="3F351BAC" w14:textId="67FADEC1" w:rsidR="004043ED" w:rsidRPr="00805350" w:rsidRDefault="004043ED" w:rsidP="004808F2">
      <w:pPr>
        <w:numPr>
          <w:ilvl w:val="0"/>
          <w:numId w:val="72"/>
        </w:numPr>
        <w:tabs>
          <w:tab w:val="num" w:pos="2016"/>
        </w:tabs>
        <w:spacing w:before="108"/>
        <w:ind w:left="0" w:right="216"/>
        <w:jc w:val="both"/>
        <w:rPr>
          <w:rFonts w:eastAsiaTheme="minorHAnsi"/>
          <w:color w:val="000000"/>
        </w:rPr>
      </w:pPr>
      <w:r w:rsidRPr="00805350">
        <w:rPr>
          <w:spacing w:val="-7"/>
          <w:w w:val="105"/>
        </w:rPr>
        <w:t>Quality</w:t>
      </w:r>
      <w:r w:rsidRPr="00805350">
        <w:rPr>
          <w:rFonts w:eastAsiaTheme="minorHAnsi"/>
          <w:color w:val="000000"/>
        </w:rPr>
        <w:t xml:space="preserve"> of deliverables and services consistently not being to the satisfaction of </w:t>
      </w:r>
      <w:proofErr w:type="gramStart"/>
      <w:r w:rsidR="00F0045A" w:rsidRPr="00805350">
        <w:rPr>
          <w:rFonts w:eastAsiaTheme="minorHAnsi"/>
          <w:color w:val="000000"/>
        </w:rPr>
        <w:t xml:space="preserve">JSCL </w:t>
      </w:r>
      <w:r w:rsidRPr="00805350">
        <w:rPr>
          <w:rFonts w:eastAsiaTheme="minorHAnsi"/>
          <w:color w:val="000000"/>
        </w:rPr>
        <w:t>.</w:t>
      </w:r>
      <w:proofErr w:type="gramEnd"/>
      <w:r w:rsidRPr="00805350">
        <w:rPr>
          <w:rFonts w:eastAsiaTheme="minorHAnsi"/>
          <w:color w:val="000000"/>
        </w:rPr>
        <w:t xml:space="preserve"> </w:t>
      </w:r>
    </w:p>
    <w:p w14:paraId="73737551" w14:textId="292C794C" w:rsidR="004043ED" w:rsidRPr="00805350" w:rsidRDefault="004043ED" w:rsidP="004808F2">
      <w:pPr>
        <w:numPr>
          <w:ilvl w:val="0"/>
          <w:numId w:val="72"/>
        </w:numPr>
        <w:tabs>
          <w:tab w:val="num" w:pos="2016"/>
        </w:tabs>
        <w:spacing w:before="108"/>
        <w:ind w:left="0" w:right="216"/>
        <w:jc w:val="both"/>
        <w:rPr>
          <w:spacing w:val="-7"/>
          <w:w w:val="105"/>
        </w:rPr>
      </w:pPr>
      <w:r w:rsidRPr="00805350">
        <w:rPr>
          <w:spacing w:val="-7"/>
          <w:w w:val="105"/>
        </w:rPr>
        <w:t xml:space="preserve">Where it comes to the IA’s attention that the IA (or the IA’s Team) is in a position of actual conflict of interest with the interests of </w:t>
      </w:r>
      <w:r w:rsidR="00F0045A" w:rsidRPr="00805350">
        <w:rPr>
          <w:spacing w:val="-7"/>
          <w:w w:val="105"/>
        </w:rPr>
        <w:t xml:space="preserve">JSCL </w:t>
      </w:r>
      <w:r w:rsidRPr="00805350">
        <w:rPr>
          <w:spacing w:val="-7"/>
          <w:w w:val="105"/>
        </w:rPr>
        <w:t xml:space="preserve">, in relation to any of terms of the IA’s Proposal, the RFP or this Agreement </w:t>
      </w:r>
    </w:p>
    <w:p w14:paraId="2F688A7B" w14:textId="466A1793" w:rsidR="004043ED" w:rsidRPr="00805350" w:rsidRDefault="004043ED" w:rsidP="004808F2">
      <w:pPr>
        <w:numPr>
          <w:ilvl w:val="0"/>
          <w:numId w:val="72"/>
        </w:numPr>
        <w:tabs>
          <w:tab w:val="num" w:pos="2016"/>
        </w:tabs>
        <w:spacing w:before="108"/>
        <w:ind w:left="0" w:right="216"/>
        <w:jc w:val="both"/>
        <w:rPr>
          <w:spacing w:val="-4"/>
          <w:w w:val="105"/>
        </w:rPr>
      </w:pPr>
      <w:r w:rsidRPr="00805350">
        <w:rPr>
          <w:spacing w:val="-5"/>
          <w:w w:val="105"/>
        </w:rPr>
        <w:t xml:space="preserve">If the IA in the </w:t>
      </w:r>
      <w:r w:rsidRPr="00805350">
        <w:rPr>
          <w:spacing w:val="-7"/>
          <w:w w:val="105"/>
        </w:rPr>
        <w:t>judgment</w:t>
      </w:r>
      <w:r w:rsidRPr="00805350">
        <w:rPr>
          <w:spacing w:val="-5"/>
          <w:w w:val="105"/>
        </w:rPr>
        <w:t xml:space="preserve"> of </w:t>
      </w:r>
      <w:r w:rsidR="00760400" w:rsidRPr="00805350">
        <w:rPr>
          <w:spacing w:val="-5"/>
          <w:w w:val="105"/>
        </w:rPr>
        <w:t xml:space="preserve">JSCL </w:t>
      </w:r>
      <w:r w:rsidRPr="00805350">
        <w:rPr>
          <w:spacing w:val="-5"/>
          <w:w w:val="105"/>
        </w:rPr>
        <w:t xml:space="preserve">or any of its nominated agencies has engaged in </w:t>
      </w:r>
      <w:r w:rsidRPr="00805350">
        <w:rPr>
          <w:spacing w:val="-4"/>
          <w:w w:val="105"/>
        </w:rPr>
        <w:t xml:space="preserve">corrupt or fraudulent practices in competing for or in executing this </w:t>
      </w:r>
      <w:r w:rsidR="00070758" w:rsidRPr="00805350">
        <w:rPr>
          <w:spacing w:val="-4"/>
          <w:w w:val="105"/>
        </w:rPr>
        <w:t>SA</w:t>
      </w:r>
    </w:p>
    <w:p w14:paraId="58955372" w14:textId="68B130BB" w:rsidR="004043ED" w:rsidRPr="00805350" w:rsidRDefault="004043ED" w:rsidP="004808F2">
      <w:pPr>
        <w:pStyle w:val="ListParagraph"/>
        <w:numPr>
          <w:ilvl w:val="1"/>
          <w:numId w:val="111"/>
        </w:numPr>
        <w:spacing w:before="252"/>
        <w:jc w:val="both"/>
        <w:rPr>
          <w:spacing w:val="-4"/>
          <w:w w:val="105"/>
        </w:rPr>
      </w:pPr>
      <w:r w:rsidRPr="00805350">
        <w:rPr>
          <w:spacing w:val="-4"/>
          <w:w w:val="105"/>
        </w:rPr>
        <w:t xml:space="preserve"> </w:t>
      </w:r>
      <w:r w:rsidRPr="00805350">
        <w:rPr>
          <w:spacing w:val="-1"/>
          <w:w w:val="105"/>
        </w:rPr>
        <w:t xml:space="preserve">Where there has been an </w:t>
      </w:r>
      <w:r w:rsidRPr="00805350">
        <w:rPr>
          <w:spacing w:val="-5"/>
          <w:w w:val="105"/>
        </w:rPr>
        <w:t>occurrence</w:t>
      </w:r>
      <w:r w:rsidRPr="00805350">
        <w:rPr>
          <w:spacing w:val="-1"/>
          <w:w w:val="105"/>
        </w:rPr>
        <w:t xml:space="preserve"> of such events of defaults inter alia as cited above, </w:t>
      </w:r>
      <w:r w:rsidR="00760400" w:rsidRPr="00805350">
        <w:rPr>
          <w:spacing w:val="-1"/>
          <w:w w:val="105"/>
        </w:rPr>
        <w:t xml:space="preserve">JSCL </w:t>
      </w:r>
      <w:r w:rsidRPr="00805350">
        <w:rPr>
          <w:spacing w:val="-1"/>
          <w:w w:val="105"/>
        </w:rPr>
        <w:t xml:space="preserve">shall issue a </w:t>
      </w:r>
      <w:r w:rsidRPr="00805350">
        <w:rPr>
          <w:spacing w:val="-3"/>
          <w:w w:val="105"/>
        </w:rPr>
        <w:t xml:space="preserve">notice of default to the IA, setting out specific defaults/ deviances/ omissions and providing a notice of </w:t>
      </w:r>
      <w:r w:rsidRPr="00805350">
        <w:rPr>
          <w:spacing w:val="-4"/>
          <w:w w:val="105"/>
        </w:rPr>
        <w:t>thirty (30) days to enable such defaulting party to remedy the default committed</w:t>
      </w:r>
      <w:r w:rsidRPr="00805350">
        <w:rPr>
          <w:spacing w:val="-3"/>
          <w:w w:val="105"/>
        </w:rPr>
        <w:t xml:space="preserve"> </w:t>
      </w:r>
    </w:p>
    <w:p w14:paraId="73AF102E" w14:textId="5E1F2B6D" w:rsidR="004043ED" w:rsidRPr="00805350" w:rsidRDefault="004043ED" w:rsidP="004808F2">
      <w:pPr>
        <w:pStyle w:val="ListParagraph"/>
        <w:numPr>
          <w:ilvl w:val="1"/>
          <w:numId w:val="111"/>
        </w:numPr>
        <w:spacing w:before="252"/>
        <w:jc w:val="both"/>
        <w:rPr>
          <w:spacing w:val="-4"/>
          <w:w w:val="105"/>
        </w:rPr>
      </w:pPr>
      <w:r w:rsidRPr="00805350">
        <w:rPr>
          <w:spacing w:val="-3"/>
          <w:w w:val="105"/>
        </w:rPr>
        <w:t xml:space="preserve">Where despite the issuance of a default notice to the IA by </w:t>
      </w:r>
      <w:proofErr w:type="gramStart"/>
      <w:r w:rsidR="00F0045A" w:rsidRPr="00805350">
        <w:rPr>
          <w:spacing w:val="-3"/>
          <w:w w:val="105"/>
        </w:rPr>
        <w:t xml:space="preserve">JSCL </w:t>
      </w:r>
      <w:r w:rsidRPr="00805350">
        <w:rPr>
          <w:spacing w:val="-3"/>
          <w:w w:val="105"/>
        </w:rPr>
        <w:t>,</w:t>
      </w:r>
      <w:proofErr w:type="gramEnd"/>
      <w:r w:rsidRPr="00805350">
        <w:rPr>
          <w:spacing w:val="-3"/>
          <w:w w:val="105"/>
        </w:rPr>
        <w:t xml:space="preserve"> the IA fails to remedy the </w:t>
      </w:r>
      <w:r w:rsidRPr="00805350">
        <w:rPr>
          <w:spacing w:val="-1"/>
          <w:w w:val="105"/>
        </w:rPr>
        <w:t xml:space="preserve">default to the satisfaction of </w:t>
      </w:r>
      <w:r w:rsidR="00F0045A" w:rsidRPr="00805350">
        <w:rPr>
          <w:spacing w:val="-1"/>
          <w:w w:val="105"/>
        </w:rPr>
        <w:t xml:space="preserve">JSCL </w:t>
      </w:r>
      <w:r w:rsidRPr="00805350">
        <w:rPr>
          <w:spacing w:val="-1"/>
          <w:w w:val="105"/>
        </w:rPr>
        <w:t xml:space="preserve">, the same shall be considered breach of Contract. </w:t>
      </w:r>
      <w:r w:rsidR="00760400" w:rsidRPr="00805350">
        <w:rPr>
          <w:spacing w:val="-1"/>
          <w:w w:val="105"/>
        </w:rPr>
        <w:t xml:space="preserve">JSCL </w:t>
      </w:r>
      <w:r w:rsidRPr="00805350">
        <w:rPr>
          <w:spacing w:val="-3"/>
          <w:w w:val="105"/>
        </w:rPr>
        <w:t xml:space="preserve">reserves the right to terminate the Contract or where it deems fit, issue to the defaulting party another notice </w:t>
      </w:r>
      <w:r w:rsidRPr="00805350">
        <w:rPr>
          <w:spacing w:val="-4"/>
          <w:w w:val="105"/>
        </w:rPr>
        <w:t xml:space="preserve">to take corrective action or proceed to adopt such remedies as may be available to </w:t>
      </w:r>
      <w:proofErr w:type="gramStart"/>
      <w:r w:rsidR="00F0045A" w:rsidRPr="00805350">
        <w:rPr>
          <w:spacing w:val="-4"/>
          <w:w w:val="105"/>
        </w:rPr>
        <w:t xml:space="preserve">JSCL </w:t>
      </w:r>
      <w:r w:rsidRPr="00805350">
        <w:rPr>
          <w:spacing w:val="-4"/>
          <w:w w:val="105"/>
        </w:rPr>
        <w:t>.</w:t>
      </w:r>
      <w:proofErr w:type="gramEnd"/>
    </w:p>
    <w:p w14:paraId="4F351EC1" w14:textId="08B767CA" w:rsidR="002A4EB4" w:rsidRPr="00805350" w:rsidRDefault="002A4EB4" w:rsidP="002A4EB4">
      <w:pPr>
        <w:pStyle w:val="ListParagraph"/>
        <w:spacing w:before="252"/>
        <w:jc w:val="both"/>
        <w:rPr>
          <w:spacing w:val="-4"/>
          <w:w w:val="105"/>
        </w:rPr>
      </w:pPr>
    </w:p>
    <w:p w14:paraId="7F157384" w14:textId="77777777" w:rsidR="002A4EB4" w:rsidRPr="00805350" w:rsidRDefault="002A4EB4" w:rsidP="002A4EB4">
      <w:pPr>
        <w:pStyle w:val="ListParagraph"/>
        <w:spacing w:before="252"/>
        <w:jc w:val="both"/>
        <w:rPr>
          <w:spacing w:val="-4"/>
          <w:w w:val="105"/>
        </w:rPr>
      </w:pPr>
    </w:p>
    <w:p w14:paraId="1E0CB7C3" w14:textId="12A97205"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 xml:space="preserve">Consequences for Events of Default </w:t>
      </w:r>
    </w:p>
    <w:p w14:paraId="6DF054C3" w14:textId="77777777" w:rsidR="002A4EB4" w:rsidRPr="00805350" w:rsidRDefault="002A4EB4" w:rsidP="002A4EB4">
      <w:pPr>
        <w:pStyle w:val="ListParagraph"/>
        <w:tabs>
          <w:tab w:val="right" w:pos="6586"/>
        </w:tabs>
        <w:spacing w:before="252"/>
        <w:ind w:left="2008"/>
        <w:jc w:val="both"/>
        <w:rPr>
          <w:b/>
          <w:bCs/>
          <w:spacing w:val="-4"/>
          <w:w w:val="105"/>
        </w:rPr>
      </w:pPr>
    </w:p>
    <w:p w14:paraId="68F281D7" w14:textId="4BE8C252" w:rsidR="004043ED" w:rsidRPr="00805350" w:rsidRDefault="004043ED" w:rsidP="004808F2">
      <w:pPr>
        <w:widowControl/>
        <w:kinsoku/>
        <w:autoSpaceDE w:val="0"/>
        <w:autoSpaceDN w:val="0"/>
        <w:adjustRightInd w:val="0"/>
        <w:jc w:val="both"/>
        <w:rPr>
          <w:rStyle w:val="Heading5Char"/>
          <w:rFonts w:ascii="Times New Roman" w:hAnsi="Times New Roman"/>
          <w:b w:val="0"/>
          <w:lang w:val="en-US"/>
        </w:rPr>
      </w:pPr>
      <w:r w:rsidRPr="00805350">
        <w:rPr>
          <w:rStyle w:val="Heading5Char"/>
          <w:rFonts w:ascii="Times New Roman" w:hAnsi="Times New Roman"/>
          <w:b w:val="0"/>
          <w:lang w:val="en-US"/>
        </w:rPr>
        <w:t xml:space="preserve">Where an event of Default subsist or remains uncured, </w:t>
      </w:r>
      <w:r w:rsidR="00760400" w:rsidRPr="00805350">
        <w:rPr>
          <w:rStyle w:val="Heading5Char"/>
          <w:rFonts w:ascii="Times New Roman" w:hAnsi="Times New Roman"/>
          <w:b w:val="0"/>
          <w:lang w:val="en-US"/>
        </w:rPr>
        <w:t xml:space="preserve">JSCL </w:t>
      </w:r>
      <w:r w:rsidRPr="00805350">
        <w:rPr>
          <w:rStyle w:val="Heading5Char"/>
          <w:rFonts w:ascii="Times New Roman" w:hAnsi="Times New Roman"/>
          <w:b w:val="0"/>
          <w:lang w:val="en-US"/>
        </w:rPr>
        <w:t>shall be entitled to:</w:t>
      </w:r>
    </w:p>
    <w:p w14:paraId="3A6BF251" w14:textId="77777777" w:rsidR="004043ED" w:rsidRPr="00805350" w:rsidRDefault="004043ED" w:rsidP="004808F2">
      <w:pPr>
        <w:widowControl/>
        <w:kinsoku/>
        <w:autoSpaceDE w:val="0"/>
        <w:autoSpaceDN w:val="0"/>
        <w:adjustRightInd w:val="0"/>
        <w:jc w:val="both"/>
        <w:rPr>
          <w:rFonts w:eastAsiaTheme="minorHAnsi"/>
          <w:color w:val="000000"/>
        </w:rPr>
      </w:pPr>
    </w:p>
    <w:p w14:paraId="5A3BE5C4" w14:textId="77777777"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Impose any such obligations and conditions and issue any clarifications as may be necessary to, inter alia, ensure smooth continuation of the Services and the project which the IA shall be obliged to comply with, which may include unilateral re-determination of the consideration payable to the IA under this Agreement. The IA shall in addition take all available steps to minimize loss resulting from such event of default. </w:t>
      </w:r>
    </w:p>
    <w:p w14:paraId="46EA6FF6" w14:textId="77777777" w:rsidR="004043ED" w:rsidRPr="00805350" w:rsidRDefault="004043ED" w:rsidP="004808F2">
      <w:pPr>
        <w:widowControl/>
        <w:kinsoku/>
        <w:autoSpaceDE w:val="0"/>
        <w:autoSpaceDN w:val="0"/>
        <w:adjustRightInd w:val="0"/>
        <w:jc w:val="both"/>
        <w:rPr>
          <w:spacing w:val="-4"/>
          <w:w w:val="105"/>
        </w:rPr>
      </w:pPr>
    </w:p>
    <w:p w14:paraId="2AD60F74" w14:textId="77777777"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Suspend all payments to the IA under the Agreement by written notice of suspension to the IA provided that such notice of suspension shall (a) specify the nature of failure; and (b) request the IA </w:t>
      </w:r>
      <w:r w:rsidRPr="00805350">
        <w:rPr>
          <w:spacing w:val="-4"/>
          <w:w w:val="105"/>
        </w:rPr>
        <w:lastRenderedPageBreak/>
        <w:t xml:space="preserve">to remedy such failure within a specified period from the date of receipt of such notice of suspension by the IA </w:t>
      </w:r>
    </w:p>
    <w:p w14:paraId="711B9BDF" w14:textId="79C01432"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Where </w:t>
      </w:r>
      <w:r w:rsidR="00760400" w:rsidRPr="00805350">
        <w:rPr>
          <w:spacing w:val="-4"/>
          <w:w w:val="105"/>
        </w:rPr>
        <w:t xml:space="preserve">JSCL </w:t>
      </w:r>
      <w:r w:rsidRPr="00805350">
        <w:rPr>
          <w:spacing w:val="-4"/>
          <w:w w:val="105"/>
        </w:rPr>
        <w:t xml:space="preserve">deems it necessary, it shall have the right to require replacement of any of the sub-contractors with another suitable sub-contractor. The sub-contractor/ IA shall in such case terminate forthwith all their agreements/contracts, other arrangements with such sub-contractor and find out the suitable replacement for such outgoing subcontractor with another sub-contractor to the satisfaction of </w:t>
      </w:r>
      <w:r w:rsidR="00F0045A" w:rsidRPr="00805350">
        <w:rPr>
          <w:spacing w:val="-4"/>
          <w:w w:val="105"/>
        </w:rPr>
        <w:t xml:space="preserve">JSCL </w:t>
      </w:r>
      <w:r w:rsidRPr="00805350">
        <w:rPr>
          <w:spacing w:val="-4"/>
          <w:w w:val="105"/>
        </w:rPr>
        <w:t xml:space="preserve">, who shall execute such contracts with </w:t>
      </w:r>
      <w:r w:rsidR="00760400" w:rsidRPr="00805350">
        <w:rPr>
          <w:spacing w:val="-4"/>
          <w:w w:val="105"/>
        </w:rPr>
        <w:t xml:space="preserve">JSCL </w:t>
      </w:r>
      <w:r w:rsidRPr="00805350">
        <w:rPr>
          <w:spacing w:val="-4"/>
          <w:w w:val="105"/>
        </w:rPr>
        <w:t xml:space="preserve">as </w:t>
      </w:r>
      <w:r w:rsidR="00760400" w:rsidRPr="00805350">
        <w:rPr>
          <w:spacing w:val="-4"/>
          <w:w w:val="105"/>
        </w:rPr>
        <w:t xml:space="preserve">JSCL </w:t>
      </w:r>
      <w:r w:rsidRPr="00805350">
        <w:rPr>
          <w:spacing w:val="-4"/>
          <w:w w:val="105"/>
        </w:rPr>
        <w:t xml:space="preserve">may require. Failure on the part of the IA to find a suitable replacement and/or terminate all agreements/contracts with such member, shall amount to a breach of the terms hereof and </w:t>
      </w:r>
      <w:r w:rsidR="00760400" w:rsidRPr="00805350">
        <w:rPr>
          <w:spacing w:val="-4"/>
          <w:w w:val="105"/>
        </w:rPr>
        <w:t xml:space="preserve">JSCL </w:t>
      </w:r>
      <w:r w:rsidRPr="00805350">
        <w:rPr>
          <w:spacing w:val="-4"/>
          <w:w w:val="105"/>
        </w:rPr>
        <w:t xml:space="preserve">in addition to all other rights, have the right to claim damages and recover from the IA all losses/ or other damages that may have resulted from such failure. </w:t>
      </w:r>
    </w:p>
    <w:p w14:paraId="4B37A5D5" w14:textId="77777777"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Terminate the Agreement in full or in part.</w:t>
      </w:r>
    </w:p>
    <w:p w14:paraId="30E1C4E8" w14:textId="005E49E2"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Retain such amounts from the payment due and payable by </w:t>
      </w:r>
      <w:r w:rsidR="00760400" w:rsidRPr="00805350">
        <w:rPr>
          <w:spacing w:val="-4"/>
          <w:w w:val="105"/>
        </w:rPr>
        <w:t xml:space="preserve">JSCL </w:t>
      </w:r>
      <w:r w:rsidRPr="00805350">
        <w:rPr>
          <w:spacing w:val="-4"/>
          <w:w w:val="105"/>
        </w:rPr>
        <w:t xml:space="preserve">to IA as may be required to offset any losses caused to </w:t>
      </w:r>
      <w:r w:rsidR="00760400" w:rsidRPr="00805350">
        <w:rPr>
          <w:spacing w:val="-4"/>
          <w:w w:val="105"/>
        </w:rPr>
        <w:t xml:space="preserve">JSCL </w:t>
      </w:r>
      <w:r w:rsidRPr="00805350">
        <w:rPr>
          <w:spacing w:val="-4"/>
          <w:w w:val="105"/>
        </w:rPr>
        <w:t xml:space="preserve">as a result of such event of default and the IA shall compensate </w:t>
      </w:r>
      <w:r w:rsidR="00760400" w:rsidRPr="00805350">
        <w:rPr>
          <w:spacing w:val="-4"/>
          <w:w w:val="105"/>
        </w:rPr>
        <w:t xml:space="preserve">JSCL </w:t>
      </w:r>
      <w:r w:rsidRPr="00805350">
        <w:rPr>
          <w:spacing w:val="-4"/>
          <w:w w:val="105"/>
        </w:rPr>
        <w:t xml:space="preserve">for any such loss, damages or other costs, incurred by </w:t>
      </w:r>
      <w:r w:rsidR="00760400" w:rsidRPr="00805350">
        <w:rPr>
          <w:spacing w:val="-4"/>
          <w:w w:val="105"/>
        </w:rPr>
        <w:t xml:space="preserve">JSCL </w:t>
      </w:r>
      <w:r w:rsidRPr="00805350">
        <w:rPr>
          <w:spacing w:val="-4"/>
          <w:w w:val="105"/>
        </w:rPr>
        <w:t xml:space="preserve">in this regard. Nothing herein shall effect the continued obligation of the subcontractor / other members of its Team to perform all their obligations and responsibilities under this Agreement in an identical manner as were being performed before the occurrence of the default. </w:t>
      </w:r>
    </w:p>
    <w:p w14:paraId="604BBAAB" w14:textId="41661E9A" w:rsidR="004043ED" w:rsidRPr="00805350" w:rsidRDefault="004043ED" w:rsidP="004808F2">
      <w:pPr>
        <w:pStyle w:val="ListParagraph"/>
        <w:widowControl/>
        <w:numPr>
          <w:ilvl w:val="0"/>
          <w:numId w:val="112"/>
        </w:numPr>
        <w:kinsoku/>
        <w:autoSpaceDE w:val="0"/>
        <w:autoSpaceDN w:val="0"/>
        <w:adjustRightInd w:val="0"/>
        <w:ind w:left="0"/>
        <w:jc w:val="both"/>
        <w:rPr>
          <w:rFonts w:eastAsiaTheme="minorHAnsi"/>
          <w:color w:val="000000"/>
        </w:rPr>
      </w:pPr>
      <w:r w:rsidRPr="00805350">
        <w:rPr>
          <w:spacing w:val="-4"/>
          <w:w w:val="105"/>
        </w:rPr>
        <w:t xml:space="preserve">Invoke the Performance Bank Guarantee and other Guarantees furnished hereunder, enforce indemnity provisions, recover such other costs/losses and other amounts from the IA which may have resulted from such default and pursue such other rights and/or remedies that may be available to </w:t>
      </w:r>
      <w:r w:rsidR="00760400" w:rsidRPr="00805350">
        <w:rPr>
          <w:spacing w:val="-4"/>
          <w:w w:val="105"/>
        </w:rPr>
        <w:t xml:space="preserve">JSCL </w:t>
      </w:r>
      <w:r w:rsidRPr="00805350">
        <w:rPr>
          <w:spacing w:val="-4"/>
          <w:w w:val="105"/>
        </w:rPr>
        <w:t>under law</w:t>
      </w:r>
      <w:r w:rsidRPr="00805350">
        <w:rPr>
          <w:rFonts w:eastAsiaTheme="minorHAnsi"/>
          <w:color w:val="000000"/>
        </w:rPr>
        <w:t xml:space="preserve">. </w:t>
      </w:r>
    </w:p>
    <w:p w14:paraId="54450969" w14:textId="6D9F61D5" w:rsidR="004043ED" w:rsidRPr="00805350" w:rsidRDefault="004043ED" w:rsidP="004808F2">
      <w:pPr>
        <w:numPr>
          <w:ilvl w:val="0"/>
          <w:numId w:val="73"/>
        </w:numPr>
        <w:tabs>
          <w:tab w:val="num" w:pos="2016"/>
        </w:tabs>
        <w:spacing w:before="252"/>
        <w:ind w:left="0" w:right="216"/>
        <w:jc w:val="both"/>
        <w:rPr>
          <w:spacing w:val="-8"/>
          <w:w w:val="105"/>
        </w:rPr>
      </w:pPr>
      <w:r w:rsidRPr="00805350">
        <w:rPr>
          <w:spacing w:val="-8"/>
          <w:w w:val="105"/>
        </w:rPr>
        <w:t xml:space="preserve">Termination for convenience: </w:t>
      </w:r>
      <w:r w:rsidR="00760400" w:rsidRPr="00805350">
        <w:rPr>
          <w:spacing w:val="-8"/>
          <w:w w:val="105"/>
        </w:rPr>
        <w:t xml:space="preserve">JSCL </w:t>
      </w:r>
      <w:r w:rsidRPr="00805350">
        <w:rPr>
          <w:spacing w:val="-8"/>
          <w:w w:val="105"/>
        </w:rPr>
        <w:t xml:space="preserve">may by giving the IA not less than 30 (thirty) days </w:t>
      </w:r>
      <w:r w:rsidRPr="00805350">
        <w:rPr>
          <w:spacing w:val="-5"/>
          <w:w w:val="105"/>
        </w:rPr>
        <w:t xml:space="preserve">written notice of termination, terminate the agreement, </w:t>
      </w:r>
      <w:r w:rsidRPr="00805350">
        <w:rPr>
          <w:spacing w:val="-8"/>
          <w:w w:val="105"/>
        </w:rPr>
        <w:t xml:space="preserve">in whole or in part. The notice of termination shall specify that termination is for </w:t>
      </w:r>
      <w:r w:rsidR="00F0045A" w:rsidRPr="00805350">
        <w:rPr>
          <w:spacing w:val="-8"/>
          <w:w w:val="105"/>
        </w:rPr>
        <w:t xml:space="preserve">JSCL </w:t>
      </w:r>
      <w:r w:rsidRPr="00805350">
        <w:rPr>
          <w:spacing w:val="-8"/>
          <w:w w:val="105"/>
        </w:rPr>
        <w:t>’s convenience, the extent to which performance of work under the Agreement is terminated, and the date upon which such termination becomes effective.;</w:t>
      </w:r>
    </w:p>
    <w:p w14:paraId="7786F26F" w14:textId="77777777" w:rsidR="004043ED" w:rsidRPr="00805350" w:rsidRDefault="004043ED" w:rsidP="004043ED">
      <w:pPr>
        <w:tabs>
          <w:tab w:val="decimal" w:pos="709"/>
          <w:tab w:val="right" w:pos="3335"/>
        </w:tabs>
        <w:spacing w:line="208" w:lineRule="auto"/>
        <w:jc w:val="both"/>
        <w:rPr>
          <w:b/>
          <w:bCs/>
          <w:w w:val="105"/>
        </w:rPr>
      </w:pPr>
    </w:p>
    <w:p w14:paraId="0F0F7EBE" w14:textId="68510450"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Effects of Termination</w:t>
      </w:r>
    </w:p>
    <w:p w14:paraId="607E0096" w14:textId="77777777" w:rsidR="004043ED" w:rsidRPr="00805350" w:rsidRDefault="004043ED" w:rsidP="004808F2">
      <w:pPr>
        <w:tabs>
          <w:tab w:val="decimal" w:pos="709"/>
          <w:tab w:val="right" w:pos="3335"/>
        </w:tabs>
        <w:spacing w:line="208" w:lineRule="auto"/>
        <w:jc w:val="both"/>
        <w:rPr>
          <w:b/>
          <w:bCs/>
          <w:spacing w:val="-4"/>
          <w:w w:val="105"/>
        </w:rPr>
      </w:pPr>
    </w:p>
    <w:p w14:paraId="5CE951DB" w14:textId="13B77FD6" w:rsidR="004043ED" w:rsidRPr="00805350" w:rsidRDefault="004043ED" w:rsidP="004808F2">
      <w:pPr>
        <w:pStyle w:val="ListParagraph"/>
        <w:numPr>
          <w:ilvl w:val="0"/>
          <w:numId w:val="106"/>
        </w:numPr>
        <w:tabs>
          <w:tab w:val="decimal" w:pos="709"/>
          <w:tab w:val="right" w:pos="3335"/>
        </w:tabs>
        <w:spacing w:line="208" w:lineRule="auto"/>
        <w:ind w:left="0"/>
        <w:jc w:val="both"/>
        <w:rPr>
          <w:b/>
          <w:bCs/>
          <w:spacing w:val="-4"/>
          <w:w w:val="105"/>
        </w:rPr>
      </w:pPr>
      <w:r w:rsidRPr="00805350">
        <w:rPr>
          <w:spacing w:val="-3"/>
          <w:w w:val="105"/>
        </w:rPr>
        <w:t xml:space="preserve">The termination provisions set out in this </w:t>
      </w:r>
      <w:r w:rsidR="00070758" w:rsidRPr="00805350">
        <w:rPr>
          <w:spacing w:val="-3"/>
          <w:w w:val="105"/>
        </w:rPr>
        <w:t>SA</w:t>
      </w:r>
      <w:r w:rsidRPr="00805350">
        <w:rPr>
          <w:spacing w:val="-3"/>
          <w:w w:val="105"/>
        </w:rPr>
        <w:t xml:space="preserve"> shall apply mutatis mutandis to the Service Level </w:t>
      </w:r>
      <w:r w:rsidR="00070758" w:rsidRPr="00805350">
        <w:rPr>
          <w:spacing w:val="-3"/>
          <w:w w:val="105"/>
        </w:rPr>
        <w:t>SA</w:t>
      </w:r>
      <w:r w:rsidRPr="00805350">
        <w:rPr>
          <w:spacing w:val="-3"/>
          <w:w w:val="105"/>
        </w:rPr>
        <w:t>.</w:t>
      </w:r>
    </w:p>
    <w:p w14:paraId="7DF636D1" w14:textId="6DFEC5CC" w:rsidR="004043ED" w:rsidRPr="00805350" w:rsidRDefault="004043ED" w:rsidP="004808F2">
      <w:pPr>
        <w:pStyle w:val="ListParagraph"/>
        <w:numPr>
          <w:ilvl w:val="0"/>
          <w:numId w:val="106"/>
        </w:numPr>
        <w:tabs>
          <w:tab w:val="decimal" w:pos="709"/>
          <w:tab w:val="right" w:pos="3335"/>
        </w:tabs>
        <w:spacing w:before="540" w:line="208" w:lineRule="auto"/>
        <w:ind w:left="0"/>
        <w:jc w:val="both"/>
        <w:rPr>
          <w:b/>
          <w:bCs/>
          <w:spacing w:val="-4"/>
          <w:w w:val="105"/>
        </w:rPr>
      </w:pPr>
      <w:r w:rsidRPr="00805350">
        <w:rPr>
          <w:spacing w:val="-4"/>
          <w:w w:val="105"/>
        </w:rPr>
        <w:t xml:space="preserve">Upon termination of this </w:t>
      </w:r>
      <w:r w:rsidR="00070758" w:rsidRPr="00805350">
        <w:rPr>
          <w:spacing w:val="-4"/>
          <w:w w:val="105"/>
        </w:rPr>
        <w:t>SA</w:t>
      </w:r>
      <w:r w:rsidRPr="00805350">
        <w:rPr>
          <w:spacing w:val="-4"/>
          <w:w w:val="105"/>
        </w:rPr>
        <w:t xml:space="preserve">, the parties will comply with the Exit management Schedule, as outlined </w:t>
      </w:r>
      <w:r w:rsidRPr="00805350">
        <w:rPr>
          <w:spacing w:val="-6"/>
          <w:w w:val="105"/>
        </w:rPr>
        <w:t xml:space="preserve">in this </w:t>
      </w:r>
      <w:r w:rsidR="00070758" w:rsidRPr="00805350">
        <w:rPr>
          <w:spacing w:val="-6"/>
          <w:w w:val="105"/>
        </w:rPr>
        <w:t>SA</w:t>
      </w:r>
      <w:r w:rsidRPr="00805350">
        <w:rPr>
          <w:spacing w:val="-6"/>
          <w:w w:val="105"/>
        </w:rPr>
        <w:t>.</w:t>
      </w:r>
    </w:p>
    <w:p w14:paraId="69A1DE38" w14:textId="402258F2" w:rsidR="004043ED" w:rsidRPr="00805350" w:rsidRDefault="004043ED" w:rsidP="004808F2">
      <w:pPr>
        <w:pStyle w:val="ListParagraph"/>
        <w:numPr>
          <w:ilvl w:val="0"/>
          <w:numId w:val="106"/>
        </w:numPr>
        <w:spacing w:before="216"/>
        <w:ind w:left="0" w:right="216"/>
        <w:jc w:val="both"/>
        <w:rPr>
          <w:spacing w:val="-4"/>
          <w:w w:val="105"/>
        </w:rPr>
      </w:pPr>
      <w:r w:rsidRPr="00805350">
        <w:rPr>
          <w:spacing w:val="-4"/>
          <w:w w:val="105"/>
        </w:rPr>
        <w:t xml:space="preserve">Upon the expiration or termination of this </w:t>
      </w:r>
      <w:r w:rsidR="00070758" w:rsidRPr="00805350">
        <w:rPr>
          <w:spacing w:val="-4"/>
          <w:w w:val="105"/>
        </w:rPr>
        <w:t>SA</w:t>
      </w:r>
      <w:r w:rsidRPr="00805350">
        <w:rPr>
          <w:spacing w:val="-4"/>
          <w:w w:val="105"/>
        </w:rPr>
        <w:t xml:space="preserve">, IA shall undertake the actions set forth in this </w:t>
      </w:r>
      <w:r w:rsidR="00070758" w:rsidRPr="00805350">
        <w:rPr>
          <w:spacing w:val="-4"/>
          <w:w w:val="105"/>
        </w:rPr>
        <w:t>SA</w:t>
      </w:r>
      <w:r w:rsidRPr="00805350">
        <w:rPr>
          <w:spacing w:val="-4"/>
          <w:w w:val="105"/>
        </w:rPr>
        <w:t xml:space="preserve"> to assist </w:t>
      </w:r>
      <w:r w:rsidR="00760400" w:rsidRPr="00805350">
        <w:rPr>
          <w:spacing w:val="-4"/>
          <w:w w:val="105"/>
        </w:rPr>
        <w:t xml:space="preserve">JSCL </w:t>
      </w:r>
      <w:r w:rsidRPr="00805350">
        <w:rPr>
          <w:spacing w:val="-4"/>
          <w:w w:val="105"/>
        </w:rPr>
        <w:t>to procure replacement services as provided hereunder:-</w:t>
      </w:r>
    </w:p>
    <w:p w14:paraId="01D6F293" w14:textId="12E77624" w:rsidR="004043ED" w:rsidRPr="00805350" w:rsidRDefault="004043ED" w:rsidP="002556CD">
      <w:pPr>
        <w:numPr>
          <w:ilvl w:val="0"/>
          <w:numId w:val="75"/>
        </w:numPr>
        <w:spacing w:before="252"/>
        <w:ind w:left="0" w:right="216"/>
        <w:jc w:val="both"/>
        <w:rPr>
          <w:spacing w:val="-4"/>
          <w:w w:val="105"/>
        </w:rPr>
      </w:pPr>
      <w:r w:rsidRPr="00805350">
        <w:rPr>
          <w:spacing w:val="-4"/>
          <w:w w:val="105"/>
        </w:rPr>
        <w:t xml:space="preserve">In respect of IA third party Intellectual Property Rights, the IA undertakes to secure such consents or licenses for </w:t>
      </w:r>
      <w:r w:rsidR="00760400" w:rsidRPr="00805350">
        <w:rPr>
          <w:spacing w:val="-4"/>
          <w:w w:val="105"/>
        </w:rPr>
        <w:t xml:space="preserve">JSCL </w:t>
      </w:r>
      <w:r w:rsidRPr="00805350">
        <w:rPr>
          <w:spacing w:val="-4"/>
          <w:w w:val="105"/>
        </w:rPr>
        <w:t xml:space="preserve">from such third parties as are necessary to enable </w:t>
      </w:r>
      <w:r w:rsidR="00760400" w:rsidRPr="00805350">
        <w:rPr>
          <w:spacing w:val="-4"/>
          <w:w w:val="105"/>
        </w:rPr>
        <w:t xml:space="preserve">JSCL </w:t>
      </w:r>
      <w:r w:rsidRPr="00805350">
        <w:rPr>
          <w:spacing w:val="-4"/>
          <w:w w:val="105"/>
        </w:rPr>
        <w:t xml:space="preserve">or </w:t>
      </w:r>
      <w:r w:rsidRPr="00805350">
        <w:rPr>
          <w:spacing w:val="-5"/>
          <w:w w:val="105"/>
        </w:rPr>
        <w:t xml:space="preserve">its replacement IA (any other agency that is selected for maintaining the system in place of the </w:t>
      </w:r>
      <w:r w:rsidRPr="00805350">
        <w:rPr>
          <w:spacing w:val="-4"/>
          <w:w w:val="105"/>
        </w:rPr>
        <w:t>IA, if applicable) to receive services substantially equivalent to the Services hereunder.</w:t>
      </w:r>
    </w:p>
    <w:p w14:paraId="2E2497EB" w14:textId="765CCFDB" w:rsidR="004043ED" w:rsidRPr="00805350" w:rsidRDefault="004043ED" w:rsidP="002556CD">
      <w:pPr>
        <w:numPr>
          <w:ilvl w:val="0"/>
          <w:numId w:val="75"/>
        </w:numPr>
        <w:spacing w:before="108"/>
        <w:ind w:left="0" w:right="216"/>
        <w:jc w:val="both"/>
        <w:rPr>
          <w:spacing w:val="-4"/>
          <w:w w:val="105"/>
        </w:rPr>
      </w:pPr>
      <w:r w:rsidRPr="00805350">
        <w:rPr>
          <w:spacing w:val="-3"/>
          <w:w w:val="105"/>
        </w:rPr>
        <w:t xml:space="preserve">The IA shall transfer to </w:t>
      </w:r>
      <w:r w:rsidR="00760400" w:rsidRPr="00805350">
        <w:rPr>
          <w:spacing w:val="-3"/>
          <w:w w:val="105"/>
        </w:rPr>
        <w:t xml:space="preserve">JSCL </w:t>
      </w:r>
      <w:r w:rsidRPr="00805350">
        <w:rPr>
          <w:spacing w:val="-3"/>
          <w:w w:val="105"/>
        </w:rPr>
        <w:t xml:space="preserve">or its nominated agencies, in accordance with the terms of </w:t>
      </w:r>
      <w:r w:rsidRPr="00805350">
        <w:rPr>
          <w:spacing w:val="-7"/>
          <w:w w:val="105"/>
        </w:rPr>
        <w:t xml:space="preserve">this </w:t>
      </w:r>
      <w:r w:rsidR="00070758" w:rsidRPr="00805350">
        <w:rPr>
          <w:spacing w:val="-7"/>
          <w:w w:val="105"/>
        </w:rPr>
        <w:t>SA</w:t>
      </w:r>
      <w:r w:rsidRPr="00805350">
        <w:rPr>
          <w:spacing w:val="-7"/>
          <w:w w:val="105"/>
        </w:rPr>
        <w:t xml:space="preserve">, Assets or deliverables including the software, if any, (and including any data, ownership, </w:t>
      </w:r>
      <w:r w:rsidRPr="00805350">
        <w:rPr>
          <w:spacing w:val="-4"/>
          <w:w w:val="105"/>
        </w:rPr>
        <w:t xml:space="preserve">source code and associated documentation which is the work product of the development efforts </w:t>
      </w:r>
      <w:r w:rsidRPr="00805350">
        <w:rPr>
          <w:spacing w:val="-3"/>
          <w:w w:val="105"/>
        </w:rPr>
        <w:t xml:space="preserve">involved in the Implementation of Project) in which </w:t>
      </w:r>
      <w:r w:rsidR="00760400" w:rsidRPr="00805350">
        <w:rPr>
          <w:spacing w:val="-3"/>
          <w:w w:val="105"/>
        </w:rPr>
        <w:t xml:space="preserve">JSCL </w:t>
      </w:r>
      <w:r w:rsidRPr="00805350">
        <w:rPr>
          <w:spacing w:val="-3"/>
          <w:w w:val="105"/>
        </w:rPr>
        <w:t xml:space="preserve">has the right, title and interest and </w:t>
      </w:r>
      <w:r w:rsidRPr="00805350">
        <w:rPr>
          <w:spacing w:val="-4"/>
          <w:w w:val="105"/>
        </w:rPr>
        <w:t xml:space="preserve">that is in the possession or control of the IA as per provisions under </w:t>
      </w:r>
      <w:r w:rsidR="000547C4" w:rsidRPr="00805350">
        <w:rPr>
          <w:spacing w:val="-4"/>
          <w:w w:val="105"/>
        </w:rPr>
        <w:t xml:space="preserve">Section </w:t>
      </w:r>
      <w:r w:rsidR="00C1259E" w:rsidRPr="00805350">
        <w:rPr>
          <w:spacing w:val="-4"/>
          <w:w w:val="105"/>
        </w:rPr>
        <w:t>3</w:t>
      </w:r>
      <w:r w:rsidR="000547C4" w:rsidRPr="00805350">
        <w:rPr>
          <w:spacing w:val="-4"/>
          <w:w w:val="105"/>
        </w:rPr>
        <w:t>.20.1</w:t>
      </w:r>
      <w:r w:rsidRPr="00805350">
        <w:rPr>
          <w:spacing w:val="-4"/>
          <w:w w:val="105"/>
        </w:rPr>
        <w:t xml:space="preserve"> of this </w:t>
      </w:r>
      <w:r w:rsidR="00070758" w:rsidRPr="00805350">
        <w:rPr>
          <w:spacing w:val="-4"/>
          <w:w w:val="105"/>
        </w:rPr>
        <w:t>SA</w:t>
      </w:r>
      <w:r w:rsidRPr="00805350">
        <w:rPr>
          <w:spacing w:val="-4"/>
          <w:w w:val="105"/>
        </w:rPr>
        <w:t>.</w:t>
      </w:r>
    </w:p>
    <w:p w14:paraId="4CE4D3C9" w14:textId="5328FA75" w:rsidR="004043ED" w:rsidRPr="00805350" w:rsidRDefault="004043ED" w:rsidP="002556CD">
      <w:pPr>
        <w:numPr>
          <w:ilvl w:val="0"/>
          <w:numId w:val="75"/>
        </w:numPr>
        <w:spacing w:before="144"/>
        <w:ind w:left="0" w:right="216"/>
        <w:jc w:val="both"/>
        <w:rPr>
          <w:spacing w:val="-4"/>
          <w:w w:val="105"/>
        </w:rPr>
      </w:pPr>
      <w:r w:rsidRPr="00805350">
        <w:rPr>
          <w:spacing w:val="-4"/>
          <w:w w:val="105"/>
        </w:rPr>
        <w:lastRenderedPageBreak/>
        <w:t xml:space="preserve">In the event of this </w:t>
      </w:r>
      <w:r w:rsidR="00070758" w:rsidRPr="00805350">
        <w:rPr>
          <w:spacing w:val="-4"/>
          <w:w w:val="105"/>
        </w:rPr>
        <w:t>SA</w:t>
      </w:r>
      <w:r w:rsidRPr="00805350">
        <w:rPr>
          <w:spacing w:val="-4"/>
          <w:w w:val="105"/>
        </w:rPr>
        <w:t xml:space="preserve"> being terminated earlier than the planned Term of the Agreement, the IA shall be eligible to receive payments as described in the Exit Management Schedule.</w:t>
      </w:r>
    </w:p>
    <w:p w14:paraId="019DA675" w14:textId="5F7BA023" w:rsidR="004043ED" w:rsidRPr="00805350" w:rsidRDefault="004043ED" w:rsidP="002556CD">
      <w:pPr>
        <w:numPr>
          <w:ilvl w:val="0"/>
          <w:numId w:val="75"/>
        </w:numPr>
        <w:spacing w:before="108"/>
        <w:ind w:left="0" w:right="216"/>
        <w:jc w:val="both"/>
        <w:rPr>
          <w:spacing w:val="-4"/>
          <w:w w:val="105"/>
        </w:rPr>
      </w:pPr>
      <w:r w:rsidRPr="00805350">
        <w:rPr>
          <w:spacing w:val="-10"/>
          <w:w w:val="105"/>
        </w:rPr>
        <w:t>The IA</w:t>
      </w:r>
      <w:r w:rsidRPr="00805350">
        <w:rPr>
          <w:spacing w:val="-10"/>
          <w:w w:val="110"/>
        </w:rPr>
        <w:t xml:space="preserve">’s team and/or all third parties appointed by the </w:t>
      </w:r>
      <w:r w:rsidRPr="00805350">
        <w:rPr>
          <w:spacing w:val="-10"/>
          <w:w w:val="105"/>
        </w:rPr>
        <w:t xml:space="preserve">IA shall continue to perform all their </w:t>
      </w:r>
      <w:r w:rsidRPr="00805350">
        <w:rPr>
          <w:spacing w:val="-7"/>
          <w:w w:val="105"/>
        </w:rPr>
        <w:t xml:space="preserve">obligations and responsibilities as stipulated under this </w:t>
      </w:r>
      <w:r w:rsidR="00070758" w:rsidRPr="00805350">
        <w:rPr>
          <w:spacing w:val="-7"/>
          <w:w w:val="105"/>
        </w:rPr>
        <w:t>SA</w:t>
      </w:r>
      <w:r w:rsidRPr="00805350">
        <w:rPr>
          <w:spacing w:val="-7"/>
          <w:w w:val="105"/>
        </w:rPr>
        <w:t xml:space="preserve">, and as may be proper and necessary to execute the scope of work under the </w:t>
      </w:r>
      <w:r w:rsidR="00070758" w:rsidRPr="00805350">
        <w:rPr>
          <w:spacing w:val="-7"/>
          <w:w w:val="105"/>
        </w:rPr>
        <w:t>SA</w:t>
      </w:r>
      <w:r w:rsidRPr="00805350">
        <w:rPr>
          <w:spacing w:val="-7"/>
          <w:w w:val="105"/>
        </w:rPr>
        <w:t xml:space="preserve"> in order to execute an effective transition and to maintain </w:t>
      </w:r>
      <w:r w:rsidRPr="00805350">
        <w:rPr>
          <w:spacing w:val="-4"/>
          <w:w w:val="105"/>
        </w:rPr>
        <w:t>business continuity.</w:t>
      </w:r>
    </w:p>
    <w:p w14:paraId="18078137" w14:textId="51967DF2" w:rsidR="004043ED" w:rsidRPr="00805350" w:rsidRDefault="004043ED" w:rsidP="002556CD">
      <w:pPr>
        <w:numPr>
          <w:ilvl w:val="0"/>
          <w:numId w:val="75"/>
        </w:numPr>
        <w:spacing w:before="108"/>
        <w:ind w:left="0" w:right="216"/>
        <w:jc w:val="both"/>
        <w:rPr>
          <w:spacing w:val="-4"/>
          <w:w w:val="105"/>
        </w:rPr>
      </w:pPr>
      <w:r w:rsidRPr="00805350">
        <w:rPr>
          <w:spacing w:val="-3"/>
          <w:w w:val="105"/>
        </w:rPr>
        <w:t xml:space="preserve">In the event that </w:t>
      </w:r>
      <w:r w:rsidR="00760400" w:rsidRPr="00805350">
        <w:rPr>
          <w:spacing w:val="-3"/>
          <w:w w:val="105"/>
        </w:rPr>
        <w:t xml:space="preserve">JSCL </w:t>
      </w:r>
      <w:r w:rsidRPr="00805350">
        <w:rPr>
          <w:spacing w:val="-3"/>
          <w:w w:val="105"/>
        </w:rPr>
        <w:t xml:space="preserve">terminates this </w:t>
      </w:r>
      <w:r w:rsidR="00070758" w:rsidRPr="00805350">
        <w:rPr>
          <w:spacing w:val="-3"/>
          <w:w w:val="105"/>
        </w:rPr>
        <w:t>SA</w:t>
      </w:r>
      <w:r w:rsidRPr="00805350">
        <w:rPr>
          <w:spacing w:val="-3"/>
          <w:w w:val="105"/>
        </w:rPr>
        <w:t xml:space="preserve"> due to default or material breach of this </w:t>
      </w:r>
      <w:r w:rsidR="00070758" w:rsidRPr="00805350">
        <w:rPr>
          <w:spacing w:val="-3"/>
          <w:w w:val="105"/>
        </w:rPr>
        <w:t>SA</w:t>
      </w:r>
      <w:r w:rsidRPr="00805350">
        <w:rPr>
          <w:spacing w:val="-3"/>
          <w:w w:val="105"/>
        </w:rPr>
        <w:t xml:space="preserve"> on </w:t>
      </w:r>
      <w:r w:rsidRPr="00805350">
        <w:rPr>
          <w:spacing w:val="-7"/>
          <w:w w:val="105"/>
        </w:rPr>
        <w:t xml:space="preserve">the part of the IA, then </w:t>
      </w:r>
      <w:r w:rsidR="00760400" w:rsidRPr="00805350">
        <w:rPr>
          <w:spacing w:val="-7"/>
          <w:w w:val="105"/>
        </w:rPr>
        <w:t xml:space="preserve">JSCL </w:t>
      </w:r>
      <w:r w:rsidRPr="00805350">
        <w:rPr>
          <w:spacing w:val="-7"/>
          <w:w w:val="105"/>
        </w:rPr>
        <w:t xml:space="preserve">shall be entitled to invoke the Performance Bank Guarantee </w:t>
      </w:r>
      <w:r w:rsidRPr="00805350">
        <w:rPr>
          <w:spacing w:val="-5"/>
          <w:w w:val="105"/>
        </w:rPr>
        <w:t xml:space="preserve">submitted for this Project and pursue such other rights and/or remedies that may be available to </w:t>
      </w:r>
      <w:r w:rsidR="00760400" w:rsidRPr="00805350">
        <w:rPr>
          <w:spacing w:val="-4"/>
          <w:w w:val="105"/>
        </w:rPr>
        <w:t xml:space="preserve">JSCL </w:t>
      </w:r>
      <w:r w:rsidRPr="00805350">
        <w:rPr>
          <w:spacing w:val="-4"/>
          <w:w w:val="105"/>
        </w:rPr>
        <w:t>under law.</w:t>
      </w:r>
    </w:p>
    <w:p w14:paraId="72F4E2FC" w14:textId="45BE8BE8" w:rsidR="004043ED" w:rsidRPr="00805350" w:rsidRDefault="004043ED" w:rsidP="002556CD">
      <w:pPr>
        <w:numPr>
          <w:ilvl w:val="0"/>
          <w:numId w:val="76"/>
        </w:numPr>
        <w:spacing w:before="108"/>
        <w:ind w:left="0" w:right="216"/>
        <w:jc w:val="both"/>
        <w:rPr>
          <w:spacing w:val="-4"/>
          <w:w w:val="105"/>
        </w:rPr>
      </w:pPr>
      <w:r w:rsidRPr="00805350">
        <w:rPr>
          <w:spacing w:val="-4"/>
          <w:w w:val="105"/>
        </w:rPr>
        <w:t xml:space="preserve">The termination hereof shall not affect any accrued right or liability of either party nor affect the </w:t>
      </w:r>
      <w:r w:rsidRPr="00805350">
        <w:rPr>
          <w:spacing w:val="-7"/>
          <w:w w:val="105"/>
        </w:rPr>
        <w:t xml:space="preserve">operation of the provisions of this </w:t>
      </w:r>
      <w:r w:rsidR="00070758" w:rsidRPr="00805350">
        <w:rPr>
          <w:spacing w:val="-7"/>
          <w:w w:val="105"/>
        </w:rPr>
        <w:t>SA</w:t>
      </w:r>
      <w:r w:rsidRPr="00805350">
        <w:rPr>
          <w:spacing w:val="-7"/>
          <w:w w:val="105"/>
        </w:rPr>
        <w:t xml:space="preserve"> that are expressly or by implication intended to come into or </w:t>
      </w:r>
      <w:r w:rsidRPr="00805350">
        <w:rPr>
          <w:spacing w:val="-4"/>
          <w:w w:val="105"/>
        </w:rPr>
        <w:t>continue in force on or after such termination</w:t>
      </w:r>
    </w:p>
    <w:p w14:paraId="37B4D83E" w14:textId="3799F1C0"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Payments upon Termination</w:t>
      </w:r>
    </w:p>
    <w:p w14:paraId="2FD899F7" w14:textId="3494F6B5" w:rsidR="004043ED" w:rsidRPr="00805350" w:rsidRDefault="004043ED" w:rsidP="004043ED">
      <w:pPr>
        <w:pStyle w:val="Default"/>
        <w:jc w:val="both"/>
        <w:rPr>
          <w:rFonts w:ascii="Times New Roman" w:hAnsi="Times New Roman" w:cs="Times New Roman"/>
          <w:spacing w:val="-4"/>
          <w:w w:val="105"/>
        </w:rPr>
      </w:pPr>
      <w:r w:rsidRPr="00805350">
        <w:rPr>
          <w:rFonts w:ascii="Times New Roman" w:hAnsi="Times New Roman" w:cs="Times New Roman"/>
          <w:spacing w:val="-4"/>
          <w:w w:val="105"/>
        </w:rPr>
        <w:t xml:space="preserve">In the event of any termination of this </w:t>
      </w:r>
      <w:r w:rsidR="00070758" w:rsidRPr="00805350">
        <w:rPr>
          <w:rFonts w:ascii="Times New Roman" w:hAnsi="Times New Roman" w:cs="Times New Roman"/>
          <w:spacing w:val="-4"/>
          <w:w w:val="105"/>
        </w:rPr>
        <w:t>SA</w:t>
      </w:r>
      <w:r w:rsidRPr="00805350">
        <w:rPr>
          <w:rFonts w:ascii="Times New Roman" w:hAnsi="Times New Roman" w:cs="Times New Roman"/>
          <w:spacing w:val="-4"/>
          <w:w w:val="105"/>
        </w:rPr>
        <w:t xml:space="preserve"> in part or full, </w:t>
      </w:r>
      <w:r w:rsidR="00760400" w:rsidRPr="00805350">
        <w:rPr>
          <w:rFonts w:ascii="Times New Roman" w:hAnsi="Times New Roman" w:cs="Times New Roman"/>
          <w:spacing w:val="-4"/>
          <w:w w:val="105"/>
        </w:rPr>
        <w:t xml:space="preserve">JSCL </w:t>
      </w:r>
      <w:r w:rsidRPr="00805350">
        <w:rPr>
          <w:rFonts w:ascii="Times New Roman" w:hAnsi="Times New Roman" w:cs="Times New Roman"/>
          <w:spacing w:val="-4"/>
          <w:w w:val="105"/>
        </w:rPr>
        <w:t xml:space="preserve">shall pay for the Services successfully rendered by IA prior to effective date of termination as per payment terms. Any and all payments under this clause shall be payable only after the IA has complied with and completed the transition and exit management as per the Exit Management Plan to the satisfaction of </w:t>
      </w:r>
      <w:r w:rsidR="00F0045A" w:rsidRPr="00805350">
        <w:rPr>
          <w:rFonts w:ascii="Times New Roman" w:hAnsi="Times New Roman" w:cs="Times New Roman"/>
          <w:spacing w:val="-4"/>
          <w:w w:val="105"/>
        </w:rPr>
        <w:t xml:space="preserve">JSCL </w:t>
      </w:r>
      <w:r w:rsidRPr="00805350">
        <w:rPr>
          <w:rFonts w:ascii="Times New Roman" w:hAnsi="Times New Roman" w:cs="Times New Roman"/>
          <w:spacing w:val="-4"/>
          <w:w w:val="105"/>
        </w:rPr>
        <w:t xml:space="preserve">. In case of expiry of the Agreement, the last due payment shall be payable to the IA after the IA has complied with and completed the transition and exit management as per the Exit Management Plan to the satisfaction of </w:t>
      </w:r>
      <w:r w:rsidR="00F0045A" w:rsidRPr="00805350">
        <w:rPr>
          <w:rFonts w:ascii="Times New Roman" w:hAnsi="Times New Roman" w:cs="Times New Roman"/>
          <w:spacing w:val="-4"/>
          <w:w w:val="105"/>
        </w:rPr>
        <w:t xml:space="preserve">JSCL </w:t>
      </w:r>
      <w:r w:rsidRPr="00805350">
        <w:rPr>
          <w:rFonts w:ascii="Times New Roman" w:hAnsi="Times New Roman" w:cs="Times New Roman"/>
          <w:spacing w:val="-4"/>
          <w:w w:val="105"/>
        </w:rPr>
        <w:t xml:space="preserve">. </w:t>
      </w:r>
    </w:p>
    <w:p w14:paraId="23977199" w14:textId="77777777" w:rsidR="004043ED" w:rsidRPr="00805350" w:rsidRDefault="004043ED" w:rsidP="004043ED">
      <w:pPr>
        <w:spacing w:before="180"/>
        <w:ind w:right="216"/>
        <w:jc w:val="both"/>
        <w:rPr>
          <w:spacing w:val="-4"/>
          <w:w w:val="105"/>
        </w:rPr>
      </w:pPr>
    </w:p>
    <w:p w14:paraId="03EDBE65" w14:textId="01492BAF" w:rsidR="004043ED" w:rsidRPr="00805350" w:rsidRDefault="00A25E1D" w:rsidP="00414B07">
      <w:pPr>
        <w:pStyle w:val="Heading2"/>
        <w:numPr>
          <w:ilvl w:val="1"/>
          <w:numId w:val="288"/>
        </w:numPr>
        <w:rPr>
          <w:rFonts w:ascii="Times New Roman" w:hAnsi="Times New Roman"/>
        </w:rPr>
      </w:pPr>
      <w:bookmarkStart w:id="472" w:name="_Toc473822390"/>
      <w:r w:rsidRPr="00805350">
        <w:rPr>
          <w:rFonts w:ascii="Times New Roman" w:hAnsi="Times New Roman"/>
        </w:rPr>
        <w:t xml:space="preserve"> </w:t>
      </w:r>
      <w:bookmarkStart w:id="473" w:name="_Toc12539580"/>
      <w:r w:rsidR="004043ED" w:rsidRPr="00805350">
        <w:rPr>
          <w:rFonts w:ascii="Times New Roman" w:hAnsi="Times New Roman"/>
        </w:rPr>
        <w:t>Protection and Limitations</w:t>
      </w:r>
      <w:bookmarkEnd w:id="472"/>
      <w:bookmarkEnd w:id="473"/>
    </w:p>
    <w:p w14:paraId="52ADEAED" w14:textId="17844E82" w:rsidR="004043ED" w:rsidRPr="00805350" w:rsidRDefault="004043ED" w:rsidP="004808F2">
      <w:pPr>
        <w:pStyle w:val="ListParagraph"/>
        <w:numPr>
          <w:ilvl w:val="0"/>
          <w:numId w:val="353"/>
        </w:numPr>
        <w:tabs>
          <w:tab w:val="right" w:pos="2506"/>
        </w:tabs>
        <w:spacing w:before="288" w:line="208" w:lineRule="auto"/>
        <w:ind w:left="360"/>
        <w:jc w:val="both"/>
        <w:rPr>
          <w:b/>
          <w:bCs/>
          <w:w w:val="105"/>
        </w:rPr>
      </w:pPr>
      <w:r w:rsidRPr="00805350">
        <w:rPr>
          <w:b/>
          <w:bCs/>
          <w:w w:val="105"/>
        </w:rPr>
        <w:t>Warranties</w:t>
      </w:r>
    </w:p>
    <w:p w14:paraId="751A75D0" w14:textId="6FA23BA2" w:rsidR="004043ED" w:rsidRPr="00805350" w:rsidRDefault="004043ED" w:rsidP="004808F2">
      <w:pPr>
        <w:tabs>
          <w:tab w:val="right" w:pos="2506"/>
        </w:tabs>
        <w:spacing w:before="288" w:line="208" w:lineRule="auto"/>
        <w:jc w:val="both"/>
      </w:pPr>
      <w:r w:rsidRPr="00805350">
        <w:rPr>
          <w:rStyle w:val="Heading5Char"/>
          <w:rFonts w:ascii="Times New Roman" w:hAnsi="Times New Roman"/>
          <w:b w:val="0"/>
          <w:u w:val="none"/>
          <w:lang w:val="en-US"/>
        </w:rPr>
        <w:t xml:space="preserve">The </w:t>
      </w:r>
      <w:r w:rsidRPr="00805350">
        <w:t>warranties and remedies provided in this Clause are in addition to, and not in derogation of, the warranties provided in the RFP and the two are to be read harmoniously</w:t>
      </w:r>
      <w:r w:rsidR="00CE35D2" w:rsidRPr="00805350">
        <w:t xml:space="preserve">. </w:t>
      </w:r>
    </w:p>
    <w:p w14:paraId="1326A619" w14:textId="51B4A95A" w:rsidR="004043ED" w:rsidRPr="00805350" w:rsidRDefault="004043ED" w:rsidP="004808F2">
      <w:pPr>
        <w:pStyle w:val="ListParagraph"/>
        <w:numPr>
          <w:ilvl w:val="2"/>
          <w:numId w:val="362"/>
        </w:numPr>
        <w:spacing w:before="252"/>
        <w:jc w:val="both"/>
        <w:rPr>
          <w:b/>
          <w:spacing w:val="-4"/>
          <w:w w:val="105"/>
        </w:rPr>
      </w:pPr>
      <w:r w:rsidRPr="00805350">
        <w:rPr>
          <w:b/>
          <w:spacing w:val="-4"/>
          <w:w w:val="105"/>
        </w:rPr>
        <w:t>Warranty for infrastructure/goods:</w:t>
      </w:r>
    </w:p>
    <w:p w14:paraId="4CBED889" w14:textId="3132B66C" w:rsidR="004043ED" w:rsidRPr="00805350" w:rsidRDefault="004043ED" w:rsidP="004043ED">
      <w:pPr>
        <w:spacing w:before="252"/>
        <w:jc w:val="both"/>
        <w:rPr>
          <w:spacing w:val="-4"/>
          <w:w w:val="105"/>
        </w:rPr>
      </w:pPr>
      <w:r w:rsidRPr="00805350">
        <w:rPr>
          <w:spacing w:val="-4"/>
          <w:w w:val="105"/>
        </w:rPr>
        <w:t xml:space="preserve">The IA warrants, covenants and represents to </w:t>
      </w:r>
      <w:r w:rsidR="00760400" w:rsidRPr="00805350">
        <w:rPr>
          <w:spacing w:val="-4"/>
          <w:w w:val="105"/>
        </w:rPr>
        <w:t xml:space="preserve">JSCL </w:t>
      </w:r>
      <w:r w:rsidRPr="00805350">
        <w:rPr>
          <w:spacing w:val="-4"/>
          <w:w w:val="105"/>
        </w:rPr>
        <w:t>that,-</w:t>
      </w:r>
    </w:p>
    <w:p w14:paraId="5085D63C" w14:textId="430BA6F1"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2"/>
          <w:w w:val="105"/>
        </w:rPr>
        <w:t xml:space="preserve">For the Term of the Agreement on all the items supplied by IA as per requirements of the </w:t>
      </w:r>
      <w:r w:rsidRPr="00805350">
        <w:rPr>
          <w:spacing w:val="-5"/>
          <w:w w:val="105"/>
        </w:rPr>
        <w:t xml:space="preserve">SA and the RFP, the IA would give comprehensive onsite warranty and support for all </w:t>
      </w:r>
      <w:r w:rsidRPr="00805350">
        <w:rPr>
          <w:w w:val="105"/>
        </w:rPr>
        <w:t>goods supplied</w:t>
      </w:r>
      <w:r w:rsidR="00876907" w:rsidRPr="00805350">
        <w:rPr>
          <w:w w:val="105"/>
        </w:rPr>
        <w:t xml:space="preserve"> for </w:t>
      </w:r>
      <w:r w:rsidR="00683281" w:rsidRPr="00805350">
        <w:rPr>
          <w:w w:val="105"/>
        </w:rPr>
        <w:t>three</w:t>
      </w:r>
      <w:r w:rsidR="00876907" w:rsidRPr="00805350">
        <w:rPr>
          <w:w w:val="105"/>
        </w:rPr>
        <w:t xml:space="preserve"> years after the </w:t>
      </w:r>
      <w:r w:rsidR="00CE35D2" w:rsidRPr="00805350">
        <w:rPr>
          <w:w w:val="105"/>
        </w:rPr>
        <w:t>Go-Live</w:t>
      </w:r>
      <w:r w:rsidR="00876907" w:rsidRPr="00805350">
        <w:rPr>
          <w:w w:val="105"/>
        </w:rPr>
        <w:t xml:space="preserve"> as per the </w:t>
      </w:r>
      <w:r w:rsidR="00CE35D2" w:rsidRPr="00805350">
        <w:rPr>
          <w:w w:val="105"/>
        </w:rPr>
        <w:t>RFP</w:t>
      </w:r>
      <w:r w:rsidR="00683281" w:rsidRPr="00805350">
        <w:rPr>
          <w:w w:val="105"/>
        </w:rPr>
        <w:t xml:space="preserve"> extendable to another two years</w:t>
      </w:r>
      <w:r w:rsidRPr="00805350">
        <w:rPr>
          <w:w w:val="105"/>
        </w:rPr>
        <w:t xml:space="preserve">. The warranty would ensure that the goods/ articles would continue to </w:t>
      </w:r>
      <w:r w:rsidRPr="00805350">
        <w:rPr>
          <w:spacing w:val="-4"/>
          <w:w w:val="105"/>
        </w:rPr>
        <w:t>conform to the standards and specifications as prescribed in the RFP for the entire duration of the Contract.</w:t>
      </w:r>
    </w:p>
    <w:p w14:paraId="3978AD2A" w14:textId="1D3B0B6F" w:rsidR="004043ED" w:rsidRPr="00805350" w:rsidRDefault="004043ED" w:rsidP="002556CD">
      <w:pPr>
        <w:numPr>
          <w:ilvl w:val="0"/>
          <w:numId w:val="77"/>
        </w:numPr>
        <w:tabs>
          <w:tab w:val="clear" w:pos="360"/>
          <w:tab w:val="num" w:pos="1080"/>
        </w:tabs>
        <w:spacing w:before="108"/>
        <w:ind w:left="1080"/>
        <w:jc w:val="both"/>
        <w:rPr>
          <w:rFonts w:eastAsiaTheme="minorHAnsi"/>
          <w:color w:val="000000"/>
        </w:rPr>
      </w:pPr>
      <w:r w:rsidRPr="00805350">
        <w:rPr>
          <w:rFonts w:eastAsiaTheme="minorHAnsi"/>
          <w:color w:val="000000"/>
        </w:rPr>
        <w:t xml:space="preserve">That </w:t>
      </w:r>
      <w:r w:rsidR="00760400" w:rsidRPr="00805350">
        <w:rPr>
          <w:rFonts w:eastAsiaTheme="minorHAnsi"/>
          <w:color w:val="000000"/>
        </w:rPr>
        <w:t xml:space="preserve">JSCL </w:t>
      </w:r>
      <w:r w:rsidRPr="00805350">
        <w:rPr>
          <w:rFonts w:eastAsiaTheme="minorHAnsi"/>
          <w:color w:val="000000"/>
        </w:rPr>
        <w:t xml:space="preserve">shall acquire good and clear title on the goods procured by IA pursuant to the RFP and the Agreement, free and clear of </w:t>
      </w:r>
      <w:r w:rsidRPr="00805350">
        <w:rPr>
          <w:spacing w:val="-2"/>
          <w:w w:val="105"/>
        </w:rPr>
        <w:t>any</w:t>
      </w:r>
      <w:r w:rsidRPr="00805350">
        <w:rPr>
          <w:rFonts w:eastAsiaTheme="minorHAnsi"/>
          <w:color w:val="000000"/>
        </w:rPr>
        <w:t xml:space="preserve"> and all charges and encumbrances and shall have right to uninterrupted use of such goods; </w:t>
      </w:r>
    </w:p>
    <w:p w14:paraId="6597F747" w14:textId="77777777" w:rsidR="004043ED" w:rsidRPr="00805350" w:rsidRDefault="004043ED" w:rsidP="004043ED">
      <w:pPr>
        <w:spacing w:before="144"/>
        <w:ind w:left="1080"/>
        <w:jc w:val="both"/>
        <w:rPr>
          <w:spacing w:val="-4"/>
          <w:w w:val="105"/>
        </w:rPr>
      </w:pPr>
    </w:p>
    <w:p w14:paraId="11F64287" w14:textId="6BA2E11A"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1"/>
          <w:w w:val="105"/>
        </w:rPr>
        <w:t xml:space="preserve">All infrastructure procured by the IA for this Project adheres to the service level </w:t>
      </w:r>
      <w:r w:rsidRPr="00805350">
        <w:rPr>
          <w:spacing w:val="-3"/>
          <w:w w:val="105"/>
        </w:rPr>
        <w:lastRenderedPageBreak/>
        <w:t xml:space="preserve">requirements as specified in the Agreement, SLA and the RFP. IT Infrastructure proposed by the IA which will not meet the minimum </w:t>
      </w:r>
      <w:r w:rsidRPr="00805350">
        <w:rPr>
          <w:spacing w:val="-4"/>
          <w:w w:val="105"/>
        </w:rPr>
        <w:t xml:space="preserve">service level requirements will be upgraded without any additional fee to </w:t>
      </w:r>
      <w:proofErr w:type="gramStart"/>
      <w:r w:rsidR="00F0045A" w:rsidRPr="00805350">
        <w:rPr>
          <w:spacing w:val="-4"/>
          <w:w w:val="105"/>
        </w:rPr>
        <w:t xml:space="preserve">JSCL </w:t>
      </w:r>
      <w:r w:rsidRPr="00805350">
        <w:rPr>
          <w:spacing w:val="-4"/>
          <w:w w:val="105"/>
        </w:rPr>
        <w:t>.</w:t>
      </w:r>
      <w:proofErr w:type="gramEnd"/>
    </w:p>
    <w:p w14:paraId="2F62DF74" w14:textId="23136ED4" w:rsidR="004043ED" w:rsidRPr="00805350" w:rsidRDefault="004043ED" w:rsidP="002556CD">
      <w:pPr>
        <w:numPr>
          <w:ilvl w:val="0"/>
          <w:numId w:val="77"/>
        </w:numPr>
        <w:tabs>
          <w:tab w:val="clear" w:pos="360"/>
          <w:tab w:val="num" w:pos="1080"/>
        </w:tabs>
        <w:spacing w:before="108"/>
        <w:ind w:left="1080"/>
        <w:jc w:val="both"/>
        <w:rPr>
          <w:w w:val="105"/>
        </w:rPr>
      </w:pPr>
      <w:r w:rsidRPr="00805350">
        <w:rPr>
          <w:spacing w:val="1"/>
          <w:w w:val="105"/>
        </w:rPr>
        <w:t>Ensure</w:t>
      </w:r>
      <w:r w:rsidRPr="00805350">
        <w:rPr>
          <w:spacing w:val="-5"/>
          <w:w w:val="105"/>
        </w:rPr>
        <w:t xml:space="preserve"> adequate regular supply of spare parts needed for a specific type of </w:t>
      </w:r>
      <w:r w:rsidRPr="00805350">
        <w:rPr>
          <w:w w:val="105"/>
        </w:rPr>
        <w:t>equipment.</w:t>
      </w:r>
    </w:p>
    <w:p w14:paraId="7F2337A2" w14:textId="77777777"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3"/>
          <w:w w:val="105"/>
        </w:rPr>
        <w:t xml:space="preserve">None of the components and sub-components proposed for this Project are second-hand or </w:t>
      </w:r>
      <w:r w:rsidRPr="00805350">
        <w:rPr>
          <w:spacing w:val="-4"/>
          <w:w w:val="105"/>
        </w:rPr>
        <w:t>used items.</w:t>
      </w:r>
    </w:p>
    <w:p w14:paraId="051A4189" w14:textId="77777777" w:rsidR="004043ED" w:rsidRPr="00805350" w:rsidRDefault="004043ED" w:rsidP="004043ED">
      <w:pPr>
        <w:widowControl/>
        <w:kinsoku/>
        <w:autoSpaceDE w:val="0"/>
        <w:autoSpaceDN w:val="0"/>
        <w:adjustRightInd w:val="0"/>
        <w:jc w:val="both"/>
        <w:rPr>
          <w:rFonts w:eastAsiaTheme="minorHAnsi"/>
          <w:color w:val="000000"/>
        </w:rPr>
      </w:pPr>
    </w:p>
    <w:p w14:paraId="5B50C5A9" w14:textId="63071786"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4"/>
          <w:w w:val="105"/>
        </w:rPr>
        <w:t xml:space="preserve">None of </w:t>
      </w:r>
      <w:r w:rsidRPr="00805350">
        <w:rPr>
          <w:spacing w:val="1"/>
          <w:w w:val="105"/>
        </w:rPr>
        <w:t>the</w:t>
      </w:r>
      <w:r w:rsidRPr="00805350">
        <w:rPr>
          <w:spacing w:val="-4"/>
          <w:w w:val="105"/>
        </w:rPr>
        <w:t xml:space="preserve"> components and sub-components are declared "End-of-</w:t>
      </w:r>
      <w:r w:rsidRPr="00805350">
        <w:rPr>
          <w:spacing w:val="-4"/>
          <w:w w:val="110"/>
        </w:rPr>
        <w:t xml:space="preserve">sale‟ by the respective </w:t>
      </w:r>
      <w:r w:rsidRPr="00805350">
        <w:rPr>
          <w:spacing w:val="-4"/>
          <w:w w:val="105"/>
        </w:rPr>
        <w:t xml:space="preserve">OEM in next </w:t>
      </w:r>
      <w:r w:rsidR="00751D2F" w:rsidRPr="00805350">
        <w:rPr>
          <w:spacing w:val="-4"/>
          <w:w w:val="105"/>
        </w:rPr>
        <w:t>three years</w:t>
      </w:r>
      <w:r w:rsidRPr="00805350">
        <w:rPr>
          <w:spacing w:val="-4"/>
          <w:w w:val="105"/>
        </w:rPr>
        <w:t xml:space="preserve"> as on date of submission of Bid.</w:t>
      </w:r>
    </w:p>
    <w:p w14:paraId="44BBDAA2" w14:textId="0FBDF035"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6"/>
          <w:w w:val="105"/>
        </w:rPr>
        <w:t xml:space="preserve">The IA should ensure that the proposed components and sub-components of the goods </w:t>
      </w:r>
      <w:r w:rsidRPr="00805350">
        <w:rPr>
          <w:spacing w:val="1"/>
          <w:w w:val="105"/>
        </w:rPr>
        <w:t>procured</w:t>
      </w:r>
      <w:r w:rsidRPr="00805350">
        <w:rPr>
          <w:spacing w:val="-6"/>
          <w:w w:val="105"/>
        </w:rPr>
        <w:t xml:space="preserve"> are supported by the respective OEM till 1 year after the End of Contract (</w:t>
      </w:r>
      <w:r w:rsidRPr="00805350">
        <w:rPr>
          <w:spacing w:val="-2"/>
          <w:w w:val="105"/>
        </w:rPr>
        <w:t xml:space="preserve">Warranty Period). If the product/goods is not-supported by the OEM during the period mentioned for any reason, the IA will be required to replace the product with a suitable higher alternate for which support is provided by the OEM at no additional cost to </w:t>
      </w:r>
      <w:r w:rsidR="00760400" w:rsidRPr="00805350">
        <w:rPr>
          <w:spacing w:val="-2"/>
          <w:w w:val="105"/>
        </w:rPr>
        <w:t xml:space="preserve">JSCL </w:t>
      </w:r>
      <w:r w:rsidRPr="00805350">
        <w:rPr>
          <w:spacing w:val="-2"/>
          <w:w w:val="105"/>
        </w:rPr>
        <w:t>and without impacting the performance or timelines of the Project.</w:t>
      </w:r>
    </w:p>
    <w:p w14:paraId="75BF4474" w14:textId="77777777"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All infrastructure procured by the IA for this Project is purchased within last two months from </w:t>
      </w:r>
      <w:r w:rsidRPr="00805350">
        <w:rPr>
          <w:spacing w:val="1"/>
          <w:w w:val="105"/>
        </w:rPr>
        <w:t>the</w:t>
      </w:r>
      <w:r w:rsidRPr="00805350">
        <w:rPr>
          <w:spacing w:val="-2"/>
          <w:w w:val="105"/>
        </w:rPr>
        <w:t xml:space="preserve"> date of deployment and documentary proof for warranty and proof of purchase (unless existing infrastructure is being reused) should be produced at the time of deployment of infrastructure</w:t>
      </w:r>
    </w:p>
    <w:p w14:paraId="45B1FA8B" w14:textId="77777777"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All </w:t>
      </w:r>
      <w:r w:rsidRPr="00805350">
        <w:rPr>
          <w:spacing w:val="1"/>
          <w:w w:val="105"/>
        </w:rPr>
        <w:t>infrastructure</w:t>
      </w:r>
      <w:r w:rsidRPr="00805350">
        <w:rPr>
          <w:spacing w:val="-2"/>
          <w:w w:val="105"/>
        </w:rPr>
        <w:t>/goods procured by the IA for this Project is ready and functional before commencing any kind of services</w:t>
      </w:r>
    </w:p>
    <w:p w14:paraId="57E58F9F" w14:textId="77777777"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All </w:t>
      </w:r>
      <w:r w:rsidRPr="00805350">
        <w:rPr>
          <w:spacing w:val="1"/>
          <w:w w:val="105"/>
        </w:rPr>
        <w:t>infrastructure</w:t>
      </w:r>
      <w:r w:rsidRPr="00805350">
        <w:rPr>
          <w:spacing w:val="-2"/>
          <w:w w:val="105"/>
        </w:rPr>
        <w:t>/goods procured by the IA for this Project is compatible with infrastructure at cloud &amp; mobile enablement.</w:t>
      </w:r>
    </w:p>
    <w:p w14:paraId="1CC39A89" w14:textId="77777777"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None of the infrastructure/goods for this Project would be pledged/mortgaged/licensed by the IA.</w:t>
      </w:r>
    </w:p>
    <w:p w14:paraId="170C3018" w14:textId="77777777" w:rsidR="004043ED" w:rsidRPr="00805350" w:rsidRDefault="004043ED" w:rsidP="004043ED">
      <w:pPr>
        <w:pStyle w:val="ListParagraph"/>
        <w:widowControl/>
        <w:kinsoku/>
        <w:autoSpaceDE w:val="0"/>
        <w:autoSpaceDN w:val="0"/>
        <w:adjustRightInd w:val="0"/>
        <w:ind w:left="2232"/>
        <w:jc w:val="both"/>
        <w:rPr>
          <w:spacing w:val="-2"/>
          <w:w w:val="105"/>
        </w:rPr>
      </w:pPr>
    </w:p>
    <w:p w14:paraId="499DD6A5" w14:textId="77777777"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That the </w:t>
      </w:r>
      <w:r w:rsidRPr="00805350">
        <w:rPr>
          <w:spacing w:val="1"/>
          <w:w w:val="105"/>
        </w:rPr>
        <w:t>infrastructure</w:t>
      </w:r>
      <w:r w:rsidRPr="00805350">
        <w:rPr>
          <w:spacing w:val="-2"/>
          <w:w w:val="105"/>
        </w:rPr>
        <w:t xml:space="preserve">/ goods are free from defects in material and workmanship under normal use and that the infrastructure/ goods shall remain in good working order during the Warranty Period. </w:t>
      </w:r>
    </w:p>
    <w:p w14:paraId="47404E2F" w14:textId="77777777" w:rsidR="004043ED" w:rsidRPr="00805350" w:rsidRDefault="004043ED" w:rsidP="004043ED">
      <w:pPr>
        <w:pStyle w:val="ListParagraph"/>
        <w:widowControl/>
        <w:kinsoku/>
        <w:autoSpaceDE w:val="0"/>
        <w:autoSpaceDN w:val="0"/>
        <w:adjustRightInd w:val="0"/>
        <w:ind w:left="2232"/>
        <w:jc w:val="both"/>
        <w:rPr>
          <w:spacing w:val="-2"/>
          <w:w w:val="105"/>
        </w:rPr>
      </w:pPr>
    </w:p>
    <w:p w14:paraId="09043D8A" w14:textId="77777777"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That the </w:t>
      </w:r>
      <w:r w:rsidRPr="00805350">
        <w:rPr>
          <w:spacing w:val="1"/>
          <w:w w:val="105"/>
        </w:rPr>
        <w:t>infrastructure</w:t>
      </w:r>
      <w:r w:rsidRPr="00805350">
        <w:rPr>
          <w:spacing w:val="-2"/>
          <w:w w:val="105"/>
        </w:rPr>
        <w:t xml:space="preserve">/ goods are and shall remain throughout the Warranty Period eligible for maintenance under the OEM’s standard maintenance agreement. </w:t>
      </w:r>
    </w:p>
    <w:p w14:paraId="02B99028" w14:textId="77777777"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4"/>
          <w:w w:val="105"/>
        </w:rPr>
        <w:t xml:space="preserve">That the </w:t>
      </w:r>
      <w:r w:rsidRPr="00805350">
        <w:rPr>
          <w:spacing w:val="1"/>
          <w:w w:val="105"/>
        </w:rPr>
        <w:t>infrastructure</w:t>
      </w:r>
      <w:r w:rsidRPr="00805350">
        <w:rPr>
          <w:spacing w:val="-4"/>
          <w:w w:val="105"/>
        </w:rPr>
        <w:t>/goods are fit for successfully implementing the Project.</w:t>
      </w:r>
    </w:p>
    <w:p w14:paraId="23DC0AC7" w14:textId="77777777" w:rsidR="004043ED" w:rsidRPr="00805350" w:rsidRDefault="004043ED" w:rsidP="004043ED">
      <w:pPr>
        <w:pStyle w:val="ListParagraph"/>
        <w:jc w:val="both"/>
        <w:rPr>
          <w:spacing w:val="-2"/>
          <w:w w:val="105"/>
        </w:rPr>
      </w:pPr>
    </w:p>
    <w:p w14:paraId="4B962945" w14:textId="77777777"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IA warrants that the infrastructure/ goods supplied under this Agreement shall be of the highest grade and quality and consistent with the established and generally accepted standards of materials of this type. The infrastructure /goods shall be in full conformity with the specifications and shall operate properly and safely. All recent design improvements in goods, unless provided otherwise in the Agreement, shall also be made available.</w:t>
      </w:r>
    </w:p>
    <w:p w14:paraId="5ABA16A7" w14:textId="77777777" w:rsidR="004043ED" w:rsidRPr="00805350" w:rsidRDefault="004043ED" w:rsidP="004043ED">
      <w:pPr>
        <w:pStyle w:val="ListParagraph"/>
        <w:jc w:val="both"/>
        <w:rPr>
          <w:spacing w:val="-2"/>
          <w:w w:val="105"/>
        </w:rPr>
      </w:pPr>
    </w:p>
    <w:p w14:paraId="3003F5A9" w14:textId="4F1DB268"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2"/>
          <w:w w:val="105"/>
        </w:rPr>
        <w:lastRenderedPageBreak/>
        <w:t xml:space="preserve">With respect to all third-party products and services purchased by IA for </w:t>
      </w:r>
      <w:r w:rsidR="00760400" w:rsidRPr="00805350">
        <w:rPr>
          <w:spacing w:val="-2"/>
          <w:w w:val="105"/>
        </w:rPr>
        <w:t xml:space="preserve">JSCL </w:t>
      </w:r>
      <w:r w:rsidRPr="00805350">
        <w:rPr>
          <w:spacing w:val="-2"/>
          <w:w w:val="105"/>
        </w:rPr>
        <w:t xml:space="preserve">in </w:t>
      </w:r>
      <w:r w:rsidRPr="00805350">
        <w:rPr>
          <w:spacing w:val="-8"/>
          <w:w w:val="105"/>
        </w:rPr>
        <w:t xml:space="preserve">connection with the provision of the Services, IA will pass through or assign to </w:t>
      </w:r>
      <w:r w:rsidR="00760400" w:rsidRPr="00805350">
        <w:rPr>
          <w:spacing w:val="-8"/>
          <w:w w:val="105"/>
        </w:rPr>
        <w:t xml:space="preserve">JSCL </w:t>
      </w:r>
      <w:r w:rsidRPr="00805350">
        <w:rPr>
          <w:spacing w:val="-8"/>
          <w:w w:val="105"/>
        </w:rPr>
        <w:t xml:space="preserve">the </w:t>
      </w:r>
      <w:r w:rsidRPr="00805350">
        <w:rPr>
          <w:spacing w:val="1"/>
          <w:w w:val="105"/>
        </w:rPr>
        <w:t>available</w:t>
      </w:r>
      <w:r w:rsidRPr="00805350">
        <w:rPr>
          <w:spacing w:val="-5"/>
          <w:w w:val="105"/>
        </w:rPr>
        <w:t xml:space="preserve"> rights which IA obtains from the manufacturers and/or vendors of such products </w:t>
      </w:r>
      <w:r w:rsidRPr="00805350">
        <w:rPr>
          <w:spacing w:val="-4"/>
          <w:w w:val="105"/>
        </w:rPr>
        <w:t xml:space="preserve">and services (including warranty and indemnification rights), all to the extent that such rights are assignable, but provided always that IA shall on a best efforts basis endeavor to obtain the assignment of such rights for the benefit of </w:t>
      </w:r>
      <w:r w:rsidR="00F0045A" w:rsidRPr="00805350">
        <w:rPr>
          <w:spacing w:val="-4"/>
          <w:w w:val="105"/>
        </w:rPr>
        <w:t xml:space="preserve">JSCL </w:t>
      </w:r>
      <w:r w:rsidRPr="00805350">
        <w:rPr>
          <w:spacing w:val="-4"/>
          <w:w w:val="105"/>
        </w:rPr>
        <w:t>.</w:t>
      </w:r>
    </w:p>
    <w:p w14:paraId="22F42AF0" w14:textId="77777777" w:rsidR="004043ED" w:rsidRPr="00805350" w:rsidRDefault="004043ED" w:rsidP="004043ED">
      <w:pPr>
        <w:pStyle w:val="ListParagraph"/>
        <w:jc w:val="both"/>
        <w:rPr>
          <w:spacing w:val="-4"/>
          <w:w w:val="105"/>
        </w:rPr>
      </w:pPr>
    </w:p>
    <w:p w14:paraId="0C200B2A" w14:textId="77777777" w:rsidR="004043ED" w:rsidRPr="00805350" w:rsidRDefault="004043ED" w:rsidP="004043ED">
      <w:pPr>
        <w:spacing w:before="108"/>
        <w:ind w:left="1080"/>
        <w:jc w:val="both"/>
        <w:rPr>
          <w:spacing w:val="-4"/>
          <w:w w:val="105"/>
        </w:rPr>
      </w:pPr>
    </w:p>
    <w:p w14:paraId="4458F2CB" w14:textId="41A51A2C" w:rsidR="004043ED" w:rsidRPr="00805350" w:rsidRDefault="004043ED" w:rsidP="004808F2">
      <w:pPr>
        <w:pStyle w:val="ListParagraph"/>
        <w:numPr>
          <w:ilvl w:val="0"/>
          <w:numId w:val="353"/>
        </w:numPr>
        <w:tabs>
          <w:tab w:val="right" w:pos="2506"/>
        </w:tabs>
        <w:spacing w:before="288" w:line="208" w:lineRule="auto"/>
        <w:ind w:left="360"/>
        <w:jc w:val="both"/>
        <w:rPr>
          <w:b/>
          <w:bCs/>
          <w:w w:val="105"/>
        </w:rPr>
      </w:pPr>
      <w:r w:rsidRPr="00805350">
        <w:rPr>
          <w:b/>
          <w:bCs/>
          <w:w w:val="105"/>
        </w:rPr>
        <w:t>Warranty for Software:</w:t>
      </w:r>
    </w:p>
    <w:p w14:paraId="236739DA" w14:textId="77777777" w:rsidR="004043ED" w:rsidRPr="00805350" w:rsidRDefault="004043ED" w:rsidP="004043ED">
      <w:pPr>
        <w:pStyle w:val="Default"/>
        <w:jc w:val="both"/>
        <w:rPr>
          <w:rFonts w:ascii="Times New Roman" w:hAnsi="Times New Roman" w:cs="Times New Roman"/>
          <w:color w:val="auto"/>
          <w:spacing w:val="-6"/>
          <w:w w:val="105"/>
        </w:rPr>
      </w:pPr>
      <w:r w:rsidRPr="00805350">
        <w:rPr>
          <w:rFonts w:ascii="Times New Roman" w:hAnsi="Times New Roman" w:cs="Times New Roman"/>
          <w:color w:val="auto"/>
          <w:spacing w:val="-6"/>
          <w:w w:val="105"/>
        </w:rPr>
        <w:tab/>
      </w:r>
    </w:p>
    <w:p w14:paraId="4A232D72" w14:textId="03BF50AE" w:rsidR="004043ED" w:rsidRPr="00805350" w:rsidRDefault="004043ED" w:rsidP="004808F2">
      <w:pPr>
        <w:pStyle w:val="ListParagraph"/>
        <w:widowControl/>
        <w:kinsoku/>
        <w:autoSpaceDE w:val="0"/>
        <w:autoSpaceDN w:val="0"/>
        <w:adjustRightInd w:val="0"/>
        <w:spacing w:after="135"/>
        <w:ind w:left="0"/>
        <w:jc w:val="both"/>
        <w:rPr>
          <w:spacing w:val="-6"/>
          <w:w w:val="105"/>
        </w:rPr>
      </w:pPr>
      <w:r w:rsidRPr="00805350">
        <w:rPr>
          <w:spacing w:val="-6"/>
          <w:w w:val="105"/>
        </w:rPr>
        <w:t xml:space="preserve">The IA represents, warrants and covenants that on the Acceptance Date and for the Warranty Period, the Software will be free of material programming errors and will operate and conform to the specifications laid down by </w:t>
      </w:r>
      <w:proofErr w:type="gramStart"/>
      <w:r w:rsidR="00F0045A" w:rsidRPr="00805350">
        <w:rPr>
          <w:spacing w:val="-6"/>
          <w:w w:val="105"/>
        </w:rPr>
        <w:t xml:space="preserve">JSCL </w:t>
      </w:r>
      <w:r w:rsidRPr="00805350">
        <w:rPr>
          <w:spacing w:val="-6"/>
          <w:w w:val="105"/>
        </w:rPr>
        <w:t>.</w:t>
      </w:r>
      <w:proofErr w:type="gramEnd"/>
      <w:r w:rsidRPr="00805350">
        <w:rPr>
          <w:spacing w:val="-6"/>
          <w:w w:val="105"/>
        </w:rPr>
        <w:t xml:space="preserve"> The IA also represents, warrants and covenants that the medium on which the Software is contained when delivered to </w:t>
      </w:r>
      <w:r w:rsidR="00760400" w:rsidRPr="00805350">
        <w:rPr>
          <w:spacing w:val="-6"/>
          <w:w w:val="105"/>
        </w:rPr>
        <w:t xml:space="preserve">JSCL </w:t>
      </w:r>
      <w:r w:rsidRPr="00805350">
        <w:rPr>
          <w:spacing w:val="-6"/>
          <w:w w:val="105"/>
        </w:rPr>
        <w:t xml:space="preserve">will be free from defects in material or workmanship and shall be free from any viruses, bugs etc. </w:t>
      </w:r>
    </w:p>
    <w:p w14:paraId="35486753" w14:textId="77777777" w:rsidR="00C83A57" w:rsidRPr="00805350" w:rsidRDefault="00C83A57" w:rsidP="004043ED">
      <w:pPr>
        <w:pStyle w:val="ListParagraph"/>
        <w:widowControl/>
        <w:kinsoku/>
        <w:autoSpaceDE w:val="0"/>
        <w:autoSpaceDN w:val="0"/>
        <w:adjustRightInd w:val="0"/>
        <w:spacing w:after="135"/>
        <w:jc w:val="both"/>
        <w:rPr>
          <w:spacing w:val="-6"/>
          <w:w w:val="105"/>
        </w:rPr>
      </w:pPr>
    </w:p>
    <w:p w14:paraId="429352AB" w14:textId="3E7107EB" w:rsidR="004043ED" w:rsidRPr="00805350" w:rsidRDefault="004043ED" w:rsidP="004808F2">
      <w:pPr>
        <w:pStyle w:val="ListParagraph"/>
        <w:numPr>
          <w:ilvl w:val="0"/>
          <w:numId w:val="353"/>
        </w:numPr>
        <w:tabs>
          <w:tab w:val="right" w:pos="2506"/>
        </w:tabs>
        <w:spacing w:before="288" w:line="208" w:lineRule="auto"/>
        <w:ind w:left="360"/>
        <w:jc w:val="both"/>
        <w:rPr>
          <w:b/>
          <w:bCs/>
          <w:w w:val="105"/>
        </w:rPr>
      </w:pPr>
      <w:r w:rsidRPr="00805350">
        <w:rPr>
          <w:b/>
          <w:bCs/>
          <w:w w:val="105"/>
        </w:rPr>
        <w:t>Warranty for Services:</w:t>
      </w:r>
    </w:p>
    <w:p w14:paraId="28D74550" w14:textId="77777777" w:rsidR="004043ED" w:rsidRPr="00805350" w:rsidRDefault="004043ED" w:rsidP="004808F2">
      <w:pPr>
        <w:tabs>
          <w:tab w:val="left" w:pos="1440"/>
        </w:tabs>
        <w:spacing w:before="108"/>
        <w:jc w:val="both"/>
        <w:rPr>
          <w:spacing w:val="-6"/>
          <w:w w:val="105"/>
        </w:rPr>
      </w:pPr>
      <w:r w:rsidRPr="00805350">
        <w:rPr>
          <w:spacing w:val="-6"/>
          <w:w w:val="105"/>
        </w:rPr>
        <w:t>The IA warrants that all services under this Agreement will be performed with promptness and diligence and will be executed in a workmanlike and professional manner, in accordance with the practices and high professional standards used in well-managed operations performing services similar to the services under this Agreement. The IA represents that it shall use adequate numbers of qualified individuals with suitable training, education, experience and skill to perform the services hereunder.</w:t>
      </w:r>
    </w:p>
    <w:p w14:paraId="658AC3B6" w14:textId="77777777" w:rsidR="004043ED" w:rsidRPr="00805350" w:rsidRDefault="004043ED" w:rsidP="004043ED">
      <w:pPr>
        <w:tabs>
          <w:tab w:val="left" w:pos="1440"/>
        </w:tabs>
        <w:spacing w:before="108"/>
        <w:ind w:left="720"/>
        <w:jc w:val="both"/>
        <w:rPr>
          <w:spacing w:val="-6"/>
          <w:w w:val="105"/>
        </w:rPr>
      </w:pPr>
    </w:p>
    <w:p w14:paraId="1782F90F" w14:textId="1B9310D5" w:rsidR="004043ED" w:rsidRPr="00805350" w:rsidRDefault="00760400" w:rsidP="004808F2">
      <w:pPr>
        <w:pStyle w:val="ListParagraph"/>
        <w:numPr>
          <w:ilvl w:val="0"/>
          <w:numId w:val="353"/>
        </w:numPr>
        <w:tabs>
          <w:tab w:val="right" w:pos="2506"/>
        </w:tabs>
        <w:spacing w:before="288" w:line="208" w:lineRule="auto"/>
        <w:ind w:left="0"/>
        <w:jc w:val="both"/>
        <w:rPr>
          <w:bCs/>
          <w:w w:val="105"/>
        </w:rPr>
      </w:pPr>
      <w:r w:rsidRPr="00805350">
        <w:rPr>
          <w:bCs/>
          <w:w w:val="105"/>
        </w:rPr>
        <w:t xml:space="preserve">JSCL </w:t>
      </w:r>
      <w:r w:rsidR="004043ED" w:rsidRPr="00805350">
        <w:rPr>
          <w:bCs/>
          <w:w w:val="105"/>
        </w:rPr>
        <w:t>shall promptly notify the IA in writing of any claims arising under this warranty clause.</w:t>
      </w:r>
    </w:p>
    <w:p w14:paraId="6B69D989" w14:textId="77777777" w:rsidR="00C83A57" w:rsidRPr="00805350" w:rsidRDefault="00C83A57" w:rsidP="004808F2">
      <w:pPr>
        <w:pStyle w:val="ListParagraph"/>
        <w:tabs>
          <w:tab w:val="right" w:pos="2506"/>
        </w:tabs>
        <w:spacing w:before="288" w:line="208" w:lineRule="auto"/>
        <w:ind w:left="0"/>
        <w:jc w:val="both"/>
        <w:rPr>
          <w:b/>
          <w:bCs/>
          <w:w w:val="105"/>
        </w:rPr>
      </w:pPr>
    </w:p>
    <w:p w14:paraId="1699630F" w14:textId="458B7D4C" w:rsidR="004043ED" w:rsidRPr="00805350" w:rsidRDefault="004043ED" w:rsidP="004808F2">
      <w:pPr>
        <w:pStyle w:val="ListParagraph"/>
        <w:numPr>
          <w:ilvl w:val="0"/>
          <w:numId w:val="353"/>
        </w:numPr>
        <w:tabs>
          <w:tab w:val="right" w:pos="2506"/>
        </w:tabs>
        <w:spacing w:before="288" w:line="208" w:lineRule="auto"/>
        <w:ind w:left="0"/>
        <w:jc w:val="both"/>
        <w:rPr>
          <w:spacing w:val="-6"/>
          <w:w w:val="105"/>
        </w:rPr>
      </w:pPr>
      <w:r w:rsidRPr="00805350">
        <w:rPr>
          <w:spacing w:val="-6"/>
          <w:w w:val="105"/>
        </w:rPr>
        <w:t xml:space="preserve">Upon receipt of such notice, the IA shall, as soon as possible, repair or rectify defective goods or replace such goods with similar goods free from defect at IA’s own cost and risk. Any goods/ infrastructure repaired or replaced by the IA shall be delivered at </w:t>
      </w:r>
      <w:proofErr w:type="gramStart"/>
      <w:r w:rsidR="00F0045A" w:rsidRPr="00805350">
        <w:rPr>
          <w:spacing w:val="-6"/>
          <w:w w:val="105"/>
        </w:rPr>
        <w:t xml:space="preserve">JSCL </w:t>
      </w:r>
      <w:r w:rsidRPr="00805350">
        <w:rPr>
          <w:spacing w:val="-6"/>
          <w:w w:val="105"/>
        </w:rPr>
        <w:t>’s</w:t>
      </w:r>
      <w:proofErr w:type="gramEnd"/>
      <w:r w:rsidRPr="00805350">
        <w:rPr>
          <w:spacing w:val="-6"/>
          <w:w w:val="105"/>
        </w:rPr>
        <w:t xml:space="preserve"> premises without costs to </w:t>
      </w:r>
      <w:r w:rsidR="00F0045A" w:rsidRPr="00805350">
        <w:rPr>
          <w:spacing w:val="-6"/>
          <w:w w:val="105"/>
        </w:rPr>
        <w:t xml:space="preserve">JSCL </w:t>
      </w:r>
      <w:r w:rsidRPr="00805350">
        <w:rPr>
          <w:spacing w:val="-6"/>
          <w:w w:val="105"/>
        </w:rPr>
        <w:t xml:space="preserve">. Notwithstanding the foregoing, these are not the sole and exclusive remedies available to </w:t>
      </w:r>
      <w:r w:rsidR="00760400" w:rsidRPr="00805350">
        <w:rPr>
          <w:spacing w:val="-6"/>
          <w:w w:val="105"/>
        </w:rPr>
        <w:t xml:space="preserve">JSCL </w:t>
      </w:r>
      <w:r w:rsidRPr="00805350">
        <w:rPr>
          <w:spacing w:val="-6"/>
          <w:w w:val="105"/>
        </w:rPr>
        <w:t>in case of breach of any warranty and are also not the sole and exclusive obligations on the IA in case of breach of any warranty.</w:t>
      </w:r>
    </w:p>
    <w:p w14:paraId="4C4C7AC8" w14:textId="77777777" w:rsidR="00C83A57" w:rsidRPr="00805350" w:rsidRDefault="00C83A57" w:rsidP="004808F2">
      <w:pPr>
        <w:pStyle w:val="ListParagraph"/>
        <w:ind w:left="0"/>
        <w:rPr>
          <w:spacing w:val="-6"/>
          <w:w w:val="105"/>
        </w:rPr>
      </w:pPr>
    </w:p>
    <w:p w14:paraId="0C3C8C14" w14:textId="77777777" w:rsidR="00C83A57" w:rsidRPr="00805350" w:rsidRDefault="00C83A57" w:rsidP="004808F2">
      <w:pPr>
        <w:pStyle w:val="ListParagraph"/>
        <w:tabs>
          <w:tab w:val="right" w:pos="2506"/>
        </w:tabs>
        <w:spacing w:before="288" w:line="208" w:lineRule="auto"/>
        <w:ind w:left="0"/>
        <w:jc w:val="both"/>
        <w:rPr>
          <w:spacing w:val="-6"/>
          <w:w w:val="105"/>
        </w:rPr>
      </w:pPr>
    </w:p>
    <w:p w14:paraId="1579E92E" w14:textId="796B7DF2" w:rsidR="004043ED" w:rsidRPr="00805350" w:rsidRDefault="004043ED" w:rsidP="004808F2">
      <w:pPr>
        <w:pStyle w:val="ListParagraph"/>
        <w:numPr>
          <w:ilvl w:val="0"/>
          <w:numId w:val="353"/>
        </w:numPr>
        <w:tabs>
          <w:tab w:val="right" w:pos="2506"/>
        </w:tabs>
        <w:spacing w:before="288" w:line="208" w:lineRule="auto"/>
        <w:ind w:left="0"/>
        <w:jc w:val="both"/>
        <w:rPr>
          <w:spacing w:val="-6"/>
          <w:w w:val="105"/>
        </w:rPr>
      </w:pPr>
      <w:r w:rsidRPr="00805350">
        <w:rPr>
          <w:spacing w:val="-6"/>
          <w:w w:val="105"/>
        </w:rPr>
        <w:t xml:space="preserve">The IA, having been notified, fails to remedy the defect(s) within a reasonable period, </w:t>
      </w:r>
      <w:r w:rsidR="00760400" w:rsidRPr="00805350">
        <w:rPr>
          <w:spacing w:val="-6"/>
          <w:w w:val="105"/>
        </w:rPr>
        <w:t xml:space="preserve">JSCL </w:t>
      </w:r>
      <w:r w:rsidRPr="00805350">
        <w:rPr>
          <w:spacing w:val="-6"/>
          <w:w w:val="105"/>
        </w:rPr>
        <w:t>may</w:t>
      </w:r>
      <w:r w:rsidRPr="00805350">
        <w:t xml:space="preserve"> </w:t>
      </w:r>
      <w:r w:rsidRPr="00805350">
        <w:rPr>
          <w:spacing w:val="-6"/>
          <w:w w:val="105"/>
        </w:rPr>
        <w:t xml:space="preserve">proceed to take such remedial action as may be necessary, at the IA’s risk and expense and without prejudice to any other rights which </w:t>
      </w:r>
      <w:r w:rsidR="00760400" w:rsidRPr="00805350">
        <w:rPr>
          <w:spacing w:val="-6"/>
          <w:w w:val="105"/>
        </w:rPr>
        <w:t xml:space="preserve">JSCL </w:t>
      </w:r>
      <w:r w:rsidRPr="00805350">
        <w:rPr>
          <w:spacing w:val="-6"/>
          <w:w w:val="105"/>
        </w:rPr>
        <w:t>may have against the IA under the Agreement.</w:t>
      </w:r>
    </w:p>
    <w:p w14:paraId="4146B810" w14:textId="77777777" w:rsidR="00C83A57" w:rsidRPr="00805350" w:rsidRDefault="00C83A57" w:rsidP="004808F2">
      <w:pPr>
        <w:pStyle w:val="ListParagraph"/>
        <w:tabs>
          <w:tab w:val="right" w:pos="2506"/>
        </w:tabs>
        <w:spacing w:before="288" w:line="208" w:lineRule="auto"/>
        <w:ind w:left="0"/>
        <w:jc w:val="both"/>
        <w:rPr>
          <w:spacing w:val="-6"/>
          <w:w w:val="105"/>
        </w:rPr>
      </w:pPr>
    </w:p>
    <w:p w14:paraId="00F33C11" w14:textId="593EC809" w:rsidR="004043ED" w:rsidRPr="00805350" w:rsidRDefault="004043ED" w:rsidP="004808F2">
      <w:pPr>
        <w:pStyle w:val="ListParagraph"/>
        <w:numPr>
          <w:ilvl w:val="0"/>
          <w:numId w:val="353"/>
        </w:numPr>
        <w:tabs>
          <w:tab w:val="right" w:pos="2506"/>
        </w:tabs>
        <w:spacing w:before="288" w:line="208" w:lineRule="auto"/>
        <w:ind w:left="0"/>
        <w:jc w:val="both"/>
        <w:rPr>
          <w:spacing w:val="-6"/>
          <w:w w:val="105"/>
        </w:rPr>
      </w:pPr>
      <w:r w:rsidRPr="00805350">
        <w:rPr>
          <w:spacing w:val="-6"/>
          <w:w w:val="105"/>
        </w:rPr>
        <w:t xml:space="preserve">Notwithstanding anything contained in this Agreement, unless </w:t>
      </w:r>
      <w:r w:rsidR="00760400" w:rsidRPr="00805350">
        <w:rPr>
          <w:spacing w:val="-6"/>
          <w:w w:val="105"/>
        </w:rPr>
        <w:t xml:space="preserve">JSCL </w:t>
      </w:r>
      <w:r w:rsidRPr="00805350">
        <w:rPr>
          <w:spacing w:val="-6"/>
          <w:w w:val="105"/>
        </w:rPr>
        <w:t xml:space="preserve">has otherwise agreed in writing, </w:t>
      </w:r>
      <w:r w:rsidR="00760400" w:rsidRPr="00805350">
        <w:rPr>
          <w:spacing w:val="-6"/>
          <w:w w:val="105"/>
        </w:rPr>
        <w:t xml:space="preserve">JSCL </w:t>
      </w:r>
      <w:r w:rsidRPr="00805350">
        <w:rPr>
          <w:spacing w:val="-6"/>
          <w:w w:val="105"/>
        </w:rPr>
        <w:t>reserves the right to reject goods/infrastructure which do not conform to the specifications provided in the RFP.</w:t>
      </w:r>
    </w:p>
    <w:p w14:paraId="0E540E0D" w14:textId="77777777" w:rsidR="004043ED" w:rsidRPr="00805350" w:rsidRDefault="004043ED" w:rsidP="004043ED">
      <w:pPr>
        <w:tabs>
          <w:tab w:val="left" w:pos="1440"/>
        </w:tabs>
        <w:spacing w:before="108"/>
        <w:ind w:left="720"/>
        <w:jc w:val="both"/>
        <w:rPr>
          <w:rFonts w:eastAsiaTheme="minorHAnsi"/>
          <w:color w:val="000000"/>
        </w:rPr>
      </w:pPr>
    </w:p>
    <w:p w14:paraId="20D4308A" w14:textId="39DDBE99" w:rsidR="004043ED" w:rsidRPr="00805350" w:rsidRDefault="004043ED" w:rsidP="00C83A57">
      <w:pPr>
        <w:pStyle w:val="ListParagraph"/>
        <w:numPr>
          <w:ilvl w:val="0"/>
          <w:numId w:val="353"/>
        </w:numPr>
        <w:tabs>
          <w:tab w:val="right" w:pos="2506"/>
        </w:tabs>
        <w:spacing w:before="288" w:line="208" w:lineRule="auto"/>
        <w:jc w:val="both"/>
        <w:rPr>
          <w:b/>
          <w:bCs/>
          <w:spacing w:val="-10"/>
          <w:w w:val="110"/>
        </w:rPr>
      </w:pPr>
      <w:r w:rsidRPr="00805350">
        <w:rPr>
          <w:b/>
          <w:bCs/>
          <w:spacing w:val="-10"/>
          <w:w w:val="110"/>
        </w:rPr>
        <w:t>Third Party Claims/ Indemnification</w:t>
      </w:r>
    </w:p>
    <w:p w14:paraId="0756DD00" w14:textId="2E6576DB" w:rsidR="004043ED" w:rsidRPr="00805350" w:rsidRDefault="004043ED" w:rsidP="004808F2">
      <w:pPr>
        <w:spacing w:before="180"/>
        <w:ind w:right="144" w:hanging="360"/>
        <w:jc w:val="both"/>
        <w:rPr>
          <w:spacing w:val="-4"/>
          <w:w w:val="105"/>
        </w:rPr>
      </w:pPr>
      <w:r w:rsidRPr="00805350">
        <w:rPr>
          <w:spacing w:val="-6"/>
          <w:w w:val="105"/>
        </w:rPr>
        <w:t xml:space="preserve">a) </w:t>
      </w:r>
      <w:r w:rsidR="00751D2F" w:rsidRPr="00805350">
        <w:rPr>
          <w:spacing w:val="-6"/>
          <w:w w:val="105"/>
        </w:rPr>
        <w:t>T</w:t>
      </w:r>
      <w:r w:rsidRPr="00805350">
        <w:rPr>
          <w:spacing w:val="-6"/>
          <w:w w:val="105"/>
        </w:rPr>
        <w:t xml:space="preserve">he IA (the "Indemnifying Party") undertakes to indemnify </w:t>
      </w:r>
      <w:r w:rsidR="00760400" w:rsidRPr="00805350">
        <w:rPr>
          <w:spacing w:val="-6"/>
          <w:w w:val="105"/>
        </w:rPr>
        <w:t xml:space="preserve">JSCL </w:t>
      </w:r>
      <w:r w:rsidRPr="00805350">
        <w:rPr>
          <w:spacing w:val="-6"/>
          <w:w w:val="105"/>
        </w:rPr>
        <w:t xml:space="preserve">and/or their nominated </w:t>
      </w:r>
      <w:r w:rsidRPr="00805350">
        <w:rPr>
          <w:spacing w:val="-2"/>
          <w:w w:val="105"/>
        </w:rPr>
        <w:t xml:space="preserve">agencies, </w:t>
      </w:r>
      <w:r w:rsidRPr="00805350">
        <w:rPr>
          <w:spacing w:val="-2"/>
          <w:w w:val="105"/>
        </w:rPr>
        <w:lastRenderedPageBreak/>
        <w:t xml:space="preserve">as the case may be, (the "Indemnified Party") from and against all claim from a third </w:t>
      </w:r>
      <w:r w:rsidRPr="00805350">
        <w:rPr>
          <w:spacing w:val="-4"/>
          <w:w w:val="105"/>
        </w:rPr>
        <w:t xml:space="preserve">party due to losses, claims or damages on account of bodily injury, death or damage to tangible </w:t>
      </w:r>
      <w:r w:rsidRPr="00805350">
        <w:rPr>
          <w:spacing w:val="-2"/>
          <w:w w:val="105"/>
        </w:rPr>
        <w:t xml:space="preserve">personal property arising in favor of any person, corporation or other entity (including the </w:t>
      </w:r>
      <w:r w:rsidRPr="00805350">
        <w:rPr>
          <w:spacing w:val="2"/>
          <w:w w:val="105"/>
        </w:rPr>
        <w:t xml:space="preserve">Indemnified Party) attributable to the Indemnifying Party's negligence or willful </w:t>
      </w:r>
      <w:r w:rsidRPr="00805350">
        <w:rPr>
          <w:spacing w:val="-4"/>
          <w:w w:val="105"/>
        </w:rPr>
        <w:t xml:space="preserve">misconduct or lack of duty of care r breach of terms of this </w:t>
      </w:r>
      <w:r w:rsidR="00070758" w:rsidRPr="00805350">
        <w:rPr>
          <w:spacing w:val="-4"/>
          <w:w w:val="105"/>
        </w:rPr>
        <w:t>SA</w:t>
      </w:r>
      <w:r w:rsidRPr="00805350">
        <w:rPr>
          <w:spacing w:val="-4"/>
          <w:w w:val="105"/>
        </w:rPr>
        <w:t>.</w:t>
      </w:r>
    </w:p>
    <w:p w14:paraId="2A690BB0" w14:textId="77777777" w:rsidR="004043ED" w:rsidRPr="00805350" w:rsidRDefault="004043ED" w:rsidP="004808F2">
      <w:pPr>
        <w:spacing w:before="288"/>
        <w:ind w:hanging="360"/>
        <w:jc w:val="both"/>
        <w:rPr>
          <w:spacing w:val="-2"/>
          <w:w w:val="105"/>
        </w:rPr>
      </w:pPr>
      <w:r w:rsidRPr="00805350">
        <w:rPr>
          <w:spacing w:val="-2"/>
          <w:w w:val="105"/>
        </w:rPr>
        <w:t>b) the Indemnified Party promptly notifies the Indemnifying Party in writing of a third party claim against the Indemnified Party that any goods / deliverables/ services provided by the Indemnifying Party infringes a copyright, trade secret, patent or other intellectual property rights of any third party, the Indemnifying Party will defend such claim at its expense and will pay any costs or damages that may be finally awarded against the Indemnified Party. The Indemnifying Party will not indemnify the Indemnified Party,</w:t>
      </w:r>
      <w:r w:rsidRPr="00805350">
        <w:t xml:space="preserve"> </w:t>
      </w:r>
      <w:r w:rsidRPr="00805350">
        <w:rPr>
          <w:spacing w:val="-2"/>
          <w:w w:val="105"/>
        </w:rPr>
        <w:t>however, if the claim of infringement is caused by (a) The Indemnified Party’s misuse or modification of the deliverables; (b) The Indemnified Party’s failure to use corrections or enhancements made available by the Indemnifying Party; (c) The Indemnified Party’s use of the deliverables in combination with any product or information not owned or developed or supplied by the Indemnifying Party. If any of the deliverables is or likely to be held as infringing, the Indemnifying Party shall at its expense and option either (</w:t>
      </w:r>
      <w:proofErr w:type="spellStart"/>
      <w:r w:rsidRPr="00805350">
        <w:rPr>
          <w:spacing w:val="-2"/>
          <w:w w:val="105"/>
        </w:rPr>
        <w:t>i</w:t>
      </w:r>
      <w:proofErr w:type="spellEnd"/>
      <w:r w:rsidRPr="00805350">
        <w:rPr>
          <w:spacing w:val="-2"/>
          <w:w w:val="105"/>
        </w:rPr>
        <w:t>) procure the right for the Indemnified Party to continue using it, (ii) replace it with a non-infringing equivalent, (iii) modify it to make it non-infringing.</w:t>
      </w:r>
    </w:p>
    <w:p w14:paraId="1AF22BBE" w14:textId="77777777" w:rsidR="004043ED" w:rsidRPr="00805350" w:rsidRDefault="004043ED" w:rsidP="004808F2">
      <w:pPr>
        <w:spacing w:before="288"/>
        <w:jc w:val="both"/>
        <w:rPr>
          <w:spacing w:val="-2"/>
          <w:w w:val="105"/>
        </w:rPr>
      </w:pPr>
      <w:r w:rsidRPr="00805350">
        <w:rPr>
          <w:spacing w:val="-2"/>
          <w:w w:val="105"/>
        </w:rPr>
        <w:t>c)  The indemnities shall be subject to the following conditions, namely:-</w:t>
      </w:r>
    </w:p>
    <w:p w14:paraId="5784D277" w14:textId="77777777" w:rsidR="004043ED" w:rsidRPr="00805350" w:rsidRDefault="004043ED" w:rsidP="004808F2">
      <w:pPr>
        <w:numPr>
          <w:ilvl w:val="0"/>
          <w:numId w:val="78"/>
        </w:numPr>
        <w:tabs>
          <w:tab w:val="clear" w:pos="576"/>
          <w:tab w:val="num" w:pos="1440"/>
        </w:tabs>
        <w:spacing w:before="252"/>
        <w:ind w:left="0" w:right="144"/>
        <w:jc w:val="both"/>
        <w:rPr>
          <w:spacing w:val="-4"/>
          <w:w w:val="105"/>
        </w:rPr>
      </w:pPr>
      <w:r w:rsidRPr="00805350">
        <w:rPr>
          <w:spacing w:val="-3"/>
          <w:w w:val="105"/>
        </w:rPr>
        <w:t xml:space="preserve">The Indemnified Party, as promptly as possible, shall inform the Indemnifying Party </w:t>
      </w:r>
      <w:r w:rsidRPr="00805350">
        <w:rPr>
          <w:spacing w:val="5"/>
          <w:w w:val="105"/>
        </w:rPr>
        <w:t xml:space="preserve">in writing of the claim or proceedings and provides all relevant evidence, </w:t>
      </w:r>
      <w:r w:rsidRPr="00805350">
        <w:rPr>
          <w:spacing w:val="-4"/>
          <w:w w:val="105"/>
        </w:rPr>
        <w:t>documentary or otherwise;</w:t>
      </w:r>
    </w:p>
    <w:p w14:paraId="1D8B1326" w14:textId="77777777" w:rsidR="004043ED" w:rsidRPr="00805350" w:rsidRDefault="004043ED" w:rsidP="004808F2">
      <w:pPr>
        <w:ind w:right="144"/>
        <w:jc w:val="both"/>
        <w:rPr>
          <w:spacing w:val="-4"/>
          <w:w w:val="105"/>
        </w:rPr>
      </w:pPr>
      <w:r w:rsidRPr="00805350">
        <w:rPr>
          <w:spacing w:val="3"/>
          <w:w w:val="105"/>
        </w:rPr>
        <w:t xml:space="preserve">The Indemnified Party shall, at the cost of the Indemnifying party, give the </w:t>
      </w:r>
      <w:r w:rsidRPr="00805350">
        <w:rPr>
          <w:spacing w:val="-6"/>
          <w:w w:val="105"/>
        </w:rPr>
        <w:t xml:space="preserve">Indemnifying Party all reasonable assistance in the defense of such claim including </w:t>
      </w:r>
      <w:r w:rsidRPr="00805350">
        <w:rPr>
          <w:spacing w:val="-4"/>
          <w:w w:val="105"/>
        </w:rPr>
        <w:t>reasonable access to all relevant information, documentation and staff</w:t>
      </w:r>
      <w:r w:rsidRPr="00805350">
        <w:rPr>
          <w:spacing w:val="-5"/>
          <w:w w:val="105"/>
        </w:rPr>
        <w:t xml:space="preserve"> provided that the Indemnified Party may, at its sole cost and expense, reasonably </w:t>
      </w:r>
      <w:r w:rsidRPr="00805350">
        <w:rPr>
          <w:spacing w:val="-4"/>
          <w:w w:val="105"/>
        </w:rPr>
        <w:t>participate, through its City Government Pleader or otherwise, in such defense;</w:t>
      </w:r>
    </w:p>
    <w:p w14:paraId="7B6A4C34" w14:textId="77777777" w:rsidR="004043ED" w:rsidRPr="00805350" w:rsidRDefault="004043ED" w:rsidP="004808F2">
      <w:pPr>
        <w:numPr>
          <w:ilvl w:val="0"/>
          <w:numId w:val="78"/>
        </w:numPr>
        <w:tabs>
          <w:tab w:val="clear" w:pos="576"/>
          <w:tab w:val="num" w:pos="1440"/>
        </w:tabs>
        <w:ind w:left="0" w:right="144"/>
        <w:jc w:val="both"/>
        <w:rPr>
          <w:spacing w:val="-4"/>
          <w:w w:val="105"/>
        </w:rPr>
      </w:pPr>
      <w:r w:rsidRPr="00805350">
        <w:rPr>
          <w:spacing w:val="-7"/>
          <w:w w:val="105"/>
        </w:rPr>
        <w:t xml:space="preserve">If the Indemnifying Party does not assume full control over the defense of a claim as </w:t>
      </w:r>
      <w:r w:rsidRPr="00805350">
        <w:rPr>
          <w:spacing w:val="-5"/>
          <w:w w:val="105"/>
        </w:rPr>
        <w:t xml:space="preserve">provided in this clause, the Indemnifying Party may participate in such defense at its </w:t>
      </w:r>
      <w:r w:rsidRPr="00805350">
        <w:rPr>
          <w:spacing w:val="-2"/>
          <w:w w:val="105"/>
        </w:rPr>
        <w:t xml:space="preserve">sole cost and expense, and the Indemnified Party will have the right to defend the </w:t>
      </w:r>
      <w:r w:rsidRPr="00805350">
        <w:rPr>
          <w:spacing w:val="-5"/>
          <w:w w:val="105"/>
        </w:rPr>
        <w:t xml:space="preserve">claim in such manner as it may deem appropriate, and the cost and expense of the </w:t>
      </w:r>
      <w:r w:rsidRPr="00805350">
        <w:rPr>
          <w:spacing w:val="-4"/>
          <w:w w:val="105"/>
        </w:rPr>
        <w:t>indemnified party will be included in losses.</w:t>
      </w:r>
    </w:p>
    <w:p w14:paraId="37FA57F5" w14:textId="77777777" w:rsidR="004043ED" w:rsidRPr="00805350" w:rsidRDefault="004043ED" w:rsidP="004808F2">
      <w:pPr>
        <w:numPr>
          <w:ilvl w:val="0"/>
          <w:numId w:val="78"/>
        </w:numPr>
        <w:tabs>
          <w:tab w:val="clear" w:pos="576"/>
          <w:tab w:val="num" w:pos="1440"/>
        </w:tabs>
        <w:ind w:left="0" w:right="144"/>
        <w:jc w:val="both"/>
        <w:rPr>
          <w:rFonts w:eastAsiaTheme="minorHAnsi"/>
        </w:rPr>
      </w:pPr>
      <w:proofErr w:type="gramStart"/>
      <w:r w:rsidRPr="00805350">
        <w:rPr>
          <w:rFonts w:eastAsiaTheme="minorHAnsi"/>
          <w:color w:val="000000"/>
        </w:rPr>
        <w:t>in</w:t>
      </w:r>
      <w:proofErr w:type="gramEnd"/>
      <w:r w:rsidRPr="00805350">
        <w:rPr>
          <w:rFonts w:eastAsiaTheme="minorHAnsi"/>
          <w:color w:val="000000"/>
        </w:rPr>
        <w:t xml:space="preserve"> the event that the Indemnifying Party is obligated to indemnify the Indemnified Party pursuant to this Clause, the Indemnifying Party will, upon payment of such indemnity in full, be subrogated to all rights and defenses of the Indemnified Party with respect to the claims to which such indemnification relates. </w:t>
      </w:r>
      <w:r w:rsidRPr="00805350">
        <w:rPr>
          <w:spacing w:val="-1"/>
          <w:w w:val="105"/>
        </w:rPr>
        <w:t xml:space="preserve"> </w:t>
      </w:r>
    </w:p>
    <w:p w14:paraId="1A0D2F98" w14:textId="0984D37A" w:rsidR="004043ED" w:rsidRPr="00805350" w:rsidRDefault="004043ED" w:rsidP="00C83A57">
      <w:pPr>
        <w:pStyle w:val="ListParagraph"/>
        <w:numPr>
          <w:ilvl w:val="0"/>
          <w:numId w:val="353"/>
        </w:numPr>
        <w:tabs>
          <w:tab w:val="right" w:pos="2506"/>
        </w:tabs>
        <w:spacing w:before="288" w:line="208" w:lineRule="auto"/>
        <w:jc w:val="both"/>
        <w:rPr>
          <w:b/>
          <w:bCs/>
          <w:w w:val="110"/>
        </w:rPr>
      </w:pPr>
      <w:r w:rsidRPr="00805350">
        <w:rPr>
          <w:b/>
          <w:bCs/>
          <w:w w:val="110"/>
        </w:rPr>
        <w:tab/>
        <w:t>Risk Purchase</w:t>
      </w:r>
    </w:p>
    <w:p w14:paraId="47B1AC29" w14:textId="77777777" w:rsidR="004808F2" w:rsidRPr="00805350" w:rsidRDefault="004808F2" w:rsidP="004808F2">
      <w:pPr>
        <w:pStyle w:val="ListParagraph"/>
        <w:tabs>
          <w:tab w:val="right" w:pos="2506"/>
        </w:tabs>
        <w:spacing w:before="288" w:line="208" w:lineRule="auto"/>
        <w:ind w:left="2008"/>
        <w:jc w:val="both"/>
        <w:rPr>
          <w:b/>
          <w:bCs/>
          <w:w w:val="110"/>
        </w:rPr>
      </w:pPr>
    </w:p>
    <w:p w14:paraId="06E788AE" w14:textId="0835DA17" w:rsidR="004043ED" w:rsidRPr="00805350" w:rsidRDefault="004808F2" w:rsidP="004808F2">
      <w:pPr>
        <w:spacing w:before="288"/>
        <w:ind w:hanging="360"/>
        <w:jc w:val="both"/>
        <w:rPr>
          <w:b/>
          <w:bCs/>
          <w:w w:val="110"/>
        </w:rPr>
      </w:pPr>
      <w:r w:rsidRPr="00805350">
        <w:rPr>
          <w:b/>
          <w:bCs/>
          <w:w w:val="110"/>
        </w:rPr>
        <w:tab/>
      </w:r>
      <w:r w:rsidR="004043ED" w:rsidRPr="00805350">
        <w:rPr>
          <w:spacing w:val="-2"/>
          <w:w w:val="105"/>
        </w:rPr>
        <w:t xml:space="preserve">If the IA fails to perform its obligations (or any part thereof) under this Agreement or if the Agreement is terminated by </w:t>
      </w:r>
      <w:r w:rsidR="00760400" w:rsidRPr="00805350">
        <w:rPr>
          <w:spacing w:val="-2"/>
          <w:w w:val="105"/>
        </w:rPr>
        <w:t xml:space="preserve">JSCL </w:t>
      </w:r>
      <w:r w:rsidR="004043ED" w:rsidRPr="00805350">
        <w:rPr>
          <w:spacing w:val="-2"/>
          <w:w w:val="105"/>
        </w:rPr>
        <w:t xml:space="preserve">due to breach of any obligations of the IA under this Agreement, </w:t>
      </w:r>
      <w:r w:rsidR="00760400" w:rsidRPr="00805350">
        <w:rPr>
          <w:spacing w:val="-2"/>
          <w:w w:val="105"/>
        </w:rPr>
        <w:t xml:space="preserve">JSCL </w:t>
      </w:r>
      <w:r w:rsidR="004043ED" w:rsidRPr="00805350">
        <w:rPr>
          <w:spacing w:val="-2"/>
          <w:w w:val="105"/>
        </w:rPr>
        <w:t xml:space="preserve">reserves the right to procure the same or equivalent goods / services / deliverables from alternative sources at the IA’s risk and responsibility. Any incremental cost borne by </w:t>
      </w:r>
      <w:r w:rsidR="00760400" w:rsidRPr="00805350">
        <w:rPr>
          <w:spacing w:val="-2"/>
          <w:w w:val="105"/>
        </w:rPr>
        <w:t xml:space="preserve">JSCL </w:t>
      </w:r>
      <w:r w:rsidR="004043ED" w:rsidRPr="00805350">
        <w:rPr>
          <w:spacing w:val="-2"/>
          <w:w w:val="105"/>
        </w:rPr>
        <w:t xml:space="preserve">in procuring such goods /services/ deliverables shall be borne by the IA. Any such incremental cost incurred in the procurement of the such goods /services/ deliverables from alternative source will </w:t>
      </w:r>
      <w:r w:rsidR="004043ED" w:rsidRPr="00805350">
        <w:rPr>
          <w:spacing w:val="-2"/>
          <w:w w:val="105"/>
        </w:rPr>
        <w:lastRenderedPageBreak/>
        <w:t>be recovered from the undisputed pending due and payable Payments / Bank Guarantee provided by the IA under this Agreement and if the value of the goods /services/deliverables under risk purchase exceeds the amount of Bank Guarantee, the same may be recovered, if necessary, by due legal process.</w:t>
      </w:r>
    </w:p>
    <w:p w14:paraId="7B731FFF" w14:textId="149E797A" w:rsidR="004043ED" w:rsidRPr="00805350" w:rsidRDefault="004043ED" w:rsidP="00C83A57">
      <w:pPr>
        <w:pStyle w:val="ListParagraph"/>
        <w:numPr>
          <w:ilvl w:val="0"/>
          <w:numId w:val="353"/>
        </w:numPr>
        <w:tabs>
          <w:tab w:val="right" w:pos="2506"/>
        </w:tabs>
        <w:spacing w:before="288" w:line="208" w:lineRule="auto"/>
        <w:jc w:val="both"/>
        <w:rPr>
          <w:b/>
          <w:bCs/>
          <w:spacing w:val="-8"/>
          <w:w w:val="110"/>
        </w:rPr>
      </w:pPr>
      <w:r w:rsidRPr="00805350">
        <w:rPr>
          <w:b/>
          <w:bCs/>
          <w:spacing w:val="-21"/>
          <w:w w:val="110"/>
        </w:rPr>
        <w:t xml:space="preserve">Limitation </w:t>
      </w:r>
      <w:r w:rsidRPr="00805350">
        <w:rPr>
          <w:b/>
          <w:bCs/>
          <w:spacing w:val="-8"/>
          <w:w w:val="110"/>
        </w:rPr>
        <w:t>of Liability</w:t>
      </w:r>
    </w:p>
    <w:p w14:paraId="0A9F80F6" w14:textId="5443B7C7" w:rsidR="004043ED" w:rsidRPr="00805350" w:rsidRDefault="004043ED" w:rsidP="004808F2">
      <w:pPr>
        <w:numPr>
          <w:ilvl w:val="0"/>
          <w:numId w:val="79"/>
        </w:numPr>
        <w:tabs>
          <w:tab w:val="clear" w:pos="360"/>
          <w:tab w:val="num" w:pos="1296"/>
        </w:tabs>
        <w:spacing w:before="180"/>
        <w:ind w:left="0" w:right="144"/>
        <w:jc w:val="both"/>
        <w:rPr>
          <w:spacing w:val="-4"/>
          <w:w w:val="105"/>
        </w:rPr>
      </w:pPr>
      <w:r w:rsidRPr="00805350">
        <w:rPr>
          <w:spacing w:val="-6"/>
          <w:w w:val="105"/>
        </w:rPr>
        <w:t xml:space="preserve">IA shall be liable to </w:t>
      </w:r>
      <w:r w:rsidR="00760400" w:rsidRPr="00805350">
        <w:rPr>
          <w:spacing w:val="-6"/>
          <w:w w:val="105"/>
        </w:rPr>
        <w:t xml:space="preserve">JSCL </w:t>
      </w:r>
      <w:r w:rsidRPr="00805350">
        <w:rPr>
          <w:spacing w:val="-6"/>
          <w:w w:val="105"/>
        </w:rPr>
        <w:t xml:space="preserve">for loss or damage occurred or caused or likely to occur on account of any act of omission by IA or its employees, including loss caused to </w:t>
      </w:r>
      <w:r w:rsidR="00760400" w:rsidRPr="00805350">
        <w:rPr>
          <w:spacing w:val="-6"/>
          <w:w w:val="105"/>
        </w:rPr>
        <w:t xml:space="preserve">JSCL </w:t>
      </w:r>
      <w:r w:rsidRPr="00805350">
        <w:rPr>
          <w:spacing w:val="-6"/>
          <w:w w:val="105"/>
        </w:rPr>
        <w:t xml:space="preserve">on </w:t>
      </w:r>
      <w:r w:rsidRPr="00805350">
        <w:rPr>
          <w:spacing w:val="-1"/>
          <w:w w:val="105"/>
        </w:rPr>
        <w:t xml:space="preserve">account of defect in goods or deficiency in services or any other deliverables on the part of </w:t>
      </w:r>
      <w:r w:rsidRPr="00805350">
        <w:rPr>
          <w:spacing w:val="-7"/>
          <w:w w:val="105"/>
        </w:rPr>
        <w:t xml:space="preserve">IA or its agents or any person / persons claiming through or under said IA. However, such </w:t>
      </w:r>
      <w:r w:rsidRPr="00805350">
        <w:rPr>
          <w:spacing w:val="-4"/>
          <w:w w:val="105"/>
        </w:rPr>
        <w:t>liability of IA under this Agreement shall not exceed 100% of the Contract Price.</w:t>
      </w:r>
    </w:p>
    <w:p w14:paraId="242312A5" w14:textId="77777777" w:rsidR="004043ED" w:rsidRPr="00805350" w:rsidRDefault="004043ED" w:rsidP="004808F2">
      <w:pPr>
        <w:numPr>
          <w:ilvl w:val="0"/>
          <w:numId w:val="79"/>
        </w:numPr>
        <w:tabs>
          <w:tab w:val="clear" w:pos="360"/>
          <w:tab w:val="num" w:pos="1296"/>
        </w:tabs>
        <w:ind w:left="0" w:right="144"/>
        <w:jc w:val="both"/>
        <w:rPr>
          <w:spacing w:val="-4"/>
          <w:w w:val="105"/>
        </w:rPr>
      </w:pPr>
      <w:r w:rsidRPr="00805350">
        <w:rPr>
          <w:spacing w:val="-8"/>
          <w:w w:val="105"/>
        </w:rPr>
        <w:t xml:space="preserve">Except as otherwise provided herein, in no event shall either Party be liable for any consequential, </w:t>
      </w:r>
      <w:r w:rsidRPr="00805350">
        <w:rPr>
          <w:spacing w:val="-3"/>
          <w:w w:val="105"/>
        </w:rPr>
        <w:t xml:space="preserve">incidental, indirect, special or punitive damage, loss or expenses (including but not limited to </w:t>
      </w:r>
      <w:r w:rsidRPr="00805350">
        <w:rPr>
          <w:spacing w:val="-2"/>
          <w:w w:val="105"/>
        </w:rPr>
        <w:t xml:space="preserve">business interruption, lost business, lost profits, or lost savings) nor for any third party claims, </w:t>
      </w:r>
      <w:r w:rsidRPr="00805350">
        <w:rPr>
          <w:spacing w:val="-4"/>
          <w:w w:val="105"/>
        </w:rPr>
        <w:t>even if it has been advised of their possible existence.</w:t>
      </w:r>
    </w:p>
    <w:p w14:paraId="708EFD09" w14:textId="77777777" w:rsidR="004043ED" w:rsidRPr="00805350" w:rsidRDefault="004043ED" w:rsidP="004808F2">
      <w:pPr>
        <w:autoSpaceDE w:val="0"/>
        <w:autoSpaceDN w:val="0"/>
        <w:adjustRightInd w:val="0"/>
        <w:jc w:val="both"/>
      </w:pPr>
    </w:p>
    <w:p w14:paraId="388E2BD8" w14:textId="05603ACA" w:rsidR="004043ED" w:rsidRPr="00805350" w:rsidRDefault="004043ED" w:rsidP="004808F2">
      <w:pPr>
        <w:pStyle w:val="ListParagraph"/>
        <w:numPr>
          <w:ilvl w:val="0"/>
          <w:numId w:val="79"/>
        </w:numPr>
        <w:ind w:left="0" w:right="72"/>
        <w:jc w:val="both"/>
        <w:rPr>
          <w:spacing w:val="-4"/>
          <w:w w:val="105"/>
        </w:rPr>
      </w:pPr>
      <w:r w:rsidRPr="00805350">
        <w:rPr>
          <w:spacing w:val="-1"/>
          <w:w w:val="105"/>
        </w:rPr>
        <w:t xml:space="preserve">This limitation of liability provided </w:t>
      </w:r>
      <w:r w:rsidR="004006C0" w:rsidRPr="00805350">
        <w:rPr>
          <w:spacing w:val="-1"/>
          <w:w w:val="105"/>
        </w:rPr>
        <w:t>in Clause (a) and (b) of 3.</w:t>
      </w:r>
      <w:r w:rsidR="00861890" w:rsidRPr="00805350">
        <w:rPr>
          <w:spacing w:val="-1"/>
          <w:w w:val="105"/>
        </w:rPr>
        <w:t xml:space="preserve">21.4 </w:t>
      </w:r>
      <w:r w:rsidRPr="00805350">
        <w:rPr>
          <w:spacing w:val="-1"/>
          <w:w w:val="105"/>
        </w:rPr>
        <w:t>hall not limit the IA’</w:t>
      </w:r>
      <w:r w:rsidRPr="00805350">
        <w:rPr>
          <w:spacing w:val="-6"/>
          <w:w w:val="110"/>
        </w:rPr>
        <w:t xml:space="preserve"> liability for the indemnity obligations, confidentiality obligations and safety and security provisions as laid down in this Agreement  as agreed in this </w:t>
      </w:r>
      <w:r w:rsidRPr="00805350">
        <w:rPr>
          <w:spacing w:val="-4"/>
          <w:w w:val="105"/>
        </w:rPr>
        <w:t xml:space="preserve">Agreement. </w:t>
      </w:r>
    </w:p>
    <w:p w14:paraId="4C9D4AFF" w14:textId="77777777" w:rsidR="00C83A57" w:rsidRPr="00805350" w:rsidRDefault="00C83A57" w:rsidP="00C83A57">
      <w:pPr>
        <w:pStyle w:val="ListParagraph"/>
        <w:rPr>
          <w:spacing w:val="-4"/>
          <w:w w:val="105"/>
        </w:rPr>
      </w:pPr>
    </w:p>
    <w:p w14:paraId="57BC1BDE" w14:textId="77777777" w:rsidR="00C83A57" w:rsidRPr="00805350" w:rsidRDefault="00C83A57" w:rsidP="00C83A57">
      <w:pPr>
        <w:pStyle w:val="ListParagraph"/>
        <w:ind w:left="1296" w:right="72"/>
        <w:jc w:val="both"/>
        <w:rPr>
          <w:spacing w:val="-4"/>
          <w:w w:val="105"/>
        </w:rPr>
      </w:pPr>
    </w:p>
    <w:p w14:paraId="4134D4C3" w14:textId="7B40A00C" w:rsidR="004043ED" w:rsidRPr="00805350" w:rsidRDefault="004043ED" w:rsidP="00C83A57">
      <w:pPr>
        <w:pStyle w:val="ListParagraph"/>
        <w:numPr>
          <w:ilvl w:val="0"/>
          <w:numId w:val="353"/>
        </w:numPr>
        <w:tabs>
          <w:tab w:val="right" w:pos="2506"/>
        </w:tabs>
        <w:spacing w:before="288" w:line="208" w:lineRule="auto"/>
        <w:jc w:val="both"/>
        <w:rPr>
          <w:b/>
          <w:bCs/>
          <w:spacing w:val="-4"/>
          <w:w w:val="105"/>
        </w:rPr>
      </w:pPr>
      <w:r w:rsidRPr="00805350">
        <w:rPr>
          <w:b/>
          <w:bCs/>
          <w:spacing w:val="-14"/>
          <w:w w:val="105"/>
        </w:rPr>
        <w:tab/>
      </w:r>
      <w:r w:rsidRPr="00805350">
        <w:rPr>
          <w:b/>
          <w:bCs/>
          <w:spacing w:val="-4"/>
          <w:w w:val="105"/>
        </w:rPr>
        <w:t>Force Majeure</w:t>
      </w:r>
    </w:p>
    <w:p w14:paraId="6F16D863" w14:textId="77777777" w:rsidR="00C83A57" w:rsidRPr="00805350" w:rsidRDefault="00C83A57" w:rsidP="00C83A57">
      <w:pPr>
        <w:pStyle w:val="ListParagraph"/>
        <w:tabs>
          <w:tab w:val="right" w:pos="2506"/>
        </w:tabs>
        <w:spacing w:before="288" w:line="208" w:lineRule="auto"/>
        <w:ind w:left="2008"/>
        <w:jc w:val="both"/>
        <w:rPr>
          <w:b/>
          <w:bCs/>
          <w:spacing w:val="-4"/>
          <w:w w:val="105"/>
        </w:rPr>
      </w:pPr>
    </w:p>
    <w:p w14:paraId="22D307C5" w14:textId="77777777" w:rsidR="004043ED" w:rsidRPr="00805350" w:rsidRDefault="004043ED" w:rsidP="004808F2">
      <w:pPr>
        <w:pStyle w:val="ListParagraph"/>
        <w:numPr>
          <w:ilvl w:val="0"/>
          <w:numId w:val="113"/>
        </w:numPr>
        <w:tabs>
          <w:tab w:val="right" w:pos="2357"/>
        </w:tabs>
        <w:spacing w:before="468"/>
        <w:ind w:left="0"/>
        <w:jc w:val="both"/>
        <w:rPr>
          <w:b/>
          <w:bCs/>
          <w:spacing w:val="-4"/>
          <w:w w:val="105"/>
        </w:rPr>
      </w:pPr>
      <w:r w:rsidRPr="00805350">
        <w:rPr>
          <w:b/>
          <w:bCs/>
          <w:spacing w:val="-4"/>
          <w:w w:val="105"/>
        </w:rPr>
        <w:t>Definition of Force Majeure</w:t>
      </w:r>
    </w:p>
    <w:p w14:paraId="14DDDC9F" w14:textId="39124369" w:rsidR="004043ED" w:rsidRPr="00805350" w:rsidRDefault="004043ED" w:rsidP="004808F2">
      <w:pPr>
        <w:pStyle w:val="ListParagraph"/>
        <w:tabs>
          <w:tab w:val="right" w:pos="2357"/>
        </w:tabs>
        <w:spacing w:before="468"/>
        <w:ind w:left="0"/>
        <w:jc w:val="both"/>
        <w:rPr>
          <w:spacing w:val="-1"/>
          <w:w w:val="105"/>
        </w:rPr>
      </w:pPr>
      <w:r w:rsidRPr="00805350">
        <w:rPr>
          <w:spacing w:val="-1"/>
          <w:w w:val="105"/>
        </w:rPr>
        <w:t xml:space="preserve">The IA or </w:t>
      </w:r>
      <w:proofErr w:type="gramStart"/>
      <w:r w:rsidR="00F0045A" w:rsidRPr="00805350">
        <w:rPr>
          <w:spacing w:val="-1"/>
          <w:w w:val="105"/>
        </w:rPr>
        <w:t xml:space="preserve">JSCL </w:t>
      </w:r>
      <w:r w:rsidRPr="00805350">
        <w:rPr>
          <w:spacing w:val="-1"/>
          <w:w w:val="105"/>
        </w:rPr>
        <w:t>,</w:t>
      </w:r>
      <w:proofErr w:type="gramEnd"/>
      <w:r w:rsidRPr="00805350">
        <w:rPr>
          <w:spacing w:val="-1"/>
          <w:w w:val="105"/>
        </w:rPr>
        <w:t xml:space="preserve"> as the case may be, shall be entitled to suspend or excuse performance of its respective obligations under this Agreement to the extent that such performance is impeded by an event of force majeure (‘Force Majeure’).</w:t>
      </w:r>
    </w:p>
    <w:p w14:paraId="1E658140" w14:textId="77777777" w:rsidR="004043ED" w:rsidRPr="00805350" w:rsidRDefault="004043ED" w:rsidP="004808F2">
      <w:pPr>
        <w:pStyle w:val="ListParagraph"/>
        <w:numPr>
          <w:ilvl w:val="0"/>
          <w:numId w:val="113"/>
        </w:numPr>
        <w:tabs>
          <w:tab w:val="right" w:pos="2357"/>
        </w:tabs>
        <w:spacing w:before="468"/>
        <w:ind w:left="0"/>
        <w:jc w:val="both"/>
        <w:rPr>
          <w:b/>
          <w:bCs/>
          <w:spacing w:val="-4"/>
          <w:w w:val="105"/>
        </w:rPr>
      </w:pPr>
      <w:r w:rsidRPr="00805350">
        <w:rPr>
          <w:b/>
          <w:bCs/>
          <w:spacing w:val="-4"/>
          <w:w w:val="105"/>
        </w:rPr>
        <w:t>Force Majeure Events</w:t>
      </w:r>
    </w:p>
    <w:p w14:paraId="371C44A6" w14:textId="77777777" w:rsidR="004043ED" w:rsidRPr="00805350" w:rsidRDefault="004043ED" w:rsidP="004808F2">
      <w:pPr>
        <w:pStyle w:val="ListParagraph"/>
        <w:tabs>
          <w:tab w:val="right" w:pos="2357"/>
        </w:tabs>
        <w:spacing w:before="468"/>
        <w:ind w:left="0"/>
        <w:jc w:val="both"/>
        <w:rPr>
          <w:b/>
          <w:bCs/>
          <w:spacing w:val="-4"/>
          <w:w w:val="105"/>
        </w:rPr>
      </w:pPr>
    </w:p>
    <w:p w14:paraId="52826A52" w14:textId="77777777" w:rsidR="004043ED" w:rsidRPr="00805350" w:rsidRDefault="004043ED" w:rsidP="004808F2">
      <w:pPr>
        <w:widowControl/>
        <w:kinsoku/>
        <w:autoSpaceDE w:val="0"/>
        <w:autoSpaceDN w:val="0"/>
        <w:adjustRightInd w:val="0"/>
        <w:jc w:val="both"/>
        <w:rPr>
          <w:spacing w:val="-1"/>
          <w:w w:val="105"/>
        </w:rPr>
      </w:pPr>
      <w:r w:rsidRPr="00805350">
        <w:rPr>
          <w:spacing w:val="-1"/>
          <w:w w:val="105"/>
        </w:rPr>
        <w:t>A Force Majeure event means any event or circumstance or a combination of events and circumstances referred to in this Clause, which:</w:t>
      </w:r>
    </w:p>
    <w:p w14:paraId="7035B9B5" w14:textId="77777777" w:rsidR="004043ED" w:rsidRPr="00805350" w:rsidRDefault="004043ED" w:rsidP="004808F2">
      <w:pPr>
        <w:widowControl/>
        <w:kinsoku/>
        <w:autoSpaceDE w:val="0"/>
        <w:autoSpaceDN w:val="0"/>
        <w:adjustRightInd w:val="0"/>
        <w:jc w:val="both"/>
        <w:rPr>
          <w:spacing w:val="-1"/>
          <w:w w:val="105"/>
        </w:rPr>
      </w:pPr>
    </w:p>
    <w:p w14:paraId="58224080" w14:textId="77777777" w:rsidR="004043ED" w:rsidRPr="00805350" w:rsidRDefault="004043ED" w:rsidP="004808F2">
      <w:pPr>
        <w:pStyle w:val="ListParagraph"/>
        <w:widowControl/>
        <w:numPr>
          <w:ilvl w:val="0"/>
          <w:numId w:val="74"/>
        </w:numPr>
        <w:kinsoku/>
        <w:autoSpaceDE w:val="0"/>
        <w:autoSpaceDN w:val="0"/>
        <w:adjustRightInd w:val="0"/>
        <w:spacing w:after="290"/>
        <w:ind w:left="0" w:hanging="2286"/>
        <w:jc w:val="both"/>
        <w:rPr>
          <w:spacing w:val="-1"/>
          <w:w w:val="105"/>
        </w:rPr>
      </w:pPr>
      <w:r w:rsidRPr="00805350">
        <w:rPr>
          <w:spacing w:val="-1"/>
          <w:w w:val="105"/>
        </w:rPr>
        <w:t xml:space="preserve">Is beyond the reasonable control of the affected Party; </w:t>
      </w:r>
    </w:p>
    <w:p w14:paraId="35115022" w14:textId="77777777"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such Party could not have prevented or reasonably overcome with the exercise of reasonable skill and care; </w:t>
      </w:r>
    </w:p>
    <w:p w14:paraId="743BF5D3" w14:textId="77777777"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does not result from the negligence of such Party or the failure of such Party to perform its obligations under this Agreement; </w:t>
      </w:r>
    </w:p>
    <w:p w14:paraId="3B5298D0" w14:textId="77777777"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is of an incapacitating nature and prevents or causes a delay or impediment in performance; and </w:t>
      </w:r>
    </w:p>
    <w:p w14:paraId="6ABD3276" w14:textId="77777777"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may be classified as all or any of the following events: </w:t>
      </w:r>
    </w:p>
    <w:p w14:paraId="7745BCF8" w14:textId="77777777" w:rsidR="004043ED" w:rsidRPr="00805350" w:rsidRDefault="004043ED" w:rsidP="004808F2">
      <w:pPr>
        <w:widowControl/>
        <w:kinsoku/>
        <w:autoSpaceDE w:val="0"/>
        <w:autoSpaceDN w:val="0"/>
        <w:adjustRightInd w:val="0"/>
        <w:spacing w:after="290"/>
        <w:jc w:val="both"/>
        <w:rPr>
          <w:spacing w:val="-1"/>
          <w:w w:val="105"/>
        </w:rPr>
      </w:pPr>
      <w:r w:rsidRPr="00805350">
        <w:rPr>
          <w:spacing w:val="-1"/>
          <w:w w:val="105"/>
        </w:rPr>
        <w:t xml:space="preserve">a) act of God like earthquake, flood, inundation, landslide, storm, tempest, hurricane, cyclone, lightning, thunder or volcanic eruption that directly and adversely affect the performance of services by the IA under this Agreement; </w:t>
      </w:r>
    </w:p>
    <w:p w14:paraId="496F69B5" w14:textId="77777777" w:rsidR="004043ED" w:rsidRPr="00805350" w:rsidRDefault="004043ED" w:rsidP="004808F2">
      <w:pPr>
        <w:widowControl/>
        <w:kinsoku/>
        <w:autoSpaceDE w:val="0"/>
        <w:autoSpaceDN w:val="0"/>
        <w:adjustRightInd w:val="0"/>
        <w:spacing w:after="290"/>
        <w:jc w:val="both"/>
        <w:rPr>
          <w:spacing w:val="-1"/>
          <w:w w:val="105"/>
        </w:rPr>
      </w:pPr>
      <w:r w:rsidRPr="00805350">
        <w:rPr>
          <w:spacing w:val="-1"/>
          <w:w w:val="105"/>
        </w:rPr>
        <w:lastRenderedPageBreak/>
        <w:t xml:space="preserve">b) radioactive contamination or ionizing radiation or biological contamination (except as may be attributable to the IA’s use of radiation or radioactivity or biologically contaminating material) that directly and adversely affect the performance of services by the IA under this Agreement; </w:t>
      </w:r>
    </w:p>
    <w:p w14:paraId="52372915" w14:textId="31738C16" w:rsidR="004043ED" w:rsidRPr="00805350" w:rsidRDefault="004043ED" w:rsidP="004808F2">
      <w:pPr>
        <w:pStyle w:val="Default"/>
        <w:jc w:val="both"/>
        <w:rPr>
          <w:rFonts w:ascii="Times New Roman" w:hAnsi="Times New Roman" w:cs="Times New Roman"/>
          <w:color w:val="auto"/>
          <w:spacing w:val="-1"/>
          <w:w w:val="105"/>
        </w:rPr>
      </w:pPr>
      <w:r w:rsidRPr="00805350">
        <w:rPr>
          <w:rFonts w:ascii="Times New Roman" w:hAnsi="Times New Roman" w:cs="Times New Roman"/>
          <w:color w:val="auto"/>
          <w:spacing w:val="-1"/>
          <w:w w:val="105"/>
        </w:rPr>
        <w:t xml:space="preserve">c) industry wide strikes, lockouts, boycotts, </w:t>
      </w:r>
      <w:proofErr w:type="spellStart"/>
      <w:r w:rsidRPr="00805350">
        <w:rPr>
          <w:rFonts w:ascii="Times New Roman" w:hAnsi="Times New Roman" w:cs="Times New Roman"/>
          <w:color w:val="auto"/>
          <w:spacing w:val="-1"/>
          <w:w w:val="105"/>
        </w:rPr>
        <w:t>labour</w:t>
      </w:r>
      <w:proofErr w:type="spellEnd"/>
      <w:r w:rsidRPr="00805350">
        <w:rPr>
          <w:rFonts w:ascii="Times New Roman" w:hAnsi="Times New Roman" w:cs="Times New Roman"/>
          <w:color w:val="auto"/>
          <w:spacing w:val="-1"/>
          <w:w w:val="105"/>
        </w:rPr>
        <w:t xml:space="preserve"> disruptions or any other industrial disturbances, as the case may be, not arising on account of the acts or omissions of the IA and which directly and adversely affect the timely implementation and continued operation of the Project; or </w:t>
      </w:r>
    </w:p>
    <w:p w14:paraId="38D2032E" w14:textId="77777777" w:rsidR="00751D2F" w:rsidRPr="00805350" w:rsidRDefault="00751D2F" w:rsidP="004808F2">
      <w:pPr>
        <w:pStyle w:val="Default"/>
        <w:jc w:val="both"/>
        <w:rPr>
          <w:rFonts w:ascii="Times New Roman" w:hAnsi="Times New Roman" w:cs="Times New Roman"/>
          <w:color w:val="auto"/>
          <w:spacing w:val="-1"/>
          <w:w w:val="105"/>
        </w:rPr>
      </w:pPr>
    </w:p>
    <w:p w14:paraId="292FECC9" w14:textId="77777777"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d) an act of war (whether declared or undeclared), hostilities, invasion, armed conflict or act of foreign enemy, blockade, embargo, prolonged riot, insurrection, terrorist or military action, civil commotion or politically motivated sabotage, for a continuous period exceeding seven (7) days that directly and adversely affect the performance of services by the IA under this Agreement. </w:t>
      </w:r>
    </w:p>
    <w:p w14:paraId="2E9BB2E9" w14:textId="77777777"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For the avoidance of doubt, it is expressly clarified that the failure on the part of the IA under this Agreement or the SLA to implement any disaster contingency planning and back-up and other data safeguards in accordance with the terms of this Agreement or the SLA against natural disaster, fire, sabotage or other similar occurrence shall not be deemed to be a Force Majeure event. For the avoidance of doubt, it is further clarified that any negligence in performance of Services which directly causes any breach of security like hacking shall not be considered as arising due to forces of nature and shall not qualify under the definition of “Force Majeure”. The IA will be solely responsible to complete the risk assessment and ensure implementation of adequate security hygiene, best practices, processes and technology to prevent any breach of security and any resulting liability therefrom (wherever applicable). </w:t>
      </w:r>
    </w:p>
    <w:p w14:paraId="262B70F5" w14:textId="77777777" w:rsidR="004043ED" w:rsidRPr="00805350" w:rsidRDefault="004043ED" w:rsidP="004808F2">
      <w:pPr>
        <w:pStyle w:val="ListParagraph"/>
        <w:numPr>
          <w:ilvl w:val="0"/>
          <w:numId w:val="113"/>
        </w:numPr>
        <w:tabs>
          <w:tab w:val="right" w:pos="2357"/>
        </w:tabs>
        <w:spacing w:before="468"/>
        <w:ind w:left="0"/>
        <w:jc w:val="both"/>
        <w:rPr>
          <w:spacing w:val="-1"/>
          <w:w w:val="105"/>
        </w:rPr>
      </w:pPr>
      <w:r w:rsidRPr="00805350">
        <w:rPr>
          <w:spacing w:val="-1"/>
          <w:w w:val="105"/>
        </w:rPr>
        <w:t xml:space="preserve">Notification procedure for Force Majeure </w:t>
      </w:r>
    </w:p>
    <w:p w14:paraId="6B993873" w14:textId="77777777" w:rsidR="004043ED" w:rsidRPr="00805350" w:rsidRDefault="004043ED" w:rsidP="004808F2">
      <w:pPr>
        <w:widowControl/>
        <w:kinsoku/>
        <w:autoSpaceDE w:val="0"/>
        <w:autoSpaceDN w:val="0"/>
        <w:adjustRightInd w:val="0"/>
        <w:spacing w:after="288"/>
        <w:jc w:val="both"/>
        <w:rPr>
          <w:spacing w:val="-1"/>
          <w:w w:val="105"/>
        </w:rPr>
      </w:pPr>
      <w:proofErr w:type="spellStart"/>
      <w:r w:rsidRPr="00805350">
        <w:rPr>
          <w:spacing w:val="-1"/>
          <w:w w:val="105"/>
        </w:rPr>
        <w:t>i</w:t>
      </w:r>
      <w:proofErr w:type="spellEnd"/>
      <w:r w:rsidRPr="00805350">
        <w:rPr>
          <w:spacing w:val="-1"/>
          <w:w w:val="105"/>
        </w:rPr>
        <w:t xml:space="preserve">. The affected Party shall notify the other Party of a Force Majeure event within seven (7) days of occurrence of such event. If the other Party disputes the claim for relief under Force Majeure it shall give the claiming Party written notice of such dispute within thirty (30) days of such notice. Such dispute shall be dealt with in accordance with the dispute resolution mechanism in the Agreement. </w:t>
      </w:r>
    </w:p>
    <w:p w14:paraId="70177E9F" w14:textId="77777777"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ii. Upon cessation of the situation which led the Party claiming Force Majeure, the claiming Party shall within seven (7) days thereof notify the other Party in writing of the cessation and the Parties shall as soon as practicable thereafter continue performance of all obligations under this Agreement. </w:t>
      </w:r>
    </w:p>
    <w:p w14:paraId="50619ADD" w14:textId="77777777" w:rsidR="004043ED" w:rsidRPr="00805350" w:rsidRDefault="004043ED" w:rsidP="004808F2">
      <w:pPr>
        <w:pStyle w:val="ListParagraph"/>
        <w:numPr>
          <w:ilvl w:val="0"/>
          <w:numId w:val="113"/>
        </w:numPr>
        <w:tabs>
          <w:tab w:val="right" w:pos="2357"/>
        </w:tabs>
        <w:spacing w:before="468"/>
        <w:ind w:left="0"/>
        <w:jc w:val="both"/>
        <w:rPr>
          <w:spacing w:val="-1"/>
          <w:w w:val="105"/>
        </w:rPr>
      </w:pPr>
      <w:r w:rsidRPr="00805350">
        <w:rPr>
          <w:spacing w:val="-1"/>
          <w:w w:val="105"/>
        </w:rPr>
        <w:t xml:space="preserve">Allocation of costs arising out of Force Majeure </w:t>
      </w:r>
    </w:p>
    <w:p w14:paraId="4B7EE8ED" w14:textId="77777777" w:rsidR="004043ED" w:rsidRPr="00805350" w:rsidRDefault="004043ED" w:rsidP="004808F2">
      <w:pPr>
        <w:widowControl/>
        <w:kinsoku/>
        <w:autoSpaceDE w:val="0"/>
        <w:autoSpaceDN w:val="0"/>
        <w:adjustRightInd w:val="0"/>
        <w:spacing w:after="290"/>
        <w:jc w:val="both"/>
        <w:rPr>
          <w:spacing w:val="-1"/>
          <w:w w:val="105"/>
        </w:rPr>
      </w:pPr>
      <w:proofErr w:type="spellStart"/>
      <w:r w:rsidRPr="00805350">
        <w:rPr>
          <w:spacing w:val="-1"/>
          <w:w w:val="105"/>
        </w:rPr>
        <w:t>i</w:t>
      </w:r>
      <w:proofErr w:type="spellEnd"/>
      <w:r w:rsidRPr="00805350">
        <w:rPr>
          <w:spacing w:val="-1"/>
          <w:w w:val="105"/>
        </w:rPr>
        <w:t xml:space="preserve">. Upon the occurrence of any Force Majeure event prior to the Effective Date, the Parties shall bear their respective costs and no Party shall be required to pay to the other Party any costs thereof. </w:t>
      </w:r>
    </w:p>
    <w:p w14:paraId="5EBAA15D" w14:textId="77777777" w:rsidR="00427514" w:rsidRPr="00805350" w:rsidRDefault="004043ED" w:rsidP="004808F2">
      <w:pPr>
        <w:pStyle w:val="Default"/>
        <w:jc w:val="both"/>
        <w:rPr>
          <w:rFonts w:ascii="Times New Roman" w:hAnsi="Times New Roman" w:cs="Times New Roman"/>
          <w:spacing w:val="-1"/>
          <w:w w:val="105"/>
        </w:rPr>
      </w:pPr>
      <w:r w:rsidRPr="00805350">
        <w:rPr>
          <w:rFonts w:ascii="Times New Roman" w:hAnsi="Times New Roman" w:cs="Times New Roman"/>
          <w:color w:val="auto"/>
          <w:spacing w:val="-1"/>
          <w:w w:val="105"/>
        </w:rPr>
        <w:t xml:space="preserve">ii. Upon occurrence of a Force Majeure event after the Effective Date, the costs incurred and attributable to such event and directly relating to the Project </w:t>
      </w:r>
      <w:r w:rsidRPr="00805350">
        <w:rPr>
          <w:rFonts w:ascii="Times New Roman" w:hAnsi="Times New Roman" w:cs="Times New Roman"/>
          <w:spacing w:val="-1"/>
          <w:w w:val="105"/>
        </w:rPr>
        <w:t>(‘Force Majeure Costs’) shall be allocated and paid as follows:</w:t>
      </w:r>
    </w:p>
    <w:p w14:paraId="38CD61C0" w14:textId="77777777" w:rsidR="004043ED" w:rsidRPr="00805350" w:rsidRDefault="004043ED" w:rsidP="004808F2">
      <w:pPr>
        <w:pStyle w:val="Default"/>
        <w:jc w:val="both"/>
        <w:rPr>
          <w:rFonts w:ascii="Times New Roman" w:hAnsi="Times New Roman" w:cs="Times New Roman"/>
          <w:spacing w:val="-1"/>
          <w:w w:val="105"/>
        </w:rPr>
      </w:pPr>
      <w:r w:rsidRPr="00805350">
        <w:rPr>
          <w:rFonts w:ascii="Times New Roman" w:hAnsi="Times New Roman" w:cs="Times New Roman"/>
          <w:spacing w:val="-1"/>
          <w:w w:val="105"/>
        </w:rPr>
        <w:t xml:space="preserve"> </w:t>
      </w:r>
    </w:p>
    <w:p w14:paraId="3A2BCAFB" w14:textId="77777777" w:rsidR="004043ED" w:rsidRPr="00805350" w:rsidRDefault="004043ED" w:rsidP="004808F2">
      <w:pPr>
        <w:widowControl/>
        <w:kinsoku/>
        <w:autoSpaceDE w:val="0"/>
        <w:autoSpaceDN w:val="0"/>
        <w:adjustRightInd w:val="0"/>
        <w:spacing w:after="291"/>
        <w:jc w:val="both"/>
        <w:rPr>
          <w:spacing w:val="-1"/>
          <w:w w:val="105"/>
        </w:rPr>
      </w:pPr>
      <w:r w:rsidRPr="00805350">
        <w:rPr>
          <w:spacing w:val="-1"/>
          <w:w w:val="105"/>
        </w:rPr>
        <w:lastRenderedPageBreak/>
        <w:t>a) Upon occurrence of an event mentioned in clause B (</w:t>
      </w:r>
      <w:proofErr w:type="spellStart"/>
      <w:r w:rsidRPr="00805350">
        <w:rPr>
          <w:spacing w:val="-1"/>
          <w:w w:val="105"/>
        </w:rPr>
        <w:t>i</w:t>
      </w:r>
      <w:proofErr w:type="spellEnd"/>
      <w:r w:rsidRPr="00805350">
        <w:rPr>
          <w:spacing w:val="-1"/>
          <w:w w:val="105"/>
        </w:rPr>
        <w:t xml:space="preserve">), (ii), (iii) and </w:t>
      </w:r>
      <w:proofErr w:type="gramStart"/>
      <w:r w:rsidRPr="00805350">
        <w:rPr>
          <w:spacing w:val="-1"/>
          <w:w w:val="105"/>
        </w:rPr>
        <w:t>(iv)</w:t>
      </w:r>
      <w:proofErr w:type="gramEnd"/>
      <w:r w:rsidRPr="00805350">
        <w:rPr>
          <w:spacing w:val="-1"/>
          <w:w w:val="105"/>
        </w:rPr>
        <w:t xml:space="preserve">, the Parties shall bear their respective Force Majeure Costs and neither Party shall be required to pay to the other Party any costs thereof. </w:t>
      </w:r>
    </w:p>
    <w:p w14:paraId="3D16DCEB" w14:textId="77777777"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b) Save and except as expressly provided in this Clause, neither Party shall be liable in any manner whatsoever to the other Party in respect of any loss, damage, costs, expense, claims, demands and proceedings relating to or arising out of occurrence or existence of any Force Majeure event or exercise of any right pursuant hereof. </w:t>
      </w:r>
    </w:p>
    <w:p w14:paraId="31260621" w14:textId="77777777" w:rsidR="004043ED" w:rsidRPr="00805350" w:rsidRDefault="004043ED" w:rsidP="004808F2">
      <w:pPr>
        <w:pStyle w:val="ListParagraph"/>
        <w:numPr>
          <w:ilvl w:val="0"/>
          <w:numId w:val="113"/>
        </w:numPr>
        <w:tabs>
          <w:tab w:val="right" w:pos="2357"/>
        </w:tabs>
        <w:spacing w:before="468"/>
        <w:ind w:left="0"/>
        <w:jc w:val="both"/>
        <w:rPr>
          <w:spacing w:val="-1"/>
          <w:w w:val="105"/>
        </w:rPr>
      </w:pPr>
      <w:r w:rsidRPr="00805350">
        <w:rPr>
          <w:spacing w:val="-1"/>
          <w:w w:val="105"/>
        </w:rPr>
        <w:t xml:space="preserve">Consultation and duty to mitigate </w:t>
      </w:r>
    </w:p>
    <w:p w14:paraId="1AC5E2E7" w14:textId="77777777" w:rsidR="004043ED" w:rsidRPr="00805350" w:rsidRDefault="004043ED" w:rsidP="004808F2">
      <w:pPr>
        <w:widowControl/>
        <w:kinsoku/>
        <w:autoSpaceDE w:val="0"/>
        <w:autoSpaceDN w:val="0"/>
        <w:adjustRightInd w:val="0"/>
        <w:jc w:val="both"/>
        <w:rPr>
          <w:spacing w:val="-1"/>
          <w:w w:val="105"/>
        </w:rPr>
      </w:pPr>
      <w:r w:rsidRPr="00805350">
        <w:rPr>
          <w:spacing w:val="-1"/>
          <w:w w:val="105"/>
        </w:rPr>
        <w:t>Except as otherwise provided in this Clause, the affected Party shall, at its own cost, take all steps reasonably required to remedy and mitigate the effects of the Force Majeure event and restore its ability to perform its obligations under this Agreement as soon as reasonably practicable. The Parties shall consult with each other to determine the reasonable measures to be implemented to minimize the losses of each Party resulting from the Force Majeure event. The affected Party shall keep the other Party informed of its efforts to remedy the effect of the Force Majeure event and shall make reasonable efforts to mitigate such event on a continuous basis and shall provide written notice of the resumption of performance hereunder.</w:t>
      </w:r>
    </w:p>
    <w:p w14:paraId="349E7343" w14:textId="68CDC00F" w:rsidR="004043ED" w:rsidRPr="00805350" w:rsidRDefault="004043ED" w:rsidP="00C83A57">
      <w:pPr>
        <w:pStyle w:val="ListParagraph"/>
        <w:numPr>
          <w:ilvl w:val="0"/>
          <w:numId w:val="353"/>
        </w:numPr>
        <w:tabs>
          <w:tab w:val="right" w:pos="2506"/>
        </w:tabs>
        <w:spacing w:before="288" w:line="208" w:lineRule="auto"/>
        <w:jc w:val="both"/>
        <w:rPr>
          <w:b/>
          <w:bCs/>
          <w:spacing w:val="-4"/>
          <w:w w:val="105"/>
        </w:rPr>
      </w:pPr>
      <w:r w:rsidRPr="00805350">
        <w:rPr>
          <w:b/>
          <w:bCs/>
          <w:spacing w:val="-4"/>
          <w:w w:val="105"/>
        </w:rPr>
        <w:t>Confidentiality</w:t>
      </w:r>
    </w:p>
    <w:p w14:paraId="3DB8A5C9" w14:textId="6F4DCC13" w:rsidR="004043ED" w:rsidRPr="00805350" w:rsidRDefault="00760400" w:rsidP="004808F2">
      <w:pPr>
        <w:numPr>
          <w:ilvl w:val="0"/>
          <w:numId w:val="114"/>
        </w:numPr>
        <w:spacing w:before="252"/>
        <w:ind w:left="0"/>
        <w:jc w:val="both"/>
        <w:rPr>
          <w:rFonts w:eastAsiaTheme="minorHAnsi"/>
        </w:rPr>
      </w:pPr>
      <w:r w:rsidRPr="00805350">
        <w:rPr>
          <w:spacing w:val="-3"/>
          <w:w w:val="105"/>
        </w:rPr>
        <w:t xml:space="preserve">JSCL </w:t>
      </w:r>
      <w:r w:rsidR="004043ED" w:rsidRPr="00805350">
        <w:rPr>
          <w:spacing w:val="-4"/>
          <w:w w:val="105"/>
        </w:rPr>
        <w:t>may</w:t>
      </w:r>
      <w:r w:rsidR="004043ED" w:rsidRPr="00805350">
        <w:rPr>
          <w:spacing w:val="-3"/>
          <w:w w:val="105"/>
        </w:rPr>
        <w:t xml:space="preserve"> permit the IA to come into possession of Confidential Information as per </w:t>
      </w:r>
      <w:r w:rsidR="004043ED" w:rsidRPr="00805350">
        <w:rPr>
          <w:spacing w:val="-1"/>
          <w:w w:val="105"/>
        </w:rPr>
        <w:t xml:space="preserve">the needs of the Project and the IA (including its employees, contractors, agencies and representatives) shall maintain the highest level of secrecy, confidentiality and privacy with </w:t>
      </w:r>
      <w:r w:rsidR="004043ED" w:rsidRPr="00805350">
        <w:rPr>
          <w:spacing w:val="-4"/>
          <w:w w:val="105"/>
        </w:rPr>
        <w:t>regard thereto.</w:t>
      </w:r>
      <w:r w:rsidR="004043ED" w:rsidRPr="00805350">
        <w:t xml:space="preserve"> </w:t>
      </w:r>
      <w:r w:rsidR="004043ED" w:rsidRPr="00805350">
        <w:rPr>
          <w:rFonts w:eastAsiaTheme="minorHAnsi"/>
          <w:color w:val="000000"/>
        </w:rPr>
        <w:t xml:space="preserve">The IA shall use its best efforts to protect the confidentiality, integrity and proprietary of the Confidential Information. No member of IA’s Team shall, without prior written consent from </w:t>
      </w:r>
      <w:proofErr w:type="gramStart"/>
      <w:r w:rsidR="00F0045A" w:rsidRPr="00805350">
        <w:rPr>
          <w:rFonts w:eastAsiaTheme="minorHAnsi"/>
          <w:color w:val="000000"/>
        </w:rPr>
        <w:t xml:space="preserve">JSCL </w:t>
      </w:r>
      <w:r w:rsidR="004043ED" w:rsidRPr="00805350">
        <w:rPr>
          <w:rFonts w:eastAsiaTheme="minorHAnsi"/>
          <w:color w:val="000000"/>
        </w:rPr>
        <w:t>,</w:t>
      </w:r>
      <w:proofErr w:type="gramEnd"/>
      <w:r w:rsidR="004043ED" w:rsidRPr="00805350">
        <w:rPr>
          <w:rFonts w:eastAsiaTheme="minorHAnsi"/>
          <w:color w:val="000000"/>
        </w:rPr>
        <w:t xml:space="preserve"> make any use of any Confidential Information given by </w:t>
      </w:r>
      <w:r w:rsidR="00F0045A" w:rsidRPr="00805350">
        <w:rPr>
          <w:rFonts w:eastAsiaTheme="minorHAnsi"/>
          <w:color w:val="000000"/>
        </w:rPr>
        <w:t xml:space="preserve">JSCL </w:t>
      </w:r>
      <w:r w:rsidR="004043ED" w:rsidRPr="00805350">
        <w:rPr>
          <w:rFonts w:eastAsiaTheme="minorHAnsi"/>
          <w:color w:val="000000"/>
        </w:rPr>
        <w:t xml:space="preserve">, except for purposes of performing this Agreement. Each member of IA’s Team shall keep all the Confidential Information, provided by </w:t>
      </w:r>
      <w:r w:rsidRPr="00805350">
        <w:rPr>
          <w:rFonts w:eastAsiaTheme="minorHAnsi"/>
          <w:color w:val="000000"/>
        </w:rPr>
        <w:t xml:space="preserve">JSCL </w:t>
      </w:r>
      <w:r w:rsidR="004043ED" w:rsidRPr="00805350">
        <w:rPr>
          <w:rFonts w:eastAsiaTheme="minorHAnsi"/>
          <w:color w:val="000000"/>
        </w:rPr>
        <w:t xml:space="preserve">to them or their respective employees as confidential. </w:t>
      </w:r>
    </w:p>
    <w:p w14:paraId="6FBCDEB1" w14:textId="77777777" w:rsidR="004043ED" w:rsidRPr="00805350" w:rsidRDefault="004043ED" w:rsidP="004808F2">
      <w:pPr>
        <w:numPr>
          <w:ilvl w:val="0"/>
          <w:numId w:val="114"/>
        </w:numPr>
        <w:ind w:left="0"/>
        <w:jc w:val="both"/>
        <w:rPr>
          <w:spacing w:val="-3"/>
          <w:w w:val="105"/>
        </w:rPr>
      </w:pPr>
      <w:r w:rsidRPr="00805350">
        <w:rPr>
          <w:spacing w:val="-5"/>
          <w:w w:val="105"/>
        </w:rPr>
        <w:t xml:space="preserve">Additionally, the IA shall keep confidential all the details and information with regard to the Project, including systems, facilities, operations, management and maintenance of the systems/ </w:t>
      </w:r>
      <w:r w:rsidRPr="00805350">
        <w:rPr>
          <w:spacing w:val="-3"/>
          <w:w w:val="105"/>
        </w:rPr>
        <w:t>facilities. The IA shall use Confidential Information only for executing Scope of Work under the Project.</w:t>
      </w:r>
    </w:p>
    <w:p w14:paraId="3BB821DD" w14:textId="77777777" w:rsidR="004043ED" w:rsidRPr="00805350" w:rsidRDefault="004043ED" w:rsidP="004808F2">
      <w:pPr>
        <w:jc w:val="both"/>
        <w:rPr>
          <w:spacing w:val="-3"/>
          <w:w w:val="105"/>
        </w:rPr>
      </w:pPr>
    </w:p>
    <w:p w14:paraId="21F7F4FA" w14:textId="31DFC158" w:rsidR="004043ED" w:rsidRPr="00805350" w:rsidRDefault="00760400" w:rsidP="004808F2">
      <w:pPr>
        <w:numPr>
          <w:ilvl w:val="0"/>
          <w:numId w:val="114"/>
        </w:numPr>
        <w:ind w:left="0"/>
        <w:jc w:val="both"/>
        <w:rPr>
          <w:rFonts w:eastAsiaTheme="minorHAnsi"/>
        </w:rPr>
      </w:pPr>
      <w:r w:rsidRPr="00805350">
        <w:rPr>
          <w:spacing w:val="-1"/>
          <w:w w:val="105"/>
        </w:rPr>
        <w:t xml:space="preserve">JSCL </w:t>
      </w:r>
      <w:r w:rsidR="004043ED" w:rsidRPr="00805350">
        <w:rPr>
          <w:spacing w:val="-1"/>
          <w:w w:val="105"/>
        </w:rPr>
        <w:t xml:space="preserve">shall retain all rights to prevent, stop and if required take the necessary punitive </w:t>
      </w:r>
      <w:r w:rsidR="004043ED" w:rsidRPr="00805350">
        <w:rPr>
          <w:spacing w:val="-4"/>
          <w:w w:val="105"/>
        </w:rPr>
        <w:t>action against the IA regarding any forbidden disclosure.</w:t>
      </w:r>
      <w:r w:rsidR="004043ED" w:rsidRPr="00805350">
        <w:t xml:space="preserve"> </w:t>
      </w:r>
      <w:r w:rsidRPr="00805350">
        <w:rPr>
          <w:rFonts w:eastAsiaTheme="minorHAnsi"/>
          <w:color w:val="000000"/>
        </w:rPr>
        <w:t xml:space="preserve">JSCL </w:t>
      </w:r>
      <w:r w:rsidR="004043ED" w:rsidRPr="00805350">
        <w:rPr>
          <w:rFonts w:eastAsiaTheme="minorHAnsi"/>
          <w:color w:val="000000"/>
        </w:rPr>
        <w:t xml:space="preserve">reserves the right to adopt legal proceedings, civil or criminal, against the IA in relation to a dispute arising out of breach of obligation by the IA under this clause. </w:t>
      </w:r>
    </w:p>
    <w:p w14:paraId="407DDE8E" w14:textId="77777777" w:rsidR="004043ED" w:rsidRPr="00805350" w:rsidRDefault="004043ED" w:rsidP="004808F2">
      <w:pPr>
        <w:jc w:val="both"/>
        <w:rPr>
          <w:spacing w:val="-4"/>
          <w:w w:val="105"/>
        </w:rPr>
      </w:pPr>
    </w:p>
    <w:p w14:paraId="37CFCF38" w14:textId="32DCE6D7" w:rsidR="004043ED" w:rsidRPr="00805350" w:rsidRDefault="004043ED" w:rsidP="004808F2">
      <w:pPr>
        <w:numPr>
          <w:ilvl w:val="0"/>
          <w:numId w:val="114"/>
        </w:numPr>
        <w:ind w:left="0"/>
        <w:jc w:val="both"/>
        <w:rPr>
          <w:spacing w:val="-4"/>
          <w:w w:val="105"/>
        </w:rPr>
      </w:pPr>
      <w:r w:rsidRPr="00805350">
        <w:rPr>
          <w:spacing w:val="-2"/>
          <w:w w:val="105"/>
        </w:rPr>
        <w:t xml:space="preserve">The IA shall ensure that all its employees and agents execute individual non-disclosure </w:t>
      </w:r>
      <w:r w:rsidRPr="00805350">
        <w:rPr>
          <w:spacing w:val="-4"/>
          <w:w w:val="105"/>
        </w:rPr>
        <w:t xml:space="preserve">Agreements, which have been duly approved by </w:t>
      </w:r>
      <w:proofErr w:type="gramStart"/>
      <w:r w:rsidR="00F0045A" w:rsidRPr="00805350">
        <w:rPr>
          <w:spacing w:val="-4"/>
          <w:w w:val="105"/>
        </w:rPr>
        <w:t xml:space="preserve">JSCL </w:t>
      </w:r>
      <w:r w:rsidRPr="00805350">
        <w:rPr>
          <w:spacing w:val="-4"/>
          <w:w w:val="105"/>
        </w:rPr>
        <w:t>,</w:t>
      </w:r>
      <w:proofErr w:type="gramEnd"/>
      <w:r w:rsidRPr="00805350">
        <w:rPr>
          <w:spacing w:val="-4"/>
          <w:w w:val="105"/>
        </w:rPr>
        <w:t xml:space="preserve"> with respect to this scheme.</w:t>
      </w:r>
    </w:p>
    <w:p w14:paraId="3A4D64D2" w14:textId="77777777" w:rsidR="004043ED" w:rsidRPr="00805350" w:rsidRDefault="004043ED" w:rsidP="004808F2">
      <w:pPr>
        <w:numPr>
          <w:ilvl w:val="0"/>
          <w:numId w:val="114"/>
        </w:numPr>
        <w:ind w:left="0"/>
        <w:jc w:val="both"/>
        <w:rPr>
          <w:spacing w:val="1"/>
          <w:w w:val="105"/>
        </w:rPr>
      </w:pPr>
      <w:r w:rsidRPr="00805350">
        <w:rPr>
          <w:spacing w:val="1"/>
          <w:w w:val="105"/>
        </w:rPr>
        <w:t>The aforesaid provisions shall not apply to the information which is:-</w:t>
      </w:r>
    </w:p>
    <w:p w14:paraId="46219F16" w14:textId="77777777" w:rsidR="004043ED" w:rsidRPr="00805350" w:rsidRDefault="004043ED" w:rsidP="004808F2">
      <w:pPr>
        <w:numPr>
          <w:ilvl w:val="0"/>
          <w:numId w:val="80"/>
        </w:numPr>
        <w:tabs>
          <w:tab w:val="clear" w:pos="648"/>
          <w:tab w:val="num" w:pos="1620"/>
        </w:tabs>
        <w:spacing w:before="252"/>
        <w:ind w:left="0"/>
        <w:jc w:val="both"/>
        <w:rPr>
          <w:spacing w:val="10"/>
          <w:w w:val="105"/>
        </w:rPr>
      </w:pPr>
      <w:r w:rsidRPr="00805350">
        <w:rPr>
          <w:spacing w:val="10"/>
          <w:w w:val="105"/>
        </w:rPr>
        <w:t>Already in the public domain;</w:t>
      </w:r>
    </w:p>
    <w:p w14:paraId="12E0DDD2" w14:textId="77777777" w:rsidR="004043ED" w:rsidRPr="00805350" w:rsidRDefault="004043ED" w:rsidP="004808F2">
      <w:pPr>
        <w:numPr>
          <w:ilvl w:val="0"/>
          <w:numId w:val="80"/>
        </w:numPr>
        <w:tabs>
          <w:tab w:val="clear" w:pos="648"/>
          <w:tab w:val="num" w:pos="1620"/>
        </w:tabs>
        <w:ind w:left="0"/>
        <w:jc w:val="both"/>
        <w:rPr>
          <w:spacing w:val="-4"/>
          <w:w w:val="105"/>
        </w:rPr>
      </w:pPr>
      <w:r w:rsidRPr="00805350">
        <w:rPr>
          <w:spacing w:val="-9"/>
          <w:w w:val="105"/>
        </w:rPr>
        <w:t xml:space="preserve">Which has been received from a third party who had the right to disclose the aforesaid </w:t>
      </w:r>
      <w:r w:rsidRPr="00805350">
        <w:rPr>
          <w:spacing w:val="-4"/>
          <w:w w:val="105"/>
        </w:rPr>
        <w:t>information; and</w:t>
      </w:r>
    </w:p>
    <w:p w14:paraId="57AA780F" w14:textId="77777777" w:rsidR="004043ED" w:rsidRPr="00805350" w:rsidRDefault="004043ED" w:rsidP="004808F2">
      <w:pPr>
        <w:numPr>
          <w:ilvl w:val="0"/>
          <w:numId w:val="80"/>
        </w:numPr>
        <w:tabs>
          <w:tab w:val="clear" w:pos="648"/>
          <w:tab w:val="num" w:pos="1620"/>
        </w:tabs>
        <w:ind w:left="0"/>
        <w:jc w:val="both"/>
        <w:rPr>
          <w:spacing w:val="-4"/>
          <w:w w:val="105"/>
        </w:rPr>
      </w:pPr>
      <w:r w:rsidRPr="00805350">
        <w:rPr>
          <w:spacing w:val="-5"/>
          <w:w w:val="105"/>
        </w:rPr>
        <w:t xml:space="preserve">Is required to be disclosed by the receiving party under the compulsion of law, or by </w:t>
      </w:r>
      <w:r w:rsidRPr="00805350">
        <w:rPr>
          <w:spacing w:val="-3"/>
          <w:w w:val="105"/>
        </w:rPr>
        <w:t xml:space="preserve">order of any court or government or regulatory body to whose supervisory authority </w:t>
      </w:r>
      <w:r w:rsidRPr="00805350">
        <w:rPr>
          <w:spacing w:val="-4"/>
          <w:w w:val="105"/>
        </w:rPr>
        <w:t xml:space="preserve">the receiving party is </w:t>
      </w:r>
      <w:r w:rsidRPr="00805350">
        <w:rPr>
          <w:spacing w:val="-4"/>
          <w:w w:val="105"/>
        </w:rPr>
        <w:lastRenderedPageBreak/>
        <w:t>subject;</w:t>
      </w:r>
    </w:p>
    <w:p w14:paraId="41CCCF2F" w14:textId="77777777" w:rsidR="004043ED" w:rsidRPr="00805350" w:rsidRDefault="004043ED" w:rsidP="004808F2">
      <w:pPr>
        <w:numPr>
          <w:ilvl w:val="0"/>
          <w:numId w:val="80"/>
        </w:numPr>
        <w:tabs>
          <w:tab w:val="clear" w:pos="648"/>
          <w:tab w:val="num" w:pos="1620"/>
        </w:tabs>
        <w:ind w:left="0"/>
        <w:jc w:val="both"/>
        <w:rPr>
          <w:spacing w:val="-4"/>
          <w:w w:val="105"/>
        </w:rPr>
      </w:pPr>
      <w:r w:rsidRPr="00805350">
        <w:rPr>
          <w:spacing w:val="2"/>
          <w:w w:val="105"/>
        </w:rPr>
        <w:t xml:space="preserve">Independently developed by receiving party without the use of Confidential </w:t>
      </w:r>
      <w:r w:rsidRPr="00805350">
        <w:rPr>
          <w:spacing w:val="-3"/>
          <w:w w:val="105"/>
        </w:rPr>
        <w:t xml:space="preserve">Information and without the participation of individuals who have had access to </w:t>
      </w:r>
      <w:r w:rsidRPr="00805350">
        <w:rPr>
          <w:spacing w:val="-4"/>
          <w:w w:val="105"/>
        </w:rPr>
        <w:t>Confidential Information;</w:t>
      </w:r>
    </w:p>
    <w:p w14:paraId="693521F4" w14:textId="77777777" w:rsidR="004043ED" w:rsidRPr="00805350" w:rsidRDefault="004043ED" w:rsidP="004808F2">
      <w:pPr>
        <w:jc w:val="both"/>
        <w:rPr>
          <w:rFonts w:eastAsiaTheme="minorHAnsi"/>
        </w:rPr>
      </w:pPr>
      <w:r w:rsidRPr="00805350">
        <w:t xml:space="preserve"> </w:t>
      </w:r>
    </w:p>
    <w:p w14:paraId="36646C5A" w14:textId="77777777" w:rsidR="004043ED" w:rsidRPr="00805350" w:rsidRDefault="004043ED" w:rsidP="004808F2">
      <w:pPr>
        <w:widowControl/>
        <w:kinsoku/>
        <w:autoSpaceDE w:val="0"/>
        <w:autoSpaceDN w:val="0"/>
        <w:adjustRightInd w:val="0"/>
        <w:jc w:val="both"/>
        <w:rPr>
          <w:spacing w:val="2"/>
          <w:w w:val="105"/>
        </w:rPr>
      </w:pPr>
    </w:p>
    <w:p w14:paraId="459D82F3" w14:textId="77777777" w:rsidR="004043ED" w:rsidRPr="00805350" w:rsidRDefault="004043ED" w:rsidP="004808F2">
      <w:pPr>
        <w:numPr>
          <w:ilvl w:val="0"/>
          <w:numId w:val="114"/>
        </w:numPr>
        <w:ind w:left="0"/>
        <w:jc w:val="both"/>
        <w:rPr>
          <w:spacing w:val="2"/>
          <w:w w:val="105"/>
        </w:rPr>
      </w:pPr>
      <w:r w:rsidRPr="00805350">
        <w:rPr>
          <w:spacing w:val="2"/>
          <w:w w:val="105"/>
        </w:rPr>
        <w:t xml:space="preserve">When the IA is aware of any steps being taken or considered to compel legally the IA or an </w:t>
      </w:r>
      <w:proofErr w:type="spellStart"/>
      <w:r w:rsidRPr="00805350">
        <w:rPr>
          <w:spacing w:val="2"/>
          <w:w w:val="105"/>
        </w:rPr>
        <w:t>authorised</w:t>
      </w:r>
      <w:proofErr w:type="spellEnd"/>
      <w:r w:rsidRPr="00805350">
        <w:rPr>
          <w:spacing w:val="2"/>
          <w:w w:val="105"/>
        </w:rPr>
        <w:t xml:space="preserve"> person to disclose the Confidential Information, it shall: </w:t>
      </w:r>
    </w:p>
    <w:p w14:paraId="46B57E57" w14:textId="77777777" w:rsidR="004043ED" w:rsidRPr="00805350" w:rsidRDefault="004043ED" w:rsidP="004808F2">
      <w:pPr>
        <w:pStyle w:val="ListParagraph"/>
        <w:numPr>
          <w:ilvl w:val="0"/>
          <w:numId w:val="115"/>
        </w:numPr>
        <w:ind w:left="0"/>
        <w:jc w:val="both"/>
        <w:rPr>
          <w:spacing w:val="2"/>
          <w:w w:val="105"/>
        </w:rPr>
      </w:pPr>
      <w:r w:rsidRPr="00805350">
        <w:rPr>
          <w:spacing w:val="2"/>
          <w:w w:val="105"/>
        </w:rPr>
        <w:t xml:space="preserve">to the extent legally permitted, defer and limit the disclosure with a view to preserving the confidentiality of the Confidential Information as much as possible; </w:t>
      </w:r>
    </w:p>
    <w:p w14:paraId="3BBCB62F" w14:textId="259C38FE" w:rsidR="004043ED" w:rsidRPr="00805350" w:rsidRDefault="004043ED" w:rsidP="004808F2">
      <w:pPr>
        <w:pStyle w:val="ListParagraph"/>
        <w:numPr>
          <w:ilvl w:val="0"/>
          <w:numId w:val="115"/>
        </w:numPr>
        <w:ind w:left="0"/>
        <w:jc w:val="both"/>
        <w:rPr>
          <w:spacing w:val="2"/>
          <w:w w:val="105"/>
        </w:rPr>
      </w:pPr>
      <w:proofErr w:type="gramStart"/>
      <w:r w:rsidRPr="00805350">
        <w:rPr>
          <w:spacing w:val="2"/>
          <w:w w:val="105"/>
        </w:rPr>
        <w:t>promptly</w:t>
      </w:r>
      <w:proofErr w:type="gramEnd"/>
      <w:r w:rsidRPr="00805350">
        <w:rPr>
          <w:spacing w:val="2"/>
          <w:w w:val="105"/>
        </w:rPr>
        <w:t xml:space="preserve"> notify </w:t>
      </w:r>
      <w:r w:rsidR="00F0045A" w:rsidRPr="00805350">
        <w:rPr>
          <w:spacing w:val="2"/>
          <w:w w:val="105"/>
        </w:rPr>
        <w:t xml:space="preserve">JSCL </w:t>
      </w:r>
      <w:r w:rsidRPr="00805350">
        <w:rPr>
          <w:spacing w:val="2"/>
          <w:w w:val="105"/>
        </w:rPr>
        <w:t xml:space="preserve">; and do anything reasonably required by </w:t>
      </w:r>
      <w:r w:rsidR="00760400" w:rsidRPr="00805350">
        <w:rPr>
          <w:spacing w:val="2"/>
          <w:w w:val="105"/>
        </w:rPr>
        <w:t xml:space="preserve">JSCL </w:t>
      </w:r>
      <w:r w:rsidRPr="00805350">
        <w:rPr>
          <w:spacing w:val="2"/>
          <w:w w:val="105"/>
        </w:rPr>
        <w:t>to oppose or restrict that disclosure.</w:t>
      </w:r>
    </w:p>
    <w:p w14:paraId="51A5F61A" w14:textId="77777777" w:rsidR="004043ED" w:rsidRPr="00805350" w:rsidRDefault="004043ED" w:rsidP="004808F2">
      <w:pPr>
        <w:pStyle w:val="ListParagraph"/>
        <w:widowControl/>
        <w:kinsoku/>
        <w:autoSpaceDE w:val="0"/>
        <w:autoSpaceDN w:val="0"/>
        <w:adjustRightInd w:val="0"/>
        <w:ind w:left="0"/>
        <w:jc w:val="both"/>
        <w:rPr>
          <w:spacing w:val="2"/>
          <w:w w:val="105"/>
        </w:rPr>
      </w:pPr>
    </w:p>
    <w:p w14:paraId="66DF12CB" w14:textId="2C2A53CD" w:rsidR="004043ED" w:rsidRPr="00805350" w:rsidRDefault="004043ED" w:rsidP="004808F2">
      <w:pPr>
        <w:numPr>
          <w:ilvl w:val="0"/>
          <w:numId w:val="114"/>
        </w:numPr>
        <w:ind w:left="0"/>
        <w:jc w:val="both"/>
        <w:rPr>
          <w:spacing w:val="2"/>
          <w:w w:val="105"/>
        </w:rPr>
      </w:pPr>
      <w:r w:rsidRPr="00805350">
        <w:rPr>
          <w:spacing w:val="2"/>
          <w:w w:val="105"/>
        </w:rPr>
        <w:t xml:space="preserve">The IA shall notify </w:t>
      </w:r>
      <w:r w:rsidR="00760400" w:rsidRPr="00805350">
        <w:rPr>
          <w:spacing w:val="2"/>
          <w:w w:val="105"/>
        </w:rPr>
        <w:t xml:space="preserve">JSCL </w:t>
      </w:r>
      <w:r w:rsidRPr="00805350">
        <w:rPr>
          <w:spacing w:val="2"/>
          <w:w w:val="105"/>
        </w:rPr>
        <w:t xml:space="preserve">promptly if it is aware of any disclosure of the Confidential Information otherwise than as permitted by this Agreement or with the authority of </w:t>
      </w:r>
      <w:proofErr w:type="gramStart"/>
      <w:r w:rsidR="00F0045A" w:rsidRPr="00805350">
        <w:rPr>
          <w:spacing w:val="2"/>
          <w:w w:val="105"/>
        </w:rPr>
        <w:t xml:space="preserve">JSCL </w:t>
      </w:r>
      <w:r w:rsidRPr="00805350">
        <w:rPr>
          <w:spacing w:val="2"/>
          <w:w w:val="105"/>
        </w:rPr>
        <w:t>.</w:t>
      </w:r>
      <w:proofErr w:type="gramEnd"/>
      <w:r w:rsidRPr="00805350">
        <w:rPr>
          <w:spacing w:val="2"/>
          <w:w w:val="105"/>
        </w:rPr>
        <w:t xml:space="preserve"> </w:t>
      </w:r>
    </w:p>
    <w:p w14:paraId="16E0DD4D" w14:textId="681BFE96" w:rsidR="004043ED" w:rsidRPr="00805350" w:rsidRDefault="004043ED" w:rsidP="004808F2">
      <w:pPr>
        <w:numPr>
          <w:ilvl w:val="0"/>
          <w:numId w:val="114"/>
        </w:numPr>
        <w:ind w:left="0"/>
        <w:jc w:val="both"/>
        <w:rPr>
          <w:spacing w:val="2"/>
          <w:w w:val="105"/>
        </w:rPr>
      </w:pPr>
      <w:r w:rsidRPr="00805350">
        <w:rPr>
          <w:spacing w:val="2"/>
          <w:w w:val="105"/>
        </w:rPr>
        <w:t xml:space="preserve">The obligations of confidentiality under this Agreement shall remain in force for the Term of the Agreement and shall survive for a period of </w:t>
      </w:r>
      <w:r w:rsidR="00070758" w:rsidRPr="00805350">
        <w:rPr>
          <w:spacing w:val="2"/>
          <w:w w:val="105"/>
        </w:rPr>
        <w:t>five (5</w:t>
      </w:r>
      <w:r w:rsidRPr="00805350">
        <w:rPr>
          <w:spacing w:val="2"/>
          <w:w w:val="105"/>
        </w:rPr>
        <w:t>) years after expiry of the Term or earlier termination.</w:t>
      </w:r>
    </w:p>
    <w:p w14:paraId="4B96877F" w14:textId="485DA34A" w:rsidR="004043ED" w:rsidRPr="00805350" w:rsidRDefault="004043ED" w:rsidP="004808F2">
      <w:pPr>
        <w:pStyle w:val="ListParagraph"/>
        <w:widowControl/>
        <w:numPr>
          <w:ilvl w:val="0"/>
          <w:numId w:val="114"/>
        </w:numPr>
        <w:kinsoku/>
        <w:autoSpaceDE w:val="0"/>
        <w:autoSpaceDN w:val="0"/>
        <w:adjustRightInd w:val="0"/>
        <w:ind w:left="0"/>
        <w:jc w:val="both"/>
        <w:rPr>
          <w:rFonts w:eastAsiaTheme="minorHAnsi"/>
          <w:color w:val="000000"/>
        </w:rPr>
      </w:pPr>
      <w:r w:rsidRPr="00805350">
        <w:rPr>
          <w:rFonts w:eastAsiaTheme="minorHAnsi"/>
          <w:color w:val="000000"/>
        </w:rPr>
        <w:t xml:space="preserve">Any Confidential Information disclosed by IA shall be treated as Confidential Information by </w:t>
      </w:r>
      <w:r w:rsidR="00760400" w:rsidRPr="00805350">
        <w:rPr>
          <w:rFonts w:eastAsiaTheme="minorHAnsi"/>
          <w:color w:val="000000"/>
        </w:rPr>
        <w:t xml:space="preserve">JSCL </w:t>
      </w:r>
      <w:r w:rsidRPr="00805350">
        <w:rPr>
          <w:rFonts w:eastAsiaTheme="minorHAnsi"/>
          <w:color w:val="000000"/>
        </w:rPr>
        <w:t xml:space="preserve">on the same terms and conditions above as applicable to the Confidential Information of </w:t>
      </w:r>
      <w:r w:rsidR="00F0045A" w:rsidRPr="00805350">
        <w:rPr>
          <w:rFonts w:eastAsiaTheme="minorHAnsi"/>
          <w:color w:val="000000"/>
        </w:rPr>
        <w:t xml:space="preserve">JSCL </w:t>
      </w:r>
    </w:p>
    <w:p w14:paraId="68D8F9A3" w14:textId="77777777" w:rsidR="004043ED" w:rsidRPr="00805350" w:rsidRDefault="004043ED" w:rsidP="004808F2">
      <w:pPr>
        <w:jc w:val="both"/>
        <w:rPr>
          <w:spacing w:val="2"/>
          <w:w w:val="105"/>
        </w:rPr>
      </w:pPr>
    </w:p>
    <w:p w14:paraId="66EDCEA2" w14:textId="243B8822" w:rsidR="004043ED" w:rsidRPr="00805350" w:rsidRDefault="004043ED" w:rsidP="00C83A57">
      <w:pPr>
        <w:pStyle w:val="ListParagraph"/>
        <w:numPr>
          <w:ilvl w:val="0"/>
          <w:numId w:val="353"/>
        </w:numPr>
        <w:tabs>
          <w:tab w:val="right" w:pos="2506"/>
        </w:tabs>
        <w:spacing w:before="288" w:line="208" w:lineRule="auto"/>
        <w:jc w:val="both"/>
        <w:rPr>
          <w:b/>
          <w:bCs/>
          <w:spacing w:val="-4"/>
          <w:w w:val="105"/>
        </w:rPr>
      </w:pPr>
      <w:r w:rsidRPr="00805350">
        <w:rPr>
          <w:b/>
          <w:bCs/>
          <w:w w:val="105"/>
        </w:rPr>
        <w:tab/>
        <w:t xml:space="preserve">  Security and Safety</w:t>
      </w:r>
    </w:p>
    <w:p w14:paraId="4C1D16AF" w14:textId="1181A86F" w:rsidR="004043ED" w:rsidRPr="00805350" w:rsidRDefault="004043ED" w:rsidP="004808F2">
      <w:pPr>
        <w:numPr>
          <w:ilvl w:val="0"/>
          <w:numId w:val="81"/>
        </w:numPr>
        <w:tabs>
          <w:tab w:val="clear" w:pos="432"/>
          <w:tab w:val="num" w:pos="936"/>
        </w:tabs>
        <w:spacing w:before="468"/>
        <w:ind w:left="0"/>
        <w:jc w:val="both"/>
        <w:rPr>
          <w:rFonts w:eastAsiaTheme="minorHAnsi"/>
          <w:color w:val="000000"/>
        </w:rPr>
      </w:pPr>
      <w:r w:rsidRPr="00805350">
        <w:rPr>
          <w:rFonts w:eastAsiaTheme="minorHAnsi"/>
          <w:color w:val="000000"/>
        </w:rPr>
        <w:t xml:space="preserve">The IA shall comply with the technical requirements of the relevant security, safety and other requirements specified in the Information Technology </w:t>
      </w:r>
      <w:r w:rsidRPr="00805350">
        <w:rPr>
          <w:spacing w:val="-4"/>
          <w:w w:val="105"/>
        </w:rPr>
        <w:t>Actor</w:t>
      </w:r>
      <w:r w:rsidRPr="00805350">
        <w:rPr>
          <w:rFonts w:eastAsiaTheme="minorHAnsi"/>
          <w:color w:val="000000"/>
        </w:rPr>
        <w:t xml:space="preserve"> any other Applicable Law, from time to time and follow the industry standards related to safety and security (including those as specified by </w:t>
      </w:r>
      <w:r w:rsidR="00760400" w:rsidRPr="00805350">
        <w:rPr>
          <w:rFonts w:eastAsiaTheme="minorHAnsi"/>
          <w:color w:val="000000"/>
        </w:rPr>
        <w:t xml:space="preserve">JSCL </w:t>
      </w:r>
      <w:r w:rsidRPr="00805350">
        <w:rPr>
          <w:rFonts w:eastAsiaTheme="minorHAnsi"/>
          <w:color w:val="000000"/>
        </w:rPr>
        <w:t xml:space="preserve">from time to time), insofar as it applies to the provision of the services / deliverables under this Agreement. </w:t>
      </w:r>
    </w:p>
    <w:p w14:paraId="12FC1EC1" w14:textId="1E381F4E" w:rsidR="004043ED" w:rsidRPr="00805350" w:rsidRDefault="004043ED" w:rsidP="004808F2">
      <w:pPr>
        <w:numPr>
          <w:ilvl w:val="0"/>
          <w:numId w:val="81"/>
        </w:numPr>
        <w:tabs>
          <w:tab w:val="clear" w:pos="432"/>
          <w:tab w:val="num" w:pos="936"/>
        </w:tabs>
        <w:spacing w:before="468"/>
        <w:ind w:left="0"/>
        <w:jc w:val="both"/>
        <w:rPr>
          <w:spacing w:val="-4"/>
          <w:w w:val="105"/>
        </w:rPr>
      </w:pPr>
      <w:r w:rsidRPr="00805350">
        <w:rPr>
          <w:spacing w:val="-5"/>
          <w:w w:val="105"/>
        </w:rPr>
        <w:t xml:space="preserve">The IA will comply with the directions issued from time to time by </w:t>
      </w:r>
      <w:r w:rsidR="00760400" w:rsidRPr="00805350">
        <w:rPr>
          <w:spacing w:val="-5"/>
          <w:w w:val="105"/>
        </w:rPr>
        <w:t xml:space="preserve">JSCL </w:t>
      </w:r>
      <w:r w:rsidRPr="00805350">
        <w:rPr>
          <w:spacing w:val="-5"/>
          <w:w w:val="105"/>
        </w:rPr>
        <w:t xml:space="preserve">and the </w:t>
      </w:r>
      <w:r w:rsidRPr="00805350">
        <w:rPr>
          <w:spacing w:val="-1"/>
          <w:w w:val="105"/>
        </w:rPr>
        <w:t xml:space="preserve">standards related to the security and safety, insofar as it applies to the provision of the </w:t>
      </w:r>
      <w:r w:rsidRPr="00805350">
        <w:rPr>
          <w:spacing w:val="-4"/>
          <w:w w:val="105"/>
        </w:rPr>
        <w:t>services and deliverables.</w:t>
      </w:r>
    </w:p>
    <w:p w14:paraId="6D348A28" w14:textId="2179C696" w:rsidR="004043ED" w:rsidRPr="00805350" w:rsidRDefault="004043ED" w:rsidP="004808F2">
      <w:pPr>
        <w:numPr>
          <w:ilvl w:val="0"/>
          <w:numId w:val="81"/>
        </w:numPr>
        <w:tabs>
          <w:tab w:val="clear" w:pos="432"/>
          <w:tab w:val="num" w:pos="936"/>
        </w:tabs>
        <w:spacing w:before="144"/>
        <w:ind w:left="0"/>
        <w:jc w:val="both"/>
        <w:rPr>
          <w:spacing w:val="-5"/>
          <w:w w:val="105"/>
        </w:rPr>
      </w:pPr>
      <w:r w:rsidRPr="00805350">
        <w:rPr>
          <w:spacing w:val="-5"/>
          <w:w w:val="105"/>
        </w:rPr>
        <w:t xml:space="preserve">The IA shall also comply with IT security and standards and policies of </w:t>
      </w:r>
      <w:r w:rsidR="00760400" w:rsidRPr="00805350">
        <w:rPr>
          <w:spacing w:val="-5"/>
          <w:w w:val="105"/>
        </w:rPr>
        <w:t xml:space="preserve">JSCL </w:t>
      </w:r>
      <w:r w:rsidRPr="00805350">
        <w:rPr>
          <w:spacing w:val="-5"/>
          <w:w w:val="105"/>
        </w:rPr>
        <w:t xml:space="preserve">and Government of India which is in force from time to time at each location of which </w:t>
      </w:r>
      <w:r w:rsidR="00760400" w:rsidRPr="00805350">
        <w:rPr>
          <w:spacing w:val="-5"/>
          <w:w w:val="105"/>
        </w:rPr>
        <w:t xml:space="preserve">JSCL </w:t>
      </w:r>
      <w:r w:rsidRPr="00805350">
        <w:rPr>
          <w:spacing w:val="-5"/>
          <w:w w:val="105"/>
        </w:rPr>
        <w:t>makes the IA aware in writing in so far as the same applies to the provision of deliverables and s</w:t>
      </w:r>
      <w:r w:rsidR="00070758" w:rsidRPr="00805350">
        <w:rPr>
          <w:spacing w:val="-5"/>
          <w:w w:val="105"/>
        </w:rPr>
        <w:t xml:space="preserve">ervices provided under the </w:t>
      </w:r>
      <w:proofErr w:type="spellStart"/>
      <w:r w:rsidR="00070758" w:rsidRPr="00805350">
        <w:rPr>
          <w:spacing w:val="-5"/>
          <w:w w:val="105"/>
        </w:rPr>
        <w:t>the</w:t>
      </w:r>
      <w:proofErr w:type="spellEnd"/>
      <w:r w:rsidR="00070758" w:rsidRPr="00805350">
        <w:rPr>
          <w:spacing w:val="-5"/>
          <w:w w:val="105"/>
        </w:rPr>
        <w:t xml:space="preserve"> </w:t>
      </w:r>
      <w:r w:rsidRPr="00805350">
        <w:rPr>
          <w:spacing w:val="-5"/>
          <w:w w:val="105"/>
        </w:rPr>
        <w:t>SA and the RFP.</w:t>
      </w:r>
    </w:p>
    <w:p w14:paraId="13A51BA4" w14:textId="5AE2C515" w:rsidR="004043ED" w:rsidRPr="00805350" w:rsidRDefault="004043ED" w:rsidP="004808F2">
      <w:pPr>
        <w:numPr>
          <w:ilvl w:val="0"/>
          <w:numId w:val="81"/>
        </w:numPr>
        <w:tabs>
          <w:tab w:val="clear" w:pos="432"/>
          <w:tab w:val="num" w:pos="936"/>
        </w:tabs>
        <w:spacing w:before="108"/>
        <w:ind w:left="0"/>
        <w:jc w:val="both"/>
        <w:rPr>
          <w:spacing w:val="-4"/>
          <w:w w:val="105"/>
        </w:rPr>
      </w:pPr>
      <w:r w:rsidRPr="00805350">
        <w:rPr>
          <w:spacing w:val="-6"/>
          <w:w w:val="105"/>
        </w:rPr>
        <w:t xml:space="preserve">The IA shall endeavor to report forthwith in writing to </w:t>
      </w:r>
      <w:r w:rsidR="00760400" w:rsidRPr="00805350">
        <w:rPr>
          <w:spacing w:val="-6"/>
          <w:w w:val="105"/>
        </w:rPr>
        <w:t xml:space="preserve">JSCL </w:t>
      </w:r>
      <w:r w:rsidRPr="00805350">
        <w:rPr>
          <w:spacing w:val="-6"/>
          <w:w w:val="105"/>
        </w:rPr>
        <w:t xml:space="preserve">all identified attempts </w:t>
      </w:r>
      <w:r w:rsidRPr="00805350">
        <w:rPr>
          <w:spacing w:val="-3"/>
          <w:w w:val="105"/>
        </w:rPr>
        <w:t xml:space="preserve">(whether successful or not) by unauthorized persons either to gain access to or interfere with </w:t>
      </w:r>
      <w:r w:rsidR="00760400" w:rsidRPr="00805350">
        <w:rPr>
          <w:spacing w:val="-4"/>
          <w:w w:val="105"/>
        </w:rPr>
        <w:t xml:space="preserve">JSCL </w:t>
      </w:r>
      <w:r w:rsidRPr="00805350">
        <w:rPr>
          <w:spacing w:val="-4"/>
          <w:w w:val="105"/>
        </w:rPr>
        <w:t>data, facilities or Confidential Information.</w:t>
      </w:r>
    </w:p>
    <w:p w14:paraId="402226D7" w14:textId="16736D29" w:rsidR="004043ED" w:rsidRPr="00805350" w:rsidRDefault="004043ED" w:rsidP="004808F2">
      <w:pPr>
        <w:numPr>
          <w:ilvl w:val="0"/>
          <w:numId w:val="81"/>
        </w:numPr>
        <w:tabs>
          <w:tab w:val="clear" w:pos="432"/>
          <w:tab w:val="num" w:pos="936"/>
        </w:tabs>
        <w:spacing w:before="108"/>
        <w:ind w:left="0"/>
        <w:jc w:val="both"/>
        <w:rPr>
          <w:spacing w:val="-8"/>
          <w:w w:val="105"/>
        </w:rPr>
      </w:pPr>
      <w:r w:rsidRPr="00805350">
        <w:rPr>
          <w:spacing w:val="-2"/>
          <w:w w:val="105"/>
        </w:rPr>
        <w:t xml:space="preserve">The IA shall report in writing to </w:t>
      </w:r>
      <w:r w:rsidR="00760400" w:rsidRPr="00805350">
        <w:rPr>
          <w:spacing w:val="-2"/>
          <w:w w:val="105"/>
        </w:rPr>
        <w:t xml:space="preserve">JSCL </w:t>
      </w:r>
      <w:r w:rsidRPr="00805350">
        <w:rPr>
          <w:spacing w:val="-2"/>
          <w:w w:val="105"/>
        </w:rPr>
        <w:t xml:space="preserve">any act or omission which it is aware that </w:t>
      </w:r>
      <w:r w:rsidRPr="00805350">
        <w:rPr>
          <w:w w:val="105"/>
        </w:rPr>
        <w:t xml:space="preserve">could have an adverse effect on the safety and information technology security of the </w:t>
      </w:r>
      <w:r w:rsidRPr="00805350">
        <w:rPr>
          <w:spacing w:val="-8"/>
          <w:w w:val="110"/>
        </w:rPr>
        <w:t>Project’s facilities.</w:t>
      </w:r>
    </w:p>
    <w:p w14:paraId="7938CBC9" w14:textId="77777777" w:rsidR="004043ED" w:rsidRPr="00805350" w:rsidRDefault="004043ED" w:rsidP="004808F2">
      <w:pPr>
        <w:pStyle w:val="ListParagraph"/>
        <w:widowControl/>
        <w:kinsoku/>
        <w:autoSpaceDE w:val="0"/>
        <w:autoSpaceDN w:val="0"/>
        <w:adjustRightInd w:val="0"/>
        <w:ind w:left="0"/>
        <w:jc w:val="both"/>
        <w:rPr>
          <w:rFonts w:eastAsiaTheme="minorHAnsi"/>
          <w:color w:val="000000"/>
        </w:rPr>
      </w:pPr>
    </w:p>
    <w:p w14:paraId="12EEDB61" w14:textId="6845595F" w:rsidR="004043ED" w:rsidRPr="00805350" w:rsidRDefault="004043ED" w:rsidP="004808F2">
      <w:pPr>
        <w:numPr>
          <w:ilvl w:val="0"/>
          <w:numId w:val="81"/>
        </w:numPr>
        <w:tabs>
          <w:tab w:val="clear" w:pos="432"/>
          <w:tab w:val="num" w:pos="936"/>
        </w:tabs>
        <w:spacing w:before="108"/>
        <w:ind w:left="0"/>
        <w:jc w:val="both"/>
        <w:rPr>
          <w:rFonts w:eastAsiaTheme="minorHAnsi"/>
          <w:color w:val="000000"/>
        </w:rPr>
      </w:pPr>
      <w:r w:rsidRPr="00805350">
        <w:rPr>
          <w:rFonts w:eastAsiaTheme="minorHAnsi"/>
          <w:color w:val="000000"/>
        </w:rPr>
        <w:t xml:space="preserve">The IA </w:t>
      </w:r>
      <w:r w:rsidRPr="00805350">
        <w:rPr>
          <w:spacing w:val="-2"/>
          <w:w w:val="105"/>
        </w:rPr>
        <w:t>shall</w:t>
      </w:r>
      <w:r w:rsidRPr="00805350">
        <w:rPr>
          <w:rFonts w:eastAsiaTheme="minorHAnsi"/>
          <w:color w:val="000000"/>
        </w:rPr>
        <w:t xml:space="preserve"> upon reasonable request by </w:t>
      </w:r>
      <w:r w:rsidR="00760400" w:rsidRPr="00805350">
        <w:rPr>
          <w:rFonts w:eastAsiaTheme="minorHAnsi"/>
          <w:color w:val="000000"/>
        </w:rPr>
        <w:t xml:space="preserve">JSCL </w:t>
      </w:r>
      <w:r w:rsidRPr="00805350">
        <w:rPr>
          <w:rFonts w:eastAsiaTheme="minorHAnsi"/>
          <w:color w:val="000000"/>
        </w:rPr>
        <w:t xml:space="preserve">as the case may be or their nominee(s) participate in regular meetings when safety and Information Technology security matters are reviewed. </w:t>
      </w:r>
    </w:p>
    <w:p w14:paraId="7062C75E" w14:textId="77777777" w:rsidR="00427514" w:rsidRPr="00805350" w:rsidRDefault="00427514" w:rsidP="00427514">
      <w:pPr>
        <w:pStyle w:val="ListParagraph"/>
        <w:rPr>
          <w:rFonts w:eastAsiaTheme="minorHAnsi"/>
          <w:color w:val="000000"/>
          <w:sz w:val="20"/>
          <w:szCs w:val="20"/>
        </w:rPr>
      </w:pPr>
    </w:p>
    <w:p w14:paraId="188744A8" w14:textId="77777777" w:rsidR="00427514" w:rsidRPr="00805350" w:rsidRDefault="00427514" w:rsidP="00427514">
      <w:pPr>
        <w:spacing w:before="108"/>
        <w:ind w:left="936"/>
        <w:jc w:val="both"/>
        <w:rPr>
          <w:rFonts w:eastAsiaTheme="minorHAnsi"/>
          <w:color w:val="000000"/>
          <w:sz w:val="20"/>
          <w:szCs w:val="20"/>
        </w:rPr>
      </w:pPr>
    </w:p>
    <w:p w14:paraId="18619CE7" w14:textId="2F8D9CEF" w:rsidR="004043ED" w:rsidRPr="00805350" w:rsidRDefault="00A25E1D" w:rsidP="00414B07">
      <w:pPr>
        <w:pStyle w:val="Heading2"/>
        <w:numPr>
          <w:ilvl w:val="1"/>
          <w:numId w:val="288"/>
        </w:numPr>
        <w:rPr>
          <w:rFonts w:ascii="Times New Roman" w:hAnsi="Times New Roman"/>
        </w:rPr>
      </w:pPr>
      <w:bookmarkStart w:id="474" w:name="_Toc473822391"/>
      <w:r w:rsidRPr="00805350">
        <w:rPr>
          <w:rFonts w:ascii="Times New Roman" w:hAnsi="Times New Roman"/>
        </w:rPr>
        <w:t xml:space="preserve"> </w:t>
      </w:r>
      <w:bookmarkStart w:id="475" w:name="_Toc12539581"/>
      <w:r w:rsidR="004043ED" w:rsidRPr="00805350">
        <w:rPr>
          <w:rFonts w:ascii="Times New Roman" w:hAnsi="Times New Roman"/>
        </w:rPr>
        <w:t>Intellectual Property Rights</w:t>
      </w:r>
      <w:bookmarkEnd w:id="474"/>
      <w:bookmarkEnd w:id="475"/>
    </w:p>
    <w:p w14:paraId="73CD0269" w14:textId="33514896" w:rsidR="00C1259E" w:rsidRPr="00805350" w:rsidRDefault="004043ED" w:rsidP="004808F2">
      <w:pPr>
        <w:pStyle w:val="ListParagraph"/>
        <w:numPr>
          <w:ilvl w:val="0"/>
          <w:numId w:val="118"/>
        </w:numPr>
        <w:spacing w:before="144"/>
        <w:ind w:left="0" w:right="72"/>
        <w:jc w:val="both"/>
        <w:rPr>
          <w:spacing w:val="-4"/>
          <w:w w:val="105"/>
        </w:rPr>
      </w:pPr>
      <w:r w:rsidRPr="00805350">
        <w:rPr>
          <w:b/>
          <w:bCs/>
          <w:spacing w:val="-2"/>
          <w:w w:val="105"/>
        </w:rPr>
        <w:t xml:space="preserve">Products and fixes: </w:t>
      </w:r>
      <w:r w:rsidRPr="00805350">
        <w:rPr>
          <w:spacing w:val="-4"/>
          <w:w w:val="105"/>
        </w:rPr>
        <w:t xml:space="preserve">All COTS products and related solutions and fixes provided pursuant to this Agreement shall be licensed according to the terms of the license agreement packaged with or otherwise applicable to such product. Such licenses shall be brought on behalf of and in the name of </w:t>
      </w:r>
      <w:r w:rsidR="00760400" w:rsidRPr="00805350">
        <w:rPr>
          <w:spacing w:val="-4"/>
          <w:w w:val="105"/>
        </w:rPr>
        <w:t xml:space="preserve">JSCL </w:t>
      </w:r>
      <w:r w:rsidRPr="00805350">
        <w:rPr>
          <w:spacing w:val="-4"/>
          <w:w w:val="105"/>
        </w:rPr>
        <w:t xml:space="preserve">or mentioning </w:t>
      </w:r>
      <w:r w:rsidR="00760400" w:rsidRPr="00805350">
        <w:rPr>
          <w:spacing w:val="-4"/>
          <w:w w:val="105"/>
        </w:rPr>
        <w:t xml:space="preserve">JSCL </w:t>
      </w:r>
      <w:r w:rsidRPr="00805350">
        <w:rPr>
          <w:spacing w:val="-4"/>
          <w:w w:val="105"/>
        </w:rPr>
        <w:t xml:space="preserve">as the end user of such licenses. The IA would be responsible for arranging any licenses associated with products. “Product” means any computer code, web-based services, or materials comprising commercially released, pre-release or beta products (whether licensed for a fee or no charge) and any derivatives of the foregoing which are made available to </w:t>
      </w:r>
      <w:r w:rsidR="00760400" w:rsidRPr="00805350">
        <w:rPr>
          <w:spacing w:val="-4"/>
          <w:w w:val="105"/>
        </w:rPr>
        <w:t xml:space="preserve">JSCL </w:t>
      </w:r>
      <w:r w:rsidRPr="00805350">
        <w:rPr>
          <w:spacing w:val="-4"/>
          <w:w w:val="105"/>
        </w:rPr>
        <w:t xml:space="preserve"> for license which is published by product owner or its affiliates, or a third party. “Fixes” means product fixes that are either released generally (such as commercial product service packs) or that are provided to you when performing services (such as workarounds, patches, bug fixes, beta fixes and beta builds) and any derivatives of the foregoing. All intellectual property rights in any development/enhancement/customization etc. done on the COTS products pursuant to this Agreement shall be owned by </w:t>
      </w:r>
      <w:proofErr w:type="gramStart"/>
      <w:r w:rsidR="00F0045A" w:rsidRPr="00805350">
        <w:rPr>
          <w:spacing w:val="-4"/>
          <w:w w:val="105"/>
        </w:rPr>
        <w:t xml:space="preserve">JSCL </w:t>
      </w:r>
      <w:r w:rsidRPr="00805350">
        <w:rPr>
          <w:spacing w:val="-4"/>
          <w:w w:val="105"/>
        </w:rPr>
        <w:t>.</w:t>
      </w:r>
      <w:proofErr w:type="gramEnd"/>
      <w:r w:rsidRPr="00805350">
        <w:rPr>
          <w:spacing w:val="-4"/>
          <w:w w:val="105"/>
        </w:rPr>
        <w:t xml:space="preserve"> Bespoke development: Upon acceptance of any bespoke development as per this Agreement or RFP, the ownership of all IPR rights in any and all bespoke development done during the Term for implementation of the Project under this Agreement will lie with </w:t>
      </w:r>
      <w:proofErr w:type="gramStart"/>
      <w:r w:rsidR="00F0045A" w:rsidRPr="00805350">
        <w:rPr>
          <w:spacing w:val="-4"/>
          <w:w w:val="105"/>
        </w:rPr>
        <w:t xml:space="preserve">JSCL </w:t>
      </w:r>
      <w:r w:rsidRPr="00805350">
        <w:rPr>
          <w:spacing w:val="-4"/>
          <w:w w:val="105"/>
        </w:rPr>
        <w:t>.</w:t>
      </w:r>
      <w:proofErr w:type="gramEnd"/>
      <w:r w:rsidRPr="00805350">
        <w:rPr>
          <w:spacing w:val="-4"/>
          <w:w w:val="105"/>
        </w:rPr>
        <w:t xml:space="preserve"> The IA shall provide source code, object code and all other relevant materials, artefacts etc. of all bespoke development to </w:t>
      </w:r>
      <w:r w:rsidR="00760400" w:rsidRPr="00805350">
        <w:rPr>
          <w:spacing w:val="-4"/>
          <w:w w:val="105"/>
        </w:rPr>
        <w:t xml:space="preserve">JSCL </w:t>
      </w:r>
      <w:r w:rsidRPr="00805350">
        <w:rPr>
          <w:spacing w:val="-4"/>
          <w:w w:val="105"/>
        </w:rPr>
        <w:t xml:space="preserve">and </w:t>
      </w:r>
      <w:r w:rsidR="00760400" w:rsidRPr="00805350">
        <w:rPr>
          <w:spacing w:val="-4"/>
          <w:w w:val="105"/>
        </w:rPr>
        <w:t xml:space="preserve">JSCL </w:t>
      </w:r>
      <w:r w:rsidRPr="00805350">
        <w:rPr>
          <w:spacing w:val="-4"/>
          <w:w w:val="105"/>
        </w:rPr>
        <w:t>shall own all IPRs in them. All material related to such bespoke development</w:t>
      </w:r>
      <w:r w:rsidRPr="00805350">
        <w:t xml:space="preserve"> shall be treated as confidential information by the IA. This will also include any developments on COTS. </w:t>
      </w:r>
    </w:p>
    <w:p w14:paraId="1AE274B3" w14:textId="34FD8298" w:rsidR="00C1259E" w:rsidRPr="00805350" w:rsidRDefault="004043ED" w:rsidP="004808F2">
      <w:pPr>
        <w:pStyle w:val="ListParagraph"/>
        <w:numPr>
          <w:ilvl w:val="0"/>
          <w:numId w:val="118"/>
        </w:numPr>
        <w:spacing w:before="144"/>
        <w:ind w:left="0" w:right="72"/>
        <w:jc w:val="both"/>
        <w:rPr>
          <w:spacing w:val="-4"/>
          <w:w w:val="105"/>
        </w:rPr>
      </w:pPr>
      <w:r w:rsidRPr="00805350">
        <w:rPr>
          <w:spacing w:val="-4"/>
          <w:w w:val="105"/>
        </w:rPr>
        <w:t xml:space="preserve">Training and other materials: </w:t>
      </w:r>
      <w:r w:rsidRPr="00805350">
        <w:t>T</w:t>
      </w:r>
      <w:r w:rsidRPr="00805350">
        <w:rPr>
          <w:spacing w:val="-4"/>
          <w:w w:val="105"/>
        </w:rPr>
        <w:t xml:space="preserve">he ownership of all IPR rights in any and all documents, artefacts, etc. (including all training material) made during the Term for implementation of the Project under this Agreement will lie with </w:t>
      </w:r>
      <w:proofErr w:type="gramStart"/>
      <w:r w:rsidR="00F0045A" w:rsidRPr="00805350">
        <w:rPr>
          <w:spacing w:val="-4"/>
          <w:w w:val="105"/>
        </w:rPr>
        <w:t xml:space="preserve">JSCL </w:t>
      </w:r>
      <w:r w:rsidRPr="00805350">
        <w:rPr>
          <w:spacing w:val="-4"/>
          <w:w w:val="105"/>
        </w:rPr>
        <w:t>.</w:t>
      </w:r>
      <w:proofErr w:type="gramEnd"/>
    </w:p>
    <w:p w14:paraId="7CA3C8EC" w14:textId="373BBEC3" w:rsidR="00C1259E" w:rsidRPr="00805350" w:rsidRDefault="004043ED" w:rsidP="004808F2">
      <w:pPr>
        <w:pStyle w:val="ListParagraph"/>
        <w:numPr>
          <w:ilvl w:val="0"/>
          <w:numId w:val="118"/>
        </w:numPr>
        <w:spacing w:before="144"/>
        <w:ind w:left="0" w:right="72"/>
        <w:jc w:val="both"/>
        <w:rPr>
          <w:spacing w:val="-4"/>
          <w:w w:val="105"/>
        </w:rPr>
      </w:pPr>
      <w:r w:rsidRPr="00805350">
        <w:rPr>
          <w:rFonts w:eastAsiaTheme="minorHAnsi"/>
          <w:color w:val="000000"/>
        </w:rPr>
        <w:t xml:space="preserve">Pre-existing Rights: All intellectual property rights existing prior to the Effective Date of this Agreement shall belong to </w:t>
      </w:r>
      <w:r w:rsidRPr="00805350">
        <w:rPr>
          <w:spacing w:val="-4"/>
          <w:w w:val="105"/>
        </w:rPr>
        <w:t>the</w:t>
      </w:r>
      <w:r w:rsidRPr="00805350">
        <w:rPr>
          <w:rFonts w:eastAsiaTheme="minorHAnsi"/>
          <w:color w:val="000000"/>
        </w:rPr>
        <w:t xml:space="preserve"> Party that owned such rights immediately prior to the Effective Date. Subject to the foregoing, </w:t>
      </w:r>
      <w:r w:rsidR="00760400" w:rsidRPr="00805350">
        <w:rPr>
          <w:rFonts w:eastAsiaTheme="minorHAnsi"/>
          <w:color w:val="000000"/>
        </w:rPr>
        <w:t xml:space="preserve">JSCL </w:t>
      </w:r>
      <w:r w:rsidRPr="00805350">
        <w:rPr>
          <w:rFonts w:eastAsiaTheme="minorHAnsi"/>
          <w:color w:val="000000"/>
        </w:rPr>
        <w:t xml:space="preserve">will also have rights to use and copy all intellectual property rights, process, specifications, reports and other document, drawings, manuals provided or used by the IA as part of the Scope of Works under this Agreement for the purpose of this Agreement on non-exclusive, non-transferable, perpetual, royalty-free license to use basis. </w:t>
      </w:r>
    </w:p>
    <w:p w14:paraId="325FF408" w14:textId="1ACD057A" w:rsidR="004043ED" w:rsidRPr="00805350" w:rsidRDefault="004043ED" w:rsidP="004808F2">
      <w:pPr>
        <w:pStyle w:val="ListParagraph"/>
        <w:numPr>
          <w:ilvl w:val="0"/>
          <w:numId w:val="118"/>
        </w:numPr>
        <w:spacing w:before="144"/>
        <w:ind w:left="0" w:right="72"/>
        <w:jc w:val="both"/>
        <w:rPr>
          <w:spacing w:val="-4"/>
          <w:w w:val="105"/>
        </w:rPr>
      </w:pPr>
      <w:r w:rsidRPr="00805350">
        <w:rPr>
          <w:rFonts w:eastAsiaTheme="minorHAnsi"/>
          <w:color w:val="000000"/>
        </w:rPr>
        <w:t xml:space="preserve"> Ownership of documents: </w:t>
      </w:r>
      <w:r w:rsidR="00760400" w:rsidRPr="00805350">
        <w:rPr>
          <w:rFonts w:eastAsiaTheme="minorHAnsi"/>
          <w:color w:val="000000"/>
        </w:rPr>
        <w:t xml:space="preserve">JSCL </w:t>
      </w:r>
      <w:r w:rsidRPr="00805350">
        <w:rPr>
          <w:rFonts w:eastAsiaTheme="minorHAnsi"/>
          <w:color w:val="000000"/>
        </w:rPr>
        <w:t xml:space="preserve">shall own all Documents provided by or originating from </w:t>
      </w:r>
      <w:r w:rsidR="00760400" w:rsidRPr="00805350">
        <w:rPr>
          <w:rFonts w:eastAsiaTheme="minorHAnsi"/>
          <w:color w:val="000000"/>
        </w:rPr>
        <w:t xml:space="preserve">JSCL </w:t>
      </w:r>
      <w:r w:rsidRPr="00805350">
        <w:rPr>
          <w:rFonts w:eastAsiaTheme="minorHAnsi"/>
          <w:color w:val="000000"/>
        </w:rPr>
        <w:t xml:space="preserve">and all Documents produced by or from or for the IA in the course of performing the Services. Forthwith upon expiry or earlier termination of this Agreement and at any other time on demand by </w:t>
      </w:r>
      <w:proofErr w:type="gramStart"/>
      <w:r w:rsidR="00F0045A" w:rsidRPr="00805350">
        <w:rPr>
          <w:rFonts w:eastAsiaTheme="minorHAnsi"/>
          <w:color w:val="000000"/>
        </w:rPr>
        <w:t xml:space="preserve">JSCL </w:t>
      </w:r>
      <w:r w:rsidRPr="00805350">
        <w:rPr>
          <w:rFonts w:eastAsiaTheme="minorHAnsi"/>
          <w:color w:val="000000"/>
        </w:rPr>
        <w:t>,</w:t>
      </w:r>
      <w:proofErr w:type="gramEnd"/>
      <w:r w:rsidRPr="00805350">
        <w:rPr>
          <w:rFonts w:eastAsiaTheme="minorHAnsi"/>
          <w:color w:val="000000"/>
        </w:rPr>
        <w:t xml:space="preserve"> the IA shall deliver to </w:t>
      </w:r>
      <w:r w:rsidR="00760400" w:rsidRPr="00805350">
        <w:rPr>
          <w:rFonts w:eastAsiaTheme="minorHAnsi"/>
          <w:color w:val="000000"/>
        </w:rPr>
        <w:t xml:space="preserve">JSCL </w:t>
      </w:r>
      <w:r w:rsidRPr="00805350">
        <w:rPr>
          <w:rFonts w:eastAsiaTheme="minorHAnsi"/>
          <w:color w:val="000000"/>
        </w:rPr>
        <w:t xml:space="preserve">all Documents provided by or originating from </w:t>
      </w:r>
      <w:r w:rsidR="00760400" w:rsidRPr="00805350">
        <w:rPr>
          <w:rFonts w:eastAsiaTheme="minorHAnsi"/>
          <w:color w:val="000000"/>
        </w:rPr>
        <w:t xml:space="preserve">JSCL </w:t>
      </w:r>
      <w:r w:rsidRPr="00805350">
        <w:rPr>
          <w:rFonts w:eastAsiaTheme="minorHAnsi"/>
          <w:color w:val="000000"/>
        </w:rPr>
        <w:t xml:space="preserve">and all Documents produced by or from or for the IA in the course of performing the Services, unless otherwise directed in writing by </w:t>
      </w:r>
      <w:r w:rsidR="00760400" w:rsidRPr="00805350">
        <w:rPr>
          <w:rFonts w:eastAsiaTheme="minorHAnsi"/>
          <w:color w:val="000000"/>
        </w:rPr>
        <w:t xml:space="preserve">JSCL </w:t>
      </w:r>
      <w:r w:rsidRPr="00805350">
        <w:rPr>
          <w:rFonts w:eastAsiaTheme="minorHAnsi"/>
          <w:color w:val="000000"/>
        </w:rPr>
        <w:t xml:space="preserve">at no additional cost. </w:t>
      </w:r>
      <w:r w:rsidR="00760400" w:rsidRPr="00805350">
        <w:rPr>
          <w:rFonts w:eastAsiaTheme="minorHAnsi"/>
          <w:color w:val="000000"/>
        </w:rPr>
        <w:t xml:space="preserve">JSCL </w:t>
      </w:r>
      <w:r w:rsidRPr="00805350">
        <w:rPr>
          <w:rFonts w:eastAsiaTheme="minorHAnsi"/>
          <w:color w:val="000000"/>
        </w:rPr>
        <w:t xml:space="preserve">shall not, without the prior written </w:t>
      </w:r>
      <w:r w:rsidR="003F416E" w:rsidRPr="00805350">
        <w:rPr>
          <w:rFonts w:eastAsiaTheme="minorHAnsi"/>
          <w:color w:val="000000"/>
        </w:rPr>
        <w:t xml:space="preserve"> </w:t>
      </w:r>
      <w:r w:rsidR="00F7737C" w:rsidRPr="00805350">
        <w:rPr>
          <w:rFonts w:eastAsiaTheme="minorHAnsi"/>
          <w:color w:val="000000"/>
        </w:rPr>
        <w:t xml:space="preserve"> </w:t>
      </w:r>
      <w:r w:rsidRPr="00805350">
        <w:rPr>
          <w:rFonts w:eastAsiaTheme="minorHAnsi"/>
          <w:color w:val="000000"/>
        </w:rPr>
        <w:t xml:space="preserve">consent of </w:t>
      </w:r>
      <w:r w:rsidR="00760400" w:rsidRPr="00805350">
        <w:rPr>
          <w:rFonts w:eastAsiaTheme="minorHAnsi"/>
          <w:color w:val="000000"/>
        </w:rPr>
        <w:t xml:space="preserve">JSCL </w:t>
      </w:r>
      <w:r w:rsidRPr="00805350">
        <w:rPr>
          <w:rFonts w:eastAsiaTheme="minorHAnsi"/>
          <w:color w:val="000000"/>
        </w:rPr>
        <w:t xml:space="preserve">store, copy, distribute or retain any such Documents. </w:t>
      </w:r>
    </w:p>
    <w:p w14:paraId="262198C5" w14:textId="77777777" w:rsidR="00C1259E" w:rsidRPr="00805350" w:rsidRDefault="00C1259E" w:rsidP="004808F2">
      <w:pPr>
        <w:pStyle w:val="ListParagraph"/>
        <w:spacing w:before="144"/>
        <w:ind w:left="0" w:right="72"/>
        <w:jc w:val="both"/>
        <w:rPr>
          <w:spacing w:val="-4"/>
          <w:w w:val="105"/>
          <w:sz w:val="20"/>
          <w:szCs w:val="20"/>
        </w:rPr>
      </w:pPr>
    </w:p>
    <w:p w14:paraId="71EE8A71" w14:textId="0C10F0D5" w:rsidR="004043ED" w:rsidRPr="00805350" w:rsidRDefault="004043ED" w:rsidP="00414B07">
      <w:pPr>
        <w:pStyle w:val="Heading2"/>
        <w:numPr>
          <w:ilvl w:val="1"/>
          <w:numId w:val="288"/>
        </w:numPr>
        <w:rPr>
          <w:rFonts w:ascii="Times New Roman" w:hAnsi="Times New Roman"/>
        </w:rPr>
      </w:pPr>
      <w:bookmarkStart w:id="476" w:name="_Toc473822392"/>
      <w:bookmarkStart w:id="477" w:name="_Toc12539582"/>
      <w:r w:rsidRPr="00805350">
        <w:rPr>
          <w:rFonts w:ascii="Times New Roman" w:hAnsi="Times New Roman"/>
        </w:rPr>
        <w:t>Non-Solicitation</w:t>
      </w:r>
      <w:bookmarkEnd w:id="476"/>
      <w:bookmarkEnd w:id="477"/>
    </w:p>
    <w:p w14:paraId="6741F8D3" w14:textId="1AA2F754" w:rsidR="004043ED" w:rsidRPr="00805350" w:rsidRDefault="004043ED" w:rsidP="004043ED">
      <w:pPr>
        <w:pStyle w:val="Default"/>
        <w:jc w:val="both"/>
        <w:rPr>
          <w:rFonts w:ascii="Times New Roman" w:eastAsiaTheme="minorHAnsi" w:hAnsi="Times New Roman" w:cs="Times New Roman"/>
        </w:rPr>
      </w:pPr>
      <w:r w:rsidRPr="00805350">
        <w:rPr>
          <w:rFonts w:ascii="Times New Roman" w:hAnsi="Times New Roman" w:cs="Times New Roman"/>
          <w:spacing w:val="-1"/>
          <w:w w:val="105"/>
        </w:rPr>
        <w:t xml:space="preserve">Neither party will, without the consent of the other party, employ or offer to employ (whether under a </w:t>
      </w:r>
      <w:r w:rsidRPr="00805350">
        <w:rPr>
          <w:rFonts w:ascii="Times New Roman" w:hAnsi="Times New Roman" w:cs="Times New Roman"/>
          <w:spacing w:val="-4"/>
          <w:w w:val="105"/>
        </w:rPr>
        <w:t xml:space="preserve">Contract of Service or under a Contract for Services) any person engaged or previously engaged by the other </w:t>
      </w:r>
      <w:r w:rsidRPr="00805350">
        <w:rPr>
          <w:rFonts w:ascii="Times New Roman" w:hAnsi="Times New Roman" w:cs="Times New Roman"/>
          <w:spacing w:val="-2"/>
          <w:w w:val="105"/>
        </w:rPr>
        <w:t xml:space="preserve">in a technical or managerial capacity in relation to the Project, during the subsistence of this </w:t>
      </w:r>
      <w:r w:rsidR="00070758" w:rsidRPr="00805350">
        <w:rPr>
          <w:rFonts w:ascii="Times New Roman" w:hAnsi="Times New Roman" w:cs="Times New Roman"/>
          <w:spacing w:val="-2"/>
          <w:w w:val="105"/>
        </w:rPr>
        <w:t>SA</w:t>
      </w:r>
      <w:r w:rsidRPr="00805350">
        <w:rPr>
          <w:rFonts w:ascii="Times New Roman" w:hAnsi="Times New Roman" w:cs="Times New Roman"/>
          <w:spacing w:val="-2"/>
          <w:w w:val="105"/>
        </w:rPr>
        <w:t xml:space="preserve"> and until </w:t>
      </w:r>
      <w:r w:rsidRPr="00805350">
        <w:rPr>
          <w:rFonts w:ascii="Times New Roman" w:hAnsi="Times New Roman" w:cs="Times New Roman"/>
          <w:spacing w:val="-4"/>
          <w:w w:val="105"/>
        </w:rPr>
        <w:t xml:space="preserve">a period of 12 months has expired after the termination or expiry of </w:t>
      </w:r>
      <w:r w:rsidRPr="00805350">
        <w:rPr>
          <w:rFonts w:ascii="Times New Roman" w:hAnsi="Times New Roman" w:cs="Times New Roman"/>
          <w:spacing w:val="-4"/>
          <w:w w:val="105"/>
        </w:rPr>
        <w:lastRenderedPageBreak/>
        <w:t xml:space="preserve">this </w:t>
      </w:r>
      <w:r w:rsidR="00070758" w:rsidRPr="00805350">
        <w:rPr>
          <w:rFonts w:ascii="Times New Roman" w:hAnsi="Times New Roman" w:cs="Times New Roman"/>
          <w:spacing w:val="-4"/>
          <w:w w:val="105"/>
        </w:rPr>
        <w:t>SA</w:t>
      </w:r>
      <w:r w:rsidRPr="00805350">
        <w:rPr>
          <w:rFonts w:ascii="Times New Roman" w:hAnsi="Times New Roman" w:cs="Times New Roman"/>
          <w:spacing w:val="-4"/>
          <w:w w:val="105"/>
        </w:rPr>
        <w:t>.</w:t>
      </w:r>
      <w:r w:rsidRPr="00805350">
        <w:rPr>
          <w:rFonts w:ascii="Times New Roman" w:hAnsi="Times New Roman" w:cs="Times New Roman"/>
        </w:rPr>
        <w:t xml:space="preserve"> </w:t>
      </w:r>
      <w:r w:rsidRPr="00805350">
        <w:rPr>
          <w:rFonts w:ascii="Times New Roman" w:hAnsi="Times New Roman" w:cs="Times New Roman"/>
          <w:spacing w:val="-2"/>
          <w:w w:val="105"/>
        </w:rPr>
        <w:t xml:space="preserve">This restriction shall not apply to employees of either Party responding to advertisements in job fairs or news media circulated to the general public. </w:t>
      </w:r>
    </w:p>
    <w:p w14:paraId="68F3A685" w14:textId="77777777" w:rsidR="004043ED" w:rsidRPr="00805350" w:rsidRDefault="004043ED" w:rsidP="004043ED">
      <w:pPr>
        <w:spacing w:before="252"/>
        <w:ind w:left="864"/>
        <w:jc w:val="both"/>
        <w:rPr>
          <w:spacing w:val="-4"/>
          <w:w w:val="105"/>
          <w:sz w:val="20"/>
          <w:szCs w:val="20"/>
        </w:rPr>
      </w:pPr>
    </w:p>
    <w:p w14:paraId="66481D6C" w14:textId="373C1AD6" w:rsidR="004043ED" w:rsidRPr="00805350" w:rsidRDefault="00A25E1D" w:rsidP="00414B07">
      <w:pPr>
        <w:pStyle w:val="Heading2"/>
        <w:numPr>
          <w:ilvl w:val="1"/>
          <w:numId w:val="288"/>
        </w:numPr>
        <w:rPr>
          <w:rFonts w:ascii="Times New Roman" w:hAnsi="Times New Roman"/>
        </w:rPr>
      </w:pPr>
      <w:bookmarkStart w:id="478" w:name="_Toc473822393"/>
      <w:r w:rsidRPr="00805350">
        <w:rPr>
          <w:rFonts w:ascii="Times New Roman" w:hAnsi="Times New Roman"/>
        </w:rPr>
        <w:t xml:space="preserve">  </w:t>
      </w:r>
      <w:bookmarkStart w:id="479" w:name="_Toc12539583"/>
      <w:r w:rsidR="004043ED" w:rsidRPr="00805350">
        <w:rPr>
          <w:rFonts w:ascii="Times New Roman" w:hAnsi="Times New Roman"/>
        </w:rPr>
        <w:t>Change of Control</w:t>
      </w:r>
      <w:bookmarkEnd w:id="478"/>
      <w:bookmarkEnd w:id="479"/>
    </w:p>
    <w:p w14:paraId="779DA1A8" w14:textId="32AE9064" w:rsidR="004043ED" w:rsidRPr="00805350" w:rsidRDefault="004043ED" w:rsidP="004808F2">
      <w:pPr>
        <w:numPr>
          <w:ilvl w:val="0"/>
          <w:numId w:val="82"/>
        </w:numPr>
        <w:tabs>
          <w:tab w:val="clear" w:pos="360"/>
          <w:tab w:val="num" w:pos="1656"/>
        </w:tabs>
        <w:spacing w:before="288"/>
        <w:ind w:left="0"/>
        <w:jc w:val="both"/>
        <w:rPr>
          <w:spacing w:val="-4"/>
          <w:w w:val="105"/>
        </w:rPr>
      </w:pPr>
      <w:r w:rsidRPr="00805350">
        <w:rPr>
          <w:spacing w:val="-6"/>
          <w:w w:val="105"/>
        </w:rPr>
        <w:t xml:space="preserve">In the event of a change of control of the IA during the Term, the IA shall promptly notify </w:t>
      </w:r>
      <w:r w:rsidR="00760400" w:rsidRPr="00805350">
        <w:rPr>
          <w:spacing w:val="-4"/>
          <w:w w:val="105"/>
        </w:rPr>
        <w:t xml:space="preserve">JSCL </w:t>
      </w:r>
      <w:r w:rsidRPr="00805350">
        <w:rPr>
          <w:spacing w:val="-4"/>
          <w:w w:val="105"/>
        </w:rPr>
        <w:t>and/or its nominated agencies of the same.</w:t>
      </w:r>
    </w:p>
    <w:p w14:paraId="754F99AC" w14:textId="30ECA032" w:rsidR="004043ED" w:rsidRPr="00805350" w:rsidRDefault="004043ED" w:rsidP="004808F2">
      <w:pPr>
        <w:numPr>
          <w:ilvl w:val="0"/>
          <w:numId w:val="82"/>
        </w:numPr>
        <w:tabs>
          <w:tab w:val="clear" w:pos="360"/>
          <w:tab w:val="num" w:pos="1656"/>
        </w:tabs>
        <w:ind w:left="0"/>
        <w:jc w:val="both"/>
        <w:rPr>
          <w:spacing w:val="-5"/>
          <w:w w:val="105"/>
        </w:rPr>
      </w:pPr>
      <w:r w:rsidRPr="00805350">
        <w:rPr>
          <w:spacing w:val="-2"/>
          <w:w w:val="105"/>
        </w:rPr>
        <w:t xml:space="preserve">The Contract with the IA will get transferred to the surviving entity. In the event that the net </w:t>
      </w:r>
      <w:r w:rsidRPr="00805350">
        <w:rPr>
          <w:spacing w:val="-4"/>
          <w:w w:val="105"/>
        </w:rPr>
        <w:t xml:space="preserve">worth of the surviving entity is less than that of IA prior to the change of control, </w:t>
      </w:r>
      <w:r w:rsidR="00760400" w:rsidRPr="00805350">
        <w:rPr>
          <w:spacing w:val="-4"/>
          <w:w w:val="105"/>
        </w:rPr>
        <w:t xml:space="preserve">JSCL </w:t>
      </w:r>
      <w:r w:rsidRPr="00805350">
        <w:rPr>
          <w:spacing w:val="-4"/>
          <w:w w:val="105"/>
        </w:rPr>
        <w:t xml:space="preserve">or </w:t>
      </w:r>
      <w:r w:rsidRPr="00805350">
        <w:rPr>
          <w:spacing w:val="-7"/>
          <w:w w:val="105"/>
        </w:rPr>
        <w:t xml:space="preserve">its nominated agencies may within 30 days of becoming aware of such change in control, require a </w:t>
      </w:r>
      <w:r w:rsidRPr="00805350">
        <w:rPr>
          <w:spacing w:val="-4"/>
          <w:w w:val="105"/>
        </w:rPr>
        <w:t xml:space="preserve">replacement of existing Performance Bank Guarantee furnished by the IA from a guarantor </w:t>
      </w:r>
      <w:r w:rsidRPr="00805350">
        <w:rPr>
          <w:w w:val="105"/>
        </w:rPr>
        <w:t xml:space="preserve">acceptable to </w:t>
      </w:r>
      <w:r w:rsidR="00760400" w:rsidRPr="00805350">
        <w:rPr>
          <w:w w:val="105"/>
        </w:rPr>
        <w:t xml:space="preserve">JSCL </w:t>
      </w:r>
      <w:r w:rsidRPr="00805350">
        <w:rPr>
          <w:w w:val="105"/>
        </w:rPr>
        <w:t xml:space="preserve">or its nominated agencies (which shall not be IA or any of its </w:t>
      </w:r>
      <w:r w:rsidRPr="00805350">
        <w:rPr>
          <w:spacing w:val="-5"/>
          <w:w w:val="105"/>
        </w:rPr>
        <w:t xml:space="preserve">associated entities). The value of Performance Bank Guarantee, if required to be revised, would be decided by </w:t>
      </w:r>
      <w:r w:rsidR="00760400" w:rsidRPr="00805350">
        <w:rPr>
          <w:spacing w:val="-5"/>
          <w:w w:val="105"/>
        </w:rPr>
        <w:t xml:space="preserve">JSCL </w:t>
      </w:r>
      <w:r w:rsidRPr="00805350">
        <w:rPr>
          <w:spacing w:val="-5"/>
          <w:w w:val="105"/>
        </w:rPr>
        <w:t>at that time.</w:t>
      </w:r>
    </w:p>
    <w:p w14:paraId="09C74E34" w14:textId="55781620" w:rsidR="004043ED" w:rsidRPr="00805350" w:rsidRDefault="004043ED" w:rsidP="004808F2">
      <w:pPr>
        <w:numPr>
          <w:ilvl w:val="0"/>
          <w:numId w:val="82"/>
        </w:numPr>
        <w:tabs>
          <w:tab w:val="clear" w:pos="360"/>
          <w:tab w:val="num" w:pos="1656"/>
        </w:tabs>
        <w:ind w:left="0"/>
        <w:jc w:val="both"/>
        <w:rPr>
          <w:spacing w:val="-4"/>
          <w:w w:val="105"/>
        </w:rPr>
      </w:pPr>
      <w:r w:rsidRPr="00805350">
        <w:rPr>
          <w:spacing w:val="-5"/>
          <w:w w:val="105"/>
        </w:rPr>
        <w:t xml:space="preserve">If such a guarantee is not furnished within 30 days to </w:t>
      </w:r>
      <w:r w:rsidR="00760400" w:rsidRPr="00805350">
        <w:rPr>
          <w:spacing w:val="-5"/>
          <w:w w:val="105"/>
        </w:rPr>
        <w:t xml:space="preserve">JSCL </w:t>
      </w:r>
      <w:r w:rsidRPr="00805350">
        <w:rPr>
          <w:spacing w:val="-5"/>
          <w:w w:val="105"/>
        </w:rPr>
        <w:t xml:space="preserve">or its nominated agencies requiring </w:t>
      </w:r>
      <w:r w:rsidRPr="00805350">
        <w:rPr>
          <w:spacing w:val="-7"/>
          <w:w w:val="105"/>
        </w:rPr>
        <w:t xml:space="preserve">the replacement, or the surviving entity unable to execute the Contract in its fullest, </w:t>
      </w:r>
      <w:r w:rsidR="00760400" w:rsidRPr="00805350">
        <w:rPr>
          <w:spacing w:val="-7"/>
          <w:w w:val="105"/>
        </w:rPr>
        <w:t xml:space="preserve">JSCL </w:t>
      </w:r>
      <w:r w:rsidRPr="00805350">
        <w:rPr>
          <w:spacing w:val="-7"/>
          <w:w w:val="105"/>
        </w:rPr>
        <w:t xml:space="preserve">may </w:t>
      </w:r>
      <w:r w:rsidRPr="00805350">
        <w:rPr>
          <w:spacing w:val="-3"/>
          <w:w w:val="105"/>
        </w:rPr>
        <w:t xml:space="preserve">exercise its right to terminate the SLA and/ or this </w:t>
      </w:r>
      <w:r w:rsidR="00070758" w:rsidRPr="00805350">
        <w:rPr>
          <w:spacing w:val="-3"/>
          <w:w w:val="105"/>
        </w:rPr>
        <w:t>SA</w:t>
      </w:r>
      <w:r w:rsidRPr="00805350">
        <w:rPr>
          <w:spacing w:val="-3"/>
          <w:w w:val="105"/>
        </w:rPr>
        <w:t xml:space="preserve"> within a further 30 days by written notice, </w:t>
      </w:r>
      <w:r w:rsidRPr="00805350">
        <w:rPr>
          <w:spacing w:val="-4"/>
          <w:w w:val="105"/>
        </w:rPr>
        <w:t>to become effective as specified in such notice.</w:t>
      </w:r>
    </w:p>
    <w:p w14:paraId="3E0FD7F7" w14:textId="51F27642" w:rsidR="004043ED" w:rsidRPr="00805350" w:rsidRDefault="004043ED" w:rsidP="004808F2">
      <w:pPr>
        <w:numPr>
          <w:ilvl w:val="0"/>
          <w:numId w:val="82"/>
        </w:numPr>
        <w:tabs>
          <w:tab w:val="clear" w:pos="360"/>
          <w:tab w:val="num" w:pos="1656"/>
        </w:tabs>
        <w:ind w:left="0"/>
        <w:jc w:val="both"/>
        <w:rPr>
          <w:w w:val="105"/>
        </w:rPr>
      </w:pPr>
      <w:r w:rsidRPr="00805350">
        <w:rPr>
          <w:spacing w:val="-1"/>
          <w:w w:val="105"/>
        </w:rPr>
        <w:t xml:space="preserve">Pursuant to termination, the effects of termination as set out in this </w:t>
      </w:r>
      <w:r w:rsidR="00070758" w:rsidRPr="00805350">
        <w:rPr>
          <w:spacing w:val="-1"/>
          <w:w w:val="105"/>
        </w:rPr>
        <w:t>SA</w:t>
      </w:r>
      <w:r w:rsidRPr="00805350">
        <w:rPr>
          <w:spacing w:val="-1"/>
          <w:w w:val="105"/>
        </w:rPr>
        <w:t xml:space="preserve"> shall </w:t>
      </w:r>
      <w:r w:rsidRPr="00805350">
        <w:rPr>
          <w:w w:val="105"/>
        </w:rPr>
        <w:t>follow.</w:t>
      </w:r>
    </w:p>
    <w:p w14:paraId="00DCE59E" w14:textId="77777777" w:rsidR="004043ED" w:rsidRPr="00805350" w:rsidRDefault="004043ED" w:rsidP="004808F2">
      <w:pPr>
        <w:spacing w:before="252"/>
        <w:jc w:val="both"/>
        <w:rPr>
          <w:spacing w:val="-4"/>
          <w:w w:val="105"/>
        </w:rPr>
      </w:pPr>
      <w:r w:rsidRPr="00805350">
        <w:rPr>
          <w:spacing w:val="-5"/>
          <w:w w:val="105"/>
        </w:rPr>
        <w:t xml:space="preserve">For the avoidance of doubt, it is expressly clarified that the internal reorganization of the IA shall not be </w:t>
      </w:r>
      <w:r w:rsidRPr="00805350">
        <w:rPr>
          <w:spacing w:val="-3"/>
          <w:w w:val="105"/>
        </w:rPr>
        <w:t xml:space="preserve">deemed an event of a change of control for purposes of this clause unless the surviving entity is of less net </w:t>
      </w:r>
      <w:r w:rsidRPr="00805350">
        <w:rPr>
          <w:spacing w:val="-4"/>
          <w:w w:val="105"/>
        </w:rPr>
        <w:t>worth than the predecessor entity.</w:t>
      </w:r>
    </w:p>
    <w:p w14:paraId="35618B6E" w14:textId="77777777" w:rsidR="004043ED" w:rsidRPr="00805350" w:rsidRDefault="004043ED" w:rsidP="004043ED">
      <w:pPr>
        <w:spacing w:before="252"/>
        <w:ind w:left="864"/>
        <w:jc w:val="both"/>
        <w:rPr>
          <w:spacing w:val="-4"/>
          <w:w w:val="105"/>
          <w:sz w:val="20"/>
          <w:szCs w:val="20"/>
        </w:rPr>
      </w:pPr>
    </w:p>
    <w:p w14:paraId="7A2EDB2B" w14:textId="477779ED" w:rsidR="004043ED" w:rsidRPr="00805350" w:rsidRDefault="004043ED" w:rsidP="00414B07">
      <w:pPr>
        <w:pStyle w:val="Heading2"/>
        <w:numPr>
          <w:ilvl w:val="1"/>
          <w:numId w:val="288"/>
        </w:numPr>
        <w:rPr>
          <w:rFonts w:ascii="Times New Roman" w:hAnsi="Times New Roman"/>
        </w:rPr>
      </w:pPr>
      <w:bookmarkStart w:id="480" w:name="_Toc473822394"/>
      <w:bookmarkStart w:id="481" w:name="_Toc12539584"/>
      <w:r w:rsidRPr="00805350">
        <w:rPr>
          <w:rFonts w:ascii="Times New Roman" w:hAnsi="Times New Roman"/>
        </w:rPr>
        <w:t>Publicity</w:t>
      </w:r>
      <w:bookmarkEnd w:id="480"/>
      <w:bookmarkEnd w:id="481"/>
    </w:p>
    <w:p w14:paraId="729AEEA7" w14:textId="49FB6950" w:rsidR="004043ED" w:rsidRPr="00805350" w:rsidRDefault="004043ED" w:rsidP="004808F2">
      <w:pPr>
        <w:spacing w:before="252"/>
        <w:jc w:val="both"/>
        <w:rPr>
          <w:spacing w:val="-3"/>
          <w:w w:val="105"/>
        </w:rPr>
      </w:pPr>
      <w:r w:rsidRPr="00805350">
        <w:rPr>
          <w:w w:val="105"/>
        </w:rPr>
        <w:t xml:space="preserve">Neither Party shall use any name, trademark or symbol of the other in any publicity release or advertising </w:t>
      </w:r>
      <w:r w:rsidRPr="00805350">
        <w:rPr>
          <w:spacing w:val="-5"/>
          <w:w w:val="105"/>
        </w:rPr>
        <w:t xml:space="preserve">material or for any other purpose whatsoever without securing the prior written consent of the other. Neither </w:t>
      </w:r>
      <w:r w:rsidRPr="00805350">
        <w:rPr>
          <w:spacing w:val="-3"/>
          <w:w w:val="105"/>
        </w:rPr>
        <w:t xml:space="preserve">party shall use the other party's name or refer to the other party directly or indirectly in any media release, </w:t>
      </w:r>
      <w:r w:rsidRPr="00805350">
        <w:rPr>
          <w:spacing w:val="-4"/>
          <w:w w:val="105"/>
        </w:rPr>
        <w:t xml:space="preserve">public announcement or public disclosure relating to this </w:t>
      </w:r>
      <w:r w:rsidR="00070758" w:rsidRPr="00805350">
        <w:rPr>
          <w:spacing w:val="-4"/>
          <w:w w:val="105"/>
        </w:rPr>
        <w:t>SA</w:t>
      </w:r>
      <w:r w:rsidRPr="00805350">
        <w:rPr>
          <w:spacing w:val="-4"/>
          <w:w w:val="105"/>
        </w:rPr>
        <w:t xml:space="preserve"> or their subject matter, including in any </w:t>
      </w:r>
      <w:r w:rsidRPr="00805350">
        <w:rPr>
          <w:spacing w:val="-3"/>
          <w:w w:val="105"/>
        </w:rPr>
        <w:t xml:space="preserve">promotional or marketing materials, referral lists or business presentations without written </w:t>
      </w:r>
      <w:r w:rsidRPr="00805350">
        <w:rPr>
          <w:spacing w:val="-4"/>
          <w:w w:val="105"/>
        </w:rPr>
        <w:t xml:space="preserve">consent from the other party for each such use or release, </w:t>
      </w:r>
      <w:r w:rsidRPr="00805350">
        <w:rPr>
          <w:spacing w:val="-3"/>
          <w:w w:val="105"/>
        </w:rPr>
        <w:t xml:space="preserve"> such approval not to be unreasonably withheld or delayed provided however that the IA may include </w:t>
      </w:r>
      <w:r w:rsidR="00760400" w:rsidRPr="00805350">
        <w:rPr>
          <w:spacing w:val="-3"/>
          <w:w w:val="105"/>
        </w:rPr>
        <w:t xml:space="preserve">JSCL </w:t>
      </w:r>
      <w:r w:rsidRPr="00805350">
        <w:rPr>
          <w:spacing w:val="-3"/>
          <w:w w:val="105"/>
        </w:rPr>
        <w:t xml:space="preserve">or its client lists for reference to third parties subject to the prior written consent of </w:t>
      </w:r>
      <w:r w:rsidR="00760400" w:rsidRPr="00805350">
        <w:rPr>
          <w:spacing w:val="-3"/>
          <w:w w:val="105"/>
        </w:rPr>
        <w:t xml:space="preserve">JSCL </w:t>
      </w:r>
      <w:r w:rsidRPr="00805350">
        <w:rPr>
          <w:spacing w:val="-3"/>
          <w:w w:val="105"/>
        </w:rPr>
        <w:t>not to be unreasonably withheld or delayed. Such approval shall apply to each specific case and relate only to that case.</w:t>
      </w:r>
    </w:p>
    <w:p w14:paraId="3CC25FCC" w14:textId="77777777" w:rsidR="004043ED" w:rsidRPr="00805350" w:rsidRDefault="004043ED" w:rsidP="004043ED">
      <w:pPr>
        <w:spacing w:before="252"/>
        <w:ind w:left="864"/>
        <w:jc w:val="both"/>
        <w:rPr>
          <w:spacing w:val="-4"/>
          <w:w w:val="105"/>
          <w:sz w:val="20"/>
          <w:szCs w:val="20"/>
        </w:rPr>
      </w:pPr>
    </w:p>
    <w:p w14:paraId="07E1FAF1" w14:textId="707493C7" w:rsidR="004043ED" w:rsidRPr="00805350" w:rsidRDefault="004043ED" w:rsidP="00414B07">
      <w:pPr>
        <w:pStyle w:val="Heading2"/>
        <w:numPr>
          <w:ilvl w:val="1"/>
          <w:numId w:val="288"/>
        </w:numPr>
        <w:rPr>
          <w:rFonts w:ascii="Times New Roman" w:hAnsi="Times New Roman"/>
        </w:rPr>
      </w:pPr>
      <w:bookmarkStart w:id="482" w:name="_Toc473822395"/>
      <w:bookmarkStart w:id="483" w:name="_Toc12539585"/>
      <w:r w:rsidRPr="00805350">
        <w:rPr>
          <w:rFonts w:ascii="Times New Roman" w:hAnsi="Times New Roman"/>
        </w:rPr>
        <w:t>Severability and Waiver</w:t>
      </w:r>
      <w:bookmarkEnd w:id="482"/>
      <w:bookmarkEnd w:id="483"/>
    </w:p>
    <w:p w14:paraId="03649D43" w14:textId="7AE671E6" w:rsidR="004043ED" w:rsidRPr="00805350" w:rsidRDefault="004043ED" w:rsidP="004808F2">
      <w:pPr>
        <w:spacing w:before="288"/>
        <w:jc w:val="both"/>
        <w:rPr>
          <w:w w:val="105"/>
        </w:rPr>
      </w:pPr>
      <w:r w:rsidRPr="00805350">
        <w:rPr>
          <w:spacing w:val="-4"/>
          <w:w w:val="105"/>
        </w:rPr>
        <w:t xml:space="preserve">If any provision of this </w:t>
      </w:r>
      <w:r w:rsidR="00070758" w:rsidRPr="00805350">
        <w:rPr>
          <w:spacing w:val="-4"/>
          <w:w w:val="105"/>
        </w:rPr>
        <w:t>SA</w:t>
      </w:r>
      <w:r w:rsidRPr="00805350">
        <w:rPr>
          <w:spacing w:val="-4"/>
          <w:w w:val="105"/>
        </w:rPr>
        <w:t xml:space="preserve"> or the SLAs, or any part thereof, shall be found by any court or administrative </w:t>
      </w:r>
      <w:r w:rsidRPr="00805350">
        <w:rPr>
          <w:spacing w:val="3"/>
          <w:w w:val="105"/>
        </w:rPr>
        <w:t xml:space="preserve">body of competent jurisdiction to be illegal, invalid or unenforceable the illegality, invalidity or </w:t>
      </w:r>
      <w:r w:rsidRPr="00805350">
        <w:rPr>
          <w:spacing w:val="-4"/>
          <w:w w:val="105"/>
        </w:rPr>
        <w:t xml:space="preserve">unenforceability of such provision or part provision shall not affect the other provisions of this </w:t>
      </w:r>
      <w:r w:rsidR="00070758" w:rsidRPr="00805350">
        <w:rPr>
          <w:spacing w:val="-4"/>
          <w:w w:val="105"/>
        </w:rPr>
        <w:t>SA</w:t>
      </w:r>
      <w:r w:rsidRPr="00805350">
        <w:rPr>
          <w:spacing w:val="-4"/>
          <w:w w:val="105"/>
        </w:rPr>
        <w:t xml:space="preserve"> or the </w:t>
      </w:r>
      <w:r w:rsidRPr="00805350">
        <w:rPr>
          <w:spacing w:val="-6"/>
          <w:w w:val="105"/>
        </w:rPr>
        <w:t xml:space="preserve">SLAs or the remainder of the provisions in question which shall remain in full force and effect. The </w:t>
      </w:r>
      <w:r w:rsidRPr="00805350">
        <w:rPr>
          <w:spacing w:val="-4"/>
          <w:w w:val="105"/>
        </w:rPr>
        <w:t xml:space="preserve">Parties shall negotiate in good faith in order to agree to substitute for any </w:t>
      </w:r>
      <w:r w:rsidRPr="00805350">
        <w:rPr>
          <w:spacing w:val="-4"/>
          <w:w w:val="105"/>
        </w:rPr>
        <w:lastRenderedPageBreak/>
        <w:t xml:space="preserve">illegal, invalid or unenforceable </w:t>
      </w:r>
      <w:r w:rsidRPr="00805350">
        <w:rPr>
          <w:spacing w:val="-2"/>
          <w:w w:val="105"/>
        </w:rPr>
        <w:t xml:space="preserve">provision a valid and enforceable provision which achieves to the greatest extent possible the economic, </w:t>
      </w:r>
      <w:r w:rsidRPr="00805350">
        <w:rPr>
          <w:spacing w:val="-4"/>
          <w:w w:val="105"/>
        </w:rPr>
        <w:t xml:space="preserve">legal and commercial objectives of the illegal, invalid or unenforceable provision or part provision within 7 </w:t>
      </w:r>
      <w:r w:rsidRPr="00805350">
        <w:rPr>
          <w:w w:val="105"/>
        </w:rPr>
        <w:t>days.</w:t>
      </w:r>
    </w:p>
    <w:p w14:paraId="45F1BF2C" w14:textId="252CCA5A" w:rsidR="004043ED" w:rsidRPr="00805350" w:rsidRDefault="004043ED" w:rsidP="004808F2">
      <w:pPr>
        <w:spacing w:before="216"/>
        <w:jc w:val="both"/>
        <w:rPr>
          <w:spacing w:val="-4"/>
          <w:w w:val="105"/>
        </w:rPr>
      </w:pPr>
      <w:r w:rsidRPr="00805350">
        <w:rPr>
          <w:spacing w:val="-3"/>
          <w:w w:val="105"/>
        </w:rPr>
        <w:t xml:space="preserve">Failure to exercise or enforce and delay in exercising or enforcing on the part of either Party to this </w:t>
      </w:r>
      <w:r w:rsidR="00070758" w:rsidRPr="00805350">
        <w:rPr>
          <w:spacing w:val="-3"/>
          <w:w w:val="105"/>
        </w:rPr>
        <w:t>SA</w:t>
      </w:r>
      <w:r w:rsidRPr="00805350">
        <w:rPr>
          <w:spacing w:val="-3"/>
          <w:w w:val="105"/>
        </w:rPr>
        <w:t xml:space="preserve"> or </w:t>
      </w:r>
      <w:r w:rsidRPr="00805350">
        <w:rPr>
          <w:spacing w:val="-2"/>
          <w:w w:val="105"/>
        </w:rPr>
        <w:t xml:space="preserve">the SLAs of any right, remedy or provision of this </w:t>
      </w:r>
      <w:r w:rsidR="00070758" w:rsidRPr="00805350">
        <w:rPr>
          <w:spacing w:val="-2"/>
          <w:w w:val="105"/>
        </w:rPr>
        <w:t>SA</w:t>
      </w:r>
      <w:r w:rsidRPr="00805350">
        <w:rPr>
          <w:spacing w:val="-2"/>
          <w:w w:val="105"/>
        </w:rPr>
        <w:t xml:space="preserve"> or the SLAs shall not operate as a waiver of such </w:t>
      </w:r>
      <w:r w:rsidRPr="00805350">
        <w:rPr>
          <w:spacing w:val="-4"/>
          <w:w w:val="105"/>
        </w:rPr>
        <w:t xml:space="preserve">right, remedy or provision in any future application nor shall any single or partial exercise or enforcement of </w:t>
      </w:r>
      <w:r w:rsidRPr="00805350">
        <w:rPr>
          <w:spacing w:val="-2"/>
          <w:w w:val="105"/>
        </w:rPr>
        <w:t xml:space="preserve">any right, remedy or provision preclude any other or further exercise or enforcement of such right, remedy </w:t>
      </w:r>
      <w:r w:rsidRPr="00805350">
        <w:rPr>
          <w:spacing w:val="-4"/>
          <w:w w:val="105"/>
        </w:rPr>
        <w:t>or provision or the exercise or enforcement of any other right, remedy or provision.</w:t>
      </w:r>
    </w:p>
    <w:p w14:paraId="663FDEC9" w14:textId="50D84882" w:rsidR="004043ED" w:rsidRPr="00805350" w:rsidRDefault="004043ED" w:rsidP="004808F2">
      <w:pPr>
        <w:spacing w:before="216"/>
        <w:jc w:val="both"/>
        <w:rPr>
          <w:spacing w:val="-6"/>
          <w:w w:val="105"/>
        </w:rPr>
      </w:pPr>
      <w:r w:rsidRPr="00805350">
        <w:rPr>
          <w:spacing w:val="-3"/>
          <w:w w:val="105"/>
        </w:rPr>
        <w:t xml:space="preserve">Forbearance, indulgence or relaxations by any party at any time to require performance of any provision of </w:t>
      </w:r>
      <w:r w:rsidRPr="00805350">
        <w:rPr>
          <w:spacing w:val="-4"/>
          <w:w w:val="105"/>
        </w:rPr>
        <w:t xml:space="preserve">this </w:t>
      </w:r>
      <w:r w:rsidR="00070758" w:rsidRPr="00805350">
        <w:rPr>
          <w:spacing w:val="-4"/>
          <w:w w:val="105"/>
        </w:rPr>
        <w:t>SA</w:t>
      </w:r>
      <w:r w:rsidRPr="00805350">
        <w:rPr>
          <w:spacing w:val="-4"/>
          <w:w w:val="105"/>
        </w:rPr>
        <w:t xml:space="preserve"> shall not in any way affect, diminish or prejudice the right of such party to require performance of </w:t>
      </w:r>
      <w:r w:rsidRPr="00805350">
        <w:rPr>
          <w:spacing w:val="-1"/>
          <w:w w:val="105"/>
        </w:rPr>
        <w:t xml:space="preserve">that provision and any waiver by any party or any breach of any provisions of this </w:t>
      </w:r>
      <w:r w:rsidR="00070758" w:rsidRPr="00805350">
        <w:rPr>
          <w:spacing w:val="-1"/>
          <w:w w:val="105"/>
        </w:rPr>
        <w:t>SA</w:t>
      </w:r>
      <w:r w:rsidRPr="00805350">
        <w:rPr>
          <w:spacing w:val="-1"/>
          <w:w w:val="105"/>
        </w:rPr>
        <w:t xml:space="preserve"> shall not be </w:t>
      </w:r>
      <w:r w:rsidRPr="00805350">
        <w:rPr>
          <w:spacing w:val="-3"/>
          <w:w w:val="105"/>
        </w:rPr>
        <w:t xml:space="preserve">construed as a waiver or an amendment of the provisions itself, or a waiver of any right under or arising out </w:t>
      </w:r>
      <w:r w:rsidRPr="00805350">
        <w:rPr>
          <w:spacing w:val="-6"/>
          <w:w w:val="105"/>
        </w:rPr>
        <w:t xml:space="preserve">of this </w:t>
      </w:r>
      <w:r w:rsidR="00070758" w:rsidRPr="00805350">
        <w:rPr>
          <w:spacing w:val="-6"/>
          <w:w w:val="105"/>
        </w:rPr>
        <w:t>SA</w:t>
      </w:r>
      <w:r w:rsidRPr="00805350">
        <w:rPr>
          <w:spacing w:val="-6"/>
          <w:w w:val="105"/>
        </w:rPr>
        <w:t>.</w:t>
      </w:r>
    </w:p>
    <w:p w14:paraId="3B52C320" w14:textId="77777777" w:rsidR="004043ED" w:rsidRPr="00805350" w:rsidRDefault="004043ED" w:rsidP="004043ED">
      <w:pPr>
        <w:autoSpaceDE w:val="0"/>
        <w:autoSpaceDN w:val="0"/>
        <w:adjustRightInd w:val="0"/>
        <w:jc w:val="both"/>
        <w:rPr>
          <w:sz w:val="20"/>
          <w:szCs w:val="20"/>
        </w:rPr>
      </w:pPr>
    </w:p>
    <w:p w14:paraId="711470FF" w14:textId="77777777" w:rsidR="004043ED" w:rsidRPr="00805350" w:rsidRDefault="004043ED" w:rsidP="004043ED">
      <w:pPr>
        <w:autoSpaceDE w:val="0"/>
        <w:autoSpaceDN w:val="0"/>
        <w:adjustRightInd w:val="0"/>
        <w:jc w:val="both"/>
        <w:rPr>
          <w:sz w:val="20"/>
          <w:szCs w:val="20"/>
        </w:rPr>
      </w:pPr>
    </w:p>
    <w:p w14:paraId="298F05D7" w14:textId="53547790" w:rsidR="00427514" w:rsidRPr="00805350" w:rsidRDefault="00427514">
      <w:pPr>
        <w:widowControl/>
        <w:kinsoku/>
        <w:spacing w:after="160" w:line="259" w:lineRule="auto"/>
        <w:rPr>
          <w:b/>
          <w:bCs/>
          <w:w w:val="105"/>
          <w:sz w:val="20"/>
          <w:szCs w:val="20"/>
        </w:rPr>
      </w:pPr>
      <w:bookmarkStart w:id="484" w:name="_Toc473822397"/>
    </w:p>
    <w:p w14:paraId="6EDFDC59" w14:textId="77777777" w:rsidR="004043ED" w:rsidRPr="00805350" w:rsidRDefault="004043ED" w:rsidP="00414B07">
      <w:pPr>
        <w:pStyle w:val="Heading2"/>
        <w:numPr>
          <w:ilvl w:val="1"/>
          <w:numId w:val="288"/>
        </w:numPr>
        <w:rPr>
          <w:rFonts w:ascii="Times New Roman" w:hAnsi="Times New Roman"/>
        </w:rPr>
      </w:pPr>
      <w:bookmarkStart w:id="485" w:name="_Toc12539586"/>
      <w:r w:rsidRPr="00805350">
        <w:rPr>
          <w:rFonts w:ascii="Times New Roman" w:hAnsi="Times New Roman"/>
        </w:rPr>
        <w:t>Subcontractors</w:t>
      </w:r>
      <w:bookmarkEnd w:id="485"/>
    </w:p>
    <w:p w14:paraId="1D153AF8" w14:textId="2B73AF25" w:rsidR="004043ED" w:rsidRPr="00805350" w:rsidRDefault="004043ED" w:rsidP="004808F2">
      <w:pPr>
        <w:pStyle w:val="ListParagraph"/>
        <w:numPr>
          <w:ilvl w:val="0"/>
          <w:numId w:val="363"/>
        </w:numPr>
        <w:jc w:val="both"/>
        <w:rPr>
          <w:spacing w:val="2"/>
          <w:w w:val="105"/>
        </w:rPr>
      </w:pPr>
      <w:r w:rsidRPr="00805350">
        <w:rPr>
          <w:spacing w:val="2"/>
          <w:w w:val="105"/>
        </w:rPr>
        <w:t>The IA shall not subcontract any work under th</w:t>
      </w:r>
      <w:r w:rsidR="004808F2" w:rsidRPr="00805350">
        <w:rPr>
          <w:spacing w:val="2"/>
          <w:w w:val="105"/>
        </w:rPr>
        <w:t xml:space="preserve">e RFP and the Agreement without </w:t>
      </w:r>
      <w:proofErr w:type="gramStart"/>
      <w:r w:rsidR="00F0045A" w:rsidRPr="00805350">
        <w:rPr>
          <w:spacing w:val="2"/>
          <w:w w:val="105"/>
        </w:rPr>
        <w:t xml:space="preserve">JSCL </w:t>
      </w:r>
      <w:r w:rsidRPr="00805350">
        <w:rPr>
          <w:spacing w:val="2"/>
          <w:w w:val="105"/>
        </w:rPr>
        <w:t>’s</w:t>
      </w:r>
      <w:proofErr w:type="gramEnd"/>
      <w:r w:rsidRPr="00805350">
        <w:rPr>
          <w:spacing w:val="2"/>
          <w:w w:val="105"/>
        </w:rPr>
        <w:t xml:space="preserve"> prior written consent which may be withheld or denied by </w:t>
      </w:r>
      <w:r w:rsidR="00760400" w:rsidRPr="00805350">
        <w:rPr>
          <w:spacing w:val="2"/>
          <w:w w:val="105"/>
        </w:rPr>
        <w:t xml:space="preserve">JSCL </w:t>
      </w:r>
      <w:r w:rsidRPr="00805350">
        <w:rPr>
          <w:spacing w:val="2"/>
          <w:w w:val="105"/>
        </w:rPr>
        <w:t xml:space="preserve">without assigning any reason. It is clarified that the IA shall be the principal employer for all claims arising from the liabilities statutory or otherwise, concerning the sub-contractors. The </w:t>
      </w:r>
      <w:r w:rsidR="00414B07" w:rsidRPr="00805350">
        <w:rPr>
          <w:spacing w:val="2"/>
          <w:w w:val="105"/>
        </w:rPr>
        <w:t>IA undertakes to indemnify the B</w:t>
      </w:r>
      <w:r w:rsidRPr="00805350">
        <w:rPr>
          <w:spacing w:val="2"/>
          <w:w w:val="105"/>
        </w:rPr>
        <w:t>SCDL and/or its nominated agencies from any claims on the grounds stated hereinabove. Notwithstanding the sub-contracting, the IA shall remain solely responsible for and liable for successful delivery of deliverables and accomplishment of the Project.</w:t>
      </w:r>
    </w:p>
    <w:p w14:paraId="528400A7" w14:textId="77777777" w:rsidR="00427514" w:rsidRPr="00805350" w:rsidRDefault="00427514" w:rsidP="004043ED">
      <w:pPr>
        <w:ind w:left="720" w:hanging="720"/>
        <w:jc w:val="both"/>
        <w:rPr>
          <w:spacing w:val="2"/>
          <w:w w:val="105"/>
          <w:sz w:val="20"/>
          <w:szCs w:val="20"/>
        </w:rPr>
      </w:pPr>
    </w:p>
    <w:p w14:paraId="2D19E83A" w14:textId="6C5BC33C" w:rsidR="004043ED" w:rsidRPr="00805350" w:rsidRDefault="004043ED" w:rsidP="00414B07">
      <w:pPr>
        <w:pStyle w:val="Heading2"/>
        <w:numPr>
          <w:ilvl w:val="1"/>
          <w:numId w:val="288"/>
        </w:numPr>
        <w:rPr>
          <w:rFonts w:ascii="Times New Roman" w:hAnsi="Times New Roman"/>
        </w:rPr>
      </w:pPr>
      <w:bookmarkStart w:id="486" w:name="_Toc12539587"/>
      <w:r w:rsidRPr="00805350">
        <w:rPr>
          <w:rFonts w:ascii="Times New Roman" w:hAnsi="Times New Roman"/>
        </w:rPr>
        <w:t>Arbitration and Dispute Resolution</w:t>
      </w:r>
      <w:bookmarkEnd w:id="484"/>
      <w:bookmarkEnd w:id="486"/>
    </w:p>
    <w:p w14:paraId="55EEBF94" w14:textId="50A9AA32" w:rsidR="004043ED" w:rsidRPr="00805350" w:rsidRDefault="00760400" w:rsidP="004808F2">
      <w:pPr>
        <w:numPr>
          <w:ilvl w:val="0"/>
          <w:numId w:val="83"/>
        </w:numPr>
        <w:tabs>
          <w:tab w:val="clear" w:pos="360"/>
          <w:tab w:val="num" w:pos="1656"/>
        </w:tabs>
        <w:spacing w:before="288"/>
        <w:ind w:left="0"/>
        <w:jc w:val="both"/>
        <w:rPr>
          <w:spacing w:val="-4"/>
          <w:w w:val="105"/>
        </w:rPr>
      </w:pPr>
      <w:r w:rsidRPr="00805350">
        <w:rPr>
          <w:spacing w:val="2"/>
          <w:w w:val="105"/>
        </w:rPr>
        <w:t xml:space="preserve">JSCL </w:t>
      </w:r>
      <w:r w:rsidR="004043ED" w:rsidRPr="00805350">
        <w:rPr>
          <w:spacing w:val="2"/>
          <w:w w:val="105"/>
        </w:rPr>
        <w:t xml:space="preserve">and the IA shall make every effort to resolve amicably by direct informal </w:t>
      </w:r>
      <w:r w:rsidR="004043ED" w:rsidRPr="00805350">
        <w:rPr>
          <w:spacing w:val="-4"/>
          <w:w w:val="105"/>
        </w:rPr>
        <w:t xml:space="preserve">negotiations, any dispute or difference whatsoever arising between the parties to the Agreement out </w:t>
      </w:r>
      <w:r w:rsidR="004043ED" w:rsidRPr="00805350">
        <w:rPr>
          <w:spacing w:val="-5"/>
          <w:w w:val="105"/>
        </w:rPr>
        <w:t xml:space="preserve">of or relating to the construction, meaning, scope, operation or effect of the Agreement or validity of </w:t>
      </w:r>
      <w:r w:rsidR="004043ED" w:rsidRPr="00805350">
        <w:rPr>
          <w:spacing w:val="-4"/>
          <w:w w:val="105"/>
        </w:rPr>
        <w:t>the breach thereof.</w:t>
      </w:r>
    </w:p>
    <w:p w14:paraId="433867AF" w14:textId="67E83F9D" w:rsidR="004043ED" w:rsidRPr="00805350" w:rsidRDefault="004043ED" w:rsidP="004808F2">
      <w:pPr>
        <w:numPr>
          <w:ilvl w:val="0"/>
          <w:numId w:val="83"/>
        </w:numPr>
        <w:tabs>
          <w:tab w:val="clear" w:pos="360"/>
          <w:tab w:val="num" w:pos="1656"/>
        </w:tabs>
        <w:spacing w:before="108"/>
        <w:ind w:left="0"/>
        <w:jc w:val="both"/>
        <w:rPr>
          <w:spacing w:val="-4"/>
          <w:w w:val="105"/>
        </w:rPr>
      </w:pPr>
      <w:r w:rsidRPr="00805350">
        <w:rPr>
          <w:spacing w:val="-3"/>
          <w:w w:val="105"/>
        </w:rPr>
        <w:t xml:space="preserve">If, after thirty (30) days from the commencement of such direct informal negotiations, </w:t>
      </w:r>
      <w:r w:rsidR="00760400" w:rsidRPr="00805350">
        <w:rPr>
          <w:spacing w:val="-3"/>
          <w:w w:val="105"/>
        </w:rPr>
        <w:t xml:space="preserve">JSCL </w:t>
      </w:r>
      <w:r w:rsidRPr="00805350">
        <w:rPr>
          <w:spacing w:val="-2"/>
          <w:w w:val="105"/>
        </w:rPr>
        <w:t xml:space="preserve">and the IA have been unable to resolve amicably a Contract dispute, either party may require </w:t>
      </w:r>
      <w:r w:rsidRPr="00805350">
        <w:rPr>
          <w:spacing w:val="-4"/>
          <w:w w:val="105"/>
        </w:rPr>
        <w:t>that the dispute be referred for resolution to the formal mechanism.</w:t>
      </w:r>
    </w:p>
    <w:p w14:paraId="65EE7306" w14:textId="1A9BAD0A" w:rsidR="004043ED" w:rsidRPr="00805350" w:rsidRDefault="004043ED" w:rsidP="004808F2">
      <w:pPr>
        <w:pStyle w:val="ListParagraph"/>
        <w:widowControl/>
        <w:numPr>
          <w:ilvl w:val="0"/>
          <w:numId w:val="83"/>
        </w:numPr>
        <w:kinsoku/>
        <w:autoSpaceDE w:val="0"/>
        <w:autoSpaceDN w:val="0"/>
        <w:adjustRightInd w:val="0"/>
        <w:ind w:left="0"/>
        <w:jc w:val="both"/>
        <w:rPr>
          <w:spacing w:val="-3"/>
          <w:w w:val="105"/>
        </w:rPr>
      </w:pPr>
      <w:r w:rsidRPr="00805350">
        <w:rPr>
          <w:spacing w:val="-3"/>
          <w:w w:val="105"/>
        </w:rPr>
        <w:t xml:space="preserve">Any dispute or difference whatsoever arising between the parties to this Agreement out of or relating to the construction, meaning, scope, operation or effect of this Agreement shall be referred to a Sole Arbitrator to be appointed by mutual consent of both the parties herein . The arbitration proceedings shall be governed by </w:t>
      </w:r>
      <w:r w:rsidRPr="00805350">
        <w:rPr>
          <w:spacing w:val="-5"/>
          <w:w w:val="105"/>
        </w:rPr>
        <w:t xml:space="preserve">Arbitration </w:t>
      </w:r>
      <w:r w:rsidRPr="00805350">
        <w:rPr>
          <w:spacing w:val="-4"/>
          <w:w w:val="105"/>
        </w:rPr>
        <w:t xml:space="preserve">and Conciliation Act, 1996 or any statutory modification or re-enactment thereof. The arbitration proceedings shall be held at </w:t>
      </w:r>
      <w:r w:rsidR="00206B8F" w:rsidRPr="00805350">
        <w:rPr>
          <w:spacing w:val="-4"/>
          <w:w w:val="105"/>
        </w:rPr>
        <w:t>Jabalpur</w:t>
      </w:r>
      <w:r w:rsidRPr="00805350">
        <w:rPr>
          <w:spacing w:val="-4"/>
          <w:w w:val="105"/>
        </w:rPr>
        <w:t xml:space="preserve"> and disputes shall be subject to the exclusive jurisdiction of the courts in Madhya Pradesh</w:t>
      </w:r>
    </w:p>
    <w:p w14:paraId="07BF8DD7" w14:textId="7057E47F" w:rsidR="004043ED" w:rsidRPr="00805350" w:rsidRDefault="004043ED" w:rsidP="004808F2">
      <w:pPr>
        <w:numPr>
          <w:ilvl w:val="0"/>
          <w:numId w:val="83"/>
        </w:numPr>
        <w:tabs>
          <w:tab w:val="clear" w:pos="360"/>
          <w:tab w:val="num" w:pos="1656"/>
        </w:tabs>
        <w:spacing w:before="108"/>
        <w:ind w:left="0"/>
        <w:jc w:val="both"/>
        <w:rPr>
          <w:spacing w:val="-4"/>
          <w:w w:val="105"/>
        </w:rPr>
      </w:pPr>
      <w:r w:rsidRPr="00805350">
        <w:rPr>
          <w:spacing w:val="-3"/>
          <w:w w:val="105"/>
        </w:rPr>
        <w:t xml:space="preserve">All legal proceedings, if necessary, related to any of the parties shall be lodged in the court of </w:t>
      </w:r>
      <w:r w:rsidRPr="00805350">
        <w:rPr>
          <w:spacing w:val="-4"/>
          <w:w w:val="105"/>
        </w:rPr>
        <w:lastRenderedPageBreak/>
        <w:t xml:space="preserve">appropriate jurisdiction and situated at </w:t>
      </w:r>
      <w:r w:rsidR="00206B8F" w:rsidRPr="00805350">
        <w:rPr>
          <w:spacing w:val="-4"/>
          <w:w w:val="105"/>
        </w:rPr>
        <w:t>Jabalpur</w:t>
      </w:r>
      <w:r w:rsidRPr="00805350">
        <w:rPr>
          <w:spacing w:val="-4"/>
          <w:w w:val="105"/>
        </w:rPr>
        <w:t xml:space="preserve"> only.</w:t>
      </w:r>
    </w:p>
    <w:p w14:paraId="5AB130B8" w14:textId="77777777" w:rsidR="004043ED" w:rsidRPr="00805350" w:rsidRDefault="004043ED" w:rsidP="004808F2">
      <w:pPr>
        <w:numPr>
          <w:ilvl w:val="0"/>
          <w:numId w:val="83"/>
        </w:numPr>
        <w:tabs>
          <w:tab w:val="clear" w:pos="360"/>
          <w:tab w:val="num" w:pos="1656"/>
        </w:tabs>
        <w:spacing w:before="108"/>
        <w:ind w:left="0"/>
        <w:jc w:val="both"/>
        <w:rPr>
          <w:spacing w:val="-4"/>
          <w:w w:val="105"/>
        </w:rPr>
      </w:pPr>
      <w:r w:rsidRPr="00805350">
        <w:rPr>
          <w:spacing w:val="-5"/>
          <w:w w:val="105"/>
        </w:rPr>
        <w:t xml:space="preserve">Any fact or condition, which may not have been mentioned in terms and conditions and may arise </w:t>
      </w:r>
      <w:r w:rsidRPr="00805350">
        <w:rPr>
          <w:spacing w:val="-1"/>
          <w:w w:val="105"/>
        </w:rPr>
        <w:t xml:space="preserve">during the Term of the Agreement, shall be decided as per the City </w:t>
      </w:r>
      <w:proofErr w:type="spellStart"/>
      <w:r w:rsidRPr="00805350">
        <w:rPr>
          <w:spacing w:val="-1"/>
          <w:w w:val="105"/>
        </w:rPr>
        <w:t>Govt</w:t>
      </w:r>
      <w:proofErr w:type="spellEnd"/>
      <w:r w:rsidRPr="00805350">
        <w:rPr>
          <w:spacing w:val="-1"/>
          <w:w w:val="105"/>
        </w:rPr>
        <w:t xml:space="preserve"> policy/ rules. In case rules/ </w:t>
      </w:r>
      <w:r w:rsidRPr="00805350">
        <w:rPr>
          <w:spacing w:val="-4"/>
          <w:w w:val="105"/>
        </w:rPr>
        <w:t>policies do not provide any such situation, the issue will be referred for the arbitration as per the procedure mentioned in point c, above.</w:t>
      </w:r>
    </w:p>
    <w:p w14:paraId="5AA6E4D9" w14:textId="77777777" w:rsidR="004043ED" w:rsidRPr="00805350" w:rsidRDefault="004043ED" w:rsidP="004808F2">
      <w:pPr>
        <w:numPr>
          <w:ilvl w:val="0"/>
          <w:numId w:val="84"/>
        </w:numPr>
        <w:tabs>
          <w:tab w:val="clear" w:pos="288"/>
          <w:tab w:val="num" w:pos="1584"/>
        </w:tabs>
        <w:spacing w:before="144"/>
        <w:ind w:left="0"/>
        <w:jc w:val="both"/>
        <w:rPr>
          <w:spacing w:val="-4"/>
          <w:w w:val="105"/>
        </w:rPr>
      </w:pPr>
      <w:r w:rsidRPr="00805350">
        <w:rPr>
          <w:spacing w:val="-6"/>
          <w:w w:val="105"/>
        </w:rPr>
        <w:t xml:space="preserve">The Arbitration and Conciliation Act 1996, the rules there under and any statutory modification or </w:t>
      </w:r>
      <w:r w:rsidRPr="00805350">
        <w:rPr>
          <w:spacing w:val="-4"/>
          <w:w w:val="105"/>
        </w:rPr>
        <w:t>reenactments thereof, shall apply to the arbitration proceedings.</w:t>
      </w:r>
    </w:p>
    <w:p w14:paraId="4FA64926" w14:textId="77777777" w:rsidR="004043ED" w:rsidRPr="00805350" w:rsidRDefault="004043ED" w:rsidP="004043ED">
      <w:pPr>
        <w:spacing w:before="144"/>
        <w:ind w:left="1584"/>
        <w:jc w:val="both"/>
        <w:rPr>
          <w:spacing w:val="-4"/>
          <w:w w:val="105"/>
          <w:sz w:val="20"/>
          <w:szCs w:val="20"/>
        </w:rPr>
      </w:pPr>
    </w:p>
    <w:p w14:paraId="39511B5C" w14:textId="4F28F7D6" w:rsidR="004043ED" w:rsidRPr="00805350" w:rsidRDefault="004043ED" w:rsidP="00A25E1D">
      <w:pPr>
        <w:pStyle w:val="Heading2"/>
        <w:numPr>
          <w:ilvl w:val="1"/>
          <w:numId w:val="288"/>
        </w:numPr>
        <w:rPr>
          <w:rFonts w:ascii="Times New Roman" w:hAnsi="Times New Roman"/>
        </w:rPr>
      </w:pPr>
      <w:bookmarkStart w:id="487" w:name="_Toc473822398"/>
      <w:bookmarkStart w:id="488" w:name="_Toc12539588"/>
      <w:r w:rsidRPr="00805350">
        <w:rPr>
          <w:rFonts w:ascii="Times New Roman" w:hAnsi="Times New Roman"/>
        </w:rPr>
        <w:t>Conflicts of Interest</w:t>
      </w:r>
      <w:bookmarkEnd w:id="487"/>
      <w:bookmarkEnd w:id="488"/>
    </w:p>
    <w:p w14:paraId="7793691E" w14:textId="6ED74820" w:rsidR="004043ED" w:rsidRPr="00805350" w:rsidRDefault="004043ED" w:rsidP="004808F2">
      <w:pPr>
        <w:numPr>
          <w:ilvl w:val="0"/>
          <w:numId w:val="85"/>
        </w:numPr>
        <w:tabs>
          <w:tab w:val="clear" w:pos="288"/>
          <w:tab w:val="num" w:pos="1584"/>
        </w:tabs>
        <w:spacing w:before="252"/>
        <w:ind w:left="288"/>
        <w:jc w:val="both"/>
        <w:rPr>
          <w:spacing w:val="-4"/>
          <w:w w:val="105"/>
        </w:rPr>
      </w:pPr>
      <w:r w:rsidRPr="00805350">
        <w:rPr>
          <w:spacing w:val="-3"/>
          <w:w w:val="105"/>
        </w:rPr>
        <w:t xml:space="preserve">The IA shall hold </w:t>
      </w:r>
      <w:proofErr w:type="gramStart"/>
      <w:r w:rsidR="00F0045A" w:rsidRPr="00805350">
        <w:rPr>
          <w:spacing w:val="-3"/>
          <w:w w:val="105"/>
        </w:rPr>
        <w:t xml:space="preserve">JSCL </w:t>
      </w:r>
      <w:r w:rsidRPr="00805350">
        <w:rPr>
          <w:spacing w:val="-3"/>
          <w:w w:val="105"/>
        </w:rPr>
        <w:t>’s</w:t>
      </w:r>
      <w:proofErr w:type="gramEnd"/>
      <w:r w:rsidRPr="00805350">
        <w:rPr>
          <w:spacing w:val="-3"/>
          <w:w w:val="105"/>
        </w:rPr>
        <w:t xml:space="preserve"> interests paramount, without any consideration for future work, </w:t>
      </w:r>
      <w:r w:rsidRPr="00805350">
        <w:rPr>
          <w:spacing w:val="-4"/>
          <w:w w:val="105"/>
        </w:rPr>
        <w:t xml:space="preserve">and strictly avoid conflict of interest with other assignments or their own </w:t>
      </w:r>
      <w:r w:rsidR="00760400" w:rsidRPr="00805350">
        <w:rPr>
          <w:spacing w:val="-4"/>
          <w:w w:val="105"/>
        </w:rPr>
        <w:t xml:space="preserve">JSCL </w:t>
      </w:r>
      <w:r w:rsidRPr="00805350">
        <w:rPr>
          <w:spacing w:val="-4"/>
          <w:w w:val="105"/>
        </w:rPr>
        <w:t xml:space="preserve">interests. If during </w:t>
      </w:r>
      <w:r w:rsidRPr="00805350">
        <w:rPr>
          <w:w w:val="105"/>
        </w:rPr>
        <w:t xml:space="preserve">the period of this </w:t>
      </w:r>
      <w:r w:rsidR="00070758" w:rsidRPr="00805350">
        <w:rPr>
          <w:w w:val="105"/>
        </w:rPr>
        <w:t>SA</w:t>
      </w:r>
      <w:r w:rsidRPr="00805350">
        <w:rPr>
          <w:w w:val="105"/>
        </w:rPr>
        <w:t xml:space="preserve">, a conflict of interest arises for any reasons, the IA shall promptly </w:t>
      </w:r>
      <w:r w:rsidRPr="00805350">
        <w:rPr>
          <w:spacing w:val="-4"/>
          <w:w w:val="105"/>
        </w:rPr>
        <w:t xml:space="preserve">disclose the same to </w:t>
      </w:r>
      <w:proofErr w:type="gramStart"/>
      <w:r w:rsidR="00F0045A" w:rsidRPr="00805350">
        <w:rPr>
          <w:spacing w:val="-4"/>
          <w:w w:val="105"/>
        </w:rPr>
        <w:t xml:space="preserve">JSCL </w:t>
      </w:r>
      <w:r w:rsidRPr="00805350">
        <w:rPr>
          <w:spacing w:val="-4"/>
          <w:w w:val="105"/>
        </w:rPr>
        <w:t>.</w:t>
      </w:r>
      <w:proofErr w:type="gramEnd"/>
    </w:p>
    <w:p w14:paraId="6D3495C9" w14:textId="6FE2B34A" w:rsidR="004043ED" w:rsidRPr="00805350" w:rsidRDefault="004043ED" w:rsidP="004808F2">
      <w:pPr>
        <w:numPr>
          <w:ilvl w:val="0"/>
          <w:numId w:val="85"/>
        </w:numPr>
        <w:tabs>
          <w:tab w:val="clear" w:pos="288"/>
          <w:tab w:val="num" w:pos="1584"/>
        </w:tabs>
        <w:ind w:left="288"/>
        <w:jc w:val="both"/>
        <w:rPr>
          <w:w w:val="105"/>
        </w:rPr>
      </w:pPr>
      <w:r w:rsidRPr="00805350">
        <w:rPr>
          <w:spacing w:val="-5"/>
          <w:w w:val="105"/>
        </w:rPr>
        <w:t xml:space="preserve">The IA shall also cause its staff not to engage either directly or indirectly, in any business or </w:t>
      </w:r>
      <w:r w:rsidRPr="00805350">
        <w:rPr>
          <w:spacing w:val="-2"/>
          <w:w w:val="105"/>
        </w:rPr>
        <w:t xml:space="preserve">professional activities that would conflict with the activities assigned to them under or pursuant to </w:t>
      </w:r>
      <w:r w:rsidRPr="00805350">
        <w:rPr>
          <w:w w:val="105"/>
        </w:rPr>
        <w:t xml:space="preserve">this </w:t>
      </w:r>
      <w:r w:rsidR="00070758" w:rsidRPr="00805350">
        <w:rPr>
          <w:w w:val="105"/>
        </w:rPr>
        <w:t>SA</w:t>
      </w:r>
      <w:r w:rsidRPr="00805350">
        <w:rPr>
          <w:w w:val="105"/>
        </w:rPr>
        <w:t>.</w:t>
      </w:r>
    </w:p>
    <w:p w14:paraId="156343D2" w14:textId="77777777" w:rsidR="004043ED" w:rsidRPr="00805350" w:rsidRDefault="004043ED" w:rsidP="004043ED">
      <w:pPr>
        <w:ind w:left="1584"/>
        <w:jc w:val="both"/>
        <w:rPr>
          <w:w w:val="105"/>
          <w:sz w:val="20"/>
          <w:szCs w:val="20"/>
        </w:rPr>
      </w:pPr>
    </w:p>
    <w:p w14:paraId="1C2D9640" w14:textId="77777777" w:rsidR="004043ED" w:rsidRPr="00805350" w:rsidRDefault="004043ED" w:rsidP="004043ED">
      <w:pPr>
        <w:ind w:left="1584"/>
        <w:jc w:val="both"/>
        <w:rPr>
          <w:w w:val="105"/>
          <w:sz w:val="20"/>
          <w:szCs w:val="20"/>
        </w:rPr>
      </w:pPr>
    </w:p>
    <w:p w14:paraId="1BE9C941" w14:textId="0D58F425" w:rsidR="004043ED" w:rsidRPr="00805350" w:rsidRDefault="004043ED" w:rsidP="00A25E1D">
      <w:pPr>
        <w:pStyle w:val="Heading2"/>
        <w:numPr>
          <w:ilvl w:val="1"/>
          <w:numId w:val="288"/>
        </w:numPr>
        <w:rPr>
          <w:rFonts w:ascii="Times New Roman" w:hAnsi="Times New Roman"/>
        </w:rPr>
      </w:pPr>
      <w:bookmarkStart w:id="489" w:name="_Toc473822399"/>
      <w:bookmarkStart w:id="490" w:name="_Toc12539589"/>
      <w:r w:rsidRPr="00805350">
        <w:rPr>
          <w:rFonts w:ascii="Times New Roman" w:hAnsi="Times New Roman"/>
        </w:rPr>
        <w:t>Non-Benefit of Commissions, Discounts</w:t>
      </w:r>
      <w:bookmarkEnd w:id="489"/>
      <w:bookmarkEnd w:id="490"/>
    </w:p>
    <w:p w14:paraId="72DA7856" w14:textId="29C8EA7E" w:rsidR="004043ED" w:rsidRPr="00805350" w:rsidRDefault="004043ED" w:rsidP="004808F2">
      <w:pPr>
        <w:spacing w:before="216"/>
        <w:ind w:firstLine="72"/>
        <w:jc w:val="both"/>
        <w:rPr>
          <w:spacing w:val="-8"/>
          <w:w w:val="110"/>
        </w:rPr>
      </w:pPr>
      <w:r w:rsidRPr="00805350">
        <w:rPr>
          <w:w w:val="105"/>
        </w:rPr>
        <w:t xml:space="preserve">The payment to IA as mentioned in Payment Schedule shall constitute the IA’s only payment in </w:t>
      </w:r>
      <w:r w:rsidRPr="00805350">
        <w:rPr>
          <w:spacing w:val="-3"/>
          <w:w w:val="105"/>
        </w:rPr>
        <w:t xml:space="preserve">connection with this </w:t>
      </w:r>
      <w:r w:rsidR="00070758" w:rsidRPr="00805350">
        <w:rPr>
          <w:spacing w:val="-3"/>
          <w:w w:val="105"/>
        </w:rPr>
        <w:t>SA</w:t>
      </w:r>
      <w:r w:rsidRPr="00805350">
        <w:rPr>
          <w:spacing w:val="-3"/>
          <w:w w:val="105"/>
        </w:rPr>
        <w:t xml:space="preserve">. The IA shall not accept for its own benefit any trade commission, discount or </w:t>
      </w:r>
      <w:r w:rsidRPr="00805350">
        <w:rPr>
          <w:spacing w:val="1"/>
          <w:w w:val="105"/>
        </w:rPr>
        <w:t xml:space="preserve">similar payment in connection with the activities pursuant to this </w:t>
      </w:r>
      <w:r w:rsidR="00070758" w:rsidRPr="00805350">
        <w:rPr>
          <w:spacing w:val="1"/>
          <w:w w:val="105"/>
        </w:rPr>
        <w:t>SA</w:t>
      </w:r>
      <w:r w:rsidRPr="00805350">
        <w:rPr>
          <w:spacing w:val="1"/>
          <w:w w:val="105"/>
        </w:rPr>
        <w:t xml:space="preserve"> or in the discharge of obligations </w:t>
      </w:r>
      <w:r w:rsidRPr="00805350">
        <w:rPr>
          <w:spacing w:val="-7"/>
          <w:w w:val="110"/>
        </w:rPr>
        <w:t xml:space="preserve">hereunder, and the IA shall use its best efforts to ensure that any of the IA’s Consultants, as well as the </w:t>
      </w:r>
      <w:r w:rsidRPr="00805350">
        <w:rPr>
          <w:spacing w:val="-8"/>
          <w:w w:val="110"/>
        </w:rPr>
        <w:t>staff and agents of either of them, similarly shall not receive any additional payment.</w:t>
      </w:r>
    </w:p>
    <w:p w14:paraId="42475E26" w14:textId="77777777" w:rsidR="004043ED" w:rsidRPr="00805350" w:rsidRDefault="004043ED" w:rsidP="004043ED">
      <w:pPr>
        <w:spacing w:before="216"/>
        <w:ind w:left="504" w:firstLine="72"/>
        <w:jc w:val="both"/>
        <w:rPr>
          <w:spacing w:val="-8"/>
          <w:w w:val="110"/>
          <w:sz w:val="20"/>
          <w:szCs w:val="20"/>
        </w:rPr>
      </w:pPr>
    </w:p>
    <w:p w14:paraId="6ED1CEFA" w14:textId="7AA7AEC2" w:rsidR="004043ED" w:rsidRPr="00805350" w:rsidRDefault="00A25E1D" w:rsidP="00A25E1D">
      <w:pPr>
        <w:pStyle w:val="Heading2"/>
        <w:numPr>
          <w:ilvl w:val="1"/>
          <w:numId w:val="288"/>
        </w:numPr>
        <w:rPr>
          <w:rFonts w:ascii="Times New Roman" w:hAnsi="Times New Roman"/>
        </w:rPr>
      </w:pPr>
      <w:bookmarkStart w:id="491" w:name="_Toc473822400"/>
      <w:bookmarkStart w:id="492" w:name="_Toc12539590"/>
      <w:r w:rsidRPr="00805350">
        <w:rPr>
          <w:rFonts w:ascii="Times New Roman" w:hAnsi="Times New Roman"/>
        </w:rPr>
        <w:t>Schedules</w:t>
      </w:r>
      <w:bookmarkEnd w:id="491"/>
      <w:bookmarkEnd w:id="492"/>
    </w:p>
    <w:p w14:paraId="01FE2DA2" w14:textId="77777777" w:rsidR="004043ED" w:rsidRPr="00805350" w:rsidRDefault="004043ED" w:rsidP="004808F2">
      <w:pPr>
        <w:spacing w:before="252" w:line="480" w:lineRule="auto"/>
        <w:ind w:right="6552"/>
        <w:jc w:val="both"/>
        <w:rPr>
          <w:b/>
          <w:bCs/>
          <w:spacing w:val="-7"/>
          <w:w w:val="105"/>
        </w:rPr>
      </w:pPr>
      <w:r w:rsidRPr="00805350">
        <w:rPr>
          <w:b/>
          <w:bCs/>
          <w:w w:val="105"/>
        </w:rPr>
        <w:t xml:space="preserve">Change Control </w:t>
      </w:r>
    </w:p>
    <w:p w14:paraId="0F29470B" w14:textId="3FDC26D3" w:rsidR="004043ED" w:rsidRPr="00805350" w:rsidRDefault="004043ED" w:rsidP="004808F2">
      <w:pPr>
        <w:spacing w:before="180"/>
        <w:jc w:val="both"/>
        <w:rPr>
          <w:spacing w:val="-4"/>
          <w:w w:val="105"/>
        </w:rPr>
      </w:pPr>
      <w:r w:rsidRPr="00805350">
        <w:rPr>
          <w:spacing w:val="-3"/>
          <w:w w:val="105"/>
        </w:rPr>
        <w:t xml:space="preserve">This Schedule describes the procedure to be followed in the event of any proposed change to the </w:t>
      </w:r>
      <w:r w:rsidR="00070758" w:rsidRPr="00805350">
        <w:rPr>
          <w:spacing w:val="-3"/>
          <w:w w:val="105"/>
        </w:rPr>
        <w:t>Service Agreement</w:t>
      </w:r>
      <w:r w:rsidRPr="00805350">
        <w:rPr>
          <w:spacing w:val="-4"/>
          <w:w w:val="105"/>
        </w:rPr>
        <w:t xml:space="preserve"> (</w:t>
      </w:r>
      <w:r w:rsidR="00070758" w:rsidRPr="00805350">
        <w:rPr>
          <w:spacing w:val="-4"/>
          <w:w w:val="105"/>
        </w:rPr>
        <w:t>SA</w:t>
      </w:r>
      <w:r w:rsidRPr="00805350">
        <w:rPr>
          <w:spacing w:val="-4"/>
          <w:w w:val="105"/>
        </w:rPr>
        <w:t>) or Service Level Agreement (SLA), or scope of work. Such change shall include, but shall not be limited to, changes in the scope of Services provided by the IA.</w:t>
      </w:r>
    </w:p>
    <w:p w14:paraId="3D972466" w14:textId="19C39729" w:rsidR="004043ED" w:rsidRPr="00805350" w:rsidRDefault="00760400" w:rsidP="004808F2">
      <w:pPr>
        <w:spacing w:before="180"/>
        <w:jc w:val="both"/>
        <w:rPr>
          <w:spacing w:val="-4"/>
          <w:w w:val="105"/>
        </w:rPr>
      </w:pPr>
      <w:r w:rsidRPr="00805350">
        <w:rPr>
          <w:spacing w:val="-1"/>
          <w:w w:val="105"/>
        </w:rPr>
        <w:t xml:space="preserve">JSCL </w:t>
      </w:r>
      <w:r w:rsidR="004043ED" w:rsidRPr="00805350">
        <w:rPr>
          <w:spacing w:val="-1"/>
          <w:w w:val="105"/>
        </w:rPr>
        <w:t xml:space="preserve">and the IA recognize that frequent change is an inevitable part of delivering Services and </w:t>
      </w:r>
      <w:r w:rsidR="004043ED" w:rsidRPr="00805350">
        <w:rPr>
          <w:spacing w:val="-6"/>
          <w:w w:val="105"/>
        </w:rPr>
        <w:t xml:space="preserve">that a significant element of this change can be accomplished by re-organizing processes and responsibilities </w:t>
      </w:r>
      <w:r w:rsidR="004043ED" w:rsidRPr="00805350">
        <w:rPr>
          <w:spacing w:val="-3"/>
          <w:w w:val="105"/>
        </w:rPr>
        <w:t xml:space="preserve">without a material effect on the cost. The IA will endeavor, wherever reasonably practicable, to effect change without an increase in the payment (Total Project Cost) as cited in the Terms of Payment Schedule </w:t>
      </w:r>
      <w:r w:rsidR="004043ED" w:rsidRPr="00805350">
        <w:rPr>
          <w:w w:val="105"/>
        </w:rPr>
        <w:t xml:space="preserve">and </w:t>
      </w:r>
      <w:r w:rsidRPr="00805350">
        <w:rPr>
          <w:w w:val="105"/>
        </w:rPr>
        <w:t xml:space="preserve">JSCL </w:t>
      </w:r>
      <w:r w:rsidR="004043ED" w:rsidRPr="00805350">
        <w:rPr>
          <w:w w:val="105"/>
        </w:rPr>
        <w:t xml:space="preserve">will work with the IA to ensure that all changes are discussed and managed in a </w:t>
      </w:r>
      <w:r w:rsidR="004043ED" w:rsidRPr="00805350">
        <w:rPr>
          <w:spacing w:val="-4"/>
          <w:w w:val="105"/>
        </w:rPr>
        <w:t>constructive manner.</w:t>
      </w:r>
    </w:p>
    <w:p w14:paraId="6A5C3EC2" w14:textId="77777777" w:rsidR="004043ED" w:rsidRPr="00805350" w:rsidRDefault="004043ED" w:rsidP="004808F2">
      <w:pPr>
        <w:spacing w:before="216"/>
        <w:jc w:val="both"/>
        <w:rPr>
          <w:spacing w:val="-4"/>
          <w:w w:val="105"/>
        </w:rPr>
      </w:pPr>
      <w:r w:rsidRPr="00805350">
        <w:rPr>
          <w:spacing w:val="-4"/>
          <w:w w:val="105"/>
        </w:rPr>
        <w:t>This Change Control Schedule sets out the provisions which will apply to changes to</w:t>
      </w:r>
    </w:p>
    <w:p w14:paraId="6FE09348" w14:textId="1C0A49E9" w:rsidR="004043ED" w:rsidRPr="00805350" w:rsidRDefault="004043ED" w:rsidP="009E40C3">
      <w:pPr>
        <w:pStyle w:val="ListParagraph"/>
        <w:numPr>
          <w:ilvl w:val="0"/>
          <w:numId w:val="364"/>
        </w:numPr>
        <w:spacing w:before="180"/>
        <w:jc w:val="both"/>
        <w:rPr>
          <w:spacing w:val="-4"/>
          <w:w w:val="105"/>
        </w:rPr>
      </w:pPr>
      <w:r w:rsidRPr="00805350">
        <w:rPr>
          <w:spacing w:val="-4"/>
          <w:w w:val="105"/>
        </w:rPr>
        <w:lastRenderedPageBreak/>
        <w:t xml:space="preserve">The </w:t>
      </w:r>
      <w:r w:rsidR="00070758" w:rsidRPr="00805350">
        <w:rPr>
          <w:spacing w:val="-4"/>
          <w:w w:val="105"/>
        </w:rPr>
        <w:t>Service Agreement</w:t>
      </w:r>
    </w:p>
    <w:p w14:paraId="157F2632" w14:textId="77777777" w:rsidR="004043ED" w:rsidRPr="00805350" w:rsidRDefault="004043ED" w:rsidP="009E40C3">
      <w:pPr>
        <w:pStyle w:val="ListParagraph"/>
        <w:numPr>
          <w:ilvl w:val="0"/>
          <w:numId w:val="364"/>
        </w:numPr>
        <w:jc w:val="both"/>
        <w:rPr>
          <w:spacing w:val="-4"/>
          <w:w w:val="105"/>
        </w:rPr>
      </w:pPr>
      <w:r w:rsidRPr="00805350">
        <w:rPr>
          <w:spacing w:val="-4"/>
          <w:w w:val="105"/>
        </w:rPr>
        <w:t>Service Level Agreement</w:t>
      </w:r>
    </w:p>
    <w:p w14:paraId="49E91B83" w14:textId="77777777" w:rsidR="004043ED" w:rsidRPr="00805350" w:rsidRDefault="004043ED" w:rsidP="009E40C3">
      <w:pPr>
        <w:pStyle w:val="ListParagraph"/>
        <w:numPr>
          <w:ilvl w:val="0"/>
          <w:numId w:val="364"/>
        </w:numPr>
        <w:jc w:val="both"/>
        <w:rPr>
          <w:spacing w:val="-4"/>
          <w:w w:val="105"/>
        </w:rPr>
      </w:pPr>
      <w:r w:rsidRPr="00805350">
        <w:rPr>
          <w:spacing w:val="-4"/>
          <w:w w:val="105"/>
        </w:rPr>
        <w:t>Scope of work</w:t>
      </w:r>
    </w:p>
    <w:p w14:paraId="0ED15825" w14:textId="77777777" w:rsidR="004043ED" w:rsidRPr="00805350" w:rsidRDefault="004043ED" w:rsidP="004043ED">
      <w:pPr>
        <w:ind w:left="1872"/>
        <w:jc w:val="both"/>
        <w:rPr>
          <w:spacing w:val="12"/>
          <w:w w:val="105"/>
          <w:sz w:val="20"/>
          <w:szCs w:val="20"/>
        </w:rPr>
      </w:pPr>
    </w:p>
    <w:p w14:paraId="102F37F8" w14:textId="2F3D9ACF" w:rsidR="004043ED" w:rsidRPr="00805350" w:rsidRDefault="004043ED" w:rsidP="00A25E1D">
      <w:pPr>
        <w:pStyle w:val="Heading2"/>
        <w:numPr>
          <w:ilvl w:val="1"/>
          <w:numId w:val="288"/>
        </w:numPr>
        <w:rPr>
          <w:rFonts w:ascii="Times New Roman" w:hAnsi="Times New Roman"/>
        </w:rPr>
      </w:pPr>
      <w:bookmarkStart w:id="493" w:name="_Toc473822401"/>
      <w:bookmarkStart w:id="494" w:name="_Toc12539591"/>
      <w:r w:rsidRPr="00805350">
        <w:rPr>
          <w:rFonts w:ascii="Times New Roman" w:hAnsi="Times New Roman"/>
        </w:rPr>
        <w:t>Cost Control</w:t>
      </w:r>
      <w:bookmarkEnd w:id="493"/>
      <w:bookmarkEnd w:id="494"/>
    </w:p>
    <w:p w14:paraId="7E82E53B" w14:textId="77777777" w:rsidR="004043ED" w:rsidRPr="00805350" w:rsidRDefault="004043ED" w:rsidP="009E40C3">
      <w:pPr>
        <w:jc w:val="both"/>
        <w:rPr>
          <w:spacing w:val="12"/>
          <w:w w:val="105"/>
        </w:rPr>
      </w:pPr>
      <w:r w:rsidRPr="00805350">
        <w:rPr>
          <w:spacing w:val="-10"/>
          <w:w w:val="110"/>
          <w:u w:val="single"/>
        </w:rPr>
        <w:t xml:space="preserve">Bill of Materials: </w:t>
      </w:r>
    </w:p>
    <w:p w14:paraId="7EA0F4DA" w14:textId="77777777" w:rsidR="004043ED" w:rsidRPr="00805350" w:rsidRDefault="004043ED" w:rsidP="009E40C3">
      <w:pPr>
        <w:spacing w:before="216"/>
        <w:jc w:val="both"/>
        <w:rPr>
          <w:spacing w:val="-4"/>
          <w:w w:val="105"/>
        </w:rPr>
      </w:pPr>
      <w:r w:rsidRPr="00805350">
        <w:rPr>
          <w:spacing w:val="-3"/>
          <w:w w:val="105"/>
        </w:rPr>
        <w:t xml:space="preserve">The Bill of Quantities will contain the requisite items and their estimated quantities for the project work to </w:t>
      </w:r>
      <w:r w:rsidRPr="00805350">
        <w:rPr>
          <w:spacing w:val="-4"/>
          <w:w w:val="105"/>
        </w:rPr>
        <w:t>be done by the contractor.</w:t>
      </w:r>
    </w:p>
    <w:p w14:paraId="7FDE491A" w14:textId="77777777" w:rsidR="004043ED" w:rsidRPr="00805350" w:rsidRDefault="004043ED" w:rsidP="009E40C3">
      <w:pPr>
        <w:spacing w:before="216"/>
        <w:jc w:val="both"/>
        <w:rPr>
          <w:spacing w:val="-4"/>
          <w:w w:val="105"/>
        </w:rPr>
      </w:pPr>
      <w:r w:rsidRPr="00805350">
        <w:rPr>
          <w:spacing w:val="-8"/>
          <w:w w:val="110"/>
          <w:u w:val="single"/>
        </w:rPr>
        <w:t>Changes in the Quantities</w:t>
      </w:r>
    </w:p>
    <w:p w14:paraId="0DA758AB" w14:textId="77777777" w:rsidR="004043ED" w:rsidRPr="00805350" w:rsidRDefault="004043ED" w:rsidP="009E40C3">
      <w:pPr>
        <w:spacing w:before="180"/>
        <w:jc w:val="both"/>
        <w:rPr>
          <w:spacing w:val="-4"/>
          <w:w w:val="105"/>
        </w:rPr>
      </w:pPr>
      <w:r w:rsidRPr="00805350">
        <w:rPr>
          <w:spacing w:val="-6"/>
          <w:w w:val="105"/>
        </w:rPr>
        <w:t xml:space="preserve">The selected Bidder is bound to execute all the supplemental works that are found essential, incidental and </w:t>
      </w:r>
      <w:r w:rsidRPr="00805350">
        <w:rPr>
          <w:spacing w:val="-4"/>
          <w:w w:val="105"/>
        </w:rPr>
        <w:t>inevitable during execution of project works.</w:t>
      </w:r>
    </w:p>
    <w:p w14:paraId="68015316" w14:textId="77777777" w:rsidR="004043ED" w:rsidRPr="00805350" w:rsidRDefault="004043ED" w:rsidP="009E40C3">
      <w:pPr>
        <w:spacing w:before="180"/>
        <w:jc w:val="both"/>
        <w:rPr>
          <w:spacing w:val="-4"/>
          <w:w w:val="105"/>
        </w:rPr>
      </w:pPr>
      <w:r w:rsidRPr="00805350">
        <w:rPr>
          <w:spacing w:val="-1"/>
          <w:w w:val="105"/>
        </w:rPr>
        <w:t>The payment of rates for any supplemental items beyond the quantities estimated in the BoM will be r</w:t>
      </w:r>
      <w:r w:rsidRPr="00805350">
        <w:rPr>
          <w:spacing w:val="-4"/>
          <w:w w:val="105"/>
        </w:rPr>
        <w:t>egulated as under:</w:t>
      </w:r>
    </w:p>
    <w:p w14:paraId="15DD7153" w14:textId="77777777" w:rsidR="004043ED" w:rsidRPr="00805350" w:rsidRDefault="004043ED" w:rsidP="009E40C3">
      <w:pPr>
        <w:numPr>
          <w:ilvl w:val="0"/>
          <w:numId w:val="87"/>
        </w:numPr>
        <w:spacing w:before="180"/>
        <w:ind w:left="0"/>
        <w:jc w:val="both"/>
        <w:rPr>
          <w:spacing w:val="-4"/>
          <w:w w:val="105"/>
        </w:rPr>
      </w:pPr>
      <w:r w:rsidRPr="00805350">
        <w:rPr>
          <w:spacing w:val="-3"/>
          <w:w w:val="105"/>
        </w:rPr>
        <w:t xml:space="preserve">For quantities in excess of the proposed BoM, the Authority/PMA or any authorized official/agency </w:t>
      </w:r>
      <w:r w:rsidRPr="00805350">
        <w:rPr>
          <w:spacing w:val="-5"/>
          <w:w w:val="105"/>
        </w:rPr>
        <w:t xml:space="preserve">nominated by the Authority shall validate the requirements and necessity of variations in quantity or extra </w:t>
      </w:r>
      <w:r w:rsidRPr="00805350">
        <w:rPr>
          <w:spacing w:val="-4"/>
          <w:w w:val="105"/>
        </w:rPr>
        <w:t>items after due diligence, based on site conditions and work contingencies.</w:t>
      </w:r>
    </w:p>
    <w:p w14:paraId="6B513A11" w14:textId="77777777" w:rsidR="004043ED" w:rsidRPr="00805350" w:rsidRDefault="004043ED" w:rsidP="009E40C3">
      <w:pPr>
        <w:numPr>
          <w:ilvl w:val="0"/>
          <w:numId w:val="87"/>
        </w:numPr>
        <w:spacing w:before="216"/>
        <w:ind w:left="0"/>
        <w:jc w:val="both"/>
        <w:rPr>
          <w:spacing w:val="-4"/>
          <w:w w:val="105"/>
        </w:rPr>
      </w:pPr>
      <w:r w:rsidRPr="00805350">
        <w:rPr>
          <w:spacing w:val="-6"/>
          <w:w w:val="105"/>
        </w:rPr>
        <w:t xml:space="preserve">The recommendations of the PMA or any authorized official/ agency nominated by the Authority will be </w:t>
      </w:r>
      <w:r w:rsidRPr="00805350">
        <w:rPr>
          <w:spacing w:val="-4"/>
          <w:w w:val="105"/>
        </w:rPr>
        <w:t>submitted to the Authority for its consideration and necessary approval.</w:t>
      </w:r>
    </w:p>
    <w:p w14:paraId="262D91DE" w14:textId="77777777" w:rsidR="004043ED" w:rsidRPr="00805350" w:rsidRDefault="004043ED" w:rsidP="009E40C3">
      <w:pPr>
        <w:numPr>
          <w:ilvl w:val="0"/>
          <w:numId w:val="87"/>
        </w:numPr>
        <w:spacing w:before="252"/>
        <w:ind w:left="0"/>
        <w:jc w:val="both"/>
        <w:rPr>
          <w:spacing w:val="-5"/>
          <w:w w:val="105"/>
        </w:rPr>
      </w:pPr>
      <w:r w:rsidRPr="00805350">
        <w:rPr>
          <w:spacing w:val="-2"/>
          <w:w w:val="105"/>
        </w:rPr>
        <w:t xml:space="preserve">For variation in quantities excess or less of the proposed quantity in BoM, the unit rates quoted by the </w:t>
      </w:r>
      <w:r w:rsidRPr="00805350">
        <w:rPr>
          <w:spacing w:val="-5"/>
          <w:w w:val="105"/>
        </w:rPr>
        <w:t xml:space="preserve">bidder in price bid under form 2 of </w:t>
      </w:r>
      <w:r w:rsidR="004006C0" w:rsidRPr="00805350">
        <w:rPr>
          <w:spacing w:val="-5"/>
          <w:w w:val="105"/>
        </w:rPr>
        <w:t xml:space="preserve">section 12 </w:t>
      </w:r>
      <w:r w:rsidRPr="00805350">
        <w:rPr>
          <w:spacing w:val="-5"/>
          <w:w w:val="105"/>
        </w:rPr>
        <w:t>on mutually agreed terms and conditions shall be applicable.</w:t>
      </w:r>
    </w:p>
    <w:p w14:paraId="3D41B682" w14:textId="77777777" w:rsidR="004043ED" w:rsidRPr="00805350" w:rsidRDefault="004043ED" w:rsidP="009E40C3">
      <w:pPr>
        <w:spacing w:before="252"/>
        <w:jc w:val="both"/>
        <w:rPr>
          <w:spacing w:val="-12"/>
          <w:w w:val="110"/>
          <w:u w:val="single"/>
        </w:rPr>
      </w:pPr>
      <w:r w:rsidRPr="00805350">
        <w:rPr>
          <w:spacing w:val="-12"/>
          <w:w w:val="110"/>
          <w:u w:val="single"/>
        </w:rPr>
        <w:t xml:space="preserve">Extra (New) Items: </w:t>
      </w:r>
      <w:r w:rsidRPr="00805350">
        <w:rPr>
          <w:spacing w:val="-2"/>
          <w:w w:val="105"/>
        </w:rPr>
        <w:t xml:space="preserve">Extra items of work shall not vitiate the contract. The reimbursement for extra items shall be validated by </w:t>
      </w:r>
      <w:r w:rsidRPr="00805350">
        <w:rPr>
          <w:spacing w:val="-1"/>
          <w:w w:val="105"/>
        </w:rPr>
        <w:t>the Project Management Agency (PMA) and cleared by the Authority. The Contractor shall be bound to</w:t>
      </w:r>
      <w:r w:rsidRPr="00805350">
        <w:rPr>
          <w:spacing w:val="-12"/>
          <w:w w:val="110"/>
          <w:u w:val="single"/>
        </w:rPr>
        <w:t xml:space="preserve"> </w:t>
      </w:r>
      <w:r w:rsidRPr="00805350">
        <w:rPr>
          <w:w w:val="105"/>
        </w:rPr>
        <w:t xml:space="preserve">execute extra items of work as directed by the Authority. The rates for extra items shall be worked out </w:t>
      </w:r>
      <w:r w:rsidRPr="00805350">
        <w:rPr>
          <w:spacing w:val="-4"/>
          <w:w w:val="105"/>
        </w:rPr>
        <w:t xml:space="preserve">based on the unit rates quoted by the Bidder in Price Bid/ </w:t>
      </w:r>
      <w:proofErr w:type="spellStart"/>
      <w:r w:rsidRPr="00805350">
        <w:rPr>
          <w:spacing w:val="-4"/>
          <w:w w:val="105"/>
        </w:rPr>
        <w:t>as</w:t>
      </w:r>
      <w:proofErr w:type="spellEnd"/>
      <w:r w:rsidRPr="00805350">
        <w:rPr>
          <w:spacing w:val="-4"/>
          <w:w w:val="105"/>
        </w:rPr>
        <w:t xml:space="preserve"> per mutually agreed terms and conditions.</w:t>
      </w:r>
    </w:p>
    <w:p w14:paraId="1D03704C" w14:textId="77777777" w:rsidR="004043ED" w:rsidRPr="00805350" w:rsidRDefault="004043ED" w:rsidP="009E40C3">
      <w:pPr>
        <w:spacing w:before="216"/>
        <w:ind w:right="72"/>
        <w:jc w:val="both"/>
        <w:rPr>
          <w:spacing w:val="-4"/>
          <w:w w:val="105"/>
        </w:rPr>
      </w:pPr>
      <w:r w:rsidRPr="00805350">
        <w:rPr>
          <w:spacing w:val="-5"/>
          <w:w w:val="105"/>
        </w:rPr>
        <w:t xml:space="preserve">For new items which are beyond the scope of the BoM, the Project Management Agency (PMA) or any </w:t>
      </w:r>
      <w:r w:rsidRPr="00805350">
        <w:rPr>
          <w:spacing w:val="-6"/>
          <w:w w:val="105"/>
        </w:rPr>
        <w:t xml:space="preserve">authorized official/ agency shall validate the requirements and necessity of such new/extra items after due </w:t>
      </w:r>
      <w:r w:rsidRPr="00805350">
        <w:rPr>
          <w:spacing w:val="-4"/>
          <w:w w:val="105"/>
        </w:rPr>
        <w:t>diligence, based on site conditions and work contingencies.</w:t>
      </w:r>
    </w:p>
    <w:p w14:paraId="27F7C9A2" w14:textId="77777777" w:rsidR="004043ED" w:rsidRPr="00805350" w:rsidRDefault="004043ED" w:rsidP="009E40C3">
      <w:pPr>
        <w:spacing w:before="252"/>
        <w:ind w:right="72"/>
        <w:jc w:val="both"/>
        <w:rPr>
          <w:spacing w:val="-4"/>
          <w:w w:val="105"/>
        </w:rPr>
      </w:pPr>
      <w:r w:rsidRPr="00805350">
        <w:rPr>
          <w:spacing w:val="-5"/>
          <w:w w:val="105"/>
        </w:rPr>
        <w:t>The bidder shall submit in writing well in advance at least 7 days before the Authority a cite</w:t>
      </w:r>
      <w:r w:rsidR="001A481E" w:rsidRPr="00805350">
        <w:rPr>
          <w:spacing w:val="-5"/>
          <w:w w:val="105"/>
        </w:rPr>
        <w:t>-</w:t>
      </w:r>
      <w:proofErr w:type="spellStart"/>
      <w:r w:rsidRPr="00805350">
        <w:rPr>
          <w:spacing w:val="-5"/>
          <w:w w:val="105"/>
        </w:rPr>
        <w:t>ment</w:t>
      </w:r>
      <w:proofErr w:type="spellEnd"/>
      <w:r w:rsidRPr="00805350">
        <w:rPr>
          <w:spacing w:val="-5"/>
          <w:w w:val="105"/>
        </w:rPr>
        <w:t xml:space="preserve"> of extra </w:t>
      </w:r>
      <w:r w:rsidRPr="00805350">
        <w:rPr>
          <w:spacing w:val="-4"/>
          <w:w w:val="105"/>
        </w:rPr>
        <w:t>items if any that they need to initiate during the course of project works.</w:t>
      </w:r>
    </w:p>
    <w:p w14:paraId="67FF2444" w14:textId="77777777" w:rsidR="004043ED" w:rsidRPr="00805350" w:rsidRDefault="004043ED" w:rsidP="009E40C3">
      <w:pPr>
        <w:spacing w:before="216"/>
        <w:jc w:val="both"/>
        <w:rPr>
          <w:spacing w:val="-4"/>
          <w:w w:val="105"/>
          <w:u w:val="single"/>
        </w:rPr>
      </w:pPr>
      <w:r w:rsidRPr="00805350">
        <w:rPr>
          <w:spacing w:val="-4"/>
          <w:w w:val="105"/>
          <w:u w:val="single"/>
        </w:rPr>
        <w:t>Payment Certificates:</w:t>
      </w:r>
    </w:p>
    <w:p w14:paraId="421F2B6E" w14:textId="1515D2D4" w:rsidR="004043ED" w:rsidRPr="00805350" w:rsidRDefault="004043ED" w:rsidP="009E40C3">
      <w:pPr>
        <w:spacing w:before="252"/>
        <w:ind w:right="72"/>
        <w:jc w:val="both"/>
        <w:rPr>
          <w:spacing w:val="-4"/>
          <w:w w:val="105"/>
        </w:rPr>
      </w:pPr>
      <w:r w:rsidRPr="00805350">
        <w:rPr>
          <w:spacing w:val="-4"/>
          <w:w w:val="105"/>
        </w:rPr>
        <w:t xml:space="preserve">The Bidder shall submit to the Authority monthly </w:t>
      </w:r>
      <w:r w:rsidR="0039383D" w:rsidRPr="00805350">
        <w:rPr>
          <w:spacing w:val="-5"/>
          <w:w w:val="105"/>
        </w:rPr>
        <w:t>citation</w:t>
      </w:r>
      <w:r w:rsidRPr="00805350">
        <w:rPr>
          <w:spacing w:val="-5"/>
          <w:w w:val="105"/>
        </w:rPr>
        <w:t xml:space="preserve"> </w:t>
      </w:r>
      <w:r w:rsidRPr="00805350">
        <w:rPr>
          <w:spacing w:val="-4"/>
          <w:w w:val="105"/>
        </w:rPr>
        <w:t>of the estimated value of the work completed less the cumulative amount certified previously.</w:t>
      </w:r>
    </w:p>
    <w:p w14:paraId="40D1F5ED" w14:textId="77777777" w:rsidR="004043ED" w:rsidRPr="00805350" w:rsidRDefault="004043ED" w:rsidP="009E40C3">
      <w:pPr>
        <w:spacing w:before="252"/>
        <w:jc w:val="both"/>
        <w:rPr>
          <w:spacing w:val="-4"/>
          <w:w w:val="105"/>
        </w:rPr>
      </w:pPr>
      <w:r w:rsidRPr="00805350">
        <w:rPr>
          <w:spacing w:val="-4"/>
          <w:w w:val="105"/>
        </w:rPr>
        <w:t>The value of work executed shall be determined by the Authority.</w:t>
      </w:r>
    </w:p>
    <w:p w14:paraId="51D44C34" w14:textId="77777777" w:rsidR="004043ED" w:rsidRPr="00805350" w:rsidRDefault="004043ED" w:rsidP="009E40C3">
      <w:pPr>
        <w:spacing w:before="216"/>
        <w:ind w:right="72"/>
        <w:jc w:val="both"/>
        <w:rPr>
          <w:w w:val="105"/>
        </w:rPr>
      </w:pPr>
      <w:r w:rsidRPr="00805350">
        <w:rPr>
          <w:spacing w:val="-6"/>
          <w:w w:val="105"/>
        </w:rPr>
        <w:lastRenderedPageBreak/>
        <w:t xml:space="preserve">The value of work executed shall comprise the value of the quantities of the items in the Bill of Materials </w:t>
      </w:r>
      <w:r w:rsidRPr="00805350">
        <w:rPr>
          <w:w w:val="105"/>
        </w:rPr>
        <w:t>completed.</w:t>
      </w:r>
    </w:p>
    <w:p w14:paraId="587C4F31" w14:textId="77777777" w:rsidR="004043ED" w:rsidRPr="00805350" w:rsidRDefault="004043ED" w:rsidP="009E40C3">
      <w:pPr>
        <w:spacing w:before="252"/>
        <w:ind w:right="72"/>
        <w:jc w:val="both"/>
        <w:rPr>
          <w:spacing w:val="-4"/>
          <w:w w:val="105"/>
        </w:rPr>
      </w:pPr>
      <w:r w:rsidRPr="00805350">
        <w:rPr>
          <w:spacing w:val="-7"/>
          <w:w w:val="105"/>
        </w:rPr>
        <w:t xml:space="preserve">The Authority may exclude any item certified in a previous certificate or reduce the proportion of any item </w:t>
      </w:r>
      <w:r w:rsidRPr="00805350">
        <w:rPr>
          <w:spacing w:val="-4"/>
          <w:w w:val="105"/>
        </w:rPr>
        <w:t>previously certified in any certificate in the light of later information.</w:t>
      </w:r>
    </w:p>
    <w:p w14:paraId="33F6DEA6" w14:textId="0D4852EE" w:rsidR="004043ED" w:rsidRPr="00805350" w:rsidRDefault="004043ED" w:rsidP="00184189">
      <w:pPr>
        <w:pStyle w:val="ListParagraph"/>
        <w:numPr>
          <w:ilvl w:val="0"/>
          <w:numId w:val="354"/>
        </w:numPr>
        <w:spacing w:before="252"/>
        <w:jc w:val="both"/>
        <w:rPr>
          <w:b/>
          <w:bCs/>
          <w:w w:val="105"/>
        </w:rPr>
      </w:pPr>
      <w:r w:rsidRPr="00805350">
        <w:rPr>
          <w:b/>
          <w:bCs/>
          <w:w w:val="105"/>
        </w:rPr>
        <w:t>Quotation</w:t>
      </w:r>
    </w:p>
    <w:p w14:paraId="20C84399" w14:textId="4DD2815D" w:rsidR="004043ED" w:rsidRPr="00805350" w:rsidRDefault="004043ED" w:rsidP="009E40C3">
      <w:pPr>
        <w:spacing w:before="252"/>
        <w:ind w:right="72"/>
        <w:jc w:val="both"/>
        <w:rPr>
          <w:spacing w:val="-4"/>
          <w:w w:val="105"/>
        </w:rPr>
      </w:pPr>
      <w:r w:rsidRPr="00805350">
        <w:rPr>
          <w:spacing w:val="-3"/>
          <w:w w:val="105"/>
        </w:rPr>
        <w:t xml:space="preserve">The IA shall assess the Change Control Note (CCN) and complete part B of the CCN as mentioned in </w:t>
      </w:r>
      <w:r w:rsidR="00B53E49" w:rsidRPr="00805350">
        <w:rPr>
          <w:spacing w:val="-3"/>
          <w:w w:val="105"/>
        </w:rPr>
        <w:t xml:space="preserve">this </w:t>
      </w:r>
      <w:r w:rsidRPr="00805350">
        <w:rPr>
          <w:spacing w:val="-2"/>
          <w:w w:val="105"/>
        </w:rPr>
        <w:t xml:space="preserve">Section below. The IA shall consider the materiality of the proposed Change in the context of </w:t>
      </w:r>
      <w:r w:rsidRPr="00805350">
        <w:rPr>
          <w:spacing w:val="-5"/>
          <w:w w:val="105"/>
        </w:rPr>
        <w:t xml:space="preserve">the Agreement, the Project implementation, operation and management SLA affected by the Change and the </w:t>
      </w:r>
      <w:r w:rsidRPr="00805350">
        <w:rPr>
          <w:spacing w:val="-3"/>
          <w:w w:val="105"/>
        </w:rPr>
        <w:t xml:space="preserve">total effect that may arise from implementation of the Change. In completing part B of the CCN the IA </w:t>
      </w:r>
      <w:r w:rsidRPr="00805350">
        <w:rPr>
          <w:spacing w:val="-4"/>
          <w:w w:val="105"/>
        </w:rPr>
        <w:t>shall provide as a minimum:</w:t>
      </w:r>
    </w:p>
    <w:p w14:paraId="3DD60E63" w14:textId="77777777" w:rsidR="004043ED" w:rsidRPr="00805350" w:rsidRDefault="004043ED" w:rsidP="009E40C3">
      <w:pPr>
        <w:numPr>
          <w:ilvl w:val="0"/>
          <w:numId w:val="88"/>
        </w:numPr>
        <w:tabs>
          <w:tab w:val="clear" w:pos="360"/>
          <w:tab w:val="num" w:pos="720"/>
        </w:tabs>
        <w:spacing w:before="252"/>
        <w:ind w:left="0"/>
        <w:jc w:val="both"/>
        <w:rPr>
          <w:w w:val="105"/>
        </w:rPr>
      </w:pPr>
      <w:r w:rsidRPr="00805350">
        <w:rPr>
          <w:w w:val="105"/>
        </w:rPr>
        <w:t>A description of the change;</w:t>
      </w:r>
    </w:p>
    <w:p w14:paraId="57F2C295" w14:textId="77777777" w:rsidR="004043ED" w:rsidRPr="00805350" w:rsidRDefault="004043ED" w:rsidP="009E40C3">
      <w:pPr>
        <w:numPr>
          <w:ilvl w:val="0"/>
          <w:numId w:val="88"/>
        </w:numPr>
        <w:tabs>
          <w:tab w:val="clear" w:pos="360"/>
          <w:tab w:val="num" w:pos="720"/>
        </w:tabs>
        <w:spacing w:before="108"/>
        <w:ind w:left="0" w:firstLine="0"/>
        <w:jc w:val="both"/>
        <w:rPr>
          <w:spacing w:val="-1"/>
          <w:w w:val="105"/>
        </w:rPr>
      </w:pPr>
      <w:r w:rsidRPr="00805350">
        <w:rPr>
          <w:spacing w:val="-1"/>
          <w:w w:val="105"/>
        </w:rPr>
        <w:t>A list of deliverables required for implementing the change;</w:t>
      </w:r>
    </w:p>
    <w:p w14:paraId="171FA712" w14:textId="77777777" w:rsidR="004043ED" w:rsidRPr="00805350" w:rsidRDefault="004043ED" w:rsidP="009E40C3">
      <w:pPr>
        <w:numPr>
          <w:ilvl w:val="0"/>
          <w:numId w:val="88"/>
        </w:numPr>
        <w:tabs>
          <w:tab w:val="clear" w:pos="360"/>
          <w:tab w:val="num" w:pos="720"/>
        </w:tabs>
        <w:spacing w:before="108"/>
        <w:ind w:left="0" w:firstLine="0"/>
        <w:jc w:val="both"/>
        <w:rPr>
          <w:w w:val="105"/>
        </w:rPr>
      </w:pPr>
      <w:r w:rsidRPr="00805350">
        <w:rPr>
          <w:w w:val="105"/>
        </w:rPr>
        <w:t>A timetable for implementation;</w:t>
      </w:r>
    </w:p>
    <w:p w14:paraId="34592852" w14:textId="77777777" w:rsidR="004043ED" w:rsidRPr="00805350" w:rsidRDefault="004043ED" w:rsidP="009E40C3">
      <w:pPr>
        <w:numPr>
          <w:ilvl w:val="0"/>
          <w:numId w:val="88"/>
        </w:numPr>
        <w:tabs>
          <w:tab w:val="clear" w:pos="360"/>
          <w:tab w:val="num" w:pos="720"/>
        </w:tabs>
        <w:spacing w:before="144"/>
        <w:ind w:left="0" w:firstLine="0"/>
        <w:jc w:val="both"/>
        <w:rPr>
          <w:spacing w:val="-2"/>
          <w:w w:val="105"/>
        </w:rPr>
      </w:pPr>
      <w:r w:rsidRPr="00805350">
        <w:rPr>
          <w:spacing w:val="-2"/>
          <w:w w:val="105"/>
        </w:rPr>
        <w:t>An estimate of cost implication of implementing any proposed change;</w:t>
      </w:r>
    </w:p>
    <w:p w14:paraId="5B6C8FE7" w14:textId="77777777" w:rsidR="004043ED" w:rsidRPr="00805350" w:rsidRDefault="004043ED" w:rsidP="009E40C3">
      <w:pPr>
        <w:numPr>
          <w:ilvl w:val="0"/>
          <w:numId w:val="88"/>
        </w:numPr>
        <w:tabs>
          <w:tab w:val="clear" w:pos="360"/>
          <w:tab w:val="num" w:pos="720"/>
        </w:tabs>
        <w:spacing w:before="108"/>
        <w:ind w:left="0" w:firstLine="0"/>
        <w:jc w:val="both"/>
        <w:rPr>
          <w:spacing w:val="1"/>
          <w:w w:val="105"/>
        </w:rPr>
      </w:pPr>
      <w:r w:rsidRPr="00805350">
        <w:rPr>
          <w:spacing w:val="1"/>
          <w:w w:val="105"/>
        </w:rPr>
        <w:t>Any relevant acceptance criteria;</w:t>
      </w:r>
    </w:p>
    <w:p w14:paraId="6ED98102" w14:textId="1A8835B0" w:rsidR="004043ED" w:rsidRPr="00805350" w:rsidRDefault="004043ED" w:rsidP="009E40C3">
      <w:pPr>
        <w:numPr>
          <w:ilvl w:val="0"/>
          <w:numId w:val="88"/>
        </w:numPr>
        <w:tabs>
          <w:tab w:val="clear" w:pos="360"/>
          <w:tab w:val="num" w:pos="720"/>
        </w:tabs>
        <w:spacing w:before="144"/>
        <w:ind w:left="0" w:right="72"/>
        <w:jc w:val="both"/>
        <w:rPr>
          <w:spacing w:val="-6"/>
          <w:w w:val="105"/>
        </w:rPr>
      </w:pPr>
      <w:r w:rsidRPr="00805350">
        <w:rPr>
          <w:spacing w:val="-3"/>
          <w:w w:val="105"/>
        </w:rPr>
        <w:t xml:space="preserve">Material evidence to prove that the proposed change is not already covered within the scope </w:t>
      </w:r>
      <w:r w:rsidRPr="00805350">
        <w:rPr>
          <w:spacing w:val="-6"/>
          <w:w w:val="105"/>
        </w:rPr>
        <w:t xml:space="preserve">of Work, </w:t>
      </w:r>
      <w:r w:rsidR="00070758" w:rsidRPr="00805350">
        <w:rPr>
          <w:spacing w:val="-6"/>
          <w:w w:val="105"/>
        </w:rPr>
        <w:t>SA</w:t>
      </w:r>
      <w:r w:rsidRPr="00805350">
        <w:rPr>
          <w:spacing w:val="-6"/>
          <w:w w:val="105"/>
        </w:rPr>
        <w:t xml:space="preserve"> or SLA.</w:t>
      </w:r>
    </w:p>
    <w:p w14:paraId="29371FBE" w14:textId="7B8D529A" w:rsidR="004043ED" w:rsidRPr="00805350" w:rsidRDefault="004043ED" w:rsidP="00184189">
      <w:pPr>
        <w:pStyle w:val="ListParagraph"/>
        <w:numPr>
          <w:ilvl w:val="0"/>
          <w:numId w:val="354"/>
        </w:numPr>
        <w:spacing w:before="252"/>
        <w:jc w:val="both"/>
        <w:rPr>
          <w:b/>
          <w:bCs/>
          <w:w w:val="105"/>
        </w:rPr>
      </w:pPr>
      <w:r w:rsidRPr="00805350">
        <w:rPr>
          <w:b/>
          <w:bCs/>
          <w:w w:val="105"/>
        </w:rPr>
        <w:t>Costs</w:t>
      </w:r>
    </w:p>
    <w:p w14:paraId="42C972CC" w14:textId="074C7279" w:rsidR="004043ED" w:rsidRPr="00805350" w:rsidRDefault="004043ED" w:rsidP="009E40C3">
      <w:pPr>
        <w:spacing w:before="216"/>
        <w:ind w:right="72"/>
        <w:jc w:val="both"/>
        <w:rPr>
          <w:spacing w:val="-5"/>
          <w:w w:val="105"/>
        </w:rPr>
      </w:pPr>
      <w:r w:rsidRPr="00805350">
        <w:rPr>
          <w:spacing w:val="-6"/>
          <w:w w:val="105"/>
        </w:rPr>
        <w:t xml:space="preserve">Each party shall be responsible for its own costs incurred in the quotation, preparation of CCNs and in the </w:t>
      </w:r>
      <w:r w:rsidRPr="00805350">
        <w:rPr>
          <w:spacing w:val="-5"/>
          <w:w w:val="105"/>
        </w:rPr>
        <w:t xml:space="preserve">completion of its obligations described in this process above. In the event the IA is unable to meet the </w:t>
      </w:r>
      <w:r w:rsidRPr="00805350">
        <w:rPr>
          <w:spacing w:val="-2"/>
          <w:w w:val="105"/>
        </w:rPr>
        <w:t xml:space="preserve">obligations as defined in the CCN then the cost borne by </w:t>
      </w:r>
      <w:r w:rsidR="00760400" w:rsidRPr="00805350">
        <w:rPr>
          <w:spacing w:val="-2"/>
          <w:w w:val="105"/>
        </w:rPr>
        <w:t xml:space="preserve">JSCL </w:t>
      </w:r>
      <w:r w:rsidRPr="00805350">
        <w:rPr>
          <w:spacing w:val="-2"/>
          <w:w w:val="105"/>
        </w:rPr>
        <w:t xml:space="preserve">for getting it done through any third </w:t>
      </w:r>
      <w:r w:rsidRPr="00805350">
        <w:rPr>
          <w:spacing w:val="-5"/>
          <w:w w:val="105"/>
        </w:rPr>
        <w:t>party will be borne by the IA.</w:t>
      </w:r>
    </w:p>
    <w:p w14:paraId="4545CD7B" w14:textId="7DB958FF" w:rsidR="004043ED" w:rsidRPr="00805350" w:rsidRDefault="004043ED" w:rsidP="00184189">
      <w:pPr>
        <w:pStyle w:val="ListParagraph"/>
        <w:numPr>
          <w:ilvl w:val="0"/>
          <w:numId w:val="354"/>
        </w:numPr>
        <w:spacing w:before="252"/>
        <w:jc w:val="both"/>
        <w:rPr>
          <w:spacing w:val="-5"/>
          <w:w w:val="105"/>
        </w:rPr>
      </w:pPr>
      <w:r w:rsidRPr="00805350">
        <w:rPr>
          <w:b/>
          <w:bCs/>
          <w:w w:val="105"/>
        </w:rPr>
        <w:t>Reporting/Review</w:t>
      </w:r>
    </w:p>
    <w:p w14:paraId="21E8CB91" w14:textId="40976896" w:rsidR="004043ED" w:rsidRPr="00805350" w:rsidRDefault="004043ED" w:rsidP="009E40C3">
      <w:pPr>
        <w:spacing w:before="180"/>
        <w:ind w:right="72"/>
        <w:jc w:val="both"/>
        <w:rPr>
          <w:spacing w:val="-4"/>
          <w:w w:val="105"/>
        </w:rPr>
      </w:pPr>
      <w:r w:rsidRPr="00805350">
        <w:rPr>
          <w:spacing w:val="-5"/>
          <w:w w:val="105"/>
        </w:rPr>
        <w:t xml:space="preserve">The status on the progress of the project and CCNs (if any) will be reported by IA to </w:t>
      </w:r>
      <w:r w:rsidR="00760400" w:rsidRPr="00805350">
        <w:rPr>
          <w:spacing w:val="-5"/>
          <w:w w:val="105"/>
        </w:rPr>
        <w:t xml:space="preserve">JSCL </w:t>
      </w:r>
      <w:r w:rsidRPr="00805350">
        <w:rPr>
          <w:spacing w:val="-5"/>
          <w:w w:val="105"/>
        </w:rPr>
        <w:t xml:space="preserve">during the </w:t>
      </w:r>
      <w:r w:rsidRPr="00805350">
        <w:rPr>
          <w:spacing w:val="-4"/>
          <w:w w:val="105"/>
        </w:rPr>
        <w:t>Project review meetings that will be held at regular intervals as decided by the Authority.</w:t>
      </w:r>
    </w:p>
    <w:p w14:paraId="7AD63205" w14:textId="77777777" w:rsidR="004043ED" w:rsidRPr="00805350" w:rsidRDefault="004043ED" w:rsidP="004043ED">
      <w:pPr>
        <w:autoSpaceDE w:val="0"/>
        <w:autoSpaceDN w:val="0"/>
        <w:adjustRightInd w:val="0"/>
        <w:jc w:val="both"/>
      </w:pPr>
    </w:p>
    <w:p w14:paraId="0649DA70" w14:textId="4B90879E" w:rsidR="004043ED" w:rsidRPr="00805350" w:rsidRDefault="004043ED" w:rsidP="00184189">
      <w:pPr>
        <w:pStyle w:val="ListParagraph"/>
        <w:numPr>
          <w:ilvl w:val="0"/>
          <w:numId w:val="354"/>
        </w:numPr>
        <w:spacing w:before="252"/>
        <w:jc w:val="both"/>
        <w:rPr>
          <w:b/>
          <w:bCs/>
          <w:w w:val="105"/>
        </w:rPr>
      </w:pPr>
      <w:r w:rsidRPr="00805350">
        <w:rPr>
          <w:b/>
          <w:bCs/>
          <w:w w:val="105"/>
        </w:rPr>
        <w:t>Obligations</w:t>
      </w:r>
    </w:p>
    <w:p w14:paraId="5A4DAE76" w14:textId="74DAA77D" w:rsidR="004043ED" w:rsidRPr="00805350" w:rsidRDefault="004043ED" w:rsidP="009E40C3">
      <w:pPr>
        <w:spacing w:before="180"/>
        <w:jc w:val="both"/>
        <w:rPr>
          <w:spacing w:val="-4"/>
          <w:w w:val="105"/>
        </w:rPr>
      </w:pPr>
      <w:r w:rsidRPr="00805350">
        <w:rPr>
          <w:w w:val="105"/>
        </w:rPr>
        <w:t xml:space="preserve">The IA shall be obliged to implement any proposed Changes once approved from </w:t>
      </w:r>
      <w:r w:rsidR="00760400" w:rsidRPr="00805350">
        <w:rPr>
          <w:w w:val="105"/>
        </w:rPr>
        <w:t xml:space="preserve">JSCL </w:t>
      </w:r>
      <w:r w:rsidRPr="00805350">
        <w:rPr>
          <w:w w:val="105"/>
        </w:rPr>
        <w:t xml:space="preserve">in </w:t>
      </w:r>
      <w:r w:rsidRPr="00805350">
        <w:rPr>
          <w:spacing w:val="-5"/>
          <w:w w:val="105"/>
        </w:rPr>
        <w:t>accordance with this Change Control Schedule, wi</w:t>
      </w:r>
      <w:r w:rsidR="00427514" w:rsidRPr="00805350">
        <w:rPr>
          <w:spacing w:val="-5"/>
          <w:w w:val="105"/>
        </w:rPr>
        <w:t xml:space="preserve">thin a time period agreed with </w:t>
      </w:r>
      <w:r w:rsidR="00760400" w:rsidRPr="00805350">
        <w:rPr>
          <w:spacing w:val="-5"/>
          <w:w w:val="105"/>
        </w:rPr>
        <w:t xml:space="preserve">JSCL </w:t>
      </w:r>
      <w:r w:rsidRPr="00805350">
        <w:rPr>
          <w:spacing w:val="-5"/>
          <w:w w:val="105"/>
        </w:rPr>
        <w:t xml:space="preserve">in the CCN and </w:t>
      </w:r>
      <w:r w:rsidRPr="00805350">
        <w:rPr>
          <w:spacing w:val="-4"/>
          <w:w w:val="105"/>
        </w:rPr>
        <w:t>with effect from the date agreed for implementation in the CCN.</w:t>
      </w:r>
    </w:p>
    <w:p w14:paraId="12D6F56B" w14:textId="77777777" w:rsidR="00427514" w:rsidRPr="00805350" w:rsidRDefault="00427514">
      <w:pPr>
        <w:widowControl/>
        <w:kinsoku/>
        <w:spacing w:after="160" w:line="259" w:lineRule="auto"/>
        <w:rPr>
          <w:b/>
          <w:bCs/>
          <w:spacing w:val="-5"/>
          <w:w w:val="105"/>
        </w:rPr>
      </w:pPr>
      <w:r w:rsidRPr="00805350">
        <w:rPr>
          <w:b/>
          <w:bCs/>
          <w:spacing w:val="-5"/>
          <w:w w:val="105"/>
        </w:rPr>
        <w:br w:type="page"/>
      </w:r>
    </w:p>
    <w:p w14:paraId="5B91B34E" w14:textId="77777777" w:rsidR="004043ED" w:rsidRPr="00805350" w:rsidRDefault="004043ED" w:rsidP="004043ED">
      <w:pPr>
        <w:spacing w:before="504" w:after="72" w:line="204" w:lineRule="auto"/>
        <w:ind w:left="72"/>
        <w:jc w:val="both"/>
        <w:rPr>
          <w:b/>
          <w:bCs/>
          <w:spacing w:val="-5"/>
          <w:w w:val="105"/>
        </w:rPr>
      </w:pPr>
      <w:r w:rsidRPr="00805350">
        <w:rPr>
          <w:b/>
          <w:bCs/>
          <w:spacing w:val="-5"/>
          <w:w w:val="105"/>
        </w:rPr>
        <w:lastRenderedPageBreak/>
        <w:t>Format of the Change Control Note (CCN)</w:t>
      </w:r>
    </w:p>
    <w:tbl>
      <w:tblPr>
        <w:tblW w:w="0" w:type="auto"/>
        <w:tblInd w:w="51" w:type="dxa"/>
        <w:tblLayout w:type="fixed"/>
        <w:tblCellMar>
          <w:left w:w="0" w:type="dxa"/>
          <w:right w:w="0" w:type="dxa"/>
        </w:tblCellMar>
        <w:tblLook w:val="0000" w:firstRow="0" w:lastRow="0" w:firstColumn="0" w:lastColumn="0" w:noHBand="0" w:noVBand="0"/>
      </w:tblPr>
      <w:tblGrid>
        <w:gridCol w:w="2558"/>
        <w:gridCol w:w="2434"/>
        <w:gridCol w:w="4997"/>
      </w:tblGrid>
      <w:tr w:rsidR="004043ED" w:rsidRPr="00805350" w14:paraId="7E5C7B3D" w14:textId="77777777" w:rsidTr="00EA2351">
        <w:trPr>
          <w:trHeight w:hRule="exact" w:val="269"/>
        </w:trPr>
        <w:tc>
          <w:tcPr>
            <w:tcW w:w="4992" w:type="dxa"/>
            <w:gridSpan w:val="2"/>
            <w:tcBorders>
              <w:top w:val="single" w:sz="5" w:space="0" w:color="auto"/>
              <w:left w:val="single" w:sz="5" w:space="0" w:color="auto"/>
              <w:bottom w:val="single" w:sz="5" w:space="0" w:color="auto"/>
              <w:right w:val="single" w:sz="5" w:space="0" w:color="auto"/>
            </w:tcBorders>
            <w:shd w:val="solid" w:color="A6A6A6" w:fill="auto"/>
            <w:vAlign w:val="center"/>
          </w:tcPr>
          <w:p w14:paraId="7F98A254" w14:textId="77777777" w:rsidR="004043ED" w:rsidRPr="00805350" w:rsidRDefault="004043ED" w:rsidP="00EA2351">
            <w:pPr>
              <w:ind w:left="288"/>
              <w:jc w:val="both"/>
              <w:rPr>
                <w:b/>
                <w:bCs/>
                <w:color w:val="FFFFFF"/>
                <w:spacing w:val="-4"/>
                <w:w w:val="105"/>
              </w:rPr>
            </w:pPr>
            <w:r w:rsidRPr="00805350">
              <w:rPr>
                <w:b/>
                <w:bCs/>
                <w:color w:val="FFFFFF"/>
                <w:spacing w:val="-4"/>
                <w:w w:val="105"/>
              </w:rPr>
              <w:t>Change Control Note</w:t>
            </w:r>
          </w:p>
        </w:tc>
        <w:tc>
          <w:tcPr>
            <w:tcW w:w="4997" w:type="dxa"/>
            <w:tcBorders>
              <w:top w:val="single" w:sz="5" w:space="0" w:color="auto"/>
              <w:left w:val="single" w:sz="5" w:space="0" w:color="auto"/>
              <w:bottom w:val="single" w:sz="5" w:space="0" w:color="auto"/>
              <w:right w:val="single" w:sz="5" w:space="0" w:color="auto"/>
            </w:tcBorders>
            <w:shd w:val="solid" w:color="A6A6A6" w:fill="auto"/>
            <w:vAlign w:val="center"/>
          </w:tcPr>
          <w:p w14:paraId="1D987F68" w14:textId="77777777" w:rsidR="004043ED" w:rsidRPr="00805350" w:rsidRDefault="004043ED" w:rsidP="00EA2351">
            <w:pPr>
              <w:ind w:left="293"/>
              <w:jc w:val="both"/>
              <w:rPr>
                <w:b/>
                <w:bCs/>
                <w:color w:val="FFFFFF"/>
                <w:w w:val="105"/>
              </w:rPr>
            </w:pPr>
            <w:r w:rsidRPr="00805350">
              <w:rPr>
                <w:b/>
                <w:bCs/>
                <w:color w:val="FFFFFF"/>
                <w:w w:val="105"/>
              </w:rPr>
              <w:t>CCN Number:</w:t>
            </w:r>
          </w:p>
        </w:tc>
      </w:tr>
      <w:tr w:rsidR="004043ED" w:rsidRPr="00805350" w14:paraId="7E9300F9" w14:textId="77777777" w:rsidTr="00EA2351">
        <w:trPr>
          <w:trHeight w:hRule="exact" w:val="389"/>
        </w:trPr>
        <w:tc>
          <w:tcPr>
            <w:tcW w:w="9989" w:type="dxa"/>
            <w:gridSpan w:val="3"/>
            <w:tcBorders>
              <w:top w:val="single" w:sz="5" w:space="0" w:color="auto"/>
              <w:left w:val="single" w:sz="5" w:space="0" w:color="auto"/>
              <w:bottom w:val="single" w:sz="5" w:space="0" w:color="auto"/>
              <w:right w:val="single" w:sz="5" w:space="0" w:color="auto"/>
            </w:tcBorders>
            <w:shd w:val="solid" w:color="A6A6A6" w:fill="auto"/>
          </w:tcPr>
          <w:p w14:paraId="3CF0D7C9" w14:textId="77777777" w:rsidR="004043ED" w:rsidRPr="00805350" w:rsidRDefault="004043ED" w:rsidP="00EA2351">
            <w:pPr>
              <w:ind w:left="288"/>
              <w:jc w:val="both"/>
              <w:rPr>
                <w:b/>
                <w:bCs/>
                <w:color w:val="FFFFFF"/>
                <w:spacing w:val="-4"/>
                <w:w w:val="105"/>
              </w:rPr>
            </w:pPr>
            <w:r w:rsidRPr="00805350">
              <w:rPr>
                <w:b/>
                <w:bCs/>
                <w:color w:val="FFFFFF"/>
                <w:spacing w:val="-4"/>
                <w:w w:val="105"/>
              </w:rPr>
              <w:t>Part A: Initiation</w:t>
            </w:r>
          </w:p>
        </w:tc>
      </w:tr>
      <w:tr w:rsidR="004043ED" w:rsidRPr="00805350" w14:paraId="25CB4B8B" w14:textId="77777777" w:rsidTr="00EA2351">
        <w:trPr>
          <w:trHeight w:hRule="exact" w:val="259"/>
        </w:trPr>
        <w:tc>
          <w:tcPr>
            <w:tcW w:w="2558" w:type="dxa"/>
            <w:tcBorders>
              <w:top w:val="single" w:sz="5" w:space="0" w:color="auto"/>
              <w:left w:val="single" w:sz="5" w:space="0" w:color="auto"/>
              <w:bottom w:val="single" w:sz="5" w:space="0" w:color="auto"/>
              <w:right w:val="single" w:sz="5" w:space="0" w:color="auto"/>
            </w:tcBorders>
            <w:vAlign w:val="center"/>
          </w:tcPr>
          <w:p w14:paraId="6899512F" w14:textId="77777777" w:rsidR="004043ED" w:rsidRPr="00805350" w:rsidRDefault="004043ED" w:rsidP="00EA2351">
            <w:pPr>
              <w:ind w:left="288"/>
              <w:jc w:val="both"/>
              <w:rPr>
                <w:b/>
                <w:bCs/>
                <w:w w:val="105"/>
              </w:rPr>
            </w:pPr>
            <w:r w:rsidRPr="00805350">
              <w:rPr>
                <w:w w:val="105"/>
              </w:rPr>
              <w:t>Title:</w:t>
            </w:r>
          </w:p>
        </w:tc>
        <w:tc>
          <w:tcPr>
            <w:tcW w:w="7431" w:type="dxa"/>
            <w:gridSpan w:val="2"/>
            <w:tcBorders>
              <w:top w:val="single" w:sz="5" w:space="0" w:color="auto"/>
              <w:left w:val="single" w:sz="5" w:space="0" w:color="auto"/>
              <w:bottom w:val="single" w:sz="5" w:space="0" w:color="auto"/>
              <w:right w:val="single" w:sz="5" w:space="0" w:color="auto"/>
            </w:tcBorders>
          </w:tcPr>
          <w:p w14:paraId="5CCC544F" w14:textId="77777777" w:rsidR="004043ED" w:rsidRPr="00805350" w:rsidRDefault="004043ED" w:rsidP="00EA2351">
            <w:pPr>
              <w:jc w:val="both"/>
            </w:pPr>
          </w:p>
        </w:tc>
      </w:tr>
      <w:tr w:rsidR="004043ED" w:rsidRPr="00805350" w14:paraId="0E73408D" w14:textId="77777777" w:rsidTr="00EA2351">
        <w:trPr>
          <w:trHeight w:hRule="exact" w:val="264"/>
        </w:trPr>
        <w:tc>
          <w:tcPr>
            <w:tcW w:w="2558" w:type="dxa"/>
            <w:tcBorders>
              <w:top w:val="single" w:sz="5" w:space="0" w:color="auto"/>
              <w:left w:val="single" w:sz="5" w:space="0" w:color="auto"/>
              <w:bottom w:val="single" w:sz="5" w:space="0" w:color="auto"/>
              <w:right w:val="single" w:sz="5" w:space="0" w:color="auto"/>
            </w:tcBorders>
            <w:vAlign w:val="center"/>
          </w:tcPr>
          <w:p w14:paraId="031DDC1B" w14:textId="77777777" w:rsidR="004043ED" w:rsidRPr="00805350" w:rsidRDefault="004043ED" w:rsidP="00EA2351">
            <w:pPr>
              <w:ind w:left="288"/>
              <w:jc w:val="both"/>
              <w:rPr>
                <w:spacing w:val="-6"/>
                <w:w w:val="105"/>
              </w:rPr>
            </w:pPr>
            <w:r w:rsidRPr="00805350">
              <w:rPr>
                <w:spacing w:val="-6"/>
                <w:w w:val="105"/>
              </w:rPr>
              <w:t>Originator:</w:t>
            </w:r>
          </w:p>
        </w:tc>
        <w:tc>
          <w:tcPr>
            <w:tcW w:w="7431" w:type="dxa"/>
            <w:gridSpan w:val="2"/>
            <w:tcBorders>
              <w:top w:val="single" w:sz="5" w:space="0" w:color="auto"/>
              <w:left w:val="single" w:sz="5" w:space="0" w:color="auto"/>
              <w:bottom w:val="single" w:sz="5" w:space="0" w:color="auto"/>
              <w:right w:val="single" w:sz="5" w:space="0" w:color="auto"/>
            </w:tcBorders>
          </w:tcPr>
          <w:p w14:paraId="2B91ABA9" w14:textId="77777777" w:rsidR="004043ED" w:rsidRPr="00805350" w:rsidRDefault="004043ED" w:rsidP="00EA2351">
            <w:pPr>
              <w:jc w:val="both"/>
            </w:pPr>
          </w:p>
        </w:tc>
      </w:tr>
      <w:tr w:rsidR="004043ED" w:rsidRPr="00805350" w14:paraId="1360B594" w14:textId="77777777" w:rsidTr="00EA2351">
        <w:trPr>
          <w:trHeight w:hRule="exact" w:val="264"/>
        </w:trPr>
        <w:tc>
          <w:tcPr>
            <w:tcW w:w="2558" w:type="dxa"/>
            <w:tcBorders>
              <w:top w:val="single" w:sz="5" w:space="0" w:color="auto"/>
              <w:left w:val="single" w:sz="5" w:space="0" w:color="auto"/>
              <w:bottom w:val="single" w:sz="5" w:space="0" w:color="auto"/>
              <w:right w:val="single" w:sz="5" w:space="0" w:color="auto"/>
            </w:tcBorders>
            <w:vAlign w:val="center"/>
          </w:tcPr>
          <w:p w14:paraId="768016A5" w14:textId="77777777" w:rsidR="004043ED" w:rsidRPr="00805350" w:rsidRDefault="004043ED" w:rsidP="00EA2351">
            <w:pPr>
              <w:ind w:left="288"/>
              <w:jc w:val="both"/>
              <w:rPr>
                <w:spacing w:val="-4"/>
                <w:w w:val="105"/>
              </w:rPr>
            </w:pPr>
            <w:r w:rsidRPr="00805350">
              <w:rPr>
                <w:spacing w:val="-4"/>
                <w:w w:val="105"/>
              </w:rPr>
              <w:t>Date of Initiation:</w:t>
            </w:r>
          </w:p>
        </w:tc>
        <w:tc>
          <w:tcPr>
            <w:tcW w:w="7431" w:type="dxa"/>
            <w:gridSpan w:val="2"/>
            <w:tcBorders>
              <w:top w:val="single" w:sz="5" w:space="0" w:color="auto"/>
              <w:left w:val="single" w:sz="5" w:space="0" w:color="auto"/>
              <w:bottom w:val="single" w:sz="5" w:space="0" w:color="auto"/>
              <w:right w:val="single" w:sz="5" w:space="0" w:color="auto"/>
            </w:tcBorders>
          </w:tcPr>
          <w:p w14:paraId="2AF1A557" w14:textId="77777777" w:rsidR="004043ED" w:rsidRPr="00805350" w:rsidRDefault="004043ED" w:rsidP="00EA2351">
            <w:pPr>
              <w:jc w:val="both"/>
            </w:pPr>
          </w:p>
        </w:tc>
      </w:tr>
      <w:tr w:rsidR="004043ED" w:rsidRPr="00805350" w14:paraId="4B6F196E" w14:textId="77777777" w:rsidTr="00EA2351">
        <w:trPr>
          <w:trHeight w:hRule="exact" w:val="264"/>
        </w:trPr>
        <w:tc>
          <w:tcPr>
            <w:tcW w:w="9989" w:type="dxa"/>
            <w:gridSpan w:val="3"/>
            <w:tcBorders>
              <w:top w:val="single" w:sz="5" w:space="0" w:color="auto"/>
              <w:left w:val="single" w:sz="5" w:space="0" w:color="auto"/>
              <w:bottom w:val="single" w:sz="5" w:space="0" w:color="auto"/>
              <w:right w:val="single" w:sz="5" w:space="0" w:color="auto"/>
            </w:tcBorders>
            <w:shd w:val="solid" w:color="A6A6A6" w:fill="auto"/>
            <w:vAlign w:val="center"/>
          </w:tcPr>
          <w:p w14:paraId="0022A05F" w14:textId="77777777" w:rsidR="004043ED" w:rsidRPr="00805350" w:rsidRDefault="004043ED" w:rsidP="00EA2351">
            <w:pPr>
              <w:ind w:left="288"/>
              <w:jc w:val="both"/>
              <w:rPr>
                <w:b/>
                <w:bCs/>
                <w:color w:val="FFFFFF"/>
                <w:spacing w:val="-4"/>
                <w:w w:val="105"/>
              </w:rPr>
            </w:pPr>
            <w:r w:rsidRPr="00805350">
              <w:rPr>
                <w:b/>
                <w:bCs/>
                <w:color w:val="FFFFFF"/>
                <w:spacing w:val="-4"/>
                <w:w w:val="105"/>
              </w:rPr>
              <w:t>Details of Proposed Change</w:t>
            </w:r>
          </w:p>
        </w:tc>
      </w:tr>
      <w:tr w:rsidR="004043ED" w:rsidRPr="00805350" w14:paraId="34411021" w14:textId="77777777" w:rsidTr="00EA2351">
        <w:trPr>
          <w:trHeight w:hRule="exact" w:val="422"/>
        </w:trPr>
        <w:tc>
          <w:tcPr>
            <w:tcW w:w="9989" w:type="dxa"/>
            <w:gridSpan w:val="3"/>
            <w:tcBorders>
              <w:top w:val="single" w:sz="5" w:space="0" w:color="auto"/>
              <w:left w:val="single" w:sz="5" w:space="0" w:color="auto"/>
              <w:bottom w:val="single" w:sz="5" w:space="0" w:color="auto"/>
              <w:right w:val="single" w:sz="5" w:space="0" w:color="auto"/>
            </w:tcBorders>
          </w:tcPr>
          <w:p w14:paraId="002F5E4B" w14:textId="77777777" w:rsidR="004043ED" w:rsidRPr="00805350" w:rsidRDefault="004043ED" w:rsidP="00EA2351">
            <w:pPr>
              <w:jc w:val="both"/>
            </w:pPr>
          </w:p>
        </w:tc>
      </w:tr>
      <w:tr w:rsidR="004043ED" w:rsidRPr="00805350" w14:paraId="7B9A8A89" w14:textId="77777777" w:rsidTr="00EA2351">
        <w:trPr>
          <w:trHeight w:hRule="exact" w:val="264"/>
        </w:trPr>
        <w:tc>
          <w:tcPr>
            <w:tcW w:w="2558" w:type="dxa"/>
            <w:tcBorders>
              <w:top w:val="single" w:sz="5" w:space="0" w:color="auto"/>
              <w:left w:val="single" w:sz="5" w:space="0" w:color="auto"/>
              <w:bottom w:val="single" w:sz="5" w:space="0" w:color="auto"/>
              <w:right w:val="single" w:sz="5" w:space="0" w:color="auto"/>
            </w:tcBorders>
            <w:vAlign w:val="center"/>
          </w:tcPr>
          <w:p w14:paraId="3F149443" w14:textId="165AE82F" w:rsidR="004043ED" w:rsidRPr="00805350" w:rsidRDefault="004043ED" w:rsidP="00EA2351">
            <w:pPr>
              <w:ind w:left="288"/>
              <w:jc w:val="both"/>
              <w:rPr>
                <w:spacing w:val="-4"/>
                <w:w w:val="105"/>
              </w:rPr>
            </w:pPr>
            <w:r w:rsidRPr="00805350">
              <w:rPr>
                <w:spacing w:val="-4"/>
                <w:w w:val="105"/>
              </w:rPr>
              <w:t xml:space="preserve">Authorized by </w:t>
            </w:r>
            <w:r w:rsidR="00F0045A" w:rsidRPr="00805350">
              <w:rPr>
                <w:spacing w:val="-4"/>
                <w:w w:val="105"/>
              </w:rPr>
              <w:t xml:space="preserve">JSCL </w:t>
            </w:r>
          </w:p>
        </w:tc>
        <w:tc>
          <w:tcPr>
            <w:tcW w:w="7431" w:type="dxa"/>
            <w:gridSpan w:val="2"/>
            <w:tcBorders>
              <w:top w:val="single" w:sz="5" w:space="0" w:color="auto"/>
              <w:left w:val="single" w:sz="5" w:space="0" w:color="auto"/>
              <w:bottom w:val="single" w:sz="5" w:space="0" w:color="auto"/>
              <w:right w:val="single" w:sz="5" w:space="0" w:color="auto"/>
            </w:tcBorders>
          </w:tcPr>
          <w:p w14:paraId="1388A123" w14:textId="77777777" w:rsidR="004043ED" w:rsidRPr="00805350" w:rsidRDefault="004043ED" w:rsidP="00EA2351">
            <w:pPr>
              <w:jc w:val="both"/>
            </w:pPr>
          </w:p>
        </w:tc>
      </w:tr>
      <w:tr w:rsidR="004043ED" w:rsidRPr="00805350" w14:paraId="0C43E984" w14:textId="77777777" w:rsidTr="00EA2351">
        <w:trPr>
          <w:trHeight w:hRule="exact" w:val="514"/>
        </w:trPr>
        <w:tc>
          <w:tcPr>
            <w:tcW w:w="2558" w:type="dxa"/>
            <w:tcBorders>
              <w:top w:val="single" w:sz="5" w:space="0" w:color="auto"/>
              <w:left w:val="single" w:sz="5" w:space="0" w:color="auto"/>
              <w:bottom w:val="single" w:sz="5" w:space="0" w:color="auto"/>
              <w:right w:val="single" w:sz="5" w:space="0" w:color="auto"/>
            </w:tcBorders>
          </w:tcPr>
          <w:p w14:paraId="72C1AD44" w14:textId="77777777" w:rsidR="004043ED" w:rsidRPr="00805350" w:rsidRDefault="004043ED" w:rsidP="00EA2351">
            <w:pPr>
              <w:spacing w:before="180"/>
              <w:ind w:left="288"/>
              <w:jc w:val="both"/>
              <w:rPr>
                <w:w w:val="105"/>
              </w:rPr>
            </w:pPr>
            <w:r w:rsidRPr="00805350">
              <w:rPr>
                <w:w w:val="105"/>
              </w:rPr>
              <w:t>Name:</w:t>
            </w:r>
          </w:p>
        </w:tc>
        <w:tc>
          <w:tcPr>
            <w:tcW w:w="7431" w:type="dxa"/>
            <w:gridSpan w:val="2"/>
            <w:tcBorders>
              <w:top w:val="single" w:sz="5" w:space="0" w:color="auto"/>
              <w:left w:val="single" w:sz="5" w:space="0" w:color="auto"/>
              <w:bottom w:val="single" w:sz="5" w:space="0" w:color="auto"/>
              <w:right w:val="single" w:sz="5" w:space="0" w:color="auto"/>
            </w:tcBorders>
          </w:tcPr>
          <w:p w14:paraId="0B210184" w14:textId="77777777" w:rsidR="004043ED" w:rsidRPr="00805350" w:rsidRDefault="004043ED" w:rsidP="00EA2351">
            <w:pPr>
              <w:jc w:val="both"/>
            </w:pPr>
          </w:p>
        </w:tc>
      </w:tr>
      <w:tr w:rsidR="004043ED" w:rsidRPr="00805350" w14:paraId="0F37D3FC" w14:textId="77777777" w:rsidTr="00EA2351">
        <w:trPr>
          <w:trHeight w:hRule="exact" w:val="768"/>
        </w:trPr>
        <w:tc>
          <w:tcPr>
            <w:tcW w:w="2558" w:type="dxa"/>
            <w:tcBorders>
              <w:top w:val="single" w:sz="5" w:space="0" w:color="auto"/>
              <w:left w:val="single" w:sz="5" w:space="0" w:color="auto"/>
              <w:bottom w:val="single" w:sz="5" w:space="0" w:color="auto"/>
              <w:right w:val="single" w:sz="5" w:space="0" w:color="auto"/>
            </w:tcBorders>
            <w:vAlign w:val="center"/>
          </w:tcPr>
          <w:p w14:paraId="24622826" w14:textId="77777777" w:rsidR="004043ED" w:rsidRPr="00805350" w:rsidRDefault="004043ED" w:rsidP="00EA2351">
            <w:pPr>
              <w:ind w:left="288"/>
              <w:jc w:val="both"/>
              <w:rPr>
                <w:spacing w:val="-6"/>
                <w:w w:val="105"/>
              </w:rPr>
            </w:pPr>
            <w:r w:rsidRPr="00805350">
              <w:rPr>
                <w:spacing w:val="-6"/>
                <w:w w:val="105"/>
              </w:rPr>
              <w:t>Signature:</w:t>
            </w:r>
          </w:p>
        </w:tc>
        <w:tc>
          <w:tcPr>
            <w:tcW w:w="7431" w:type="dxa"/>
            <w:gridSpan w:val="2"/>
            <w:tcBorders>
              <w:top w:val="single" w:sz="5" w:space="0" w:color="auto"/>
              <w:left w:val="single" w:sz="5" w:space="0" w:color="auto"/>
              <w:bottom w:val="single" w:sz="5" w:space="0" w:color="auto"/>
              <w:right w:val="single" w:sz="5" w:space="0" w:color="auto"/>
            </w:tcBorders>
            <w:vAlign w:val="center"/>
          </w:tcPr>
          <w:p w14:paraId="64AB004F" w14:textId="77777777" w:rsidR="004043ED" w:rsidRPr="00805350" w:rsidRDefault="004043ED" w:rsidP="00EA2351">
            <w:pPr>
              <w:ind w:right="6677"/>
              <w:jc w:val="both"/>
              <w:rPr>
                <w:w w:val="105"/>
              </w:rPr>
            </w:pPr>
            <w:r w:rsidRPr="00805350">
              <w:rPr>
                <w:w w:val="105"/>
              </w:rPr>
              <w:t>Date:</w:t>
            </w:r>
          </w:p>
        </w:tc>
      </w:tr>
      <w:tr w:rsidR="004043ED" w:rsidRPr="00805350" w14:paraId="35EDAE5B" w14:textId="77777777" w:rsidTr="00EA2351">
        <w:trPr>
          <w:trHeight w:hRule="exact" w:val="264"/>
        </w:trPr>
        <w:tc>
          <w:tcPr>
            <w:tcW w:w="4992" w:type="dxa"/>
            <w:gridSpan w:val="2"/>
            <w:tcBorders>
              <w:top w:val="single" w:sz="5" w:space="0" w:color="auto"/>
              <w:left w:val="single" w:sz="5" w:space="0" w:color="auto"/>
              <w:bottom w:val="single" w:sz="5" w:space="0" w:color="auto"/>
              <w:right w:val="single" w:sz="5" w:space="0" w:color="auto"/>
            </w:tcBorders>
            <w:shd w:val="solid" w:color="A6A6A6" w:fill="auto"/>
            <w:vAlign w:val="center"/>
          </w:tcPr>
          <w:p w14:paraId="6BCC12A2" w14:textId="77777777" w:rsidR="004043ED" w:rsidRPr="00805350" w:rsidRDefault="004043ED" w:rsidP="00EA2351">
            <w:pPr>
              <w:ind w:left="288"/>
              <w:jc w:val="both"/>
              <w:rPr>
                <w:b/>
                <w:bCs/>
                <w:color w:val="FFFFFF"/>
                <w:spacing w:val="-4"/>
                <w:w w:val="105"/>
              </w:rPr>
            </w:pPr>
            <w:r w:rsidRPr="00805350">
              <w:rPr>
                <w:b/>
                <w:bCs/>
                <w:color w:val="FFFFFF"/>
                <w:spacing w:val="-4"/>
                <w:w w:val="105"/>
              </w:rPr>
              <w:t>Part B : Evaluation</w:t>
            </w:r>
          </w:p>
        </w:tc>
        <w:tc>
          <w:tcPr>
            <w:tcW w:w="4997" w:type="dxa"/>
            <w:tcBorders>
              <w:top w:val="single" w:sz="5" w:space="0" w:color="auto"/>
              <w:left w:val="single" w:sz="5" w:space="0" w:color="auto"/>
              <w:bottom w:val="single" w:sz="5" w:space="0" w:color="auto"/>
              <w:right w:val="single" w:sz="5" w:space="0" w:color="auto"/>
            </w:tcBorders>
            <w:shd w:val="solid" w:color="A6A6A6" w:fill="auto"/>
          </w:tcPr>
          <w:p w14:paraId="0EF3B183" w14:textId="77777777" w:rsidR="004043ED" w:rsidRPr="00805350" w:rsidRDefault="004043ED" w:rsidP="00EA2351">
            <w:pPr>
              <w:jc w:val="both"/>
            </w:pPr>
          </w:p>
        </w:tc>
      </w:tr>
      <w:tr w:rsidR="004043ED" w:rsidRPr="00805350" w14:paraId="07550F44" w14:textId="77777777" w:rsidTr="00EA2351">
        <w:trPr>
          <w:trHeight w:hRule="exact" w:val="264"/>
        </w:trPr>
        <w:tc>
          <w:tcPr>
            <w:tcW w:w="4992" w:type="dxa"/>
            <w:gridSpan w:val="2"/>
            <w:tcBorders>
              <w:top w:val="single" w:sz="5" w:space="0" w:color="auto"/>
              <w:left w:val="single" w:sz="5" w:space="0" w:color="auto"/>
              <w:bottom w:val="single" w:sz="5" w:space="0" w:color="auto"/>
              <w:right w:val="single" w:sz="5" w:space="0" w:color="auto"/>
            </w:tcBorders>
            <w:shd w:val="solid" w:color="A6A6A6" w:fill="auto"/>
            <w:vAlign w:val="center"/>
          </w:tcPr>
          <w:p w14:paraId="7A46A2A3" w14:textId="77777777" w:rsidR="004043ED" w:rsidRPr="00805350" w:rsidRDefault="004043ED" w:rsidP="00EA2351">
            <w:pPr>
              <w:ind w:left="288"/>
              <w:jc w:val="both"/>
              <w:rPr>
                <w:b/>
                <w:bCs/>
                <w:color w:val="FFFFFF"/>
                <w:spacing w:val="-4"/>
                <w:w w:val="105"/>
              </w:rPr>
            </w:pPr>
            <w:r w:rsidRPr="00805350">
              <w:rPr>
                <w:b/>
                <w:bCs/>
                <w:color w:val="FFFFFF"/>
                <w:spacing w:val="-4"/>
                <w:w w:val="105"/>
              </w:rPr>
              <w:t>Change Control Note</w:t>
            </w:r>
          </w:p>
        </w:tc>
        <w:tc>
          <w:tcPr>
            <w:tcW w:w="4997" w:type="dxa"/>
            <w:tcBorders>
              <w:top w:val="single" w:sz="5" w:space="0" w:color="auto"/>
              <w:left w:val="single" w:sz="5" w:space="0" w:color="auto"/>
              <w:bottom w:val="single" w:sz="5" w:space="0" w:color="auto"/>
              <w:right w:val="single" w:sz="5" w:space="0" w:color="auto"/>
            </w:tcBorders>
            <w:shd w:val="solid" w:color="A6A6A6" w:fill="auto"/>
            <w:vAlign w:val="center"/>
          </w:tcPr>
          <w:p w14:paraId="02DA2F4B" w14:textId="77777777" w:rsidR="004043ED" w:rsidRPr="00805350" w:rsidRDefault="004043ED" w:rsidP="00EA2351">
            <w:pPr>
              <w:ind w:left="293"/>
              <w:jc w:val="both"/>
              <w:rPr>
                <w:b/>
                <w:bCs/>
                <w:color w:val="FFFFFF"/>
                <w:w w:val="105"/>
              </w:rPr>
            </w:pPr>
            <w:r w:rsidRPr="00805350">
              <w:rPr>
                <w:b/>
                <w:bCs/>
                <w:color w:val="FFFFFF"/>
                <w:w w:val="105"/>
              </w:rPr>
              <w:t>CCN Number:</w:t>
            </w:r>
          </w:p>
        </w:tc>
      </w:tr>
      <w:tr w:rsidR="004043ED" w:rsidRPr="00805350" w14:paraId="15B6D849" w14:textId="77777777" w:rsidTr="00EA2351">
        <w:trPr>
          <w:trHeight w:hRule="exact" w:val="264"/>
        </w:trPr>
        <w:tc>
          <w:tcPr>
            <w:tcW w:w="9989" w:type="dxa"/>
            <w:gridSpan w:val="3"/>
            <w:tcBorders>
              <w:top w:val="single" w:sz="5" w:space="0" w:color="auto"/>
              <w:left w:val="single" w:sz="5" w:space="0" w:color="auto"/>
              <w:bottom w:val="single" w:sz="5" w:space="0" w:color="auto"/>
              <w:right w:val="single" w:sz="5" w:space="0" w:color="auto"/>
            </w:tcBorders>
          </w:tcPr>
          <w:p w14:paraId="65374DF7" w14:textId="77777777" w:rsidR="004043ED" w:rsidRPr="00805350" w:rsidRDefault="004043ED" w:rsidP="00EA2351">
            <w:pPr>
              <w:jc w:val="both"/>
            </w:pPr>
          </w:p>
        </w:tc>
      </w:tr>
      <w:tr w:rsidR="004043ED" w:rsidRPr="00805350" w14:paraId="2A4471CE" w14:textId="77777777"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14:paraId="229431BA" w14:textId="77777777" w:rsidR="004043ED" w:rsidRPr="00805350" w:rsidRDefault="004043ED" w:rsidP="00EA2351">
            <w:pPr>
              <w:ind w:left="288"/>
              <w:jc w:val="both"/>
              <w:rPr>
                <w:b/>
                <w:bCs/>
                <w:spacing w:val="-4"/>
                <w:w w:val="105"/>
              </w:rPr>
            </w:pPr>
            <w:r w:rsidRPr="00805350">
              <w:rPr>
                <w:b/>
                <w:bCs/>
                <w:spacing w:val="-4"/>
                <w:w w:val="105"/>
              </w:rPr>
              <w:t>Brief Description of solution:</w:t>
            </w:r>
          </w:p>
        </w:tc>
      </w:tr>
      <w:tr w:rsidR="004043ED" w:rsidRPr="00805350" w14:paraId="7C90DA61" w14:textId="77777777" w:rsidTr="00EA2351">
        <w:trPr>
          <w:trHeight w:hRule="exact" w:val="519"/>
        </w:trPr>
        <w:tc>
          <w:tcPr>
            <w:tcW w:w="9989" w:type="dxa"/>
            <w:gridSpan w:val="3"/>
            <w:tcBorders>
              <w:top w:val="single" w:sz="5" w:space="0" w:color="auto"/>
              <w:left w:val="single" w:sz="5" w:space="0" w:color="auto"/>
              <w:bottom w:val="single" w:sz="5" w:space="0" w:color="auto"/>
              <w:right w:val="single" w:sz="5" w:space="0" w:color="auto"/>
            </w:tcBorders>
          </w:tcPr>
          <w:p w14:paraId="1ECEBF62" w14:textId="77777777" w:rsidR="004043ED" w:rsidRPr="00805350" w:rsidRDefault="004043ED" w:rsidP="00EA2351">
            <w:pPr>
              <w:ind w:left="288"/>
              <w:jc w:val="both"/>
              <w:rPr>
                <w:b/>
                <w:bCs/>
                <w:w w:val="105"/>
              </w:rPr>
            </w:pPr>
            <w:r w:rsidRPr="00805350">
              <w:rPr>
                <w:b/>
                <w:bCs/>
                <w:w w:val="105"/>
              </w:rPr>
              <w:t>Impact:</w:t>
            </w:r>
          </w:p>
        </w:tc>
      </w:tr>
      <w:tr w:rsidR="004043ED" w:rsidRPr="00805350" w14:paraId="6F32EF05" w14:textId="77777777"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14:paraId="5C16BBE4" w14:textId="77777777" w:rsidR="004043ED" w:rsidRPr="00805350" w:rsidRDefault="004043ED" w:rsidP="00EA2351">
            <w:pPr>
              <w:ind w:left="288"/>
              <w:jc w:val="both"/>
              <w:rPr>
                <w:b/>
                <w:bCs/>
                <w:spacing w:val="-4"/>
                <w:w w:val="105"/>
              </w:rPr>
            </w:pPr>
            <w:r w:rsidRPr="00805350">
              <w:rPr>
                <w:b/>
                <w:bCs/>
                <w:spacing w:val="-4"/>
                <w:w w:val="105"/>
              </w:rPr>
              <w:t>Deliverables:</w:t>
            </w:r>
          </w:p>
        </w:tc>
      </w:tr>
      <w:tr w:rsidR="004043ED" w:rsidRPr="00805350" w14:paraId="314277EA" w14:textId="77777777" w:rsidTr="00EA2351">
        <w:trPr>
          <w:trHeight w:hRule="exact" w:val="519"/>
        </w:trPr>
        <w:tc>
          <w:tcPr>
            <w:tcW w:w="9989" w:type="dxa"/>
            <w:gridSpan w:val="3"/>
            <w:tcBorders>
              <w:top w:val="single" w:sz="5" w:space="0" w:color="auto"/>
              <w:left w:val="single" w:sz="5" w:space="0" w:color="auto"/>
              <w:bottom w:val="single" w:sz="5" w:space="0" w:color="auto"/>
              <w:right w:val="single" w:sz="5" w:space="0" w:color="auto"/>
            </w:tcBorders>
          </w:tcPr>
          <w:p w14:paraId="100880D0" w14:textId="77777777" w:rsidR="004043ED" w:rsidRPr="00805350" w:rsidRDefault="004043ED" w:rsidP="00EA2351">
            <w:pPr>
              <w:ind w:left="288"/>
              <w:jc w:val="both"/>
              <w:rPr>
                <w:b/>
                <w:bCs/>
                <w:w w:val="105"/>
              </w:rPr>
            </w:pPr>
            <w:r w:rsidRPr="00805350">
              <w:rPr>
                <w:b/>
                <w:bCs/>
                <w:w w:val="105"/>
              </w:rPr>
              <w:t>Timetable:</w:t>
            </w:r>
          </w:p>
        </w:tc>
      </w:tr>
      <w:tr w:rsidR="004043ED" w:rsidRPr="00805350" w14:paraId="20E2E16E" w14:textId="77777777"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14:paraId="5DFF295E" w14:textId="77777777" w:rsidR="004043ED" w:rsidRPr="00805350" w:rsidRDefault="004043ED" w:rsidP="00EA2351">
            <w:pPr>
              <w:ind w:left="288"/>
              <w:jc w:val="both"/>
              <w:rPr>
                <w:b/>
                <w:bCs/>
                <w:spacing w:val="-4"/>
                <w:w w:val="105"/>
              </w:rPr>
            </w:pPr>
            <w:r w:rsidRPr="00805350">
              <w:rPr>
                <w:b/>
                <w:bCs/>
                <w:spacing w:val="-4"/>
                <w:w w:val="105"/>
              </w:rPr>
              <w:t>Charges for implementation:</w:t>
            </w:r>
          </w:p>
        </w:tc>
      </w:tr>
      <w:tr w:rsidR="004043ED" w:rsidRPr="00805350" w14:paraId="7A983A5D" w14:textId="77777777" w:rsidTr="00EA2351">
        <w:trPr>
          <w:trHeight w:hRule="exact" w:val="519"/>
        </w:trPr>
        <w:tc>
          <w:tcPr>
            <w:tcW w:w="9989" w:type="dxa"/>
            <w:gridSpan w:val="3"/>
            <w:tcBorders>
              <w:top w:val="single" w:sz="5" w:space="0" w:color="auto"/>
              <w:left w:val="single" w:sz="5" w:space="0" w:color="auto"/>
              <w:bottom w:val="single" w:sz="5" w:space="0" w:color="auto"/>
              <w:right w:val="single" w:sz="5" w:space="0" w:color="auto"/>
            </w:tcBorders>
          </w:tcPr>
          <w:p w14:paraId="3AEEEA1D" w14:textId="77777777" w:rsidR="004043ED" w:rsidRPr="00805350" w:rsidRDefault="004043ED" w:rsidP="00EA2351">
            <w:pPr>
              <w:ind w:left="288"/>
              <w:jc w:val="both"/>
              <w:rPr>
                <w:b/>
                <w:bCs/>
                <w:spacing w:val="-4"/>
                <w:w w:val="105"/>
              </w:rPr>
            </w:pPr>
            <w:r w:rsidRPr="00805350">
              <w:rPr>
                <w:b/>
                <w:bCs/>
                <w:spacing w:val="-4"/>
                <w:w w:val="105"/>
              </w:rPr>
              <w:t>Details of manpower to be provided if required</w:t>
            </w:r>
          </w:p>
        </w:tc>
      </w:tr>
      <w:tr w:rsidR="004043ED" w:rsidRPr="00805350" w14:paraId="5FA1A3A6" w14:textId="77777777"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14:paraId="3D040E34" w14:textId="77777777" w:rsidR="004043ED" w:rsidRPr="00805350" w:rsidRDefault="004043ED" w:rsidP="00EA2351">
            <w:pPr>
              <w:ind w:left="288"/>
              <w:jc w:val="both"/>
              <w:rPr>
                <w:b/>
                <w:bCs/>
                <w:spacing w:val="-4"/>
                <w:w w:val="105"/>
              </w:rPr>
            </w:pPr>
            <w:r w:rsidRPr="00805350">
              <w:rPr>
                <w:b/>
                <w:bCs/>
                <w:spacing w:val="-4"/>
                <w:w w:val="105"/>
              </w:rPr>
              <w:t>Other Relevant Information:</w:t>
            </w:r>
          </w:p>
        </w:tc>
      </w:tr>
      <w:tr w:rsidR="004043ED" w:rsidRPr="00805350" w14:paraId="42887ACD" w14:textId="77777777" w:rsidTr="00EA2351">
        <w:trPr>
          <w:trHeight w:hRule="exact" w:val="768"/>
        </w:trPr>
        <w:tc>
          <w:tcPr>
            <w:tcW w:w="4992" w:type="dxa"/>
            <w:gridSpan w:val="2"/>
            <w:tcBorders>
              <w:top w:val="single" w:sz="5" w:space="0" w:color="auto"/>
              <w:left w:val="single" w:sz="5" w:space="0" w:color="auto"/>
              <w:bottom w:val="single" w:sz="5" w:space="0" w:color="auto"/>
              <w:right w:val="single" w:sz="5" w:space="0" w:color="auto"/>
            </w:tcBorders>
          </w:tcPr>
          <w:p w14:paraId="57101170" w14:textId="77777777" w:rsidR="004043ED" w:rsidRPr="00805350" w:rsidRDefault="004043ED" w:rsidP="00EA2351">
            <w:pPr>
              <w:ind w:left="288" w:right="2988"/>
              <w:jc w:val="both"/>
              <w:rPr>
                <w:b/>
                <w:bCs/>
                <w:w w:val="105"/>
              </w:rPr>
            </w:pPr>
            <w:r w:rsidRPr="00805350">
              <w:rPr>
                <w:b/>
                <w:bCs/>
                <w:spacing w:val="-8"/>
                <w:w w:val="105"/>
              </w:rPr>
              <w:t xml:space="preserve">Authorized by the </w:t>
            </w:r>
            <w:r w:rsidRPr="00805350">
              <w:rPr>
                <w:b/>
                <w:bCs/>
                <w:w w:val="105"/>
              </w:rPr>
              <w:t>IA</w:t>
            </w:r>
          </w:p>
        </w:tc>
        <w:tc>
          <w:tcPr>
            <w:tcW w:w="4997" w:type="dxa"/>
            <w:tcBorders>
              <w:top w:val="single" w:sz="5" w:space="0" w:color="auto"/>
              <w:left w:val="single" w:sz="5" w:space="0" w:color="auto"/>
              <w:bottom w:val="single" w:sz="5" w:space="0" w:color="auto"/>
              <w:right w:val="single" w:sz="5" w:space="0" w:color="auto"/>
            </w:tcBorders>
          </w:tcPr>
          <w:p w14:paraId="1E79D260" w14:textId="77777777" w:rsidR="004043ED" w:rsidRPr="00805350" w:rsidRDefault="004043ED" w:rsidP="00EA2351">
            <w:pPr>
              <w:jc w:val="both"/>
            </w:pPr>
          </w:p>
        </w:tc>
      </w:tr>
      <w:tr w:rsidR="004043ED" w:rsidRPr="00805350" w14:paraId="5C8604EF" w14:textId="77777777" w:rsidTr="00EA2351">
        <w:trPr>
          <w:trHeight w:hRule="exact" w:val="519"/>
        </w:trPr>
        <w:tc>
          <w:tcPr>
            <w:tcW w:w="4992" w:type="dxa"/>
            <w:gridSpan w:val="2"/>
            <w:tcBorders>
              <w:top w:val="single" w:sz="5" w:space="0" w:color="auto"/>
              <w:left w:val="single" w:sz="5" w:space="0" w:color="auto"/>
              <w:bottom w:val="single" w:sz="5" w:space="0" w:color="auto"/>
              <w:right w:val="single" w:sz="5" w:space="0" w:color="auto"/>
            </w:tcBorders>
          </w:tcPr>
          <w:p w14:paraId="08DBE0B8" w14:textId="77777777" w:rsidR="004043ED" w:rsidRPr="00805350" w:rsidRDefault="004043ED" w:rsidP="00EA2351">
            <w:pPr>
              <w:ind w:left="288"/>
              <w:jc w:val="both"/>
              <w:rPr>
                <w:b/>
                <w:bCs/>
                <w:w w:val="105"/>
              </w:rPr>
            </w:pPr>
            <w:r w:rsidRPr="00805350">
              <w:rPr>
                <w:b/>
                <w:bCs/>
                <w:w w:val="105"/>
              </w:rPr>
              <w:t>Name:</w:t>
            </w:r>
          </w:p>
        </w:tc>
        <w:tc>
          <w:tcPr>
            <w:tcW w:w="4997" w:type="dxa"/>
            <w:tcBorders>
              <w:top w:val="single" w:sz="5" w:space="0" w:color="auto"/>
              <w:left w:val="single" w:sz="5" w:space="0" w:color="auto"/>
              <w:bottom w:val="single" w:sz="5" w:space="0" w:color="auto"/>
              <w:right w:val="single" w:sz="5" w:space="0" w:color="auto"/>
            </w:tcBorders>
          </w:tcPr>
          <w:p w14:paraId="7648A8F0" w14:textId="77777777" w:rsidR="004043ED" w:rsidRPr="00805350" w:rsidRDefault="004043ED" w:rsidP="00EA2351">
            <w:pPr>
              <w:jc w:val="both"/>
            </w:pPr>
          </w:p>
        </w:tc>
      </w:tr>
      <w:tr w:rsidR="004043ED" w:rsidRPr="00805350" w14:paraId="6612F172" w14:textId="77777777" w:rsidTr="00EA2351">
        <w:trPr>
          <w:trHeight w:hRule="exact" w:val="518"/>
        </w:trPr>
        <w:tc>
          <w:tcPr>
            <w:tcW w:w="4992" w:type="dxa"/>
            <w:gridSpan w:val="2"/>
            <w:tcBorders>
              <w:top w:val="single" w:sz="5" w:space="0" w:color="auto"/>
              <w:left w:val="single" w:sz="5" w:space="0" w:color="auto"/>
              <w:bottom w:val="single" w:sz="5" w:space="0" w:color="auto"/>
              <w:right w:val="single" w:sz="5" w:space="0" w:color="auto"/>
            </w:tcBorders>
          </w:tcPr>
          <w:p w14:paraId="1C782782" w14:textId="77777777" w:rsidR="004043ED" w:rsidRPr="00805350" w:rsidRDefault="004043ED" w:rsidP="00EA2351">
            <w:pPr>
              <w:ind w:left="288"/>
              <w:jc w:val="both"/>
              <w:rPr>
                <w:b/>
                <w:bCs/>
                <w:w w:val="105"/>
              </w:rPr>
            </w:pPr>
            <w:r w:rsidRPr="00805350">
              <w:rPr>
                <w:b/>
                <w:bCs/>
                <w:w w:val="105"/>
              </w:rPr>
              <w:t>Signature:</w:t>
            </w:r>
          </w:p>
        </w:tc>
        <w:tc>
          <w:tcPr>
            <w:tcW w:w="4997" w:type="dxa"/>
            <w:tcBorders>
              <w:top w:val="single" w:sz="5" w:space="0" w:color="auto"/>
              <w:left w:val="single" w:sz="5" w:space="0" w:color="auto"/>
              <w:bottom w:val="single" w:sz="5" w:space="0" w:color="auto"/>
              <w:right w:val="single" w:sz="5" w:space="0" w:color="auto"/>
            </w:tcBorders>
          </w:tcPr>
          <w:p w14:paraId="4890622B" w14:textId="77777777" w:rsidR="004043ED" w:rsidRPr="00805350" w:rsidRDefault="004043ED" w:rsidP="00EA2351">
            <w:pPr>
              <w:ind w:left="293"/>
              <w:jc w:val="both"/>
              <w:rPr>
                <w:b/>
                <w:bCs/>
                <w:w w:val="105"/>
              </w:rPr>
            </w:pPr>
            <w:r w:rsidRPr="00805350">
              <w:rPr>
                <w:b/>
                <w:bCs/>
                <w:w w:val="105"/>
              </w:rPr>
              <w:t>Date</w:t>
            </w:r>
          </w:p>
        </w:tc>
      </w:tr>
    </w:tbl>
    <w:p w14:paraId="7FC59CD8" w14:textId="77777777" w:rsidR="004043ED" w:rsidRPr="00805350" w:rsidRDefault="004043ED" w:rsidP="004043ED">
      <w:pPr>
        <w:autoSpaceDE w:val="0"/>
        <w:autoSpaceDN w:val="0"/>
        <w:adjustRightInd w:val="0"/>
        <w:jc w:val="both"/>
      </w:pPr>
    </w:p>
    <w:p w14:paraId="5B1F0307" w14:textId="77777777" w:rsidR="004043ED" w:rsidRPr="00805350" w:rsidRDefault="004043ED" w:rsidP="004043ED">
      <w:pPr>
        <w:autoSpaceDE w:val="0"/>
        <w:autoSpaceDN w:val="0"/>
        <w:adjustRightInd w:val="0"/>
        <w:jc w:val="both"/>
      </w:pPr>
    </w:p>
    <w:tbl>
      <w:tblPr>
        <w:tblW w:w="9989" w:type="dxa"/>
        <w:tblInd w:w="51" w:type="dxa"/>
        <w:tblLayout w:type="fixed"/>
        <w:tblCellMar>
          <w:left w:w="0" w:type="dxa"/>
          <w:right w:w="0" w:type="dxa"/>
        </w:tblCellMar>
        <w:tblLook w:val="0000" w:firstRow="0" w:lastRow="0" w:firstColumn="0" w:lastColumn="0" w:noHBand="0" w:noVBand="0"/>
      </w:tblPr>
      <w:tblGrid>
        <w:gridCol w:w="4992"/>
        <w:gridCol w:w="4997"/>
      </w:tblGrid>
      <w:tr w:rsidR="004043ED" w:rsidRPr="00805350" w14:paraId="57C1462B" w14:textId="77777777" w:rsidTr="00EA2351">
        <w:trPr>
          <w:trHeight w:hRule="exact" w:val="269"/>
        </w:trPr>
        <w:tc>
          <w:tcPr>
            <w:tcW w:w="4992" w:type="dxa"/>
            <w:tcBorders>
              <w:top w:val="single" w:sz="5" w:space="0" w:color="auto"/>
              <w:left w:val="single" w:sz="5" w:space="0" w:color="auto"/>
              <w:bottom w:val="single" w:sz="5" w:space="0" w:color="auto"/>
              <w:right w:val="single" w:sz="5" w:space="0" w:color="auto"/>
            </w:tcBorders>
            <w:shd w:val="solid" w:color="A6A6A6" w:fill="auto"/>
            <w:vAlign w:val="center"/>
          </w:tcPr>
          <w:p w14:paraId="4FC4076C" w14:textId="77777777" w:rsidR="004043ED" w:rsidRPr="00805350" w:rsidRDefault="004043ED" w:rsidP="00EA2351">
            <w:pPr>
              <w:ind w:left="288"/>
              <w:jc w:val="both"/>
              <w:rPr>
                <w:b/>
                <w:bCs/>
                <w:color w:val="FFFFFF"/>
                <w:spacing w:val="-4"/>
                <w:w w:val="105"/>
              </w:rPr>
            </w:pPr>
            <w:r w:rsidRPr="00805350">
              <w:rPr>
                <w:b/>
                <w:bCs/>
                <w:color w:val="FFFFFF"/>
                <w:spacing w:val="-4"/>
                <w:w w:val="105"/>
              </w:rPr>
              <w:t>Part C : Authority to proceed</w:t>
            </w:r>
          </w:p>
        </w:tc>
        <w:tc>
          <w:tcPr>
            <w:tcW w:w="4997" w:type="dxa"/>
            <w:tcBorders>
              <w:top w:val="single" w:sz="5" w:space="0" w:color="auto"/>
              <w:left w:val="single" w:sz="5" w:space="0" w:color="auto"/>
              <w:bottom w:val="single" w:sz="5" w:space="0" w:color="auto"/>
              <w:right w:val="single" w:sz="5" w:space="0" w:color="auto"/>
            </w:tcBorders>
            <w:shd w:val="solid" w:color="A6A6A6" w:fill="auto"/>
          </w:tcPr>
          <w:p w14:paraId="2E5D98F2" w14:textId="77777777" w:rsidR="004043ED" w:rsidRPr="00805350" w:rsidRDefault="004043ED" w:rsidP="00EA2351">
            <w:pPr>
              <w:jc w:val="both"/>
            </w:pPr>
          </w:p>
        </w:tc>
      </w:tr>
      <w:tr w:rsidR="004043ED" w:rsidRPr="00805350" w14:paraId="24048632" w14:textId="77777777" w:rsidTr="00EA2351">
        <w:trPr>
          <w:trHeight w:hRule="exact" w:val="264"/>
        </w:trPr>
        <w:tc>
          <w:tcPr>
            <w:tcW w:w="4992" w:type="dxa"/>
            <w:tcBorders>
              <w:top w:val="single" w:sz="5" w:space="0" w:color="auto"/>
              <w:left w:val="single" w:sz="5" w:space="0" w:color="auto"/>
              <w:bottom w:val="single" w:sz="5" w:space="0" w:color="auto"/>
              <w:right w:val="single" w:sz="5" w:space="0" w:color="auto"/>
            </w:tcBorders>
            <w:shd w:val="solid" w:color="A6A6A6" w:fill="auto"/>
            <w:vAlign w:val="center"/>
          </w:tcPr>
          <w:p w14:paraId="2CADB9B0" w14:textId="77777777" w:rsidR="004043ED" w:rsidRPr="00805350" w:rsidRDefault="004043ED" w:rsidP="00EA2351">
            <w:pPr>
              <w:ind w:left="288"/>
              <w:jc w:val="both"/>
              <w:rPr>
                <w:b/>
                <w:bCs/>
                <w:color w:val="FFFFFF"/>
                <w:spacing w:val="-4"/>
                <w:w w:val="105"/>
              </w:rPr>
            </w:pPr>
            <w:r w:rsidRPr="00805350">
              <w:rPr>
                <w:b/>
                <w:bCs/>
                <w:color w:val="FFFFFF"/>
                <w:spacing w:val="-4"/>
                <w:w w:val="105"/>
              </w:rPr>
              <w:t>Change Control Note</w:t>
            </w:r>
          </w:p>
        </w:tc>
        <w:tc>
          <w:tcPr>
            <w:tcW w:w="4997" w:type="dxa"/>
            <w:tcBorders>
              <w:top w:val="single" w:sz="5" w:space="0" w:color="auto"/>
              <w:left w:val="single" w:sz="5" w:space="0" w:color="auto"/>
              <w:bottom w:val="single" w:sz="5" w:space="0" w:color="auto"/>
              <w:right w:val="single" w:sz="5" w:space="0" w:color="auto"/>
            </w:tcBorders>
            <w:shd w:val="solid" w:color="A6A6A6" w:fill="auto"/>
            <w:vAlign w:val="center"/>
          </w:tcPr>
          <w:p w14:paraId="1FB95527" w14:textId="77777777" w:rsidR="004043ED" w:rsidRPr="00805350" w:rsidRDefault="004043ED" w:rsidP="00EA2351">
            <w:pPr>
              <w:ind w:left="288"/>
              <w:jc w:val="both"/>
              <w:rPr>
                <w:b/>
                <w:bCs/>
                <w:color w:val="FFFFFF"/>
                <w:w w:val="105"/>
              </w:rPr>
            </w:pPr>
            <w:r w:rsidRPr="00805350">
              <w:rPr>
                <w:b/>
                <w:bCs/>
                <w:color w:val="FFFFFF"/>
                <w:w w:val="105"/>
              </w:rPr>
              <w:t>CCN Number :</w:t>
            </w:r>
          </w:p>
        </w:tc>
      </w:tr>
      <w:tr w:rsidR="004043ED" w:rsidRPr="00805350" w14:paraId="0306453D" w14:textId="77777777" w:rsidTr="00EA2351">
        <w:trPr>
          <w:trHeight w:hRule="exact" w:val="768"/>
        </w:trPr>
        <w:tc>
          <w:tcPr>
            <w:tcW w:w="4992" w:type="dxa"/>
            <w:tcBorders>
              <w:top w:val="single" w:sz="5" w:space="0" w:color="auto"/>
              <w:left w:val="single" w:sz="5" w:space="0" w:color="auto"/>
              <w:bottom w:val="single" w:sz="5" w:space="0" w:color="auto"/>
              <w:right w:val="single" w:sz="5" w:space="0" w:color="auto"/>
            </w:tcBorders>
          </w:tcPr>
          <w:p w14:paraId="5C9CFB83" w14:textId="77777777" w:rsidR="004043ED" w:rsidRPr="00805350" w:rsidRDefault="004043ED" w:rsidP="00EA2351">
            <w:pPr>
              <w:ind w:left="288" w:right="108"/>
              <w:jc w:val="both"/>
              <w:rPr>
                <w:spacing w:val="-4"/>
                <w:w w:val="105"/>
              </w:rPr>
            </w:pPr>
            <w:r w:rsidRPr="00805350">
              <w:rPr>
                <w:spacing w:val="-5"/>
                <w:w w:val="105"/>
              </w:rPr>
              <w:t xml:space="preserve">Implementation of this CCN as submitted in part A, </w:t>
            </w:r>
            <w:r w:rsidRPr="00805350">
              <w:rPr>
                <w:spacing w:val="-4"/>
                <w:w w:val="105"/>
              </w:rPr>
              <w:t>in accordance with part B is:</w:t>
            </w:r>
          </w:p>
          <w:p w14:paraId="0D69B825" w14:textId="77777777" w:rsidR="004043ED" w:rsidRPr="00805350" w:rsidRDefault="004043ED" w:rsidP="00EA2351">
            <w:pPr>
              <w:spacing w:line="208" w:lineRule="auto"/>
              <w:ind w:left="288"/>
              <w:jc w:val="both"/>
              <w:rPr>
                <w:spacing w:val="-4"/>
                <w:w w:val="105"/>
              </w:rPr>
            </w:pPr>
            <w:r w:rsidRPr="00805350">
              <w:rPr>
                <w:spacing w:val="-4"/>
                <w:w w:val="105"/>
              </w:rPr>
              <w:t>(tick as appropriate)</w:t>
            </w:r>
          </w:p>
        </w:tc>
        <w:tc>
          <w:tcPr>
            <w:tcW w:w="4997" w:type="dxa"/>
            <w:tcBorders>
              <w:top w:val="single" w:sz="5" w:space="0" w:color="auto"/>
              <w:left w:val="single" w:sz="5" w:space="0" w:color="auto"/>
              <w:bottom w:val="single" w:sz="5" w:space="0" w:color="auto"/>
              <w:right w:val="single" w:sz="5" w:space="0" w:color="auto"/>
            </w:tcBorders>
          </w:tcPr>
          <w:p w14:paraId="2BCA17F8" w14:textId="77777777" w:rsidR="004043ED" w:rsidRPr="00805350" w:rsidRDefault="004043ED" w:rsidP="00EA2351">
            <w:pPr>
              <w:jc w:val="both"/>
            </w:pPr>
          </w:p>
        </w:tc>
      </w:tr>
      <w:tr w:rsidR="004043ED" w:rsidRPr="00805350" w14:paraId="4AD8B3CA" w14:textId="77777777" w:rsidTr="00EA2351">
        <w:trPr>
          <w:trHeight w:hRule="exact" w:val="1209"/>
        </w:trPr>
        <w:tc>
          <w:tcPr>
            <w:tcW w:w="4992" w:type="dxa"/>
            <w:tcBorders>
              <w:top w:val="single" w:sz="5" w:space="0" w:color="auto"/>
              <w:left w:val="single" w:sz="5" w:space="0" w:color="auto"/>
              <w:bottom w:val="single" w:sz="5" w:space="0" w:color="auto"/>
              <w:right w:val="single" w:sz="5" w:space="0" w:color="auto"/>
            </w:tcBorders>
          </w:tcPr>
          <w:p w14:paraId="229AD4DB" w14:textId="77777777" w:rsidR="004043ED" w:rsidRPr="00805350" w:rsidRDefault="004043ED" w:rsidP="00EA2351">
            <w:pPr>
              <w:ind w:left="288"/>
              <w:jc w:val="both"/>
              <w:rPr>
                <w:b/>
                <w:bCs/>
                <w:w w:val="105"/>
              </w:rPr>
            </w:pPr>
            <w:r w:rsidRPr="00805350">
              <w:rPr>
                <w:b/>
                <w:bCs/>
                <w:w w:val="105"/>
              </w:rPr>
              <w:lastRenderedPageBreak/>
              <w:t>Approved</w:t>
            </w:r>
          </w:p>
          <w:p w14:paraId="28E4A908" w14:textId="77777777" w:rsidR="004043ED" w:rsidRPr="00805350" w:rsidRDefault="004043ED" w:rsidP="00EA2351">
            <w:pPr>
              <w:ind w:left="288"/>
              <w:jc w:val="both"/>
              <w:rPr>
                <w:b/>
                <w:bCs/>
                <w:w w:val="105"/>
              </w:rPr>
            </w:pPr>
            <w:r w:rsidRPr="00805350">
              <w:rPr>
                <w:b/>
                <w:bCs/>
                <w:w w:val="105"/>
              </w:rPr>
              <w:t>Rejected</w:t>
            </w:r>
          </w:p>
          <w:p w14:paraId="67356FB8" w14:textId="77777777" w:rsidR="004043ED" w:rsidRPr="00805350" w:rsidRDefault="004043ED" w:rsidP="00EA2351">
            <w:pPr>
              <w:ind w:left="288" w:right="108"/>
              <w:jc w:val="both"/>
              <w:rPr>
                <w:spacing w:val="-4"/>
                <w:w w:val="105"/>
              </w:rPr>
            </w:pPr>
            <w:r w:rsidRPr="00805350">
              <w:rPr>
                <w:b/>
                <w:bCs/>
                <w:spacing w:val="-5"/>
                <w:w w:val="105"/>
              </w:rPr>
              <w:t xml:space="preserve">Requires Further Information </w:t>
            </w:r>
            <w:r w:rsidRPr="00805350">
              <w:rPr>
                <w:spacing w:val="-5"/>
                <w:w w:val="105"/>
              </w:rPr>
              <w:t xml:space="preserve">(as follows, or as </w:t>
            </w:r>
            <w:r w:rsidRPr="00805350">
              <w:rPr>
                <w:spacing w:val="-4"/>
                <w:w w:val="105"/>
              </w:rPr>
              <w:t>Attachment 1 etc.)</w:t>
            </w:r>
          </w:p>
        </w:tc>
        <w:tc>
          <w:tcPr>
            <w:tcW w:w="4997" w:type="dxa"/>
            <w:tcBorders>
              <w:top w:val="single" w:sz="5" w:space="0" w:color="auto"/>
              <w:left w:val="single" w:sz="5" w:space="0" w:color="auto"/>
              <w:bottom w:val="single" w:sz="5" w:space="0" w:color="auto"/>
              <w:right w:val="single" w:sz="5" w:space="0" w:color="auto"/>
            </w:tcBorders>
          </w:tcPr>
          <w:p w14:paraId="080BE18E" w14:textId="77777777" w:rsidR="004043ED" w:rsidRPr="00805350" w:rsidRDefault="004043ED" w:rsidP="00EA2351">
            <w:pPr>
              <w:jc w:val="both"/>
            </w:pPr>
          </w:p>
        </w:tc>
      </w:tr>
      <w:tr w:rsidR="004043ED" w:rsidRPr="00805350" w14:paraId="5567785B" w14:textId="77777777" w:rsidTr="00EA2351">
        <w:trPr>
          <w:trHeight w:hRule="exact" w:val="514"/>
        </w:trPr>
        <w:tc>
          <w:tcPr>
            <w:tcW w:w="4992" w:type="dxa"/>
            <w:tcBorders>
              <w:top w:val="single" w:sz="5" w:space="0" w:color="auto"/>
              <w:left w:val="single" w:sz="5" w:space="0" w:color="auto"/>
              <w:bottom w:val="single" w:sz="5" w:space="0" w:color="auto"/>
              <w:right w:val="single" w:sz="5" w:space="0" w:color="auto"/>
            </w:tcBorders>
          </w:tcPr>
          <w:p w14:paraId="767636DA" w14:textId="2668B003" w:rsidR="004043ED" w:rsidRPr="00805350" w:rsidRDefault="004043ED" w:rsidP="00EA2351">
            <w:pPr>
              <w:ind w:left="288"/>
              <w:jc w:val="both"/>
              <w:rPr>
                <w:w w:val="105"/>
              </w:rPr>
            </w:pPr>
            <w:r w:rsidRPr="00805350">
              <w:rPr>
                <w:b/>
                <w:bCs/>
                <w:w w:val="105"/>
              </w:rPr>
              <w:t xml:space="preserve">For </w:t>
            </w:r>
            <w:r w:rsidR="00F0045A" w:rsidRPr="00805350">
              <w:rPr>
                <w:b/>
                <w:bCs/>
                <w:w w:val="105"/>
              </w:rPr>
              <w:t xml:space="preserve">JSCL </w:t>
            </w:r>
          </w:p>
        </w:tc>
        <w:tc>
          <w:tcPr>
            <w:tcW w:w="4997" w:type="dxa"/>
            <w:tcBorders>
              <w:top w:val="single" w:sz="5" w:space="0" w:color="auto"/>
              <w:left w:val="single" w:sz="5" w:space="0" w:color="auto"/>
              <w:bottom w:val="single" w:sz="5" w:space="0" w:color="auto"/>
              <w:right w:val="single" w:sz="5" w:space="0" w:color="auto"/>
            </w:tcBorders>
          </w:tcPr>
          <w:p w14:paraId="30234DAB" w14:textId="77777777" w:rsidR="004043ED" w:rsidRPr="00805350" w:rsidRDefault="004043ED" w:rsidP="00EA2351">
            <w:pPr>
              <w:ind w:left="288"/>
              <w:jc w:val="both"/>
              <w:rPr>
                <w:w w:val="105"/>
              </w:rPr>
            </w:pPr>
            <w:r w:rsidRPr="00805350">
              <w:rPr>
                <w:b/>
                <w:bCs/>
                <w:w w:val="105"/>
              </w:rPr>
              <w:t>For the IA</w:t>
            </w:r>
          </w:p>
        </w:tc>
      </w:tr>
      <w:tr w:rsidR="004043ED" w:rsidRPr="00805350" w14:paraId="093B3915" w14:textId="77777777" w:rsidTr="00EA2351">
        <w:trPr>
          <w:trHeight w:hRule="exact" w:val="264"/>
        </w:trPr>
        <w:tc>
          <w:tcPr>
            <w:tcW w:w="4992" w:type="dxa"/>
            <w:tcBorders>
              <w:top w:val="single" w:sz="5" w:space="0" w:color="auto"/>
              <w:left w:val="single" w:sz="5" w:space="0" w:color="auto"/>
              <w:bottom w:val="single" w:sz="5" w:space="0" w:color="auto"/>
              <w:right w:val="single" w:sz="5" w:space="0" w:color="auto"/>
            </w:tcBorders>
            <w:vAlign w:val="center"/>
          </w:tcPr>
          <w:p w14:paraId="7D810FB9" w14:textId="77777777" w:rsidR="004043ED" w:rsidRPr="00805350" w:rsidRDefault="004043ED" w:rsidP="00EA2351">
            <w:pPr>
              <w:ind w:left="288"/>
              <w:jc w:val="both"/>
              <w:rPr>
                <w:b/>
                <w:bCs/>
                <w:w w:val="105"/>
              </w:rPr>
            </w:pPr>
            <w:r w:rsidRPr="00805350">
              <w:rPr>
                <w:w w:val="105"/>
              </w:rPr>
              <w:t>Signature</w:t>
            </w:r>
          </w:p>
        </w:tc>
        <w:tc>
          <w:tcPr>
            <w:tcW w:w="4997" w:type="dxa"/>
            <w:tcBorders>
              <w:top w:val="single" w:sz="5" w:space="0" w:color="auto"/>
              <w:left w:val="single" w:sz="5" w:space="0" w:color="auto"/>
              <w:bottom w:val="single" w:sz="5" w:space="0" w:color="auto"/>
              <w:right w:val="single" w:sz="5" w:space="0" w:color="auto"/>
            </w:tcBorders>
            <w:vAlign w:val="center"/>
          </w:tcPr>
          <w:p w14:paraId="5B453626" w14:textId="77777777" w:rsidR="004043ED" w:rsidRPr="00805350" w:rsidRDefault="004043ED" w:rsidP="00EA2351">
            <w:pPr>
              <w:ind w:left="288"/>
              <w:jc w:val="both"/>
              <w:rPr>
                <w:b/>
                <w:bCs/>
                <w:w w:val="105"/>
              </w:rPr>
            </w:pPr>
            <w:r w:rsidRPr="00805350">
              <w:rPr>
                <w:w w:val="105"/>
              </w:rPr>
              <w:t>Signature</w:t>
            </w:r>
          </w:p>
        </w:tc>
      </w:tr>
      <w:tr w:rsidR="004043ED" w:rsidRPr="00805350" w14:paraId="73457D97" w14:textId="77777777" w:rsidTr="00EA2351">
        <w:trPr>
          <w:trHeight w:hRule="exact" w:val="264"/>
        </w:trPr>
        <w:tc>
          <w:tcPr>
            <w:tcW w:w="4992" w:type="dxa"/>
            <w:tcBorders>
              <w:top w:val="single" w:sz="5" w:space="0" w:color="auto"/>
              <w:left w:val="single" w:sz="5" w:space="0" w:color="auto"/>
              <w:bottom w:val="single" w:sz="5" w:space="0" w:color="auto"/>
              <w:right w:val="single" w:sz="5" w:space="0" w:color="auto"/>
            </w:tcBorders>
            <w:vAlign w:val="center"/>
          </w:tcPr>
          <w:p w14:paraId="400995F9" w14:textId="77777777" w:rsidR="004043ED" w:rsidRPr="00805350" w:rsidRDefault="004043ED" w:rsidP="00EA2351">
            <w:pPr>
              <w:ind w:left="288"/>
              <w:jc w:val="both"/>
              <w:rPr>
                <w:b/>
                <w:bCs/>
                <w:w w:val="105"/>
              </w:rPr>
            </w:pPr>
            <w:r w:rsidRPr="00805350">
              <w:rPr>
                <w:w w:val="105"/>
              </w:rPr>
              <w:t>Name</w:t>
            </w:r>
          </w:p>
        </w:tc>
        <w:tc>
          <w:tcPr>
            <w:tcW w:w="4997" w:type="dxa"/>
            <w:tcBorders>
              <w:top w:val="single" w:sz="5" w:space="0" w:color="auto"/>
              <w:left w:val="single" w:sz="5" w:space="0" w:color="auto"/>
              <w:bottom w:val="single" w:sz="5" w:space="0" w:color="auto"/>
              <w:right w:val="single" w:sz="5" w:space="0" w:color="auto"/>
            </w:tcBorders>
            <w:vAlign w:val="center"/>
          </w:tcPr>
          <w:p w14:paraId="4ACB45E7" w14:textId="77777777" w:rsidR="004043ED" w:rsidRPr="00805350" w:rsidRDefault="004043ED" w:rsidP="00EA2351">
            <w:pPr>
              <w:ind w:left="288"/>
              <w:jc w:val="both"/>
              <w:rPr>
                <w:b/>
                <w:bCs/>
                <w:w w:val="105"/>
              </w:rPr>
            </w:pPr>
            <w:r w:rsidRPr="00805350">
              <w:rPr>
                <w:w w:val="105"/>
              </w:rPr>
              <w:t>Name</w:t>
            </w:r>
          </w:p>
        </w:tc>
      </w:tr>
      <w:tr w:rsidR="004043ED" w:rsidRPr="00805350" w14:paraId="4DDEA90C" w14:textId="77777777" w:rsidTr="00EA2351">
        <w:trPr>
          <w:trHeight w:hRule="exact" w:val="264"/>
        </w:trPr>
        <w:tc>
          <w:tcPr>
            <w:tcW w:w="4992" w:type="dxa"/>
            <w:tcBorders>
              <w:top w:val="single" w:sz="5" w:space="0" w:color="auto"/>
              <w:left w:val="single" w:sz="5" w:space="0" w:color="auto"/>
              <w:bottom w:val="single" w:sz="5" w:space="0" w:color="auto"/>
              <w:right w:val="single" w:sz="5" w:space="0" w:color="auto"/>
            </w:tcBorders>
            <w:vAlign w:val="center"/>
          </w:tcPr>
          <w:p w14:paraId="4BEFFF6B" w14:textId="77777777" w:rsidR="004043ED" w:rsidRPr="00805350" w:rsidRDefault="004043ED" w:rsidP="00EA2351">
            <w:pPr>
              <w:ind w:left="288"/>
              <w:jc w:val="both"/>
              <w:rPr>
                <w:w w:val="105"/>
              </w:rPr>
            </w:pPr>
            <w:r w:rsidRPr="00805350">
              <w:rPr>
                <w:w w:val="105"/>
              </w:rPr>
              <w:t>Title</w:t>
            </w:r>
          </w:p>
        </w:tc>
        <w:tc>
          <w:tcPr>
            <w:tcW w:w="4997" w:type="dxa"/>
            <w:tcBorders>
              <w:top w:val="single" w:sz="5" w:space="0" w:color="auto"/>
              <w:left w:val="single" w:sz="5" w:space="0" w:color="auto"/>
              <w:bottom w:val="single" w:sz="5" w:space="0" w:color="auto"/>
              <w:right w:val="single" w:sz="5" w:space="0" w:color="auto"/>
            </w:tcBorders>
            <w:vAlign w:val="center"/>
          </w:tcPr>
          <w:p w14:paraId="5126858F" w14:textId="77777777" w:rsidR="004043ED" w:rsidRPr="00805350" w:rsidRDefault="004043ED" w:rsidP="00EA2351">
            <w:pPr>
              <w:ind w:left="288"/>
              <w:jc w:val="both"/>
              <w:rPr>
                <w:w w:val="105"/>
              </w:rPr>
            </w:pPr>
            <w:r w:rsidRPr="00805350">
              <w:rPr>
                <w:w w:val="105"/>
              </w:rPr>
              <w:t>Title</w:t>
            </w:r>
          </w:p>
        </w:tc>
      </w:tr>
      <w:tr w:rsidR="004043ED" w:rsidRPr="00805350" w14:paraId="751203B1" w14:textId="77777777" w:rsidTr="00EA2351">
        <w:trPr>
          <w:trHeight w:hRule="exact" w:val="269"/>
        </w:trPr>
        <w:tc>
          <w:tcPr>
            <w:tcW w:w="4992" w:type="dxa"/>
            <w:tcBorders>
              <w:top w:val="single" w:sz="5" w:space="0" w:color="auto"/>
              <w:left w:val="single" w:sz="5" w:space="0" w:color="auto"/>
              <w:bottom w:val="single" w:sz="5" w:space="0" w:color="auto"/>
              <w:right w:val="single" w:sz="5" w:space="0" w:color="auto"/>
            </w:tcBorders>
            <w:vAlign w:val="center"/>
          </w:tcPr>
          <w:p w14:paraId="720812FD" w14:textId="77777777" w:rsidR="004043ED" w:rsidRPr="00805350" w:rsidRDefault="004043ED" w:rsidP="00EA2351">
            <w:pPr>
              <w:ind w:left="288"/>
              <w:jc w:val="both"/>
              <w:rPr>
                <w:w w:val="105"/>
              </w:rPr>
            </w:pPr>
            <w:r w:rsidRPr="00805350">
              <w:rPr>
                <w:w w:val="105"/>
              </w:rPr>
              <w:t>Date</w:t>
            </w:r>
          </w:p>
        </w:tc>
        <w:tc>
          <w:tcPr>
            <w:tcW w:w="4997" w:type="dxa"/>
            <w:tcBorders>
              <w:top w:val="single" w:sz="5" w:space="0" w:color="auto"/>
              <w:left w:val="single" w:sz="5" w:space="0" w:color="auto"/>
              <w:bottom w:val="single" w:sz="5" w:space="0" w:color="auto"/>
              <w:right w:val="single" w:sz="5" w:space="0" w:color="auto"/>
            </w:tcBorders>
            <w:vAlign w:val="center"/>
          </w:tcPr>
          <w:p w14:paraId="3ACD67C0" w14:textId="77777777" w:rsidR="004043ED" w:rsidRPr="00805350" w:rsidRDefault="004043ED" w:rsidP="00EA2351">
            <w:pPr>
              <w:ind w:left="288"/>
              <w:jc w:val="both"/>
              <w:rPr>
                <w:w w:val="105"/>
              </w:rPr>
            </w:pPr>
            <w:r w:rsidRPr="00805350">
              <w:rPr>
                <w:w w:val="105"/>
              </w:rPr>
              <w:t>Date</w:t>
            </w:r>
          </w:p>
        </w:tc>
      </w:tr>
    </w:tbl>
    <w:p w14:paraId="4F24A06D" w14:textId="77777777" w:rsidR="004043ED" w:rsidRPr="00805350" w:rsidRDefault="004043ED" w:rsidP="004043ED">
      <w:pPr>
        <w:autoSpaceDE w:val="0"/>
        <w:autoSpaceDN w:val="0"/>
        <w:adjustRightInd w:val="0"/>
        <w:jc w:val="both"/>
      </w:pPr>
    </w:p>
    <w:p w14:paraId="4B2B4AA4" w14:textId="77777777" w:rsidR="004043ED" w:rsidRPr="00805350" w:rsidRDefault="004043ED" w:rsidP="004043ED">
      <w:pPr>
        <w:jc w:val="both"/>
        <w:rPr>
          <w:sz w:val="20"/>
          <w:szCs w:val="20"/>
        </w:rPr>
      </w:pPr>
    </w:p>
    <w:p w14:paraId="56DB55A3" w14:textId="77777777" w:rsidR="004043ED" w:rsidRPr="00805350" w:rsidRDefault="004043ED" w:rsidP="004043ED">
      <w:pPr>
        <w:jc w:val="both"/>
        <w:rPr>
          <w:sz w:val="20"/>
          <w:szCs w:val="20"/>
        </w:rPr>
      </w:pPr>
    </w:p>
    <w:p w14:paraId="377122CF" w14:textId="13F6A26C" w:rsidR="004043ED" w:rsidRPr="00805350" w:rsidRDefault="004043ED" w:rsidP="00A25E1D">
      <w:pPr>
        <w:pStyle w:val="Heading2"/>
        <w:numPr>
          <w:ilvl w:val="1"/>
          <w:numId w:val="288"/>
        </w:numPr>
        <w:rPr>
          <w:rFonts w:ascii="Times New Roman" w:hAnsi="Times New Roman"/>
        </w:rPr>
      </w:pPr>
      <w:bookmarkStart w:id="495" w:name="_Toc473822402"/>
      <w:bookmarkStart w:id="496" w:name="_Toc12539592"/>
      <w:r w:rsidRPr="00805350">
        <w:rPr>
          <w:rFonts w:ascii="Times New Roman" w:hAnsi="Times New Roman"/>
        </w:rPr>
        <w:t>Exit Management Schedule</w:t>
      </w:r>
      <w:bookmarkEnd w:id="495"/>
      <w:bookmarkEnd w:id="496"/>
      <w:r w:rsidRPr="00805350">
        <w:rPr>
          <w:rFonts w:ascii="Times New Roman" w:hAnsi="Times New Roman"/>
        </w:rPr>
        <w:t xml:space="preserve"> </w:t>
      </w:r>
    </w:p>
    <w:p w14:paraId="0A513BD0" w14:textId="41C8875D" w:rsidR="004043ED" w:rsidRPr="00805350" w:rsidRDefault="004043ED" w:rsidP="00184189">
      <w:pPr>
        <w:pStyle w:val="ListParagraph"/>
        <w:numPr>
          <w:ilvl w:val="0"/>
          <w:numId w:val="355"/>
        </w:numPr>
        <w:jc w:val="both"/>
        <w:rPr>
          <w:b/>
        </w:rPr>
      </w:pPr>
      <w:r w:rsidRPr="00805350">
        <w:rPr>
          <w:b/>
        </w:rPr>
        <w:t xml:space="preserve">Purpose </w:t>
      </w:r>
    </w:p>
    <w:p w14:paraId="69706184" w14:textId="343EB7AA" w:rsidR="004043ED" w:rsidRPr="00805350" w:rsidRDefault="004043ED" w:rsidP="002556CD">
      <w:pPr>
        <w:numPr>
          <w:ilvl w:val="0"/>
          <w:numId w:val="89"/>
        </w:numPr>
        <w:tabs>
          <w:tab w:val="num" w:pos="1152"/>
        </w:tabs>
        <w:spacing w:before="144"/>
        <w:ind w:right="72"/>
        <w:jc w:val="both"/>
        <w:rPr>
          <w:spacing w:val="-4"/>
          <w:w w:val="105"/>
        </w:rPr>
      </w:pPr>
      <w:r w:rsidRPr="00805350">
        <w:rPr>
          <w:spacing w:val="-3"/>
          <w:w w:val="105"/>
        </w:rPr>
        <w:t xml:space="preserve">This Schedule sets out the provisions, which will apply on expiry or termination of the Term of the Agreement </w:t>
      </w:r>
      <w:r w:rsidRPr="00805350">
        <w:rPr>
          <w:spacing w:val="-4"/>
          <w:w w:val="105"/>
        </w:rPr>
        <w:t xml:space="preserve">and/ or earlier termination of the </w:t>
      </w:r>
      <w:r w:rsidR="00070758" w:rsidRPr="00805350">
        <w:rPr>
          <w:spacing w:val="-4"/>
          <w:w w:val="105"/>
        </w:rPr>
        <w:t>SA</w:t>
      </w:r>
      <w:r w:rsidRPr="00805350">
        <w:rPr>
          <w:spacing w:val="-4"/>
          <w:w w:val="105"/>
        </w:rPr>
        <w:t>, and/ or the SLA for any reasons whatsoever.</w:t>
      </w:r>
    </w:p>
    <w:p w14:paraId="175A05AF" w14:textId="77777777" w:rsidR="004043ED" w:rsidRPr="00805350" w:rsidRDefault="004043ED" w:rsidP="002556CD">
      <w:pPr>
        <w:numPr>
          <w:ilvl w:val="0"/>
          <w:numId w:val="89"/>
        </w:numPr>
        <w:tabs>
          <w:tab w:val="num" w:pos="1152"/>
        </w:tabs>
        <w:spacing w:before="108"/>
        <w:ind w:right="72"/>
        <w:jc w:val="both"/>
        <w:rPr>
          <w:w w:val="105"/>
        </w:rPr>
      </w:pPr>
      <w:r w:rsidRPr="00805350">
        <w:rPr>
          <w:spacing w:val="-2"/>
          <w:w w:val="105"/>
        </w:rPr>
        <w:t xml:space="preserve">In the case of termination of the Project implementation and/or SLA due to illegality, the parties </w:t>
      </w:r>
      <w:r w:rsidRPr="00805350">
        <w:rPr>
          <w:spacing w:val="-4"/>
          <w:w w:val="105"/>
        </w:rPr>
        <w:t xml:space="preserve">shall agree at that time whether, and if so during what period, the provisions of this Schedule shall </w:t>
      </w:r>
      <w:r w:rsidRPr="00805350">
        <w:rPr>
          <w:w w:val="105"/>
        </w:rPr>
        <w:t>apply.</w:t>
      </w:r>
    </w:p>
    <w:p w14:paraId="7398C04C" w14:textId="77777777" w:rsidR="004043ED" w:rsidRPr="00805350" w:rsidRDefault="004043ED" w:rsidP="002556CD">
      <w:pPr>
        <w:numPr>
          <w:ilvl w:val="0"/>
          <w:numId w:val="89"/>
        </w:numPr>
        <w:tabs>
          <w:tab w:val="num" w:pos="1152"/>
        </w:tabs>
        <w:spacing w:before="108"/>
        <w:ind w:right="72"/>
        <w:jc w:val="both"/>
        <w:rPr>
          <w:spacing w:val="-4"/>
          <w:w w:val="105"/>
        </w:rPr>
      </w:pPr>
      <w:r w:rsidRPr="00805350">
        <w:rPr>
          <w:spacing w:val="-4"/>
          <w:w w:val="105"/>
        </w:rPr>
        <w:t>The parties shall ensure that their respective associated entities carry out their respective obligations set out in this Exit Management Schedule.</w:t>
      </w:r>
    </w:p>
    <w:p w14:paraId="46160684" w14:textId="6EC4C50B" w:rsidR="004043ED" w:rsidRPr="00805350" w:rsidRDefault="004043ED" w:rsidP="002556CD">
      <w:pPr>
        <w:numPr>
          <w:ilvl w:val="0"/>
          <w:numId w:val="89"/>
        </w:numPr>
        <w:tabs>
          <w:tab w:val="num" w:pos="1152"/>
        </w:tabs>
        <w:spacing w:before="72"/>
        <w:ind w:right="72"/>
        <w:jc w:val="both"/>
        <w:rPr>
          <w:spacing w:val="-4"/>
          <w:w w:val="105"/>
        </w:rPr>
      </w:pPr>
      <w:r w:rsidRPr="00805350">
        <w:rPr>
          <w:spacing w:val="-2"/>
          <w:w w:val="105"/>
        </w:rPr>
        <w:t xml:space="preserve">The Exit Management Period starts, in case of expiry of Contract, 6 months before the Contract </w:t>
      </w:r>
      <w:r w:rsidRPr="00805350">
        <w:rPr>
          <w:spacing w:val="-4"/>
          <w:w w:val="105"/>
        </w:rPr>
        <w:t xml:space="preserve">comes to an end or in case of earlier termination of Contract, on the date of service of termination </w:t>
      </w:r>
      <w:r w:rsidRPr="00805350">
        <w:rPr>
          <w:spacing w:val="-2"/>
          <w:w w:val="105"/>
        </w:rPr>
        <w:t xml:space="preserve">orders to the IA. The Exit Management Period ends on the date agreed upon by </w:t>
      </w:r>
      <w:r w:rsidR="00760400" w:rsidRPr="00805350">
        <w:rPr>
          <w:spacing w:val="-2"/>
          <w:w w:val="105"/>
        </w:rPr>
        <w:t xml:space="preserve">JSCL </w:t>
      </w:r>
      <w:r w:rsidRPr="00805350">
        <w:rPr>
          <w:spacing w:val="-2"/>
          <w:w w:val="105"/>
        </w:rPr>
        <w:t xml:space="preserve">or </w:t>
      </w:r>
      <w:r w:rsidRPr="00805350">
        <w:rPr>
          <w:spacing w:val="-4"/>
          <w:w w:val="105"/>
        </w:rPr>
        <w:t>six months after the beginning of the Exit Management Period, whichever is earlier.</w:t>
      </w:r>
    </w:p>
    <w:p w14:paraId="5604C6CD" w14:textId="77777777" w:rsidR="004043ED" w:rsidRPr="00805350" w:rsidRDefault="004043ED" w:rsidP="002556CD">
      <w:pPr>
        <w:numPr>
          <w:ilvl w:val="0"/>
          <w:numId w:val="89"/>
        </w:numPr>
        <w:tabs>
          <w:tab w:val="num" w:pos="1152"/>
        </w:tabs>
        <w:spacing w:before="108"/>
        <w:ind w:right="72"/>
        <w:jc w:val="both"/>
        <w:rPr>
          <w:spacing w:val="-4"/>
          <w:w w:val="105"/>
        </w:rPr>
      </w:pPr>
      <w:r w:rsidRPr="00805350">
        <w:rPr>
          <w:spacing w:val="-4"/>
          <w:w w:val="105"/>
        </w:rPr>
        <w:t xml:space="preserve">During the Exit Management Period, the IA shall use its best efforts to deliver the Services. </w:t>
      </w:r>
      <w:r w:rsidRPr="00805350">
        <w:rPr>
          <w:spacing w:val="-1"/>
          <w:w w:val="105"/>
        </w:rPr>
        <w:t xml:space="preserve">Payments during the Exit Management Period shall be made in accordance with the Terms of </w:t>
      </w:r>
      <w:r w:rsidRPr="00805350">
        <w:rPr>
          <w:spacing w:val="-4"/>
          <w:w w:val="105"/>
        </w:rPr>
        <w:t>Payment Schedule.</w:t>
      </w:r>
    </w:p>
    <w:p w14:paraId="104B7FF1" w14:textId="77777777" w:rsidR="004043ED" w:rsidRPr="00805350" w:rsidRDefault="004043ED" w:rsidP="004043ED">
      <w:pPr>
        <w:tabs>
          <w:tab w:val="num" w:pos="1152"/>
        </w:tabs>
        <w:spacing w:before="108"/>
        <w:ind w:right="72"/>
        <w:jc w:val="both"/>
        <w:rPr>
          <w:spacing w:val="-4"/>
          <w:w w:val="105"/>
        </w:rPr>
      </w:pPr>
    </w:p>
    <w:p w14:paraId="3B77EF62" w14:textId="79496D04" w:rsidR="004043ED" w:rsidRPr="00805350" w:rsidRDefault="004043ED" w:rsidP="00184189">
      <w:pPr>
        <w:pStyle w:val="ListParagraph"/>
        <w:numPr>
          <w:ilvl w:val="0"/>
          <w:numId w:val="355"/>
        </w:numPr>
        <w:jc w:val="both"/>
        <w:rPr>
          <w:b/>
          <w:bCs/>
          <w:w w:val="105"/>
        </w:rPr>
      </w:pPr>
      <w:r w:rsidRPr="00805350">
        <w:rPr>
          <w:b/>
          <w:bCs/>
          <w:w w:val="105"/>
        </w:rPr>
        <w:t>Transfer of Project</w:t>
      </w:r>
    </w:p>
    <w:p w14:paraId="03274A3D" w14:textId="77777777" w:rsidR="004043ED" w:rsidRPr="00805350" w:rsidRDefault="004043ED" w:rsidP="004043ED">
      <w:pPr>
        <w:spacing w:before="252"/>
        <w:jc w:val="both"/>
        <w:rPr>
          <w:b/>
          <w:bCs/>
          <w:spacing w:val="-2"/>
          <w:w w:val="105"/>
        </w:rPr>
      </w:pPr>
      <w:r w:rsidRPr="00805350">
        <w:rPr>
          <w:b/>
          <w:bCs/>
          <w:spacing w:val="-2"/>
          <w:w w:val="105"/>
        </w:rPr>
        <w:t>Assets</w:t>
      </w:r>
    </w:p>
    <w:p w14:paraId="1557AC27" w14:textId="77777777" w:rsidR="004043ED" w:rsidRPr="00805350" w:rsidRDefault="004043ED" w:rsidP="002556CD">
      <w:pPr>
        <w:numPr>
          <w:ilvl w:val="0"/>
          <w:numId w:val="90"/>
        </w:numPr>
        <w:spacing w:before="216"/>
        <w:ind w:left="360" w:right="72"/>
        <w:jc w:val="both"/>
        <w:rPr>
          <w:spacing w:val="-4"/>
          <w:w w:val="105"/>
        </w:rPr>
      </w:pPr>
      <w:r w:rsidRPr="00805350">
        <w:rPr>
          <w:spacing w:val="-7"/>
          <w:w w:val="105"/>
        </w:rPr>
        <w:t xml:space="preserve">Before the expiry of the Exit Management Period, all Project Assets including the hardware, </w:t>
      </w:r>
      <w:r w:rsidRPr="00805350">
        <w:rPr>
          <w:w w:val="105"/>
        </w:rPr>
        <w:t xml:space="preserve">software, system software documentation and any other infrastructure shall have been </w:t>
      </w:r>
      <w:r w:rsidRPr="00805350">
        <w:rPr>
          <w:spacing w:val="-5"/>
          <w:w w:val="105"/>
        </w:rPr>
        <w:t xml:space="preserve">renewed and cured of all defects and deficiencies as necessary so that the Project is compliant </w:t>
      </w:r>
      <w:r w:rsidRPr="00805350">
        <w:rPr>
          <w:spacing w:val="1"/>
          <w:w w:val="105"/>
        </w:rPr>
        <w:t xml:space="preserve">with the specifications and standards set forth in the Agreement, RFP, and any other </w:t>
      </w:r>
      <w:r w:rsidRPr="00805350">
        <w:rPr>
          <w:spacing w:val="-4"/>
          <w:w w:val="105"/>
        </w:rPr>
        <w:t>amendments made during the Term of the Agreement;</w:t>
      </w:r>
    </w:p>
    <w:p w14:paraId="5F740B2B" w14:textId="50FDFF1C" w:rsidR="004043ED" w:rsidRPr="00805350" w:rsidRDefault="004043ED" w:rsidP="002556CD">
      <w:pPr>
        <w:numPr>
          <w:ilvl w:val="0"/>
          <w:numId w:val="90"/>
        </w:numPr>
        <w:ind w:left="360" w:right="72"/>
        <w:jc w:val="both"/>
        <w:rPr>
          <w:spacing w:val="-4"/>
          <w:w w:val="105"/>
        </w:rPr>
      </w:pPr>
      <w:r w:rsidRPr="00805350">
        <w:rPr>
          <w:spacing w:val="-6"/>
          <w:w w:val="105"/>
        </w:rPr>
        <w:t xml:space="preserve">Before the expiry of the exit management period, the IA will deliver relevant records and </w:t>
      </w:r>
      <w:r w:rsidRPr="00805350">
        <w:rPr>
          <w:spacing w:val="-4"/>
          <w:w w:val="105"/>
        </w:rPr>
        <w:t xml:space="preserve">reports pertaining to the Project and/or </w:t>
      </w:r>
      <w:r w:rsidR="00760400" w:rsidRPr="00805350">
        <w:rPr>
          <w:spacing w:val="-4"/>
          <w:w w:val="105"/>
        </w:rPr>
        <w:t xml:space="preserve">JSCL </w:t>
      </w:r>
      <w:r w:rsidRPr="00805350">
        <w:rPr>
          <w:spacing w:val="-4"/>
          <w:w w:val="105"/>
        </w:rPr>
        <w:t xml:space="preserve">and its design, implementation, operation, </w:t>
      </w:r>
      <w:r w:rsidRPr="00805350">
        <w:rPr>
          <w:spacing w:val="-3"/>
          <w:w w:val="105"/>
        </w:rPr>
        <w:t xml:space="preserve">and maintenance including all operation and maintenance records and manuals pertaining </w:t>
      </w:r>
      <w:r w:rsidRPr="00805350">
        <w:rPr>
          <w:spacing w:val="-4"/>
          <w:w w:val="105"/>
        </w:rPr>
        <w:t>thereto and complete as on the divestment date;</w:t>
      </w:r>
    </w:p>
    <w:p w14:paraId="01DD478B" w14:textId="3A1BBB6F" w:rsidR="004043ED" w:rsidRPr="00805350" w:rsidRDefault="004043ED" w:rsidP="002556CD">
      <w:pPr>
        <w:numPr>
          <w:ilvl w:val="0"/>
          <w:numId w:val="90"/>
        </w:numPr>
        <w:ind w:left="360" w:right="72"/>
        <w:jc w:val="both"/>
        <w:rPr>
          <w:spacing w:val="-4"/>
          <w:w w:val="105"/>
        </w:rPr>
      </w:pPr>
      <w:r w:rsidRPr="00805350">
        <w:rPr>
          <w:spacing w:val="-5"/>
          <w:w w:val="105"/>
        </w:rPr>
        <w:lastRenderedPageBreak/>
        <w:t xml:space="preserve">The IA will provide the </w:t>
      </w:r>
      <w:r w:rsidR="00760400" w:rsidRPr="00805350">
        <w:rPr>
          <w:spacing w:val="-5"/>
          <w:w w:val="105"/>
        </w:rPr>
        <w:t xml:space="preserve">JSCL </w:t>
      </w:r>
      <w:r w:rsidRPr="00805350">
        <w:rPr>
          <w:spacing w:val="-5"/>
          <w:w w:val="105"/>
        </w:rPr>
        <w:t xml:space="preserve">with a complete and up to date list of the Assets to be </w:t>
      </w:r>
      <w:r w:rsidRPr="00805350">
        <w:rPr>
          <w:spacing w:val="-4"/>
          <w:w w:val="105"/>
        </w:rPr>
        <w:t xml:space="preserve">transferred to </w:t>
      </w:r>
      <w:r w:rsidR="00760400" w:rsidRPr="00805350">
        <w:rPr>
          <w:spacing w:val="-4"/>
          <w:w w:val="105"/>
        </w:rPr>
        <w:t xml:space="preserve">JSCL </w:t>
      </w:r>
      <w:r w:rsidRPr="00805350">
        <w:rPr>
          <w:spacing w:val="-4"/>
          <w:w w:val="105"/>
        </w:rPr>
        <w:t>within 30 days of start of Exit Management Period.</w:t>
      </w:r>
    </w:p>
    <w:p w14:paraId="210E4796" w14:textId="7228A5E3" w:rsidR="004043ED" w:rsidRPr="00805350" w:rsidRDefault="004043ED" w:rsidP="002556CD">
      <w:pPr>
        <w:numPr>
          <w:ilvl w:val="0"/>
          <w:numId w:val="90"/>
        </w:numPr>
        <w:ind w:left="360" w:right="72"/>
        <w:jc w:val="both"/>
        <w:rPr>
          <w:spacing w:val="-4"/>
          <w:w w:val="105"/>
        </w:rPr>
      </w:pPr>
      <w:r w:rsidRPr="00805350">
        <w:rPr>
          <w:spacing w:val="-3"/>
          <w:w w:val="105"/>
        </w:rPr>
        <w:t xml:space="preserve">The outgoing IA will pass on to </w:t>
      </w:r>
      <w:r w:rsidR="00760400" w:rsidRPr="00805350">
        <w:rPr>
          <w:spacing w:val="-3"/>
          <w:w w:val="105"/>
        </w:rPr>
        <w:t xml:space="preserve">JSCL </w:t>
      </w:r>
      <w:r w:rsidRPr="00805350">
        <w:rPr>
          <w:spacing w:val="-3"/>
          <w:w w:val="105"/>
        </w:rPr>
        <w:t xml:space="preserve">and/or to the replacement IA (if engaged by </w:t>
      </w:r>
      <w:r w:rsidR="00F0045A" w:rsidRPr="00805350">
        <w:rPr>
          <w:spacing w:val="-8"/>
          <w:w w:val="105"/>
        </w:rPr>
        <w:t xml:space="preserve">JSCL </w:t>
      </w:r>
      <w:r w:rsidRPr="00805350">
        <w:rPr>
          <w:spacing w:val="-8"/>
          <w:w w:val="105"/>
        </w:rPr>
        <w:t xml:space="preserve">), the subsisting rights in any leased properties/ licensed products on terms not less </w:t>
      </w:r>
      <w:r w:rsidRPr="00805350">
        <w:rPr>
          <w:spacing w:val="-4"/>
          <w:w w:val="105"/>
        </w:rPr>
        <w:t xml:space="preserve">favorable to </w:t>
      </w:r>
      <w:r w:rsidR="00F0045A" w:rsidRPr="00805350">
        <w:rPr>
          <w:spacing w:val="-4"/>
          <w:w w:val="105"/>
        </w:rPr>
        <w:t xml:space="preserve">JSCL </w:t>
      </w:r>
      <w:r w:rsidRPr="00805350">
        <w:rPr>
          <w:spacing w:val="-4"/>
          <w:w w:val="105"/>
        </w:rPr>
        <w:t>/ replacement IA, than that enjoyed by the outgoing IA.</w:t>
      </w:r>
    </w:p>
    <w:p w14:paraId="3BDCFFCA" w14:textId="42659F2C" w:rsidR="004043ED" w:rsidRPr="00805350" w:rsidRDefault="004043ED" w:rsidP="002556CD">
      <w:pPr>
        <w:numPr>
          <w:ilvl w:val="0"/>
          <w:numId w:val="90"/>
        </w:numPr>
        <w:ind w:left="360" w:right="72"/>
        <w:jc w:val="both"/>
        <w:rPr>
          <w:spacing w:val="-6"/>
          <w:w w:val="105"/>
        </w:rPr>
      </w:pPr>
      <w:r w:rsidRPr="00805350">
        <w:rPr>
          <w:spacing w:val="-6"/>
          <w:w w:val="105"/>
        </w:rPr>
        <w:t>Even during the Exit Management period, the IA</w:t>
      </w:r>
      <w:r w:rsidRPr="00805350">
        <w:rPr>
          <w:spacing w:val="-6"/>
          <w:w w:val="110"/>
        </w:rPr>
        <w:t xml:space="preserve">’s team and/or all third parties appointed </w:t>
      </w:r>
      <w:r w:rsidRPr="00805350">
        <w:rPr>
          <w:spacing w:val="-4"/>
          <w:w w:val="105"/>
        </w:rPr>
        <w:t xml:space="preserve">by the IA shall continue to perform all their obligations and responsibilities as stipulated </w:t>
      </w:r>
      <w:r w:rsidRPr="00805350">
        <w:rPr>
          <w:spacing w:val="-5"/>
          <w:w w:val="105"/>
        </w:rPr>
        <w:t xml:space="preserve">under this </w:t>
      </w:r>
      <w:r w:rsidR="00070758" w:rsidRPr="00805350">
        <w:rPr>
          <w:spacing w:val="-5"/>
          <w:w w:val="105"/>
        </w:rPr>
        <w:t>SA</w:t>
      </w:r>
      <w:r w:rsidRPr="00805350">
        <w:rPr>
          <w:spacing w:val="-5"/>
          <w:w w:val="105"/>
        </w:rPr>
        <w:t xml:space="preserve">, and as may be proper and necessary to execute the scope of work under the </w:t>
      </w:r>
      <w:r w:rsidRPr="00805350">
        <w:rPr>
          <w:w w:val="105"/>
        </w:rPr>
        <w:t xml:space="preserve">terms of the </w:t>
      </w:r>
      <w:r w:rsidR="00070758" w:rsidRPr="00805350">
        <w:rPr>
          <w:w w:val="105"/>
        </w:rPr>
        <w:t>SA</w:t>
      </w:r>
      <w:r w:rsidRPr="00805350">
        <w:rPr>
          <w:w w:val="105"/>
        </w:rPr>
        <w:t xml:space="preserve"> in order to execute an effective transition and to maintain business </w:t>
      </w:r>
      <w:r w:rsidRPr="00805350">
        <w:rPr>
          <w:spacing w:val="-6"/>
          <w:w w:val="105"/>
        </w:rPr>
        <w:t>continuity.</w:t>
      </w:r>
    </w:p>
    <w:p w14:paraId="284DBF00" w14:textId="304C03CF" w:rsidR="004043ED" w:rsidRPr="00805350" w:rsidRDefault="004043ED" w:rsidP="002556CD">
      <w:pPr>
        <w:numPr>
          <w:ilvl w:val="0"/>
          <w:numId w:val="90"/>
        </w:numPr>
        <w:ind w:left="360" w:right="72"/>
        <w:jc w:val="both"/>
        <w:rPr>
          <w:spacing w:val="-4"/>
          <w:w w:val="105"/>
        </w:rPr>
      </w:pPr>
      <w:r w:rsidRPr="00805350">
        <w:rPr>
          <w:spacing w:val="-3"/>
          <w:w w:val="105"/>
        </w:rPr>
        <w:t xml:space="preserve">The IA complies with all other requirements as may be prescribed under applicable laws to complete the divestment and assignment of all the rights, title and interest of the IA in </w:t>
      </w:r>
      <w:r w:rsidRPr="00805350">
        <w:rPr>
          <w:spacing w:val="-5"/>
          <w:w w:val="105"/>
        </w:rPr>
        <w:t xml:space="preserve">this Project free from all encumbrances absolutely and free of any charge or tax to </w:t>
      </w:r>
      <w:r w:rsidR="00760400" w:rsidRPr="00805350">
        <w:rPr>
          <w:spacing w:val="-5"/>
          <w:w w:val="105"/>
        </w:rPr>
        <w:t xml:space="preserve">JSCL </w:t>
      </w:r>
      <w:r w:rsidRPr="00805350">
        <w:rPr>
          <w:spacing w:val="-4"/>
          <w:w w:val="105"/>
        </w:rPr>
        <w:t>or its nominated agencies or the replacement IA as the case may be.</w:t>
      </w:r>
    </w:p>
    <w:p w14:paraId="49A53BF1" w14:textId="77777777" w:rsidR="004043ED" w:rsidRPr="00805350" w:rsidRDefault="004043ED" w:rsidP="004043ED">
      <w:pPr>
        <w:ind w:right="72"/>
        <w:jc w:val="both"/>
        <w:rPr>
          <w:spacing w:val="-4"/>
          <w:w w:val="105"/>
        </w:rPr>
      </w:pPr>
    </w:p>
    <w:p w14:paraId="62F95754" w14:textId="77777777" w:rsidR="004043ED" w:rsidRPr="00805350" w:rsidRDefault="004043ED" w:rsidP="00184189">
      <w:pPr>
        <w:pStyle w:val="ListParagraph"/>
        <w:ind w:left="2008"/>
        <w:jc w:val="both"/>
        <w:rPr>
          <w:b/>
          <w:bCs/>
          <w:w w:val="105"/>
        </w:rPr>
      </w:pPr>
    </w:p>
    <w:p w14:paraId="129815FF" w14:textId="6D16B469" w:rsidR="004043ED" w:rsidRPr="00805350" w:rsidRDefault="004043ED" w:rsidP="00184189">
      <w:pPr>
        <w:pStyle w:val="ListParagraph"/>
        <w:numPr>
          <w:ilvl w:val="0"/>
          <w:numId w:val="355"/>
        </w:numPr>
        <w:jc w:val="both"/>
        <w:rPr>
          <w:b/>
          <w:bCs/>
          <w:w w:val="105"/>
        </w:rPr>
      </w:pPr>
      <w:r w:rsidRPr="00805350">
        <w:rPr>
          <w:b/>
          <w:bCs/>
          <w:w w:val="105"/>
        </w:rPr>
        <w:t>Payments during Exit Management Period</w:t>
      </w:r>
    </w:p>
    <w:p w14:paraId="6F90A15D" w14:textId="269B67C8" w:rsidR="004043ED" w:rsidRPr="00805350" w:rsidRDefault="004043ED" w:rsidP="002556CD">
      <w:pPr>
        <w:numPr>
          <w:ilvl w:val="0"/>
          <w:numId w:val="91"/>
        </w:numPr>
        <w:spacing w:before="180"/>
        <w:ind w:left="360" w:right="72"/>
        <w:jc w:val="both"/>
        <w:rPr>
          <w:spacing w:val="-5"/>
          <w:w w:val="105"/>
        </w:rPr>
      </w:pPr>
      <w:r w:rsidRPr="00805350">
        <w:rPr>
          <w:spacing w:val="3"/>
          <w:w w:val="105"/>
        </w:rPr>
        <w:t xml:space="preserve">Payment to the outgoing IA shall be made to the tune of last set of rendered Services / </w:t>
      </w:r>
      <w:r w:rsidRPr="00805350">
        <w:rPr>
          <w:spacing w:val="-5"/>
          <w:w w:val="105"/>
        </w:rPr>
        <w:t xml:space="preserve">deliverables (including parts thereof) as cited in the terms of Payment Schedule, subject to SLA </w:t>
      </w:r>
      <w:r w:rsidRPr="00805350">
        <w:rPr>
          <w:spacing w:val="-4"/>
          <w:w w:val="105"/>
        </w:rPr>
        <w:t xml:space="preserve">requirements. Without prejudice to any other rights, </w:t>
      </w:r>
      <w:r w:rsidR="00760400" w:rsidRPr="00805350">
        <w:rPr>
          <w:spacing w:val="-4"/>
          <w:w w:val="105"/>
        </w:rPr>
        <w:t xml:space="preserve">JSCL </w:t>
      </w:r>
      <w:r w:rsidRPr="00805350">
        <w:rPr>
          <w:spacing w:val="-4"/>
          <w:w w:val="105"/>
        </w:rPr>
        <w:t xml:space="preserve">may retain such amounts from the </w:t>
      </w:r>
      <w:r w:rsidRPr="00805350">
        <w:rPr>
          <w:spacing w:val="-5"/>
          <w:w w:val="105"/>
        </w:rPr>
        <w:t xml:space="preserve">payment due and payable by </w:t>
      </w:r>
      <w:r w:rsidR="00760400" w:rsidRPr="00805350">
        <w:rPr>
          <w:spacing w:val="-5"/>
          <w:w w:val="105"/>
        </w:rPr>
        <w:t xml:space="preserve">JSCL </w:t>
      </w:r>
      <w:r w:rsidRPr="00805350">
        <w:rPr>
          <w:spacing w:val="-5"/>
          <w:w w:val="105"/>
        </w:rPr>
        <w:t xml:space="preserve">to the IA as may be required to offset any losses, damages </w:t>
      </w:r>
      <w:r w:rsidRPr="00805350">
        <w:rPr>
          <w:spacing w:val="-4"/>
          <w:w w:val="105"/>
        </w:rPr>
        <w:t xml:space="preserve">or costs incurred by </w:t>
      </w:r>
      <w:r w:rsidR="00760400" w:rsidRPr="00805350">
        <w:rPr>
          <w:spacing w:val="-4"/>
          <w:w w:val="105"/>
        </w:rPr>
        <w:t xml:space="preserve">JSCL </w:t>
      </w:r>
      <w:r w:rsidRPr="00805350">
        <w:rPr>
          <w:spacing w:val="-4"/>
          <w:w w:val="105"/>
        </w:rPr>
        <w:t xml:space="preserve">as a result of the termination of IA or due to any act/omissions of </w:t>
      </w:r>
      <w:r w:rsidRPr="00805350">
        <w:rPr>
          <w:spacing w:val="-5"/>
          <w:w w:val="105"/>
        </w:rPr>
        <w:t xml:space="preserve">the IA or default on the part of IA in performing any of its obligations with regard to this </w:t>
      </w:r>
      <w:r w:rsidR="00070758" w:rsidRPr="00805350">
        <w:rPr>
          <w:spacing w:val="-5"/>
          <w:w w:val="105"/>
        </w:rPr>
        <w:t>SA</w:t>
      </w:r>
      <w:r w:rsidRPr="00805350">
        <w:rPr>
          <w:spacing w:val="-5"/>
          <w:w w:val="105"/>
        </w:rPr>
        <w:t>.</w:t>
      </w:r>
    </w:p>
    <w:p w14:paraId="1A8B62CD" w14:textId="309EDFBF" w:rsidR="004043ED" w:rsidRPr="00805350" w:rsidRDefault="004043ED" w:rsidP="002556CD">
      <w:pPr>
        <w:numPr>
          <w:ilvl w:val="0"/>
          <w:numId w:val="91"/>
        </w:numPr>
        <w:spacing w:before="144"/>
        <w:ind w:left="360" w:right="72"/>
        <w:jc w:val="both"/>
        <w:rPr>
          <w:spacing w:val="-4"/>
          <w:w w:val="105"/>
        </w:rPr>
      </w:pPr>
      <w:r w:rsidRPr="00805350">
        <w:rPr>
          <w:spacing w:val="-2"/>
          <w:w w:val="105"/>
        </w:rPr>
        <w:t xml:space="preserve">Nothing herein the Exit Management Schedule shall restrict the right of </w:t>
      </w:r>
      <w:r w:rsidR="00760400" w:rsidRPr="00805350">
        <w:rPr>
          <w:spacing w:val="-2"/>
          <w:w w:val="105"/>
        </w:rPr>
        <w:t xml:space="preserve">JSCL </w:t>
      </w:r>
      <w:r w:rsidRPr="00805350">
        <w:rPr>
          <w:spacing w:val="-2"/>
          <w:w w:val="105"/>
        </w:rPr>
        <w:t xml:space="preserve">to invoke the </w:t>
      </w:r>
      <w:r w:rsidRPr="00805350">
        <w:rPr>
          <w:spacing w:val="-6"/>
          <w:w w:val="105"/>
        </w:rPr>
        <w:t xml:space="preserve">Bank Guarantee and other Guarantees furnished hereunder, enforce the Deed of Indemnity and pursue </w:t>
      </w:r>
      <w:r w:rsidRPr="00805350">
        <w:rPr>
          <w:spacing w:val="-4"/>
          <w:w w:val="105"/>
        </w:rPr>
        <w:t xml:space="preserve">such other rights and/or remedies that may be available to </w:t>
      </w:r>
      <w:r w:rsidR="00760400" w:rsidRPr="00805350">
        <w:rPr>
          <w:spacing w:val="-4"/>
          <w:w w:val="105"/>
        </w:rPr>
        <w:t xml:space="preserve">JSCL </w:t>
      </w:r>
      <w:r w:rsidRPr="00805350">
        <w:rPr>
          <w:spacing w:val="-4"/>
          <w:w w:val="105"/>
        </w:rPr>
        <w:t>under law.</w:t>
      </w:r>
    </w:p>
    <w:p w14:paraId="2095BC60" w14:textId="77777777" w:rsidR="00184189" w:rsidRPr="00805350" w:rsidRDefault="00184189" w:rsidP="00184189">
      <w:pPr>
        <w:spacing w:before="144"/>
        <w:ind w:left="360" w:right="72"/>
        <w:jc w:val="both"/>
        <w:rPr>
          <w:spacing w:val="-4"/>
          <w:w w:val="105"/>
        </w:rPr>
      </w:pPr>
    </w:p>
    <w:p w14:paraId="705A093E" w14:textId="4FFABE25" w:rsidR="004043ED" w:rsidRPr="00805350" w:rsidRDefault="004043ED" w:rsidP="00184189">
      <w:pPr>
        <w:pStyle w:val="ListParagraph"/>
        <w:numPr>
          <w:ilvl w:val="0"/>
          <w:numId w:val="355"/>
        </w:numPr>
        <w:jc w:val="both"/>
        <w:rPr>
          <w:b/>
          <w:bCs/>
          <w:spacing w:val="-2"/>
          <w:w w:val="105"/>
        </w:rPr>
      </w:pPr>
      <w:r w:rsidRPr="00805350">
        <w:rPr>
          <w:b/>
          <w:bCs/>
          <w:w w:val="105"/>
        </w:rPr>
        <w:t>Knowledge Transfer</w:t>
      </w:r>
    </w:p>
    <w:p w14:paraId="49218742" w14:textId="77777777" w:rsidR="004043ED" w:rsidRPr="00805350" w:rsidRDefault="004043ED" w:rsidP="009E40C3">
      <w:pPr>
        <w:spacing w:before="216"/>
        <w:jc w:val="both"/>
        <w:rPr>
          <w:spacing w:val="-5"/>
          <w:w w:val="105"/>
        </w:rPr>
      </w:pPr>
      <w:r w:rsidRPr="00805350">
        <w:rPr>
          <w:spacing w:val="-5"/>
          <w:w w:val="105"/>
        </w:rPr>
        <w:t>During the Exit Management period:</w:t>
      </w:r>
    </w:p>
    <w:p w14:paraId="264ED302" w14:textId="35AEB6ED" w:rsidR="004043ED" w:rsidRPr="00805350" w:rsidRDefault="004043ED" w:rsidP="009E40C3">
      <w:pPr>
        <w:numPr>
          <w:ilvl w:val="0"/>
          <w:numId w:val="92"/>
        </w:numPr>
        <w:tabs>
          <w:tab w:val="clear" w:pos="432"/>
          <w:tab w:val="num" w:pos="864"/>
        </w:tabs>
        <w:spacing w:before="252"/>
        <w:ind w:left="0" w:right="72"/>
        <w:jc w:val="both"/>
        <w:rPr>
          <w:spacing w:val="-4"/>
          <w:w w:val="105"/>
        </w:rPr>
      </w:pPr>
      <w:r w:rsidRPr="00805350">
        <w:rPr>
          <w:spacing w:val="-4"/>
          <w:w w:val="105"/>
        </w:rPr>
        <w:t xml:space="preserve">The selected IA will be required to provide necessary handholding and transition support to </w:t>
      </w:r>
      <w:proofErr w:type="gramStart"/>
      <w:r w:rsidR="00F0045A" w:rsidRPr="00805350">
        <w:rPr>
          <w:spacing w:val="-7"/>
          <w:w w:val="110"/>
        </w:rPr>
        <w:t xml:space="preserve">JSCL </w:t>
      </w:r>
      <w:r w:rsidRPr="00805350">
        <w:rPr>
          <w:spacing w:val="-7"/>
          <w:w w:val="110"/>
        </w:rPr>
        <w:t>’s</w:t>
      </w:r>
      <w:proofErr w:type="gramEnd"/>
      <w:r w:rsidRPr="00805350">
        <w:rPr>
          <w:spacing w:val="-7"/>
          <w:w w:val="110"/>
        </w:rPr>
        <w:t xml:space="preserve"> staff or its nominated agency or replacement </w:t>
      </w:r>
      <w:r w:rsidRPr="00805350">
        <w:rPr>
          <w:spacing w:val="-7"/>
          <w:w w:val="105"/>
        </w:rPr>
        <w:t xml:space="preserve">IA. The handholding support will include but </w:t>
      </w:r>
      <w:r w:rsidRPr="00805350">
        <w:rPr>
          <w:spacing w:val="-6"/>
          <w:w w:val="105"/>
        </w:rPr>
        <w:t xml:space="preserve">not be limited to, conducting detailed walkthrough and demonstrations for the IT Infrastructure, handing </w:t>
      </w:r>
      <w:r w:rsidRPr="00805350">
        <w:rPr>
          <w:spacing w:val="-4"/>
          <w:w w:val="105"/>
        </w:rPr>
        <w:t>over all relevant documentation, addressing the queries/clarifications of the new agency with respect to the working / performance levels of the infrastructure, conducting training sessions etc.</w:t>
      </w:r>
    </w:p>
    <w:p w14:paraId="3901BA03" w14:textId="35AB5ED1" w:rsidR="004043ED" w:rsidRPr="00805350" w:rsidRDefault="004043ED" w:rsidP="009E40C3">
      <w:pPr>
        <w:numPr>
          <w:ilvl w:val="0"/>
          <w:numId w:val="92"/>
        </w:numPr>
        <w:tabs>
          <w:tab w:val="clear" w:pos="432"/>
          <w:tab w:val="num" w:pos="864"/>
        </w:tabs>
        <w:ind w:left="0" w:right="72"/>
        <w:jc w:val="both"/>
        <w:rPr>
          <w:spacing w:val="-4"/>
          <w:w w:val="105"/>
        </w:rPr>
      </w:pPr>
      <w:r w:rsidRPr="00805350">
        <w:rPr>
          <w:spacing w:val="-4"/>
          <w:w w:val="105"/>
        </w:rPr>
        <w:t xml:space="preserve">The IA shall permit </w:t>
      </w:r>
      <w:r w:rsidR="00760400" w:rsidRPr="00805350">
        <w:rPr>
          <w:spacing w:val="-4"/>
          <w:w w:val="105"/>
        </w:rPr>
        <w:t xml:space="preserve">JSCL </w:t>
      </w:r>
      <w:r w:rsidRPr="00805350">
        <w:rPr>
          <w:spacing w:val="-4"/>
          <w:w w:val="105"/>
        </w:rPr>
        <w:t xml:space="preserve">and/or any replacement IA to have reasonable access to its employees and facilities as reasonably required by </w:t>
      </w:r>
      <w:r w:rsidR="00760400" w:rsidRPr="00805350">
        <w:rPr>
          <w:spacing w:val="-4"/>
          <w:w w:val="105"/>
        </w:rPr>
        <w:t xml:space="preserve">JSCL </w:t>
      </w:r>
      <w:r w:rsidRPr="00805350">
        <w:rPr>
          <w:spacing w:val="-4"/>
          <w:w w:val="105"/>
        </w:rPr>
        <w:t>to understand the methods of delivery of the Services employed by the IA and to assist appropriate knowledge transfer.</w:t>
      </w:r>
    </w:p>
    <w:p w14:paraId="1249C71B" w14:textId="77777777" w:rsidR="004043ED" w:rsidRPr="00805350" w:rsidRDefault="004043ED" w:rsidP="004043ED">
      <w:pPr>
        <w:ind w:right="72"/>
        <w:jc w:val="both"/>
        <w:rPr>
          <w:spacing w:val="-4"/>
          <w:w w:val="105"/>
        </w:rPr>
      </w:pPr>
    </w:p>
    <w:p w14:paraId="33680B42" w14:textId="5EFE049D" w:rsidR="004043ED" w:rsidRPr="00805350" w:rsidRDefault="004043ED" w:rsidP="00184189">
      <w:pPr>
        <w:pStyle w:val="ListParagraph"/>
        <w:numPr>
          <w:ilvl w:val="0"/>
          <w:numId w:val="355"/>
        </w:numPr>
        <w:jc w:val="both"/>
        <w:rPr>
          <w:b/>
          <w:bCs/>
          <w:spacing w:val="-3"/>
          <w:w w:val="105"/>
        </w:rPr>
      </w:pPr>
      <w:r w:rsidRPr="00805350">
        <w:rPr>
          <w:b/>
          <w:bCs/>
          <w:w w:val="105"/>
        </w:rPr>
        <w:t>Transfer of Confidential Information and Data</w:t>
      </w:r>
    </w:p>
    <w:p w14:paraId="3984C283" w14:textId="3B0CEBF1" w:rsidR="004043ED" w:rsidRPr="00805350" w:rsidRDefault="004043ED" w:rsidP="009E40C3">
      <w:pPr>
        <w:spacing w:before="252"/>
        <w:ind w:right="72" w:hanging="288"/>
        <w:jc w:val="both"/>
        <w:rPr>
          <w:spacing w:val="-4"/>
          <w:w w:val="105"/>
        </w:rPr>
      </w:pPr>
      <w:r w:rsidRPr="00805350">
        <w:rPr>
          <w:spacing w:val="-5"/>
          <w:w w:val="105"/>
        </w:rPr>
        <w:t xml:space="preserve">1. The IA will promptly on the commencement of and during the exit management period supply to </w:t>
      </w:r>
      <w:r w:rsidR="000F5843" w:rsidRPr="00805350">
        <w:rPr>
          <w:spacing w:val="-4"/>
          <w:w w:val="105"/>
        </w:rPr>
        <w:t>JSCL the</w:t>
      </w:r>
      <w:r w:rsidRPr="00805350">
        <w:rPr>
          <w:spacing w:val="-4"/>
          <w:w w:val="105"/>
        </w:rPr>
        <w:t xml:space="preserve"> following:</w:t>
      </w:r>
    </w:p>
    <w:p w14:paraId="3526E5C5" w14:textId="26C7A32A" w:rsidR="004043ED" w:rsidRPr="00805350" w:rsidRDefault="004043ED" w:rsidP="009E40C3">
      <w:pPr>
        <w:numPr>
          <w:ilvl w:val="0"/>
          <w:numId w:val="93"/>
        </w:numPr>
        <w:tabs>
          <w:tab w:val="clear" w:pos="576"/>
          <w:tab w:val="num" w:pos="1008"/>
        </w:tabs>
        <w:spacing w:before="252"/>
        <w:ind w:left="0"/>
        <w:jc w:val="both"/>
        <w:rPr>
          <w:spacing w:val="-8"/>
          <w:w w:val="105"/>
        </w:rPr>
      </w:pPr>
      <w:r w:rsidRPr="00805350">
        <w:rPr>
          <w:spacing w:val="-8"/>
          <w:w w:val="110"/>
        </w:rPr>
        <w:t xml:space="preserve">Documentation relating to </w:t>
      </w:r>
      <w:r w:rsidR="00F0045A" w:rsidRPr="00805350">
        <w:rPr>
          <w:spacing w:val="-8"/>
          <w:w w:val="110"/>
        </w:rPr>
        <w:t xml:space="preserve">JSCL </w:t>
      </w:r>
      <w:r w:rsidRPr="00805350">
        <w:rPr>
          <w:spacing w:val="-8"/>
          <w:w w:val="110"/>
        </w:rPr>
        <w:t>’s Intellectual Property Rights;</w:t>
      </w:r>
    </w:p>
    <w:p w14:paraId="304989AA" w14:textId="52EF3959" w:rsidR="004043ED" w:rsidRPr="00805350" w:rsidRDefault="00760400" w:rsidP="009E40C3">
      <w:pPr>
        <w:numPr>
          <w:ilvl w:val="0"/>
          <w:numId w:val="93"/>
        </w:numPr>
        <w:tabs>
          <w:tab w:val="clear" w:pos="576"/>
          <w:tab w:val="num" w:pos="1008"/>
        </w:tabs>
        <w:spacing w:before="108"/>
        <w:ind w:left="0" w:firstLine="0"/>
        <w:jc w:val="both"/>
        <w:rPr>
          <w:spacing w:val="8"/>
          <w:w w:val="105"/>
        </w:rPr>
      </w:pPr>
      <w:r w:rsidRPr="00805350">
        <w:rPr>
          <w:spacing w:val="8"/>
          <w:w w:val="105"/>
        </w:rPr>
        <w:lastRenderedPageBreak/>
        <w:t xml:space="preserve">JSCL </w:t>
      </w:r>
      <w:r w:rsidR="004043ED" w:rsidRPr="00805350">
        <w:rPr>
          <w:spacing w:val="8"/>
          <w:w w:val="105"/>
        </w:rPr>
        <w:t>data and Confidential Information;</w:t>
      </w:r>
    </w:p>
    <w:p w14:paraId="10330318" w14:textId="19EFEB87" w:rsidR="004043ED" w:rsidRPr="00805350" w:rsidRDefault="004043ED" w:rsidP="009E40C3">
      <w:pPr>
        <w:numPr>
          <w:ilvl w:val="0"/>
          <w:numId w:val="93"/>
        </w:numPr>
        <w:tabs>
          <w:tab w:val="clear" w:pos="576"/>
          <w:tab w:val="num" w:pos="1008"/>
        </w:tabs>
        <w:spacing w:before="108"/>
        <w:ind w:left="0" w:right="72"/>
        <w:jc w:val="both"/>
        <w:rPr>
          <w:spacing w:val="-4"/>
          <w:w w:val="105"/>
        </w:rPr>
      </w:pPr>
      <w:r w:rsidRPr="00805350">
        <w:rPr>
          <w:spacing w:val="-3"/>
          <w:w w:val="105"/>
        </w:rPr>
        <w:t xml:space="preserve">All current and updated Project data as is reasonably required for the purposes of </w:t>
      </w:r>
      <w:r w:rsidR="00760400" w:rsidRPr="00805350">
        <w:rPr>
          <w:spacing w:val="-4"/>
          <w:w w:val="105"/>
        </w:rPr>
        <w:t xml:space="preserve">JSCL </w:t>
      </w:r>
      <w:r w:rsidRPr="00805350">
        <w:rPr>
          <w:spacing w:val="-4"/>
          <w:w w:val="105"/>
        </w:rPr>
        <w:t xml:space="preserve">or its nominated agencies transitioning the Services to its replacement IA or its nominated agencies in a readily available format nominated by </w:t>
      </w:r>
      <w:r w:rsidR="00F0045A" w:rsidRPr="00805350">
        <w:rPr>
          <w:spacing w:val="-4"/>
          <w:w w:val="105"/>
        </w:rPr>
        <w:t xml:space="preserve">JSCL </w:t>
      </w:r>
      <w:r w:rsidRPr="00805350">
        <w:rPr>
          <w:spacing w:val="-4"/>
          <w:w w:val="105"/>
        </w:rPr>
        <w:t>;</w:t>
      </w:r>
    </w:p>
    <w:p w14:paraId="100A7C60" w14:textId="47729B5B" w:rsidR="004043ED" w:rsidRPr="00805350" w:rsidRDefault="004043ED" w:rsidP="009E40C3">
      <w:pPr>
        <w:numPr>
          <w:ilvl w:val="0"/>
          <w:numId w:val="93"/>
        </w:numPr>
        <w:tabs>
          <w:tab w:val="clear" w:pos="576"/>
          <w:tab w:val="num" w:pos="1008"/>
        </w:tabs>
        <w:spacing w:before="144"/>
        <w:ind w:left="0" w:right="72"/>
        <w:jc w:val="both"/>
        <w:rPr>
          <w:spacing w:val="-4"/>
          <w:w w:val="105"/>
        </w:rPr>
      </w:pPr>
      <w:r w:rsidRPr="00805350">
        <w:rPr>
          <w:spacing w:val="4"/>
          <w:w w:val="105"/>
        </w:rPr>
        <w:t xml:space="preserve">All other information (including but not limited to documents, records and </w:t>
      </w:r>
      <w:r w:rsidRPr="00805350">
        <w:rPr>
          <w:spacing w:val="-5"/>
          <w:w w:val="105"/>
        </w:rPr>
        <w:t xml:space="preserve">Agreements) held or controlled by the IA which they have prepared or maintained </w:t>
      </w:r>
      <w:r w:rsidRPr="00805350">
        <w:rPr>
          <w:spacing w:val="-3"/>
          <w:w w:val="105"/>
        </w:rPr>
        <w:t xml:space="preserve">in accordance with the Master Services Agreement, the Project implementation, and </w:t>
      </w:r>
      <w:r w:rsidRPr="00805350">
        <w:rPr>
          <w:spacing w:val="-2"/>
          <w:w w:val="105"/>
        </w:rPr>
        <w:t xml:space="preserve">the SLA relating to any material aspect of the Services (whether provided by the IA) or as is reasonably necessary to effect a seamless handover of the Project to </w:t>
      </w:r>
      <w:r w:rsidR="000F5843" w:rsidRPr="00805350">
        <w:rPr>
          <w:spacing w:val="-4"/>
          <w:w w:val="105"/>
        </w:rPr>
        <w:t>JSCL or</w:t>
      </w:r>
      <w:r w:rsidRPr="00805350">
        <w:rPr>
          <w:spacing w:val="-4"/>
          <w:w w:val="105"/>
        </w:rPr>
        <w:t xml:space="preserve"> its nominated agencies or its replacement IA.</w:t>
      </w:r>
    </w:p>
    <w:p w14:paraId="7D521B61" w14:textId="7DE617E9" w:rsidR="004043ED" w:rsidRPr="00805350" w:rsidRDefault="004043ED" w:rsidP="009E40C3">
      <w:pPr>
        <w:spacing w:before="144"/>
        <w:ind w:right="72" w:hanging="270"/>
        <w:jc w:val="both"/>
        <w:rPr>
          <w:spacing w:val="-4"/>
          <w:w w:val="105"/>
        </w:rPr>
      </w:pPr>
      <w:r w:rsidRPr="00805350">
        <w:rPr>
          <w:spacing w:val="-4"/>
          <w:w w:val="105"/>
        </w:rPr>
        <w:t xml:space="preserve">2. </w:t>
      </w:r>
      <w:r w:rsidRPr="00805350">
        <w:rPr>
          <w:spacing w:val="-2"/>
          <w:w w:val="105"/>
        </w:rPr>
        <w:t xml:space="preserve">Before the expiry of the exit management period, the IA shall deliver to </w:t>
      </w:r>
      <w:r w:rsidR="000F5843" w:rsidRPr="00805350">
        <w:rPr>
          <w:spacing w:val="-2"/>
          <w:w w:val="105"/>
        </w:rPr>
        <w:t>JSCL all</w:t>
      </w:r>
      <w:r w:rsidRPr="00805350">
        <w:rPr>
          <w:spacing w:val="-2"/>
          <w:w w:val="105"/>
        </w:rPr>
        <w:t xml:space="preserve"> new or up</w:t>
      </w:r>
      <w:r w:rsidRPr="00805350">
        <w:rPr>
          <w:spacing w:val="-2"/>
          <w:w w:val="105"/>
        </w:rPr>
        <w:softHyphen/>
      </w:r>
      <w:r w:rsidRPr="00805350">
        <w:rPr>
          <w:spacing w:val="-4"/>
          <w:w w:val="105"/>
        </w:rPr>
        <w:t>dated materials from the categories set out above and shall not retain any copies thereof.</w:t>
      </w:r>
    </w:p>
    <w:p w14:paraId="51F15465" w14:textId="77777777" w:rsidR="004043ED" w:rsidRPr="00805350" w:rsidRDefault="004043ED" w:rsidP="009E40C3">
      <w:pPr>
        <w:ind w:right="72" w:hanging="360"/>
        <w:jc w:val="both"/>
        <w:rPr>
          <w:spacing w:val="-4"/>
          <w:w w:val="105"/>
        </w:rPr>
      </w:pPr>
      <w:r w:rsidRPr="00805350">
        <w:rPr>
          <w:spacing w:val="-1"/>
          <w:w w:val="105"/>
        </w:rPr>
        <w:t xml:space="preserve">3. For the purposes of this Schedule, anything in the possession or control of IA or its associated entity </w:t>
      </w:r>
      <w:r w:rsidRPr="00805350">
        <w:rPr>
          <w:spacing w:val="-4"/>
          <w:w w:val="105"/>
        </w:rPr>
        <w:t>is deemed to be in the possession or control of the IA.</w:t>
      </w:r>
    </w:p>
    <w:p w14:paraId="323F7FC8" w14:textId="454C02CB" w:rsidR="004043ED" w:rsidRPr="00805350" w:rsidRDefault="004043ED" w:rsidP="009E40C3">
      <w:pPr>
        <w:ind w:right="72" w:hanging="360"/>
        <w:jc w:val="both"/>
        <w:rPr>
          <w:spacing w:val="-4"/>
          <w:w w:val="105"/>
        </w:rPr>
      </w:pPr>
      <w:r w:rsidRPr="00805350">
        <w:rPr>
          <w:w w:val="105"/>
        </w:rPr>
        <w:t xml:space="preserve">4. Before the expiry of the exit management period, unless otherwise provided under the Agreement, </w:t>
      </w:r>
      <w:r w:rsidR="00760400" w:rsidRPr="00805350">
        <w:rPr>
          <w:spacing w:val="1"/>
          <w:w w:val="105"/>
        </w:rPr>
        <w:t xml:space="preserve">JSCL </w:t>
      </w:r>
      <w:r w:rsidRPr="00805350">
        <w:rPr>
          <w:spacing w:val="1"/>
          <w:w w:val="105"/>
        </w:rPr>
        <w:t xml:space="preserve">shall deliver to the IA all forms of IA Confidential Information, which is in the </w:t>
      </w:r>
      <w:r w:rsidRPr="00805350">
        <w:rPr>
          <w:spacing w:val="-4"/>
          <w:w w:val="105"/>
        </w:rPr>
        <w:t xml:space="preserve">possession or control of </w:t>
      </w:r>
      <w:r w:rsidR="00760400" w:rsidRPr="00805350">
        <w:rPr>
          <w:spacing w:val="-4"/>
          <w:w w:val="105"/>
        </w:rPr>
        <w:t xml:space="preserve">JSCL </w:t>
      </w:r>
      <w:r w:rsidRPr="00805350">
        <w:rPr>
          <w:spacing w:val="-4"/>
          <w:w w:val="105"/>
        </w:rPr>
        <w:t>or its users.</w:t>
      </w:r>
    </w:p>
    <w:p w14:paraId="4915F45F" w14:textId="77777777" w:rsidR="004043ED" w:rsidRPr="00805350" w:rsidRDefault="004043ED" w:rsidP="004043ED">
      <w:pPr>
        <w:autoSpaceDE w:val="0"/>
        <w:autoSpaceDN w:val="0"/>
        <w:adjustRightInd w:val="0"/>
        <w:jc w:val="both"/>
      </w:pPr>
    </w:p>
    <w:p w14:paraId="6A4CBCBF" w14:textId="77777777" w:rsidR="004043ED" w:rsidRPr="00805350" w:rsidRDefault="004043ED" w:rsidP="004043ED">
      <w:pPr>
        <w:autoSpaceDE w:val="0"/>
        <w:autoSpaceDN w:val="0"/>
        <w:adjustRightInd w:val="0"/>
        <w:jc w:val="both"/>
      </w:pPr>
    </w:p>
    <w:p w14:paraId="1CF1DC3B" w14:textId="13DCA8BB" w:rsidR="004043ED" w:rsidRPr="00805350" w:rsidRDefault="004043ED" w:rsidP="00184189">
      <w:pPr>
        <w:pStyle w:val="ListParagraph"/>
        <w:numPr>
          <w:ilvl w:val="0"/>
          <w:numId w:val="355"/>
        </w:numPr>
        <w:jc w:val="both"/>
        <w:rPr>
          <w:b/>
          <w:bCs/>
          <w:w w:val="105"/>
        </w:rPr>
      </w:pPr>
      <w:r w:rsidRPr="00805350">
        <w:rPr>
          <w:b/>
          <w:bCs/>
          <w:w w:val="105"/>
        </w:rPr>
        <w:t>Employees</w:t>
      </w:r>
    </w:p>
    <w:p w14:paraId="059A8C0B" w14:textId="69A89604" w:rsidR="004043ED" w:rsidRPr="00805350" w:rsidRDefault="004043ED" w:rsidP="009E40C3">
      <w:pPr>
        <w:numPr>
          <w:ilvl w:val="0"/>
          <w:numId w:val="94"/>
        </w:numPr>
        <w:spacing w:before="180"/>
        <w:ind w:left="360"/>
        <w:jc w:val="both"/>
        <w:rPr>
          <w:spacing w:val="-4"/>
          <w:w w:val="105"/>
        </w:rPr>
      </w:pPr>
      <w:r w:rsidRPr="00805350">
        <w:rPr>
          <w:spacing w:val="-3"/>
          <w:w w:val="105"/>
        </w:rPr>
        <w:t xml:space="preserve">Promptly on reasonable request at any time during the Exit Management Period, the IA shall, </w:t>
      </w:r>
      <w:r w:rsidRPr="00805350">
        <w:rPr>
          <w:w w:val="105"/>
        </w:rPr>
        <w:t xml:space="preserve">subject to applicable laws, restraints and regulations (including in particular those relating to </w:t>
      </w:r>
      <w:r w:rsidRPr="00805350">
        <w:rPr>
          <w:spacing w:val="-4"/>
          <w:w w:val="105"/>
        </w:rPr>
        <w:t xml:space="preserve">privacy) provide to </w:t>
      </w:r>
      <w:r w:rsidR="00760400" w:rsidRPr="00805350">
        <w:rPr>
          <w:spacing w:val="-4"/>
          <w:w w:val="105"/>
        </w:rPr>
        <w:t xml:space="preserve">JSCL </w:t>
      </w:r>
      <w:r w:rsidRPr="00805350">
        <w:rPr>
          <w:spacing w:val="-4"/>
          <w:w w:val="105"/>
        </w:rPr>
        <w:t>a list of all employees (with job titles) of the IA dedicated to providing the Services at the commencement of the exit management period;</w:t>
      </w:r>
    </w:p>
    <w:p w14:paraId="14FB35D9" w14:textId="4813CEC8" w:rsidR="004043ED" w:rsidRPr="00805350" w:rsidRDefault="004043ED" w:rsidP="002556CD">
      <w:pPr>
        <w:numPr>
          <w:ilvl w:val="0"/>
          <w:numId w:val="94"/>
        </w:numPr>
        <w:spacing w:before="36"/>
        <w:ind w:left="360" w:right="72"/>
        <w:jc w:val="both"/>
        <w:rPr>
          <w:spacing w:val="-4"/>
          <w:w w:val="105"/>
        </w:rPr>
      </w:pPr>
      <w:r w:rsidRPr="00805350">
        <w:rPr>
          <w:spacing w:val="-8"/>
          <w:w w:val="105"/>
        </w:rPr>
        <w:t xml:space="preserve">Where any national, regional law or regulation relating to the mandatory or automatic transfer of the </w:t>
      </w:r>
      <w:r w:rsidRPr="00805350">
        <w:rPr>
          <w:spacing w:val="-5"/>
          <w:w w:val="105"/>
        </w:rPr>
        <w:t xml:space="preserve">Contracts of employment from the IA to </w:t>
      </w:r>
      <w:r w:rsidR="00760400" w:rsidRPr="00805350">
        <w:rPr>
          <w:spacing w:val="-5"/>
          <w:w w:val="105"/>
        </w:rPr>
        <w:t xml:space="preserve">JSCL </w:t>
      </w:r>
      <w:r w:rsidRPr="00805350">
        <w:rPr>
          <w:spacing w:val="-5"/>
          <w:w w:val="105"/>
        </w:rPr>
        <w:t xml:space="preserve">or its nominees, or a replacement IA </w:t>
      </w:r>
      <w:r w:rsidRPr="00805350">
        <w:rPr>
          <w:spacing w:val="-3"/>
          <w:w w:val="105"/>
        </w:rPr>
        <w:t xml:space="preserve">("Transfer Regulation") applies to any or all of the employees of the IA, then the parties shall </w:t>
      </w:r>
      <w:r w:rsidRPr="00805350">
        <w:rPr>
          <w:spacing w:val="-4"/>
          <w:w w:val="105"/>
        </w:rPr>
        <w:t>comply with their respective obligations under such Transfer Regulations.</w:t>
      </w:r>
    </w:p>
    <w:p w14:paraId="044D93FC" w14:textId="4059E0D5" w:rsidR="004043ED" w:rsidRPr="00805350" w:rsidRDefault="004043ED" w:rsidP="002556CD">
      <w:pPr>
        <w:numPr>
          <w:ilvl w:val="0"/>
          <w:numId w:val="94"/>
        </w:numPr>
        <w:ind w:left="360" w:right="72"/>
        <w:jc w:val="both"/>
        <w:rPr>
          <w:spacing w:val="-4"/>
          <w:w w:val="105"/>
        </w:rPr>
      </w:pPr>
      <w:r w:rsidRPr="00805350">
        <w:rPr>
          <w:spacing w:val="-5"/>
          <w:w w:val="105"/>
        </w:rPr>
        <w:t xml:space="preserve">To the extent that any Transfer Regulation does not apply to any employee of the IA, </w:t>
      </w:r>
      <w:proofErr w:type="gramStart"/>
      <w:r w:rsidR="00F0045A" w:rsidRPr="00805350">
        <w:rPr>
          <w:spacing w:val="-5"/>
          <w:w w:val="105"/>
        </w:rPr>
        <w:t xml:space="preserve">JSCL </w:t>
      </w:r>
      <w:r w:rsidRPr="00805350">
        <w:rPr>
          <w:spacing w:val="-5"/>
          <w:w w:val="105"/>
        </w:rPr>
        <w:t>,</w:t>
      </w:r>
      <w:proofErr w:type="gramEnd"/>
      <w:r w:rsidRPr="00805350">
        <w:rPr>
          <w:spacing w:val="-5"/>
          <w:w w:val="105"/>
        </w:rPr>
        <w:t xml:space="preserve"> </w:t>
      </w:r>
      <w:r w:rsidRPr="00805350">
        <w:rPr>
          <w:w w:val="105"/>
        </w:rPr>
        <w:t xml:space="preserve">or its replacement IA may make an offer of employment or Contract for services to such </w:t>
      </w:r>
      <w:r w:rsidRPr="00805350">
        <w:rPr>
          <w:spacing w:val="-3"/>
          <w:w w:val="105"/>
        </w:rPr>
        <w:t xml:space="preserve">employee of the IA and the IA shall not enforce or impose any contractual provision that </w:t>
      </w:r>
      <w:r w:rsidRPr="00805350">
        <w:rPr>
          <w:spacing w:val="-4"/>
          <w:w w:val="105"/>
        </w:rPr>
        <w:t xml:space="preserve">would prevent any such employee from being hired by </w:t>
      </w:r>
      <w:r w:rsidR="00760400" w:rsidRPr="00805350">
        <w:rPr>
          <w:spacing w:val="-4"/>
          <w:w w:val="105"/>
        </w:rPr>
        <w:t xml:space="preserve">JSCL </w:t>
      </w:r>
      <w:r w:rsidRPr="00805350">
        <w:rPr>
          <w:spacing w:val="-4"/>
          <w:w w:val="105"/>
        </w:rPr>
        <w:t>or any replacement IA.</w:t>
      </w:r>
    </w:p>
    <w:p w14:paraId="2F32EF55" w14:textId="1E34A1CA" w:rsidR="004043ED" w:rsidRPr="00805350" w:rsidRDefault="004043ED" w:rsidP="002556CD">
      <w:pPr>
        <w:numPr>
          <w:ilvl w:val="0"/>
          <w:numId w:val="94"/>
        </w:numPr>
        <w:ind w:left="360" w:right="72"/>
        <w:jc w:val="both"/>
        <w:rPr>
          <w:w w:val="105"/>
        </w:rPr>
      </w:pPr>
      <w:r w:rsidRPr="00805350">
        <w:rPr>
          <w:spacing w:val="-4"/>
          <w:w w:val="105"/>
        </w:rPr>
        <w:t xml:space="preserve">Promptly on reasonable request at any time during the Exit Management Period, the IA shall, </w:t>
      </w:r>
      <w:r w:rsidRPr="00805350">
        <w:rPr>
          <w:spacing w:val="1"/>
          <w:w w:val="105"/>
        </w:rPr>
        <w:t xml:space="preserve">facilitate training and knowledge transfer for </w:t>
      </w:r>
      <w:r w:rsidR="00760400" w:rsidRPr="00805350">
        <w:rPr>
          <w:spacing w:val="1"/>
          <w:w w:val="105"/>
        </w:rPr>
        <w:t xml:space="preserve">JSCL </w:t>
      </w:r>
      <w:r w:rsidRPr="00805350">
        <w:rPr>
          <w:spacing w:val="1"/>
          <w:w w:val="105"/>
        </w:rPr>
        <w:t xml:space="preserve">and/or any replacement IA as </w:t>
      </w:r>
      <w:r w:rsidRPr="00805350">
        <w:rPr>
          <w:spacing w:val="-2"/>
          <w:w w:val="105"/>
        </w:rPr>
        <w:t xml:space="preserve">reasonably required for understanding the methods of delivery of the Services employed by the </w:t>
      </w:r>
      <w:r w:rsidRPr="00805350">
        <w:rPr>
          <w:w w:val="105"/>
        </w:rPr>
        <w:t>IA.</w:t>
      </w:r>
    </w:p>
    <w:p w14:paraId="4891EAE0" w14:textId="77777777" w:rsidR="00184189" w:rsidRPr="00805350" w:rsidRDefault="00184189" w:rsidP="00184189">
      <w:pPr>
        <w:ind w:left="360" w:right="72"/>
        <w:jc w:val="both"/>
        <w:rPr>
          <w:w w:val="105"/>
        </w:rPr>
      </w:pPr>
    </w:p>
    <w:p w14:paraId="50145FFA" w14:textId="30A775A3" w:rsidR="004043ED" w:rsidRPr="00805350" w:rsidRDefault="004043ED" w:rsidP="00184189">
      <w:pPr>
        <w:pStyle w:val="ListParagraph"/>
        <w:numPr>
          <w:ilvl w:val="0"/>
          <w:numId w:val="355"/>
        </w:numPr>
        <w:jc w:val="both"/>
        <w:rPr>
          <w:b/>
          <w:bCs/>
          <w:w w:val="105"/>
        </w:rPr>
      </w:pPr>
      <w:r w:rsidRPr="00805350">
        <w:rPr>
          <w:b/>
          <w:bCs/>
          <w:w w:val="105"/>
        </w:rPr>
        <w:t>Transfer of Certain Agreements</w:t>
      </w:r>
    </w:p>
    <w:p w14:paraId="38B2DA54" w14:textId="4ECA7037" w:rsidR="004043ED" w:rsidRPr="00805350" w:rsidRDefault="004043ED" w:rsidP="009E40C3">
      <w:pPr>
        <w:spacing w:before="216"/>
        <w:jc w:val="both"/>
        <w:rPr>
          <w:spacing w:val="-5"/>
          <w:w w:val="105"/>
        </w:rPr>
      </w:pPr>
      <w:r w:rsidRPr="00805350">
        <w:rPr>
          <w:spacing w:val="-1"/>
          <w:w w:val="105"/>
        </w:rPr>
        <w:t xml:space="preserve">On request by the </w:t>
      </w:r>
      <w:proofErr w:type="gramStart"/>
      <w:r w:rsidR="00F0045A" w:rsidRPr="00805350">
        <w:rPr>
          <w:spacing w:val="-1"/>
          <w:w w:val="105"/>
        </w:rPr>
        <w:t xml:space="preserve">JSCL </w:t>
      </w:r>
      <w:r w:rsidRPr="00805350">
        <w:rPr>
          <w:spacing w:val="-1"/>
          <w:w w:val="105"/>
        </w:rPr>
        <w:t>,</w:t>
      </w:r>
      <w:proofErr w:type="gramEnd"/>
      <w:r w:rsidRPr="00805350">
        <w:rPr>
          <w:spacing w:val="-1"/>
          <w:w w:val="105"/>
        </w:rPr>
        <w:t xml:space="preserve"> the IA shall effect such assignments, transfers, licenses and sub-licenses as the </w:t>
      </w:r>
      <w:r w:rsidR="00760400" w:rsidRPr="00805350">
        <w:rPr>
          <w:spacing w:val="-1"/>
          <w:w w:val="105"/>
        </w:rPr>
        <w:t xml:space="preserve">JSCL </w:t>
      </w:r>
      <w:r w:rsidRPr="00805350">
        <w:rPr>
          <w:spacing w:val="-1"/>
          <w:w w:val="105"/>
        </w:rPr>
        <w:t xml:space="preserve">may require in </w:t>
      </w:r>
      <w:proofErr w:type="spellStart"/>
      <w:r w:rsidRPr="00805350">
        <w:rPr>
          <w:spacing w:val="-1"/>
          <w:w w:val="105"/>
        </w:rPr>
        <w:t>favour</w:t>
      </w:r>
      <w:proofErr w:type="spellEnd"/>
      <w:r w:rsidRPr="00805350">
        <w:rPr>
          <w:spacing w:val="-1"/>
          <w:w w:val="105"/>
        </w:rPr>
        <w:t xml:space="preserve"> of </w:t>
      </w:r>
      <w:r w:rsidR="00F0045A" w:rsidRPr="00805350">
        <w:rPr>
          <w:spacing w:val="-1"/>
          <w:w w:val="105"/>
        </w:rPr>
        <w:t xml:space="preserve">JSCL </w:t>
      </w:r>
      <w:r w:rsidRPr="00805350">
        <w:rPr>
          <w:spacing w:val="-1"/>
          <w:w w:val="105"/>
        </w:rPr>
        <w:t xml:space="preserve">, or its replacement IA in relation to any equipment lease, maintenance or service provision agreement between IA and third party lessors, vendors, and </w:t>
      </w:r>
      <w:r w:rsidRPr="00805350">
        <w:rPr>
          <w:spacing w:val="-2"/>
          <w:w w:val="105"/>
        </w:rPr>
        <w:t xml:space="preserve">which are related to the Services and reasonably necessary for the carrying out of replacement services by </w:t>
      </w:r>
      <w:r w:rsidR="00760400" w:rsidRPr="00805350">
        <w:rPr>
          <w:spacing w:val="-5"/>
          <w:w w:val="105"/>
        </w:rPr>
        <w:t xml:space="preserve">JSCL </w:t>
      </w:r>
      <w:r w:rsidRPr="00805350">
        <w:rPr>
          <w:spacing w:val="-5"/>
          <w:w w:val="105"/>
        </w:rPr>
        <w:t>or its replacement IA.</w:t>
      </w:r>
    </w:p>
    <w:p w14:paraId="3F753975" w14:textId="77777777" w:rsidR="00184189" w:rsidRPr="00805350" w:rsidRDefault="00184189" w:rsidP="004043ED">
      <w:pPr>
        <w:spacing w:before="216"/>
        <w:ind w:left="360" w:right="72"/>
        <w:jc w:val="both"/>
        <w:rPr>
          <w:spacing w:val="-5"/>
          <w:w w:val="105"/>
        </w:rPr>
      </w:pPr>
    </w:p>
    <w:p w14:paraId="406EA08F" w14:textId="50550ACB" w:rsidR="004043ED" w:rsidRPr="00805350" w:rsidRDefault="004043ED" w:rsidP="00184189">
      <w:pPr>
        <w:pStyle w:val="ListParagraph"/>
        <w:numPr>
          <w:ilvl w:val="0"/>
          <w:numId w:val="355"/>
        </w:numPr>
        <w:jc w:val="both"/>
        <w:rPr>
          <w:b/>
          <w:bCs/>
          <w:w w:val="105"/>
        </w:rPr>
      </w:pPr>
      <w:r w:rsidRPr="00805350">
        <w:rPr>
          <w:b/>
          <w:bCs/>
          <w:w w:val="105"/>
        </w:rPr>
        <w:lastRenderedPageBreak/>
        <w:t>Rights of Access to Premises</w:t>
      </w:r>
    </w:p>
    <w:p w14:paraId="6F1251D5" w14:textId="54765BC5" w:rsidR="004043ED" w:rsidRPr="00805350" w:rsidRDefault="004043ED" w:rsidP="009E40C3">
      <w:pPr>
        <w:spacing w:before="216"/>
        <w:jc w:val="both"/>
        <w:rPr>
          <w:spacing w:val="-4"/>
          <w:w w:val="105"/>
        </w:rPr>
      </w:pPr>
      <w:r w:rsidRPr="00805350">
        <w:rPr>
          <w:w w:val="105"/>
        </w:rPr>
        <w:t xml:space="preserve">At any time during the Exit Management Period, where Assets are located at the IA's premises, the </w:t>
      </w:r>
      <w:r w:rsidRPr="00805350">
        <w:rPr>
          <w:spacing w:val="-1"/>
          <w:w w:val="105"/>
        </w:rPr>
        <w:t xml:space="preserve">IA will be obliged to give reasonable rights of access to (or, in the case of Assets located on a third </w:t>
      </w:r>
      <w:r w:rsidRPr="00805350">
        <w:rPr>
          <w:spacing w:val="-3"/>
          <w:w w:val="105"/>
        </w:rPr>
        <w:t xml:space="preserve">party's premises, procure reasonable rights of access to) </w:t>
      </w:r>
      <w:proofErr w:type="gramStart"/>
      <w:r w:rsidR="00F0045A" w:rsidRPr="00805350">
        <w:rPr>
          <w:spacing w:val="-3"/>
          <w:w w:val="105"/>
        </w:rPr>
        <w:t xml:space="preserve">JSCL </w:t>
      </w:r>
      <w:r w:rsidRPr="00805350">
        <w:rPr>
          <w:spacing w:val="-3"/>
          <w:w w:val="105"/>
        </w:rPr>
        <w:t>,</w:t>
      </w:r>
      <w:proofErr w:type="gramEnd"/>
      <w:r w:rsidRPr="00805350">
        <w:rPr>
          <w:spacing w:val="-3"/>
          <w:w w:val="105"/>
        </w:rPr>
        <w:t xml:space="preserve"> and/or any replacement IA in order </w:t>
      </w:r>
      <w:r w:rsidRPr="00805350">
        <w:rPr>
          <w:spacing w:val="-4"/>
          <w:w w:val="105"/>
        </w:rPr>
        <w:t xml:space="preserve">to make an inventory of the Assets. </w:t>
      </w:r>
      <w:r w:rsidRPr="00805350">
        <w:rPr>
          <w:w w:val="105"/>
        </w:rPr>
        <w:t xml:space="preserve">The IA shall also give the </w:t>
      </w:r>
      <w:r w:rsidR="00760400" w:rsidRPr="00805350">
        <w:rPr>
          <w:w w:val="105"/>
        </w:rPr>
        <w:t xml:space="preserve">JSCL </w:t>
      </w:r>
      <w:r w:rsidRPr="00805350">
        <w:rPr>
          <w:w w:val="105"/>
        </w:rPr>
        <w:t xml:space="preserve">or its nominated agencies, or any replacement IA right of </w:t>
      </w:r>
      <w:r w:rsidRPr="00805350">
        <w:rPr>
          <w:spacing w:val="-6"/>
          <w:w w:val="105"/>
        </w:rPr>
        <w:t xml:space="preserve">reasonable access to the IA's premises and shall procure </w:t>
      </w:r>
      <w:r w:rsidR="00760400" w:rsidRPr="00805350">
        <w:rPr>
          <w:spacing w:val="-6"/>
          <w:w w:val="105"/>
        </w:rPr>
        <w:t xml:space="preserve">JSCL </w:t>
      </w:r>
      <w:r w:rsidRPr="00805350">
        <w:rPr>
          <w:spacing w:val="-6"/>
          <w:w w:val="105"/>
        </w:rPr>
        <w:t xml:space="preserve">or its nominated agencies and any </w:t>
      </w:r>
      <w:r w:rsidRPr="00805350">
        <w:rPr>
          <w:spacing w:val="-2"/>
          <w:w w:val="105"/>
        </w:rPr>
        <w:t xml:space="preserve">replacement IA rights of access to relevant third party premises during the exit management period and for such period of time following termination or expiry of the Agreement as is reasonably necessary to </w:t>
      </w:r>
      <w:r w:rsidRPr="00805350">
        <w:rPr>
          <w:spacing w:val="-4"/>
          <w:w w:val="105"/>
        </w:rPr>
        <w:t xml:space="preserve">migrate the services to </w:t>
      </w:r>
      <w:r w:rsidR="00760400" w:rsidRPr="00805350">
        <w:rPr>
          <w:spacing w:val="-4"/>
          <w:w w:val="105"/>
        </w:rPr>
        <w:t xml:space="preserve">JSCL </w:t>
      </w:r>
      <w:r w:rsidRPr="00805350">
        <w:rPr>
          <w:spacing w:val="-4"/>
          <w:w w:val="105"/>
        </w:rPr>
        <w:t>or its nominated agencies, or a replacement IA.</w:t>
      </w:r>
    </w:p>
    <w:p w14:paraId="604E6077" w14:textId="77777777" w:rsidR="00184189" w:rsidRPr="00805350" w:rsidRDefault="00184189" w:rsidP="004043ED">
      <w:pPr>
        <w:spacing w:before="216"/>
        <w:ind w:left="360" w:right="72"/>
        <w:jc w:val="both"/>
        <w:rPr>
          <w:spacing w:val="-4"/>
          <w:w w:val="105"/>
        </w:rPr>
      </w:pPr>
    </w:p>
    <w:p w14:paraId="2CDA47F3" w14:textId="7BDF997D" w:rsidR="004043ED" w:rsidRPr="00805350" w:rsidRDefault="004043ED" w:rsidP="00184189">
      <w:pPr>
        <w:pStyle w:val="ListParagraph"/>
        <w:numPr>
          <w:ilvl w:val="0"/>
          <w:numId w:val="355"/>
        </w:numPr>
        <w:jc w:val="both"/>
        <w:rPr>
          <w:b/>
          <w:bCs/>
          <w:spacing w:val="-2"/>
          <w:w w:val="105"/>
        </w:rPr>
      </w:pPr>
      <w:r w:rsidRPr="00805350">
        <w:rPr>
          <w:b/>
          <w:bCs/>
          <w:w w:val="105"/>
        </w:rPr>
        <w:t>Exit Management Plan</w:t>
      </w:r>
    </w:p>
    <w:p w14:paraId="4D06FA96" w14:textId="5B38B7A2" w:rsidR="004043ED" w:rsidRPr="00805350" w:rsidRDefault="004043ED" w:rsidP="009E40C3">
      <w:pPr>
        <w:spacing w:before="252"/>
        <w:ind w:hanging="288"/>
        <w:jc w:val="both"/>
        <w:rPr>
          <w:spacing w:val="-5"/>
          <w:w w:val="105"/>
        </w:rPr>
      </w:pPr>
      <w:r w:rsidRPr="00805350">
        <w:rPr>
          <w:spacing w:val="-6"/>
          <w:w w:val="105"/>
        </w:rPr>
        <w:t xml:space="preserve">1. The IA shall provide </w:t>
      </w:r>
      <w:r w:rsidR="00760400" w:rsidRPr="00805350">
        <w:rPr>
          <w:spacing w:val="-6"/>
          <w:w w:val="105"/>
        </w:rPr>
        <w:t xml:space="preserve">JSCL </w:t>
      </w:r>
      <w:r w:rsidRPr="00805350">
        <w:rPr>
          <w:spacing w:val="-6"/>
          <w:w w:val="105"/>
        </w:rPr>
        <w:t xml:space="preserve">with an Exit Management plan which shall deal with at least the </w:t>
      </w:r>
      <w:r w:rsidRPr="00805350">
        <w:rPr>
          <w:spacing w:val="-5"/>
          <w:w w:val="105"/>
        </w:rPr>
        <w:t>following aspects of exit management in relation to the Agreement as a whole and in relation to the Project implementation, and the SLAs.</w:t>
      </w:r>
    </w:p>
    <w:p w14:paraId="1FC82702" w14:textId="77777777" w:rsidR="004043ED" w:rsidRPr="00805350" w:rsidRDefault="004043ED" w:rsidP="009E40C3">
      <w:pPr>
        <w:numPr>
          <w:ilvl w:val="0"/>
          <w:numId w:val="95"/>
        </w:numPr>
        <w:spacing w:before="216"/>
        <w:ind w:left="0"/>
        <w:jc w:val="both"/>
        <w:rPr>
          <w:spacing w:val="-4"/>
          <w:w w:val="105"/>
        </w:rPr>
      </w:pPr>
      <w:r w:rsidRPr="00805350">
        <w:rPr>
          <w:spacing w:val="2"/>
          <w:w w:val="105"/>
        </w:rPr>
        <w:t xml:space="preserve">A detailed program of the transfer process that could be used in conjunction with a </w:t>
      </w:r>
      <w:r w:rsidRPr="00805350">
        <w:rPr>
          <w:spacing w:val="-4"/>
          <w:w w:val="105"/>
        </w:rPr>
        <w:t xml:space="preserve">replacement IA including details of the means to be used to ensure continued provision of </w:t>
      </w:r>
      <w:r w:rsidRPr="00805350">
        <w:rPr>
          <w:spacing w:val="-6"/>
          <w:w w:val="105"/>
        </w:rPr>
        <w:t xml:space="preserve">the Services throughout the transfer process or until the cessation of the Services and of the </w:t>
      </w:r>
      <w:r w:rsidRPr="00805350">
        <w:rPr>
          <w:spacing w:val="-4"/>
          <w:w w:val="105"/>
        </w:rPr>
        <w:t>management structure to be used during the transfer;</w:t>
      </w:r>
    </w:p>
    <w:p w14:paraId="5C8D3B63" w14:textId="542C23E8" w:rsidR="004043ED" w:rsidRPr="00805350" w:rsidRDefault="004043ED" w:rsidP="009E40C3">
      <w:pPr>
        <w:numPr>
          <w:ilvl w:val="0"/>
          <w:numId w:val="95"/>
        </w:numPr>
        <w:ind w:left="0"/>
        <w:jc w:val="both"/>
        <w:rPr>
          <w:spacing w:val="-4"/>
          <w:w w:val="105"/>
        </w:rPr>
      </w:pPr>
      <w:r w:rsidRPr="00805350">
        <w:rPr>
          <w:spacing w:val="-2"/>
          <w:w w:val="105"/>
        </w:rPr>
        <w:t xml:space="preserve">Plans for the communication with any of the IA's staff, suppliers, customers and any </w:t>
      </w:r>
      <w:r w:rsidRPr="00805350">
        <w:rPr>
          <w:spacing w:val="1"/>
          <w:w w:val="105"/>
        </w:rPr>
        <w:t xml:space="preserve">related third party as are necessary to avoid any detrimental impact on </w:t>
      </w:r>
      <w:r w:rsidR="00F0045A" w:rsidRPr="00805350">
        <w:rPr>
          <w:spacing w:val="1"/>
          <w:w w:val="105"/>
        </w:rPr>
        <w:t xml:space="preserve">JSCL </w:t>
      </w:r>
      <w:r w:rsidRPr="00805350">
        <w:rPr>
          <w:spacing w:val="1"/>
          <w:w w:val="105"/>
        </w:rPr>
        <w:t xml:space="preserve">’s </w:t>
      </w:r>
      <w:r w:rsidRPr="00805350">
        <w:rPr>
          <w:spacing w:val="-4"/>
          <w:w w:val="105"/>
        </w:rPr>
        <w:t>operations as a result of undertaking the transfer;</w:t>
      </w:r>
    </w:p>
    <w:p w14:paraId="312C1FA1" w14:textId="77777777" w:rsidR="004043ED" w:rsidRPr="00805350" w:rsidRDefault="004043ED" w:rsidP="009E40C3">
      <w:pPr>
        <w:autoSpaceDE w:val="0"/>
        <w:autoSpaceDN w:val="0"/>
        <w:adjustRightInd w:val="0"/>
        <w:jc w:val="both"/>
      </w:pPr>
    </w:p>
    <w:p w14:paraId="04C63517" w14:textId="02E9BCC3" w:rsidR="004043ED" w:rsidRPr="00805350" w:rsidRDefault="004043ED" w:rsidP="009E40C3">
      <w:pPr>
        <w:numPr>
          <w:ilvl w:val="0"/>
          <w:numId w:val="96"/>
        </w:numPr>
        <w:ind w:left="0"/>
        <w:jc w:val="both"/>
        <w:rPr>
          <w:spacing w:val="-4"/>
          <w:w w:val="105"/>
        </w:rPr>
      </w:pPr>
      <w:r w:rsidRPr="00805350">
        <w:rPr>
          <w:spacing w:val="-4"/>
          <w:w w:val="105"/>
        </w:rPr>
        <w:t xml:space="preserve">(if applicable) Propose arrangements for the segregation of the IA's networks from the networks employed by </w:t>
      </w:r>
      <w:r w:rsidR="00760400" w:rsidRPr="00805350">
        <w:rPr>
          <w:spacing w:val="-4"/>
          <w:w w:val="105"/>
        </w:rPr>
        <w:t xml:space="preserve">JSCL </w:t>
      </w:r>
      <w:r w:rsidRPr="00805350">
        <w:rPr>
          <w:spacing w:val="-4"/>
          <w:w w:val="105"/>
        </w:rPr>
        <w:t>in general and identification of specific security tasks necessary at termination;</w:t>
      </w:r>
    </w:p>
    <w:p w14:paraId="42EF5F6A" w14:textId="4CCF4E14" w:rsidR="004043ED" w:rsidRPr="00805350" w:rsidRDefault="004043ED" w:rsidP="009E40C3">
      <w:pPr>
        <w:numPr>
          <w:ilvl w:val="0"/>
          <w:numId w:val="96"/>
        </w:numPr>
        <w:ind w:left="0"/>
        <w:jc w:val="both"/>
        <w:rPr>
          <w:spacing w:val="-4"/>
          <w:w w:val="105"/>
        </w:rPr>
      </w:pPr>
      <w:r w:rsidRPr="00805350">
        <w:rPr>
          <w:w w:val="105"/>
        </w:rPr>
        <w:t xml:space="preserve">Plans for provision of contingent support to </w:t>
      </w:r>
      <w:r w:rsidR="00760400" w:rsidRPr="00805350">
        <w:rPr>
          <w:w w:val="105"/>
        </w:rPr>
        <w:t xml:space="preserve">JSCL </w:t>
      </w:r>
      <w:r w:rsidRPr="00805350">
        <w:rPr>
          <w:w w:val="105"/>
        </w:rPr>
        <w:t xml:space="preserve">and replacement IA for a </w:t>
      </w:r>
      <w:r w:rsidRPr="00805350">
        <w:rPr>
          <w:spacing w:val="-4"/>
          <w:w w:val="105"/>
        </w:rPr>
        <w:t>reasonable period after transfer.</w:t>
      </w:r>
    </w:p>
    <w:p w14:paraId="742C37DA" w14:textId="574631C6" w:rsidR="004043ED" w:rsidRPr="00805350" w:rsidRDefault="004043ED" w:rsidP="009E40C3">
      <w:pPr>
        <w:pStyle w:val="ListParagraph"/>
        <w:numPr>
          <w:ilvl w:val="0"/>
          <w:numId w:val="92"/>
        </w:numPr>
        <w:spacing w:before="216"/>
        <w:ind w:left="0"/>
        <w:jc w:val="both"/>
        <w:rPr>
          <w:spacing w:val="-4"/>
          <w:w w:val="105"/>
        </w:rPr>
      </w:pPr>
      <w:r w:rsidRPr="00805350">
        <w:rPr>
          <w:spacing w:val="-2"/>
          <w:w w:val="105"/>
        </w:rPr>
        <w:t xml:space="preserve">This Exit management plan shall be furnished in writing to </w:t>
      </w:r>
      <w:r w:rsidR="00760400" w:rsidRPr="00805350">
        <w:rPr>
          <w:spacing w:val="-2"/>
          <w:w w:val="105"/>
        </w:rPr>
        <w:t xml:space="preserve">JSCL </w:t>
      </w:r>
      <w:r w:rsidRPr="00805350">
        <w:rPr>
          <w:spacing w:val="-2"/>
          <w:w w:val="105"/>
        </w:rPr>
        <w:t xml:space="preserve">or its nominated agencies within </w:t>
      </w:r>
      <w:r w:rsidRPr="00805350">
        <w:rPr>
          <w:spacing w:val="-4"/>
          <w:w w:val="105"/>
        </w:rPr>
        <w:t>90 days from the date of signing of the Agreement.</w:t>
      </w:r>
    </w:p>
    <w:p w14:paraId="08009ACC" w14:textId="77777777" w:rsidR="00184189" w:rsidRPr="00805350" w:rsidRDefault="00184189" w:rsidP="00184189">
      <w:pPr>
        <w:pStyle w:val="ListParagraph"/>
        <w:spacing w:before="216"/>
        <w:ind w:left="864" w:right="72"/>
        <w:jc w:val="both"/>
        <w:rPr>
          <w:spacing w:val="-4"/>
          <w:w w:val="105"/>
        </w:rPr>
      </w:pPr>
    </w:p>
    <w:p w14:paraId="5F6797EF" w14:textId="08F1342F" w:rsidR="004043ED" w:rsidRPr="00805350" w:rsidRDefault="004043ED" w:rsidP="00184189">
      <w:pPr>
        <w:pStyle w:val="ListParagraph"/>
        <w:numPr>
          <w:ilvl w:val="0"/>
          <w:numId w:val="355"/>
        </w:numPr>
        <w:jc w:val="both"/>
        <w:rPr>
          <w:b/>
          <w:bCs/>
          <w:w w:val="105"/>
        </w:rPr>
      </w:pPr>
      <w:r w:rsidRPr="00805350">
        <w:rPr>
          <w:b/>
          <w:bCs/>
          <w:w w:val="105"/>
        </w:rPr>
        <w:t>Transfer Cost</w:t>
      </w:r>
    </w:p>
    <w:p w14:paraId="243CA1D7" w14:textId="77777777" w:rsidR="004043ED" w:rsidRPr="00805350" w:rsidRDefault="004043ED" w:rsidP="009E40C3">
      <w:pPr>
        <w:spacing w:before="216"/>
        <w:jc w:val="both"/>
        <w:rPr>
          <w:spacing w:val="-4"/>
          <w:w w:val="105"/>
        </w:rPr>
      </w:pPr>
      <w:r w:rsidRPr="00805350">
        <w:rPr>
          <w:spacing w:val="-3"/>
          <w:w w:val="105"/>
        </w:rPr>
        <w:t xml:space="preserve">The IA shall pay all costs (transfer costs, stamp duty etc.) as applicable to meet the requirements of this </w:t>
      </w:r>
      <w:r w:rsidRPr="00805350">
        <w:rPr>
          <w:spacing w:val="-4"/>
          <w:w w:val="105"/>
        </w:rPr>
        <w:t>Exit Management Schedule.</w:t>
      </w:r>
    </w:p>
    <w:p w14:paraId="45196BCE" w14:textId="77777777" w:rsidR="004043ED" w:rsidRPr="00805350" w:rsidRDefault="004043ED" w:rsidP="004043ED">
      <w:pPr>
        <w:spacing w:before="216"/>
        <w:ind w:left="360" w:right="72"/>
        <w:jc w:val="both"/>
        <w:rPr>
          <w:spacing w:val="-4"/>
          <w:w w:val="105"/>
          <w:sz w:val="20"/>
          <w:szCs w:val="20"/>
        </w:rPr>
      </w:pPr>
    </w:p>
    <w:p w14:paraId="7B49883D" w14:textId="321C847C" w:rsidR="004043ED" w:rsidRPr="00805350" w:rsidRDefault="004043ED" w:rsidP="00A25E1D">
      <w:pPr>
        <w:pStyle w:val="Heading2"/>
        <w:numPr>
          <w:ilvl w:val="1"/>
          <w:numId w:val="288"/>
        </w:numPr>
        <w:rPr>
          <w:rFonts w:ascii="Times New Roman" w:hAnsi="Times New Roman"/>
        </w:rPr>
      </w:pPr>
      <w:bookmarkStart w:id="497" w:name="_Toc473822403"/>
      <w:bookmarkStart w:id="498" w:name="_Toc12539593"/>
      <w:r w:rsidRPr="00805350">
        <w:rPr>
          <w:rFonts w:ascii="Times New Roman" w:hAnsi="Times New Roman"/>
        </w:rPr>
        <w:t>Terms of Payment</w:t>
      </w:r>
      <w:bookmarkEnd w:id="497"/>
      <w:bookmarkEnd w:id="498"/>
      <w:r w:rsidRPr="00805350">
        <w:rPr>
          <w:rFonts w:ascii="Times New Roman" w:hAnsi="Times New Roman"/>
        </w:rPr>
        <w:t xml:space="preserve"> </w:t>
      </w:r>
    </w:p>
    <w:p w14:paraId="4EFC7429" w14:textId="31001D1A" w:rsidR="004043ED" w:rsidRPr="00805350" w:rsidRDefault="004043ED" w:rsidP="009E40C3">
      <w:pPr>
        <w:numPr>
          <w:ilvl w:val="0"/>
          <w:numId w:val="97"/>
        </w:numPr>
        <w:tabs>
          <w:tab w:val="clear" w:pos="360"/>
          <w:tab w:val="num" w:pos="1008"/>
        </w:tabs>
        <w:spacing w:before="144"/>
        <w:ind w:left="360"/>
        <w:jc w:val="both"/>
        <w:rPr>
          <w:spacing w:val="-4"/>
          <w:w w:val="105"/>
        </w:rPr>
      </w:pPr>
      <w:r w:rsidRPr="00805350">
        <w:rPr>
          <w:spacing w:val="-1"/>
          <w:w w:val="105"/>
        </w:rPr>
        <w:t xml:space="preserve">This Project is planned to be implemented as a service complete with all the components and </w:t>
      </w:r>
      <w:r w:rsidRPr="00805350">
        <w:rPr>
          <w:spacing w:val="-6"/>
          <w:w w:val="105"/>
        </w:rPr>
        <w:t xml:space="preserve">infrastructure required for delivery of the envisaged activities of the Project. The IA will sign SLA </w:t>
      </w:r>
      <w:r w:rsidRPr="00805350">
        <w:rPr>
          <w:spacing w:val="-4"/>
          <w:w w:val="105"/>
        </w:rPr>
        <w:t xml:space="preserve">with </w:t>
      </w:r>
      <w:r w:rsidR="00760400" w:rsidRPr="00805350">
        <w:rPr>
          <w:spacing w:val="-4"/>
          <w:w w:val="105"/>
        </w:rPr>
        <w:t xml:space="preserve">JSCL </w:t>
      </w:r>
      <w:r w:rsidRPr="00805350">
        <w:rPr>
          <w:spacing w:val="-4"/>
          <w:w w:val="105"/>
        </w:rPr>
        <w:t xml:space="preserve">covering all the Services required and will be compensated for such Services, subject </w:t>
      </w:r>
      <w:r w:rsidRPr="00805350">
        <w:rPr>
          <w:spacing w:val="-6"/>
          <w:w w:val="105"/>
        </w:rPr>
        <w:t xml:space="preserve">to the performance of the system as reflected by the SLA metrics defined in the Agreement and/or </w:t>
      </w:r>
      <w:r w:rsidRPr="00805350">
        <w:rPr>
          <w:spacing w:val="-6"/>
          <w:w w:val="105"/>
        </w:rPr>
        <w:lastRenderedPageBreak/>
        <w:t xml:space="preserve">the </w:t>
      </w:r>
      <w:r w:rsidRPr="00805350">
        <w:rPr>
          <w:spacing w:val="-4"/>
          <w:w w:val="105"/>
        </w:rPr>
        <w:t xml:space="preserve">RFP between the IA and </w:t>
      </w:r>
      <w:proofErr w:type="gramStart"/>
      <w:r w:rsidR="00F0045A" w:rsidRPr="00805350">
        <w:rPr>
          <w:spacing w:val="-4"/>
          <w:w w:val="105"/>
        </w:rPr>
        <w:t xml:space="preserve">JSCL </w:t>
      </w:r>
      <w:r w:rsidRPr="00805350">
        <w:rPr>
          <w:spacing w:val="-4"/>
          <w:w w:val="105"/>
        </w:rPr>
        <w:t>.</w:t>
      </w:r>
      <w:proofErr w:type="gramEnd"/>
    </w:p>
    <w:p w14:paraId="4601273B" w14:textId="77777777" w:rsidR="004043ED" w:rsidRPr="00805350" w:rsidRDefault="004043ED" w:rsidP="009E40C3">
      <w:pPr>
        <w:numPr>
          <w:ilvl w:val="0"/>
          <w:numId w:val="97"/>
        </w:numPr>
        <w:tabs>
          <w:tab w:val="clear" w:pos="360"/>
          <w:tab w:val="num" w:pos="1008"/>
        </w:tabs>
        <w:spacing w:before="144"/>
        <w:ind w:left="360"/>
        <w:jc w:val="both"/>
        <w:rPr>
          <w:spacing w:val="-4"/>
          <w:w w:val="105"/>
        </w:rPr>
      </w:pPr>
      <w:r w:rsidRPr="00805350">
        <w:rPr>
          <w:spacing w:val="-5"/>
          <w:w w:val="105"/>
        </w:rPr>
        <w:t xml:space="preserve">The entire cost for establishing, operating and maintaining the Project for the Term of the Agreement will be </w:t>
      </w:r>
      <w:r w:rsidRPr="00805350">
        <w:rPr>
          <w:spacing w:val="-4"/>
          <w:w w:val="105"/>
        </w:rPr>
        <w:t>borne by the IA and factored in the Price Bid submitted in response to the RFP.</w:t>
      </w:r>
    </w:p>
    <w:p w14:paraId="354AD036" w14:textId="77777777" w:rsidR="004043ED" w:rsidRPr="00805350" w:rsidRDefault="004043ED" w:rsidP="009E40C3">
      <w:pPr>
        <w:numPr>
          <w:ilvl w:val="0"/>
          <w:numId w:val="97"/>
        </w:numPr>
        <w:tabs>
          <w:tab w:val="clear" w:pos="360"/>
          <w:tab w:val="num" w:pos="1008"/>
        </w:tabs>
        <w:spacing w:before="108"/>
        <w:ind w:left="360"/>
        <w:jc w:val="both"/>
        <w:rPr>
          <w:spacing w:val="-4"/>
          <w:w w:val="105"/>
        </w:rPr>
      </w:pPr>
      <w:r w:rsidRPr="00805350">
        <w:rPr>
          <w:spacing w:val="-5"/>
          <w:w w:val="105"/>
        </w:rPr>
        <w:t xml:space="preserve">The Total Project Cost quoted in the Price Bid should cover all costs anticipated by the IA, on the </w:t>
      </w:r>
      <w:r w:rsidRPr="00805350">
        <w:rPr>
          <w:spacing w:val="-4"/>
          <w:w w:val="105"/>
        </w:rPr>
        <w:t>basis of requirements listed in the RFP.</w:t>
      </w:r>
    </w:p>
    <w:p w14:paraId="12226FED" w14:textId="77777777" w:rsidR="004043ED" w:rsidRPr="00805350" w:rsidRDefault="004043ED" w:rsidP="009E40C3">
      <w:pPr>
        <w:numPr>
          <w:ilvl w:val="0"/>
          <w:numId w:val="97"/>
        </w:numPr>
        <w:tabs>
          <w:tab w:val="clear" w:pos="360"/>
          <w:tab w:val="num" w:pos="1008"/>
        </w:tabs>
        <w:spacing w:before="72"/>
        <w:ind w:left="360"/>
        <w:jc w:val="both"/>
        <w:rPr>
          <w:spacing w:val="-4"/>
          <w:w w:val="105"/>
        </w:rPr>
      </w:pPr>
      <w:r w:rsidRPr="00805350">
        <w:rPr>
          <w:spacing w:val="-3"/>
          <w:w w:val="105"/>
        </w:rPr>
        <w:t xml:space="preserve">The IA will be solely responsible to bear the cost of any items that are not quoted or are under </w:t>
      </w:r>
      <w:r w:rsidRPr="00805350">
        <w:rPr>
          <w:spacing w:val="-4"/>
          <w:w w:val="105"/>
        </w:rPr>
        <w:t>quoted in this Proposal, but are required to meet the SLAs or any other requirements as cited in the RFP. No additional payment for these components would be made to the IA.</w:t>
      </w:r>
    </w:p>
    <w:p w14:paraId="4E2C9570" w14:textId="77777777" w:rsidR="004043ED" w:rsidRPr="00805350" w:rsidRDefault="004043ED" w:rsidP="009E40C3">
      <w:pPr>
        <w:numPr>
          <w:ilvl w:val="0"/>
          <w:numId w:val="97"/>
        </w:numPr>
        <w:tabs>
          <w:tab w:val="clear" w:pos="360"/>
          <w:tab w:val="num" w:pos="1008"/>
        </w:tabs>
        <w:spacing w:before="108"/>
        <w:ind w:left="360"/>
        <w:jc w:val="both"/>
        <w:rPr>
          <w:spacing w:val="-2"/>
          <w:w w:val="105"/>
        </w:rPr>
      </w:pPr>
      <w:r w:rsidRPr="00805350">
        <w:rPr>
          <w:spacing w:val="-2"/>
          <w:w w:val="105"/>
        </w:rPr>
        <w:t>The IA would be paid as per the milestones given in the Terms of Payment Schedule.</w:t>
      </w:r>
    </w:p>
    <w:p w14:paraId="1F6DC853" w14:textId="0CBD268C" w:rsidR="004043ED" w:rsidRPr="00805350" w:rsidRDefault="004043ED" w:rsidP="00184189">
      <w:pPr>
        <w:pStyle w:val="ListParagraph"/>
        <w:numPr>
          <w:ilvl w:val="0"/>
          <w:numId w:val="356"/>
        </w:numPr>
        <w:spacing w:before="288" w:line="208" w:lineRule="auto"/>
        <w:jc w:val="both"/>
        <w:rPr>
          <w:b/>
          <w:bCs/>
          <w:w w:val="105"/>
        </w:rPr>
      </w:pPr>
      <w:r w:rsidRPr="00805350">
        <w:rPr>
          <w:b/>
          <w:bCs/>
          <w:w w:val="105"/>
        </w:rPr>
        <w:t>Additional Costs</w:t>
      </w:r>
    </w:p>
    <w:p w14:paraId="51AADB70" w14:textId="1B71C7F0" w:rsidR="004043ED" w:rsidRPr="00805350" w:rsidRDefault="00760400" w:rsidP="009E40C3">
      <w:pPr>
        <w:numPr>
          <w:ilvl w:val="0"/>
          <w:numId w:val="98"/>
        </w:numPr>
        <w:tabs>
          <w:tab w:val="clear" w:pos="360"/>
          <w:tab w:val="num" w:pos="1152"/>
        </w:tabs>
        <w:spacing w:before="468"/>
        <w:ind w:left="360"/>
        <w:jc w:val="both"/>
        <w:rPr>
          <w:spacing w:val="-4"/>
          <w:w w:val="105"/>
        </w:rPr>
      </w:pPr>
      <w:r w:rsidRPr="00805350">
        <w:rPr>
          <w:spacing w:val="-8"/>
          <w:w w:val="105"/>
        </w:rPr>
        <w:t xml:space="preserve">JSCL </w:t>
      </w:r>
      <w:r w:rsidR="004043ED" w:rsidRPr="00805350">
        <w:rPr>
          <w:spacing w:val="-8"/>
          <w:w w:val="105"/>
        </w:rPr>
        <w:t xml:space="preserve">shall make payments to the IA at the times and in the manner set out in the Terms of </w:t>
      </w:r>
      <w:r w:rsidR="004043ED" w:rsidRPr="00805350">
        <w:rPr>
          <w:spacing w:val="-4"/>
          <w:w w:val="105"/>
        </w:rPr>
        <w:t>Payment Schedule subject always to the fulfillment by the IA of the obligations herein.</w:t>
      </w:r>
    </w:p>
    <w:p w14:paraId="22B135E0" w14:textId="77777777" w:rsidR="004043ED" w:rsidRPr="00805350" w:rsidRDefault="004043ED" w:rsidP="009E40C3">
      <w:pPr>
        <w:numPr>
          <w:ilvl w:val="0"/>
          <w:numId w:val="98"/>
        </w:numPr>
        <w:tabs>
          <w:tab w:val="clear" w:pos="360"/>
          <w:tab w:val="num" w:pos="1152"/>
        </w:tabs>
        <w:spacing w:before="108"/>
        <w:ind w:left="360"/>
        <w:jc w:val="both"/>
        <w:rPr>
          <w:spacing w:val="-2"/>
          <w:w w:val="105"/>
        </w:rPr>
      </w:pPr>
      <w:r w:rsidRPr="00805350">
        <w:rPr>
          <w:spacing w:val="-2"/>
          <w:w w:val="105"/>
        </w:rPr>
        <w:t>All payments shall be made after adjustments required for any SLA based penalties.</w:t>
      </w:r>
    </w:p>
    <w:p w14:paraId="036C9238" w14:textId="3E4F9E64" w:rsidR="004043ED" w:rsidRPr="00805350" w:rsidRDefault="004043ED" w:rsidP="009E40C3">
      <w:pPr>
        <w:numPr>
          <w:ilvl w:val="0"/>
          <w:numId w:val="98"/>
        </w:numPr>
        <w:tabs>
          <w:tab w:val="clear" w:pos="360"/>
          <w:tab w:val="num" w:pos="1152"/>
        </w:tabs>
        <w:spacing w:before="108"/>
        <w:ind w:left="360"/>
        <w:jc w:val="both"/>
        <w:rPr>
          <w:spacing w:val="-3"/>
          <w:w w:val="105"/>
        </w:rPr>
      </w:pPr>
      <w:r w:rsidRPr="00805350">
        <w:rPr>
          <w:spacing w:val="-5"/>
          <w:w w:val="105"/>
        </w:rPr>
        <w:t xml:space="preserve">No invoice for extra work/charge order on account of change order will be submitted by the IA </w:t>
      </w:r>
      <w:r w:rsidRPr="00805350">
        <w:rPr>
          <w:spacing w:val="-8"/>
          <w:w w:val="105"/>
        </w:rPr>
        <w:t xml:space="preserve">unless the said extra work /change order has been authorized/ approved by </w:t>
      </w:r>
      <w:r w:rsidR="00760400" w:rsidRPr="00805350">
        <w:rPr>
          <w:spacing w:val="-8"/>
          <w:w w:val="105"/>
        </w:rPr>
        <w:t xml:space="preserve">JSCL </w:t>
      </w:r>
      <w:r w:rsidRPr="00805350">
        <w:rPr>
          <w:spacing w:val="-8"/>
          <w:w w:val="105"/>
        </w:rPr>
        <w:t xml:space="preserve">in writing in </w:t>
      </w:r>
      <w:r w:rsidRPr="00805350">
        <w:rPr>
          <w:spacing w:val="-3"/>
          <w:w w:val="105"/>
        </w:rPr>
        <w:t xml:space="preserve">accordance with Change Control Schedule of the </w:t>
      </w:r>
      <w:r w:rsidR="00070758" w:rsidRPr="00805350">
        <w:rPr>
          <w:spacing w:val="-3"/>
          <w:w w:val="105"/>
        </w:rPr>
        <w:t>SA</w:t>
      </w:r>
      <w:r w:rsidRPr="00805350">
        <w:rPr>
          <w:spacing w:val="-3"/>
          <w:w w:val="105"/>
        </w:rPr>
        <w:t>.</w:t>
      </w:r>
    </w:p>
    <w:p w14:paraId="77321886" w14:textId="2AAD1FD9" w:rsidR="004043ED" w:rsidRPr="00805350" w:rsidRDefault="00760400" w:rsidP="009E40C3">
      <w:pPr>
        <w:numPr>
          <w:ilvl w:val="0"/>
          <w:numId w:val="98"/>
        </w:numPr>
        <w:tabs>
          <w:tab w:val="clear" w:pos="360"/>
          <w:tab w:val="num" w:pos="1152"/>
        </w:tabs>
        <w:spacing w:before="108"/>
        <w:ind w:left="360"/>
        <w:jc w:val="both"/>
        <w:rPr>
          <w:spacing w:val="-2"/>
          <w:w w:val="105"/>
        </w:rPr>
      </w:pPr>
      <w:r w:rsidRPr="00805350">
        <w:rPr>
          <w:spacing w:val="-2"/>
          <w:w w:val="105"/>
        </w:rPr>
        <w:t xml:space="preserve">JSCL </w:t>
      </w:r>
      <w:r w:rsidR="004043ED" w:rsidRPr="00805350">
        <w:rPr>
          <w:spacing w:val="-2"/>
          <w:w w:val="105"/>
        </w:rPr>
        <w:t>shall make payments after withholding tax deductible at source as appropriate.</w:t>
      </w:r>
    </w:p>
    <w:p w14:paraId="57E3D6FF" w14:textId="77777777" w:rsidR="004043ED" w:rsidRPr="00805350" w:rsidRDefault="004043ED" w:rsidP="004043ED">
      <w:pPr>
        <w:autoSpaceDE w:val="0"/>
        <w:autoSpaceDN w:val="0"/>
        <w:adjustRightInd w:val="0"/>
        <w:jc w:val="both"/>
      </w:pPr>
    </w:p>
    <w:p w14:paraId="5ABBDA77" w14:textId="77777777" w:rsidR="004043ED" w:rsidRPr="00805350" w:rsidRDefault="004043ED" w:rsidP="004043ED">
      <w:pPr>
        <w:autoSpaceDE w:val="0"/>
        <w:autoSpaceDN w:val="0"/>
        <w:adjustRightInd w:val="0"/>
        <w:jc w:val="both"/>
      </w:pPr>
    </w:p>
    <w:p w14:paraId="73B8DB4C" w14:textId="43DA7EC0" w:rsidR="004043ED" w:rsidRPr="00805350" w:rsidRDefault="004043ED" w:rsidP="00184189">
      <w:pPr>
        <w:pStyle w:val="ListParagraph"/>
        <w:numPr>
          <w:ilvl w:val="0"/>
          <w:numId w:val="356"/>
        </w:numPr>
        <w:spacing w:before="288" w:line="208" w:lineRule="auto"/>
        <w:jc w:val="both"/>
        <w:rPr>
          <w:b/>
          <w:bCs/>
          <w:w w:val="105"/>
        </w:rPr>
      </w:pPr>
      <w:r w:rsidRPr="00805350">
        <w:rPr>
          <w:b/>
          <w:bCs/>
          <w:w w:val="105"/>
        </w:rPr>
        <w:t>Taxes and Statutory Payments</w:t>
      </w:r>
    </w:p>
    <w:p w14:paraId="15C1EB2C" w14:textId="27E4E67D" w:rsidR="004043ED" w:rsidRPr="00805350" w:rsidRDefault="004043ED" w:rsidP="009E40C3">
      <w:pPr>
        <w:numPr>
          <w:ilvl w:val="0"/>
          <w:numId w:val="99"/>
        </w:numPr>
        <w:tabs>
          <w:tab w:val="clear" w:pos="360"/>
          <w:tab w:val="num" w:pos="1152"/>
        </w:tabs>
        <w:spacing w:before="180"/>
        <w:ind w:left="360"/>
        <w:jc w:val="both"/>
        <w:rPr>
          <w:spacing w:val="-4"/>
          <w:w w:val="105"/>
        </w:rPr>
      </w:pPr>
      <w:r w:rsidRPr="00805350">
        <w:rPr>
          <w:spacing w:val="-5"/>
          <w:w w:val="105"/>
        </w:rPr>
        <w:t xml:space="preserve">All payments agreed to be made by </w:t>
      </w:r>
      <w:r w:rsidR="00760400" w:rsidRPr="00805350">
        <w:rPr>
          <w:spacing w:val="-5"/>
          <w:w w:val="105"/>
        </w:rPr>
        <w:t xml:space="preserve">JSCL </w:t>
      </w:r>
      <w:r w:rsidRPr="00805350">
        <w:rPr>
          <w:spacing w:val="-5"/>
          <w:w w:val="105"/>
        </w:rPr>
        <w:t xml:space="preserve">to the IA in accordance with the RFP shall be </w:t>
      </w:r>
      <w:r w:rsidRPr="00805350">
        <w:rPr>
          <w:spacing w:val="-4"/>
          <w:w w:val="105"/>
        </w:rPr>
        <w:t>inclusive of all statutory levies, duties, taxes and other charges whenever levied/applicable.</w:t>
      </w:r>
    </w:p>
    <w:p w14:paraId="4B67B480" w14:textId="0CA7C8CB" w:rsidR="004043ED" w:rsidRPr="00805350" w:rsidRDefault="004043ED" w:rsidP="009E40C3">
      <w:pPr>
        <w:numPr>
          <w:ilvl w:val="0"/>
          <w:numId w:val="99"/>
        </w:numPr>
        <w:tabs>
          <w:tab w:val="clear" w:pos="360"/>
          <w:tab w:val="num" w:pos="1152"/>
        </w:tabs>
        <w:spacing w:before="144"/>
        <w:ind w:left="360"/>
        <w:jc w:val="both"/>
        <w:rPr>
          <w:spacing w:val="-4"/>
          <w:w w:val="105"/>
        </w:rPr>
      </w:pPr>
      <w:r w:rsidRPr="00805350">
        <w:rPr>
          <w:spacing w:val="-5"/>
          <w:w w:val="105"/>
        </w:rPr>
        <w:t xml:space="preserve">The IA shall bear all personal/income taxes levied or imposed on its staff, vendor etc. on account </w:t>
      </w:r>
      <w:r w:rsidRPr="00805350">
        <w:rPr>
          <w:spacing w:val="-7"/>
          <w:w w:val="105"/>
        </w:rPr>
        <w:t xml:space="preserve">of payment received under this Contract. The IA shall bear all income/corporate taxes, levied or </w:t>
      </w:r>
      <w:r w:rsidRPr="00805350">
        <w:rPr>
          <w:spacing w:val="-4"/>
          <w:w w:val="105"/>
        </w:rPr>
        <w:t xml:space="preserve">imposed on the IA on account of payments received by it from </w:t>
      </w:r>
      <w:r w:rsidR="00760400" w:rsidRPr="00805350">
        <w:rPr>
          <w:spacing w:val="-4"/>
          <w:w w:val="105"/>
        </w:rPr>
        <w:t xml:space="preserve">JSCL </w:t>
      </w:r>
      <w:r w:rsidRPr="00805350">
        <w:rPr>
          <w:spacing w:val="-4"/>
          <w:w w:val="105"/>
        </w:rPr>
        <w:t>for the work done under this Contract.</w:t>
      </w:r>
    </w:p>
    <w:p w14:paraId="64847135" w14:textId="77777777" w:rsidR="004043ED" w:rsidRPr="00805350" w:rsidRDefault="004043ED" w:rsidP="004043ED">
      <w:pPr>
        <w:spacing w:before="144"/>
        <w:ind w:right="144"/>
        <w:jc w:val="both"/>
        <w:rPr>
          <w:spacing w:val="-4"/>
          <w:w w:val="105"/>
          <w:sz w:val="20"/>
          <w:szCs w:val="20"/>
        </w:rPr>
      </w:pPr>
    </w:p>
    <w:p w14:paraId="1708BE11" w14:textId="77777777" w:rsidR="004043ED" w:rsidRPr="00805350" w:rsidRDefault="004043ED" w:rsidP="004043ED">
      <w:pPr>
        <w:jc w:val="both"/>
        <w:rPr>
          <w:sz w:val="20"/>
          <w:szCs w:val="20"/>
        </w:rPr>
      </w:pPr>
    </w:p>
    <w:p w14:paraId="7E74F19D" w14:textId="73E1E4DF" w:rsidR="004043ED" w:rsidRPr="00805350" w:rsidRDefault="004043ED" w:rsidP="00A25E1D">
      <w:pPr>
        <w:pStyle w:val="Heading2"/>
        <w:numPr>
          <w:ilvl w:val="1"/>
          <w:numId w:val="288"/>
        </w:numPr>
        <w:rPr>
          <w:rFonts w:ascii="Times New Roman" w:hAnsi="Times New Roman"/>
        </w:rPr>
      </w:pPr>
      <w:bookmarkStart w:id="499" w:name="_Toc473822404"/>
      <w:bookmarkStart w:id="500" w:name="_Toc12539594"/>
      <w:r w:rsidRPr="00805350">
        <w:rPr>
          <w:rFonts w:ascii="Times New Roman" w:hAnsi="Times New Roman"/>
        </w:rPr>
        <w:t>Audit, Access and Reporting Schedul</w:t>
      </w:r>
      <w:bookmarkEnd w:id="499"/>
      <w:r w:rsidRPr="00805350">
        <w:rPr>
          <w:rFonts w:ascii="Times New Roman" w:hAnsi="Times New Roman"/>
        </w:rPr>
        <w:t>e</w:t>
      </w:r>
      <w:bookmarkEnd w:id="500"/>
    </w:p>
    <w:p w14:paraId="67660EFE" w14:textId="77777777" w:rsidR="004043ED" w:rsidRPr="00805350" w:rsidRDefault="004043ED" w:rsidP="004043ED">
      <w:pPr>
        <w:jc w:val="both"/>
        <w:rPr>
          <w:sz w:val="20"/>
          <w:szCs w:val="20"/>
        </w:rPr>
      </w:pPr>
    </w:p>
    <w:p w14:paraId="515A02F6" w14:textId="31950B66" w:rsidR="004043ED" w:rsidRPr="00805350" w:rsidRDefault="004043ED" w:rsidP="009E40C3">
      <w:pPr>
        <w:spacing w:before="180"/>
        <w:jc w:val="both"/>
        <w:rPr>
          <w:spacing w:val="-4"/>
          <w:w w:val="105"/>
        </w:rPr>
      </w:pPr>
      <w:r w:rsidRPr="00805350">
        <w:rPr>
          <w:spacing w:val="-6"/>
          <w:w w:val="105"/>
        </w:rPr>
        <w:t xml:space="preserve">The Parties shall comply with the Audit, Access and Reporting Schedule. The IA shall, on request, allow </w:t>
      </w:r>
      <w:r w:rsidRPr="00805350">
        <w:rPr>
          <w:spacing w:val="-3"/>
          <w:w w:val="105"/>
        </w:rPr>
        <w:t xml:space="preserve">access to </w:t>
      </w:r>
      <w:proofErr w:type="gramStart"/>
      <w:r w:rsidR="00F0045A" w:rsidRPr="00805350">
        <w:rPr>
          <w:spacing w:val="-3"/>
          <w:w w:val="105"/>
        </w:rPr>
        <w:t xml:space="preserve">JSCL </w:t>
      </w:r>
      <w:r w:rsidRPr="00805350">
        <w:rPr>
          <w:spacing w:val="-3"/>
          <w:w w:val="105"/>
        </w:rPr>
        <w:t>,</w:t>
      </w:r>
      <w:proofErr w:type="gramEnd"/>
      <w:r w:rsidRPr="00805350">
        <w:rPr>
          <w:spacing w:val="-3"/>
          <w:w w:val="105"/>
        </w:rPr>
        <w:t xml:space="preserve"> and its nominated agencies to all information which is in the possession or control of </w:t>
      </w:r>
      <w:r w:rsidRPr="00805350">
        <w:rPr>
          <w:spacing w:val="-5"/>
          <w:w w:val="105"/>
        </w:rPr>
        <w:t xml:space="preserve">the IA, which relates to the provision of the Services as set out in the </w:t>
      </w:r>
      <w:r w:rsidR="00070758" w:rsidRPr="00805350">
        <w:rPr>
          <w:spacing w:val="-5"/>
          <w:w w:val="105"/>
        </w:rPr>
        <w:t>SA</w:t>
      </w:r>
      <w:r w:rsidRPr="00805350">
        <w:rPr>
          <w:spacing w:val="-5"/>
          <w:w w:val="105"/>
        </w:rPr>
        <w:t xml:space="preserve"> and is reasonably required to </w:t>
      </w:r>
      <w:r w:rsidRPr="00805350">
        <w:rPr>
          <w:spacing w:val="-4"/>
          <w:w w:val="105"/>
        </w:rPr>
        <w:t>comply with the terms of the Audit, Access and Reporting Schedule.</w:t>
      </w:r>
    </w:p>
    <w:p w14:paraId="0530654C" w14:textId="00CCDE5E" w:rsidR="004043ED" w:rsidRPr="00805350" w:rsidRDefault="004043ED" w:rsidP="00184189">
      <w:pPr>
        <w:pStyle w:val="ListParagraph"/>
        <w:numPr>
          <w:ilvl w:val="0"/>
          <w:numId w:val="357"/>
        </w:numPr>
        <w:spacing w:before="252"/>
        <w:jc w:val="both"/>
        <w:rPr>
          <w:b/>
          <w:bCs/>
          <w:w w:val="105"/>
        </w:rPr>
      </w:pPr>
      <w:r w:rsidRPr="00805350">
        <w:rPr>
          <w:b/>
          <w:bCs/>
          <w:w w:val="105"/>
        </w:rPr>
        <w:t>Purpose</w:t>
      </w:r>
    </w:p>
    <w:p w14:paraId="2CAAC47D" w14:textId="665BEBC6" w:rsidR="004043ED" w:rsidRPr="00805350" w:rsidRDefault="004043ED" w:rsidP="009E40C3">
      <w:pPr>
        <w:spacing w:before="216"/>
        <w:jc w:val="both"/>
        <w:rPr>
          <w:spacing w:val="-4"/>
          <w:w w:val="105"/>
        </w:rPr>
      </w:pPr>
      <w:r w:rsidRPr="00805350">
        <w:rPr>
          <w:spacing w:val="-2"/>
          <w:w w:val="105"/>
        </w:rPr>
        <w:lastRenderedPageBreak/>
        <w:t xml:space="preserve">This Schedule details the audit, access and reporting rights and obligations </w:t>
      </w:r>
      <w:proofErr w:type="gramStart"/>
      <w:r w:rsidRPr="00805350">
        <w:rPr>
          <w:spacing w:val="-2"/>
          <w:w w:val="105"/>
        </w:rPr>
        <w:t xml:space="preserve">of  </w:t>
      </w:r>
      <w:r w:rsidR="00760400" w:rsidRPr="00805350">
        <w:rPr>
          <w:spacing w:val="-2"/>
          <w:w w:val="105"/>
        </w:rPr>
        <w:t>JSCL</w:t>
      </w:r>
      <w:proofErr w:type="gramEnd"/>
      <w:r w:rsidR="00760400" w:rsidRPr="00805350">
        <w:rPr>
          <w:spacing w:val="-2"/>
          <w:w w:val="105"/>
        </w:rPr>
        <w:t xml:space="preserve"> </w:t>
      </w:r>
      <w:r w:rsidRPr="00805350">
        <w:rPr>
          <w:spacing w:val="-2"/>
          <w:w w:val="105"/>
        </w:rPr>
        <w:t xml:space="preserve">and the IA </w:t>
      </w:r>
      <w:r w:rsidRPr="00805350">
        <w:rPr>
          <w:spacing w:val="1"/>
          <w:w w:val="105"/>
        </w:rPr>
        <w:t xml:space="preserve">under the Master Services Agreement, and/or SLA and any other agreements that are entered into </w:t>
      </w:r>
      <w:r w:rsidRPr="00805350">
        <w:rPr>
          <w:spacing w:val="-4"/>
          <w:w w:val="105"/>
        </w:rPr>
        <w:t>simultaneously with this Agreement or subsequently.</w:t>
      </w:r>
    </w:p>
    <w:p w14:paraId="2E40CBE0" w14:textId="19B8B6C1" w:rsidR="004043ED" w:rsidRPr="00805350" w:rsidRDefault="004043ED" w:rsidP="00184189">
      <w:pPr>
        <w:pStyle w:val="ListParagraph"/>
        <w:numPr>
          <w:ilvl w:val="0"/>
          <w:numId w:val="357"/>
        </w:numPr>
        <w:spacing w:before="252"/>
        <w:jc w:val="both"/>
        <w:rPr>
          <w:b/>
          <w:bCs/>
          <w:spacing w:val="-2"/>
          <w:w w:val="105"/>
        </w:rPr>
      </w:pPr>
      <w:r w:rsidRPr="00805350">
        <w:rPr>
          <w:b/>
          <w:bCs/>
          <w:spacing w:val="-2"/>
          <w:w w:val="105"/>
        </w:rPr>
        <w:t>Audit Notice and Timing</w:t>
      </w:r>
    </w:p>
    <w:p w14:paraId="06DA0966" w14:textId="5CB400D1" w:rsidR="004043ED" w:rsidRPr="00805350" w:rsidRDefault="004043ED" w:rsidP="009E40C3">
      <w:pPr>
        <w:numPr>
          <w:ilvl w:val="0"/>
          <w:numId w:val="100"/>
        </w:numPr>
        <w:tabs>
          <w:tab w:val="num" w:pos="1368"/>
        </w:tabs>
        <w:spacing w:before="216"/>
        <w:jc w:val="both"/>
        <w:rPr>
          <w:spacing w:val="-4"/>
          <w:w w:val="105"/>
        </w:rPr>
      </w:pPr>
      <w:r w:rsidRPr="00805350">
        <w:rPr>
          <w:w w:val="105"/>
        </w:rPr>
        <w:t xml:space="preserve">As soon as reasonably practicable after the Effective Date, the Parties shall use their best </w:t>
      </w:r>
      <w:r w:rsidRPr="00805350">
        <w:rPr>
          <w:spacing w:val="-4"/>
          <w:w w:val="105"/>
        </w:rPr>
        <w:t xml:space="preserve">endeavors to agree to a timetable for routine audits prior to the Go-Live of the Solution and post </w:t>
      </w:r>
      <w:r w:rsidRPr="00805350">
        <w:rPr>
          <w:spacing w:val="-2"/>
          <w:w w:val="105"/>
        </w:rPr>
        <w:t xml:space="preserve">Go-Live. Once a time-table for routine audits has been agreed, </w:t>
      </w:r>
      <w:r w:rsidR="00760400" w:rsidRPr="00805350">
        <w:rPr>
          <w:spacing w:val="-2"/>
          <w:w w:val="105"/>
        </w:rPr>
        <w:t xml:space="preserve">JSCL </w:t>
      </w:r>
      <w:r w:rsidRPr="00805350">
        <w:rPr>
          <w:spacing w:val="-2"/>
          <w:w w:val="105"/>
        </w:rPr>
        <w:t xml:space="preserve">or its nominated </w:t>
      </w:r>
      <w:r w:rsidRPr="00805350">
        <w:rPr>
          <w:spacing w:val="-3"/>
          <w:w w:val="105"/>
        </w:rPr>
        <w:t xml:space="preserve">agencies shall conduct audits in accordance with such agreed timetable and shall not be required </w:t>
      </w:r>
      <w:r w:rsidRPr="00805350">
        <w:rPr>
          <w:spacing w:val="-4"/>
          <w:w w:val="105"/>
        </w:rPr>
        <w:t>to give the IA any further notice of carrying out such audits.</w:t>
      </w:r>
    </w:p>
    <w:p w14:paraId="75A74A4B" w14:textId="3A471DB2" w:rsidR="004043ED" w:rsidRPr="00805350" w:rsidRDefault="00760400" w:rsidP="009E40C3">
      <w:pPr>
        <w:numPr>
          <w:ilvl w:val="0"/>
          <w:numId w:val="100"/>
        </w:numPr>
        <w:tabs>
          <w:tab w:val="num" w:pos="1368"/>
        </w:tabs>
        <w:spacing w:before="108"/>
        <w:jc w:val="both"/>
        <w:rPr>
          <w:spacing w:val="-4"/>
          <w:w w:val="105"/>
        </w:rPr>
      </w:pPr>
      <w:r w:rsidRPr="00805350">
        <w:rPr>
          <w:spacing w:val="-3"/>
          <w:w w:val="105"/>
        </w:rPr>
        <w:t xml:space="preserve">JSCL </w:t>
      </w:r>
      <w:r w:rsidR="004043ED" w:rsidRPr="00805350">
        <w:rPr>
          <w:spacing w:val="-3"/>
          <w:w w:val="105"/>
        </w:rPr>
        <w:t xml:space="preserve">or its nominated agencies may conduct non-timetabled audits at their own discretion </w:t>
      </w:r>
      <w:r w:rsidR="004043ED" w:rsidRPr="00805350">
        <w:rPr>
          <w:spacing w:val="-5"/>
          <w:w w:val="105"/>
        </w:rPr>
        <w:t xml:space="preserve">if it reasonably believes that such non-timetabled audits are necessary as a result of an act of fraud </w:t>
      </w:r>
      <w:r w:rsidR="004043ED" w:rsidRPr="00805350">
        <w:rPr>
          <w:spacing w:val="-4"/>
          <w:w w:val="105"/>
        </w:rPr>
        <w:t xml:space="preserve">by the IA, a security violation, or breach of confidentiality obligations by the IA, provided that the requirement for such an audit is notified in writing to the IA, a reasonable time period </w:t>
      </w:r>
      <w:r w:rsidR="004043ED" w:rsidRPr="00805350">
        <w:rPr>
          <w:w w:val="105"/>
        </w:rPr>
        <w:t xml:space="preserve">prior to the audit (taking into account the circumstances giving rise to the reasonable belief) </w:t>
      </w:r>
      <w:r w:rsidR="004043ED" w:rsidRPr="00805350">
        <w:rPr>
          <w:spacing w:val="-1"/>
          <w:w w:val="105"/>
        </w:rPr>
        <w:t xml:space="preserve">stating in a reasonable level of detail the reasons for the requirement and the alleged facts on </w:t>
      </w:r>
      <w:r w:rsidR="004043ED" w:rsidRPr="00805350">
        <w:rPr>
          <w:spacing w:val="-5"/>
          <w:w w:val="105"/>
        </w:rPr>
        <w:t>which the requirement is based.</w:t>
      </w:r>
    </w:p>
    <w:p w14:paraId="2DDA20F3" w14:textId="3D64D091" w:rsidR="004043ED" w:rsidRPr="00805350" w:rsidRDefault="00760400" w:rsidP="009E40C3">
      <w:pPr>
        <w:numPr>
          <w:ilvl w:val="0"/>
          <w:numId w:val="101"/>
        </w:numPr>
        <w:spacing w:before="108"/>
        <w:ind w:left="360"/>
        <w:jc w:val="both"/>
        <w:rPr>
          <w:spacing w:val="-4"/>
          <w:w w:val="105"/>
        </w:rPr>
      </w:pPr>
      <w:r w:rsidRPr="00805350">
        <w:rPr>
          <w:w w:val="105"/>
        </w:rPr>
        <w:t xml:space="preserve">JSCL </w:t>
      </w:r>
      <w:r w:rsidR="004043ED" w:rsidRPr="00805350">
        <w:rPr>
          <w:w w:val="105"/>
        </w:rPr>
        <w:t xml:space="preserve">or its nominated agencies shall endeavor to conduct such audits to minimize </w:t>
      </w:r>
      <w:r w:rsidR="004043ED" w:rsidRPr="00805350">
        <w:rPr>
          <w:spacing w:val="-4"/>
          <w:w w:val="105"/>
        </w:rPr>
        <w:t>inconvenience and disturbance to the IA.</w:t>
      </w:r>
    </w:p>
    <w:p w14:paraId="242ECDF1" w14:textId="2BEB4433" w:rsidR="004043ED" w:rsidRPr="00805350" w:rsidRDefault="004043ED" w:rsidP="009E40C3">
      <w:pPr>
        <w:numPr>
          <w:ilvl w:val="0"/>
          <w:numId w:val="101"/>
        </w:numPr>
        <w:spacing w:before="108"/>
        <w:ind w:left="360"/>
        <w:jc w:val="both"/>
        <w:rPr>
          <w:b/>
          <w:bCs/>
          <w:spacing w:val="-4"/>
          <w:w w:val="105"/>
        </w:rPr>
      </w:pPr>
      <w:r w:rsidRPr="00805350">
        <w:rPr>
          <w:spacing w:val="-6"/>
          <w:w w:val="105"/>
        </w:rPr>
        <w:t xml:space="preserve">In addition to the above, there will be audits conducted by statutory bodies as and when they are </w:t>
      </w:r>
      <w:r w:rsidRPr="00805350">
        <w:rPr>
          <w:spacing w:val="-3"/>
          <w:w w:val="105"/>
        </w:rPr>
        <w:t xml:space="preserve">required to do it. Notwithstanding any condition given in the </w:t>
      </w:r>
      <w:r w:rsidR="00070758" w:rsidRPr="00805350">
        <w:rPr>
          <w:spacing w:val="-3"/>
          <w:w w:val="105"/>
        </w:rPr>
        <w:t>SA</w:t>
      </w:r>
      <w:r w:rsidRPr="00805350">
        <w:rPr>
          <w:spacing w:val="-3"/>
          <w:w w:val="105"/>
        </w:rPr>
        <w:t xml:space="preserve">, IA will have to provide these statutory bodies access to all the facilities, infrastructure, documents and artifacts of the </w:t>
      </w:r>
      <w:r w:rsidRPr="00805350">
        <w:rPr>
          <w:spacing w:val="-4"/>
          <w:w w:val="105"/>
        </w:rPr>
        <w:t xml:space="preserve">Project as required by them and approved by </w:t>
      </w:r>
      <w:proofErr w:type="gramStart"/>
      <w:r w:rsidR="00F0045A" w:rsidRPr="00805350">
        <w:rPr>
          <w:spacing w:val="-4"/>
          <w:w w:val="105"/>
        </w:rPr>
        <w:t xml:space="preserve">JSCL </w:t>
      </w:r>
      <w:r w:rsidRPr="00805350">
        <w:rPr>
          <w:spacing w:val="-4"/>
          <w:w w:val="105"/>
        </w:rPr>
        <w:t>,</w:t>
      </w:r>
      <w:proofErr w:type="gramEnd"/>
      <w:r w:rsidRPr="00805350">
        <w:rPr>
          <w:spacing w:val="-4"/>
          <w:w w:val="105"/>
        </w:rPr>
        <w:t xml:space="preserve"> in writing.</w:t>
      </w:r>
    </w:p>
    <w:p w14:paraId="329F4ADA" w14:textId="63280E1A" w:rsidR="004043ED" w:rsidRPr="00805350" w:rsidRDefault="004043ED" w:rsidP="009E40C3">
      <w:pPr>
        <w:numPr>
          <w:ilvl w:val="0"/>
          <w:numId w:val="101"/>
        </w:numPr>
        <w:spacing w:before="108"/>
        <w:ind w:left="360"/>
        <w:jc w:val="both"/>
        <w:rPr>
          <w:b/>
          <w:bCs/>
          <w:spacing w:val="-4"/>
          <w:w w:val="105"/>
        </w:rPr>
      </w:pPr>
      <w:r w:rsidRPr="00805350">
        <w:rPr>
          <w:spacing w:val="-6"/>
          <w:w w:val="105"/>
        </w:rPr>
        <w:t xml:space="preserve">During any such audits conducted by </w:t>
      </w:r>
      <w:r w:rsidR="00760400" w:rsidRPr="00805350">
        <w:rPr>
          <w:spacing w:val="-6"/>
          <w:w w:val="105"/>
        </w:rPr>
        <w:t xml:space="preserve">JSCL </w:t>
      </w:r>
      <w:r w:rsidRPr="00805350">
        <w:rPr>
          <w:spacing w:val="-6"/>
          <w:w w:val="105"/>
        </w:rPr>
        <w:t xml:space="preserve">or any other agency nominated by </w:t>
      </w:r>
      <w:proofErr w:type="gramStart"/>
      <w:r w:rsidR="00F0045A" w:rsidRPr="00805350">
        <w:rPr>
          <w:spacing w:val="-6"/>
          <w:w w:val="105"/>
        </w:rPr>
        <w:t xml:space="preserve">JSCL </w:t>
      </w:r>
      <w:r w:rsidRPr="00805350">
        <w:rPr>
          <w:spacing w:val="-6"/>
          <w:w w:val="105"/>
        </w:rPr>
        <w:t>,</w:t>
      </w:r>
      <w:proofErr w:type="gramEnd"/>
      <w:r w:rsidRPr="00805350">
        <w:rPr>
          <w:spacing w:val="-6"/>
          <w:w w:val="105"/>
        </w:rPr>
        <w:t xml:space="preserve"> if </w:t>
      </w:r>
      <w:r w:rsidRPr="00805350">
        <w:rPr>
          <w:spacing w:val="-4"/>
          <w:w w:val="105"/>
        </w:rPr>
        <w:t xml:space="preserve">any unlawful, fraudulent activities are identified, </w:t>
      </w:r>
      <w:r w:rsidR="00760400" w:rsidRPr="00805350">
        <w:rPr>
          <w:spacing w:val="-4"/>
          <w:w w:val="105"/>
        </w:rPr>
        <w:t xml:space="preserve">JSCL </w:t>
      </w:r>
      <w:r w:rsidRPr="00805350">
        <w:rPr>
          <w:spacing w:val="-4"/>
          <w:w w:val="105"/>
        </w:rPr>
        <w:t>shall terminate the contract.</w:t>
      </w:r>
    </w:p>
    <w:p w14:paraId="24075ECB" w14:textId="2A5595C1" w:rsidR="004043ED" w:rsidRPr="00805350" w:rsidRDefault="004043ED" w:rsidP="00184189">
      <w:pPr>
        <w:pStyle w:val="ListParagraph"/>
        <w:numPr>
          <w:ilvl w:val="0"/>
          <w:numId w:val="357"/>
        </w:numPr>
        <w:spacing w:before="252"/>
        <w:jc w:val="both"/>
        <w:rPr>
          <w:b/>
          <w:bCs/>
          <w:w w:val="105"/>
        </w:rPr>
      </w:pPr>
      <w:r w:rsidRPr="00805350">
        <w:rPr>
          <w:b/>
          <w:bCs/>
          <w:w w:val="105"/>
        </w:rPr>
        <w:t>Access</w:t>
      </w:r>
    </w:p>
    <w:p w14:paraId="49CC642B" w14:textId="1A7208D9" w:rsidR="004043ED" w:rsidRPr="00805350" w:rsidRDefault="004043ED" w:rsidP="009E40C3">
      <w:pPr>
        <w:spacing w:before="216"/>
        <w:jc w:val="both"/>
        <w:rPr>
          <w:spacing w:val="-4"/>
          <w:w w:val="105"/>
        </w:rPr>
      </w:pPr>
      <w:r w:rsidRPr="00805350">
        <w:rPr>
          <w:spacing w:val="-2"/>
          <w:w w:val="105"/>
        </w:rPr>
        <w:t xml:space="preserve">The IA shall provide </w:t>
      </w:r>
      <w:r w:rsidR="00760400" w:rsidRPr="00805350">
        <w:rPr>
          <w:spacing w:val="-2"/>
          <w:w w:val="105"/>
        </w:rPr>
        <w:t xml:space="preserve">JSCL </w:t>
      </w:r>
      <w:r w:rsidRPr="00805350">
        <w:rPr>
          <w:spacing w:val="-2"/>
          <w:w w:val="105"/>
        </w:rPr>
        <w:t xml:space="preserve">reasonable access to employees, subcontractors, suppliers, agents, third </w:t>
      </w:r>
      <w:r w:rsidRPr="00805350">
        <w:rPr>
          <w:spacing w:val="-4"/>
          <w:w w:val="105"/>
        </w:rPr>
        <w:t xml:space="preserve">party facilities, including leased premises used for any activity of “Implementation of Smart Classroom Solution” Project as detailed in the RFP, documents, records and systems reasonably required for audit and </w:t>
      </w:r>
      <w:r w:rsidRPr="00805350">
        <w:rPr>
          <w:spacing w:val="-2"/>
          <w:w w:val="105"/>
        </w:rPr>
        <w:t xml:space="preserve">shall provide all such persons with routine assistance in connection with the audits and inspections. </w:t>
      </w:r>
      <w:r w:rsidR="00760400" w:rsidRPr="00805350">
        <w:rPr>
          <w:spacing w:val="-5"/>
          <w:w w:val="105"/>
        </w:rPr>
        <w:t xml:space="preserve">JSCL </w:t>
      </w:r>
      <w:r w:rsidRPr="00805350">
        <w:rPr>
          <w:spacing w:val="-5"/>
          <w:w w:val="105"/>
        </w:rPr>
        <w:t xml:space="preserve">shall have the right to copy and retain copies of any relevant records. The IA shall make every </w:t>
      </w:r>
      <w:r w:rsidRPr="00805350">
        <w:rPr>
          <w:spacing w:val="-4"/>
          <w:w w:val="105"/>
        </w:rPr>
        <w:t>reasonable effort to co-operate with them.</w:t>
      </w:r>
    </w:p>
    <w:p w14:paraId="412B97F8" w14:textId="4FB844C6" w:rsidR="004043ED" w:rsidRPr="00805350" w:rsidRDefault="004043ED" w:rsidP="00184189">
      <w:pPr>
        <w:pStyle w:val="ListParagraph"/>
        <w:numPr>
          <w:ilvl w:val="0"/>
          <w:numId w:val="357"/>
        </w:numPr>
        <w:spacing w:before="252"/>
        <w:jc w:val="both"/>
        <w:rPr>
          <w:b/>
          <w:bCs/>
          <w:w w:val="105"/>
        </w:rPr>
      </w:pPr>
      <w:r w:rsidRPr="00805350">
        <w:rPr>
          <w:b/>
          <w:bCs/>
          <w:w w:val="105"/>
        </w:rPr>
        <w:t>Audit Rights</w:t>
      </w:r>
    </w:p>
    <w:p w14:paraId="4071D079" w14:textId="20A47611" w:rsidR="004043ED" w:rsidRPr="00805350" w:rsidRDefault="004043ED" w:rsidP="009E40C3">
      <w:pPr>
        <w:spacing w:before="252"/>
        <w:jc w:val="both"/>
        <w:rPr>
          <w:spacing w:val="-4"/>
          <w:w w:val="105"/>
        </w:rPr>
      </w:pPr>
      <w:r w:rsidRPr="00805350">
        <w:rPr>
          <w:spacing w:val="-6"/>
          <w:w w:val="105"/>
        </w:rPr>
        <w:t xml:space="preserve">The </w:t>
      </w:r>
      <w:r w:rsidR="00760400" w:rsidRPr="00805350">
        <w:rPr>
          <w:spacing w:val="-6"/>
          <w:w w:val="105"/>
        </w:rPr>
        <w:t xml:space="preserve">JSCL </w:t>
      </w:r>
      <w:r w:rsidRPr="00805350">
        <w:rPr>
          <w:spacing w:val="-6"/>
          <w:w w:val="105"/>
        </w:rPr>
        <w:t xml:space="preserve">shall have the right to audit and inspect suppliers, agents, third party facilities, including leased </w:t>
      </w:r>
      <w:r w:rsidRPr="00805350">
        <w:rPr>
          <w:spacing w:val="-1"/>
          <w:w w:val="105"/>
        </w:rPr>
        <w:t xml:space="preserve">premises used for the Implementation of the Project which may include but not limited to Helpdesk, </w:t>
      </w:r>
      <w:r w:rsidRPr="00805350">
        <w:rPr>
          <w:spacing w:val="-2"/>
          <w:w w:val="105"/>
        </w:rPr>
        <w:t xml:space="preserve">documents, records, procedures and systems relating to the provision of the services, but only to the extent </w:t>
      </w:r>
      <w:r w:rsidRPr="00805350">
        <w:rPr>
          <w:spacing w:val="-4"/>
          <w:w w:val="105"/>
        </w:rPr>
        <w:t>that they relate to the provision of the services, as necessary to verify:</w:t>
      </w:r>
    </w:p>
    <w:p w14:paraId="69578174" w14:textId="774B8CBE" w:rsidR="004043ED" w:rsidRPr="00805350" w:rsidRDefault="004043ED" w:rsidP="009E40C3">
      <w:pPr>
        <w:numPr>
          <w:ilvl w:val="0"/>
          <w:numId w:val="102"/>
        </w:numPr>
        <w:tabs>
          <w:tab w:val="num" w:pos="1728"/>
        </w:tabs>
        <w:spacing w:before="252"/>
        <w:ind w:left="0"/>
        <w:jc w:val="both"/>
        <w:rPr>
          <w:spacing w:val="-4"/>
          <w:w w:val="105"/>
        </w:rPr>
      </w:pPr>
      <w:r w:rsidRPr="00805350">
        <w:rPr>
          <w:spacing w:val="-6"/>
          <w:w w:val="105"/>
        </w:rPr>
        <w:t xml:space="preserve">The security, integrity and availability of all </w:t>
      </w:r>
      <w:r w:rsidR="00760400" w:rsidRPr="00805350">
        <w:rPr>
          <w:spacing w:val="-6"/>
          <w:w w:val="105"/>
        </w:rPr>
        <w:t xml:space="preserve">JSCL </w:t>
      </w:r>
      <w:r w:rsidRPr="00805350">
        <w:rPr>
          <w:spacing w:val="-6"/>
          <w:w w:val="105"/>
        </w:rPr>
        <w:t xml:space="preserve">data processed, held or conveyed by the </w:t>
      </w:r>
      <w:r w:rsidRPr="00805350">
        <w:rPr>
          <w:spacing w:val="-4"/>
          <w:w w:val="105"/>
        </w:rPr>
        <w:t xml:space="preserve">IA on behalf of </w:t>
      </w:r>
      <w:r w:rsidR="00760400" w:rsidRPr="00805350">
        <w:rPr>
          <w:spacing w:val="-4"/>
          <w:w w:val="105"/>
        </w:rPr>
        <w:t xml:space="preserve">JSCL </w:t>
      </w:r>
      <w:r w:rsidRPr="00805350">
        <w:rPr>
          <w:spacing w:val="-4"/>
          <w:w w:val="105"/>
        </w:rPr>
        <w:t>and documentation related thereto;</w:t>
      </w:r>
    </w:p>
    <w:p w14:paraId="5D0E34A0" w14:textId="77777777" w:rsidR="004043ED" w:rsidRPr="00805350" w:rsidRDefault="004043ED" w:rsidP="009E40C3">
      <w:pPr>
        <w:numPr>
          <w:ilvl w:val="0"/>
          <w:numId w:val="102"/>
        </w:numPr>
        <w:tabs>
          <w:tab w:val="num" w:pos="1728"/>
        </w:tabs>
        <w:spacing w:before="108"/>
        <w:ind w:left="0"/>
        <w:jc w:val="both"/>
        <w:rPr>
          <w:w w:val="105"/>
        </w:rPr>
      </w:pPr>
      <w:r w:rsidRPr="00805350">
        <w:rPr>
          <w:w w:val="105"/>
        </w:rPr>
        <w:lastRenderedPageBreak/>
        <w:t>That the actual level of performance of the services is the same as specified in the SLAs;</w:t>
      </w:r>
    </w:p>
    <w:p w14:paraId="0505D723" w14:textId="77777777" w:rsidR="004043ED" w:rsidRPr="00805350" w:rsidRDefault="004043ED" w:rsidP="009E40C3">
      <w:pPr>
        <w:numPr>
          <w:ilvl w:val="0"/>
          <w:numId w:val="102"/>
        </w:numPr>
        <w:tabs>
          <w:tab w:val="num" w:pos="1728"/>
        </w:tabs>
        <w:spacing w:before="144"/>
        <w:ind w:left="0"/>
        <w:jc w:val="both"/>
        <w:rPr>
          <w:spacing w:val="-4"/>
          <w:w w:val="105"/>
        </w:rPr>
      </w:pPr>
      <w:r w:rsidRPr="00805350">
        <w:rPr>
          <w:spacing w:val="-6"/>
          <w:w w:val="105"/>
        </w:rPr>
        <w:t xml:space="preserve">That the IA has complied with the relevant technical standards, and has adequate internal </w:t>
      </w:r>
      <w:r w:rsidRPr="00805350">
        <w:rPr>
          <w:spacing w:val="-4"/>
          <w:w w:val="105"/>
        </w:rPr>
        <w:t>controls in place; and</w:t>
      </w:r>
    </w:p>
    <w:p w14:paraId="4C1B1A9A" w14:textId="224E10F7" w:rsidR="004043ED" w:rsidRPr="00805350" w:rsidRDefault="004043ED" w:rsidP="009E40C3">
      <w:pPr>
        <w:numPr>
          <w:ilvl w:val="0"/>
          <w:numId w:val="102"/>
        </w:numPr>
        <w:tabs>
          <w:tab w:val="num" w:pos="1728"/>
        </w:tabs>
        <w:spacing w:before="108"/>
        <w:ind w:left="0"/>
        <w:jc w:val="both"/>
        <w:rPr>
          <w:w w:val="105"/>
        </w:rPr>
      </w:pPr>
      <w:r w:rsidRPr="00805350">
        <w:rPr>
          <w:spacing w:val="-4"/>
          <w:w w:val="105"/>
        </w:rPr>
        <w:t xml:space="preserve">The compliance of the IA with any other obligation under the </w:t>
      </w:r>
      <w:r w:rsidR="00070758" w:rsidRPr="00805350">
        <w:rPr>
          <w:spacing w:val="-4"/>
          <w:w w:val="105"/>
        </w:rPr>
        <w:t>Service Agreement</w:t>
      </w:r>
      <w:r w:rsidRPr="00805350">
        <w:rPr>
          <w:spacing w:val="-4"/>
          <w:w w:val="105"/>
        </w:rPr>
        <w:t xml:space="preserve"> </w:t>
      </w:r>
      <w:r w:rsidRPr="00805350">
        <w:rPr>
          <w:w w:val="105"/>
        </w:rPr>
        <w:t>and SLA.</w:t>
      </w:r>
    </w:p>
    <w:p w14:paraId="46D86B53" w14:textId="63BB50A0" w:rsidR="004043ED" w:rsidRPr="00805350" w:rsidRDefault="004043ED" w:rsidP="009E40C3">
      <w:pPr>
        <w:spacing w:before="144"/>
        <w:jc w:val="both"/>
        <w:rPr>
          <w:spacing w:val="-4"/>
          <w:w w:val="105"/>
        </w:rPr>
      </w:pPr>
      <w:r w:rsidRPr="00805350">
        <w:rPr>
          <w:spacing w:val="-5"/>
          <w:w w:val="105"/>
        </w:rPr>
        <w:t xml:space="preserve">For the avoidance of doubt the audit rights under this Schedule shall not include access to the IA's profit </w:t>
      </w:r>
      <w:r w:rsidRPr="00805350">
        <w:rPr>
          <w:spacing w:val="-4"/>
          <w:w w:val="105"/>
        </w:rPr>
        <w:t xml:space="preserve">margins or overheads associated with any obligation under the </w:t>
      </w:r>
      <w:r w:rsidR="00070758" w:rsidRPr="00805350">
        <w:rPr>
          <w:spacing w:val="-4"/>
          <w:w w:val="105"/>
        </w:rPr>
        <w:t>Service Agreement</w:t>
      </w:r>
      <w:r w:rsidRPr="00805350">
        <w:rPr>
          <w:spacing w:val="-4"/>
          <w:w w:val="105"/>
        </w:rPr>
        <w:t>.</w:t>
      </w:r>
    </w:p>
    <w:p w14:paraId="779A1FC6" w14:textId="6135B693" w:rsidR="004043ED" w:rsidRPr="00805350" w:rsidRDefault="004043ED" w:rsidP="00184189">
      <w:pPr>
        <w:pStyle w:val="ListParagraph"/>
        <w:numPr>
          <w:ilvl w:val="0"/>
          <w:numId w:val="357"/>
        </w:numPr>
        <w:spacing w:before="252"/>
        <w:jc w:val="both"/>
        <w:rPr>
          <w:b/>
          <w:bCs/>
          <w:spacing w:val="-3"/>
          <w:w w:val="105"/>
        </w:rPr>
      </w:pPr>
      <w:r w:rsidRPr="00805350">
        <w:rPr>
          <w:b/>
          <w:bCs/>
          <w:spacing w:val="-3"/>
          <w:w w:val="105"/>
        </w:rPr>
        <w:t>Audit Rights of Suppliers and Agents</w:t>
      </w:r>
    </w:p>
    <w:p w14:paraId="6EC1D9DA" w14:textId="06CEF821" w:rsidR="004043ED" w:rsidRPr="00805350" w:rsidRDefault="004043ED" w:rsidP="009E40C3">
      <w:pPr>
        <w:spacing w:before="216"/>
        <w:jc w:val="both"/>
        <w:rPr>
          <w:w w:val="105"/>
        </w:rPr>
      </w:pPr>
      <w:r w:rsidRPr="00805350">
        <w:rPr>
          <w:spacing w:val="-1"/>
          <w:w w:val="105"/>
        </w:rPr>
        <w:t xml:space="preserve">The IA shall use reasonable endeavors to allow audit and access provisions with suppliers and agents </w:t>
      </w:r>
      <w:r w:rsidRPr="00805350">
        <w:rPr>
          <w:spacing w:val="-3"/>
          <w:w w:val="105"/>
        </w:rPr>
        <w:t xml:space="preserve">who supply labor, services, equipment or materials in respect of the services. The IA shall inform </w:t>
      </w:r>
      <w:r w:rsidR="00760400" w:rsidRPr="00805350">
        <w:rPr>
          <w:w w:val="105"/>
        </w:rPr>
        <w:t xml:space="preserve">JSCL </w:t>
      </w:r>
      <w:r w:rsidRPr="00805350">
        <w:rPr>
          <w:w w:val="105"/>
        </w:rPr>
        <w:t>prior to concluding any supply agreement of any failure to achieve the same rights of audit or access.</w:t>
      </w:r>
    </w:p>
    <w:p w14:paraId="1DCF61D4" w14:textId="144A545A" w:rsidR="004043ED" w:rsidRPr="00805350" w:rsidRDefault="004043ED" w:rsidP="00184189">
      <w:pPr>
        <w:pStyle w:val="ListParagraph"/>
        <w:numPr>
          <w:ilvl w:val="0"/>
          <w:numId w:val="357"/>
        </w:numPr>
        <w:spacing w:before="252"/>
        <w:jc w:val="both"/>
        <w:rPr>
          <w:b/>
          <w:bCs/>
          <w:spacing w:val="-2"/>
          <w:w w:val="105"/>
        </w:rPr>
      </w:pPr>
      <w:r w:rsidRPr="00805350">
        <w:rPr>
          <w:b/>
          <w:bCs/>
          <w:spacing w:val="-2"/>
          <w:w w:val="105"/>
        </w:rPr>
        <w:t>Action and Review</w:t>
      </w:r>
    </w:p>
    <w:p w14:paraId="37E8CF91" w14:textId="24EFEAED" w:rsidR="004043ED" w:rsidRPr="00805350" w:rsidRDefault="004043ED" w:rsidP="009E40C3">
      <w:pPr>
        <w:spacing w:before="180" w:after="575"/>
        <w:jc w:val="both"/>
        <w:rPr>
          <w:spacing w:val="2"/>
          <w:w w:val="105"/>
        </w:rPr>
      </w:pPr>
      <w:r w:rsidRPr="00805350">
        <w:rPr>
          <w:w w:val="105"/>
        </w:rPr>
        <w:t xml:space="preserve">Any discrepancies identified by any audit pursuant to this Schedule shall be immediately notified to </w:t>
      </w:r>
      <w:r w:rsidR="00760400" w:rsidRPr="00805350">
        <w:rPr>
          <w:spacing w:val="2"/>
          <w:w w:val="105"/>
        </w:rPr>
        <w:t xml:space="preserve">JSCL </w:t>
      </w:r>
      <w:r w:rsidRPr="00805350">
        <w:rPr>
          <w:spacing w:val="2"/>
          <w:w w:val="105"/>
        </w:rPr>
        <w:t xml:space="preserve">and the IA’s Project Manager in the form of an Audit report. The IA shall address any </w:t>
      </w:r>
      <w:r w:rsidRPr="00805350">
        <w:rPr>
          <w:spacing w:val="-1"/>
          <w:w w:val="105"/>
        </w:rPr>
        <w:t xml:space="preserve">identified gaps and issues identified during the Audit process to the satisfaction of </w:t>
      </w:r>
      <w:r w:rsidR="00760400" w:rsidRPr="00805350">
        <w:rPr>
          <w:spacing w:val="-1"/>
          <w:w w:val="105"/>
        </w:rPr>
        <w:t xml:space="preserve">JSCL </w:t>
      </w:r>
      <w:r w:rsidRPr="00805350">
        <w:rPr>
          <w:spacing w:val="-1"/>
          <w:w w:val="105"/>
        </w:rPr>
        <w:t xml:space="preserve">and the </w:t>
      </w:r>
      <w:r w:rsidRPr="00805350">
        <w:rPr>
          <w:spacing w:val="-4"/>
          <w:w w:val="105"/>
        </w:rPr>
        <w:t>auditing agency within thirty (30) days from the date of notification of the said Audit report.</w:t>
      </w:r>
    </w:p>
    <w:p w14:paraId="796FC770" w14:textId="51EAD0A8" w:rsidR="004043ED" w:rsidRPr="00805350" w:rsidRDefault="004043ED" w:rsidP="00184189">
      <w:pPr>
        <w:pStyle w:val="ListParagraph"/>
        <w:numPr>
          <w:ilvl w:val="0"/>
          <w:numId w:val="357"/>
        </w:numPr>
        <w:spacing w:before="252"/>
        <w:jc w:val="both"/>
        <w:rPr>
          <w:b/>
          <w:bCs/>
          <w:spacing w:val="-2"/>
          <w:w w:val="105"/>
        </w:rPr>
      </w:pPr>
      <w:r w:rsidRPr="00805350">
        <w:rPr>
          <w:b/>
          <w:bCs/>
          <w:spacing w:val="-2"/>
          <w:w w:val="105"/>
        </w:rPr>
        <w:t>Records and Information</w:t>
      </w:r>
    </w:p>
    <w:p w14:paraId="504304C1" w14:textId="77777777" w:rsidR="004043ED" w:rsidRPr="00805350" w:rsidRDefault="004043ED" w:rsidP="009E40C3">
      <w:pPr>
        <w:spacing w:before="216"/>
        <w:jc w:val="both"/>
        <w:rPr>
          <w:spacing w:val="-4"/>
          <w:w w:val="105"/>
        </w:rPr>
      </w:pPr>
      <w:r w:rsidRPr="00805350">
        <w:rPr>
          <w:spacing w:val="-1"/>
          <w:w w:val="105"/>
        </w:rPr>
        <w:t xml:space="preserve">For the purposes of audit in accordance with this Schedule, the IA shall maintain true and accurate </w:t>
      </w:r>
      <w:r w:rsidRPr="00805350">
        <w:rPr>
          <w:w w:val="105"/>
        </w:rPr>
        <w:t xml:space="preserve">records in connection with the provision of the Services and the IA shall handover all the relevant </w:t>
      </w:r>
      <w:r w:rsidRPr="00805350">
        <w:rPr>
          <w:spacing w:val="-4"/>
          <w:w w:val="105"/>
        </w:rPr>
        <w:t>records and documents upon the termination or expiry of the Contract.</w:t>
      </w:r>
    </w:p>
    <w:p w14:paraId="361A3DB3" w14:textId="77777777" w:rsidR="004043ED" w:rsidRPr="00805350" w:rsidRDefault="004043ED" w:rsidP="004043ED">
      <w:pPr>
        <w:autoSpaceDE w:val="0"/>
        <w:autoSpaceDN w:val="0"/>
        <w:adjustRightInd w:val="0"/>
        <w:jc w:val="both"/>
        <w:rPr>
          <w:sz w:val="20"/>
          <w:szCs w:val="20"/>
        </w:rPr>
      </w:pPr>
    </w:p>
    <w:p w14:paraId="346CDC2C" w14:textId="73A289BC" w:rsidR="004043ED" w:rsidRPr="00805350" w:rsidRDefault="004043ED" w:rsidP="007E29D3">
      <w:pPr>
        <w:widowControl/>
        <w:kinsoku/>
        <w:spacing w:after="160" w:line="259" w:lineRule="auto"/>
        <w:rPr>
          <w:sz w:val="22"/>
          <w:szCs w:val="22"/>
        </w:rPr>
      </w:pPr>
    </w:p>
    <w:p w14:paraId="7F037A90" w14:textId="55186E26" w:rsidR="009A2E53" w:rsidRPr="00805350" w:rsidRDefault="00560852" w:rsidP="005265A2">
      <w:pPr>
        <w:pStyle w:val="Heading1"/>
        <w:numPr>
          <w:ilvl w:val="0"/>
          <w:numId w:val="288"/>
        </w:numPr>
        <w:ind w:left="0"/>
        <w:jc w:val="both"/>
        <w:rPr>
          <w:rFonts w:ascii="Times New Roman" w:hAnsi="Times New Roman"/>
        </w:rPr>
      </w:pPr>
      <w:bookmarkStart w:id="501" w:name="_Toc12539595"/>
      <w:r w:rsidRPr="00805350">
        <w:rPr>
          <w:rFonts w:ascii="Times New Roman" w:hAnsi="Times New Roman"/>
        </w:rPr>
        <w:t>ANNEXURE -1</w:t>
      </w:r>
      <w:r w:rsidR="00364AA8" w:rsidRPr="00805350">
        <w:rPr>
          <w:rFonts w:ascii="Times New Roman" w:hAnsi="Times New Roman"/>
        </w:rPr>
        <w:t xml:space="preserve">   </w:t>
      </w:r>
      <w:r w:rsidR="00C22B56" w:rsidRPr="00805350">
        <w:rPr>
          <w:rFonts w:ascii="Times New Roman" w:hAnsi="Times New Roman"/>
        </w:rPr>
        <w:t xml:space="preserve">Total Summary Sheet for </w:t>
      </w:r>
      <w:r w:rsidR="00F0045A" w:rsidRPr="00805350">
        <w:rPr>
          <w:rFonts w:ascii="Times New Roman" w:hAnsi="Times New Roman"/>
        </w:rPr>
        <w:t>city</w:t>
      </w:r>
      <w:bookmarkEnd w:id="501"/>
    </w:p>
    <w:tbl>
      <w:tblPr>
        <w:tblStyle w:val="TableGrid5"/>
        <w:tblW w:w="5096" w:type="pct"/>
        <w:tblInd w:w="-185" w:type="dxa"/>
        <w:tblLook w:val="04A0" w:firstRow="1" w:lastRow="0" w:firstColumn="1" w:lastColumn="0" w:noHBand="0" w:noVBand="1"/>
      </w:tblPr>
      <w:tblGrid>
        <w:gridCol w:w="1570"/>
        <w:gridCol w:w="990"/>
        <w:gridCol w:w="1507"/>
        <w:gridCol w:w="2205"/>
        <w:gridCol w:w="1039"/>
        <w:gridCol w:w="2494"/>
      </w:tblGrid>
      <w:tr w:rsidR="00C22B56" w:rsidRPr="00805350" w14:paraId="155F93A8" w14:textId="77777777" w:rsidTr="00A2778E">
        <w:trPr>
          <w:trHeight w:val="780"/>
        </w:trPr>
        <w:tc>
          <w:tcPr>
            <w:tcW w:w="826" w:type="pct"/>
            <w:shd w:val="clear" w:color="auto" w:fill="BFBFBF" w:themeFill="background1" w:themeFillShade="BF"/>
            <w:hideMark/>
          </w:tcPr>
          <w:p w14:paraId="0F09EA31" w14:textId="77777777" w:rsidR="00C22B56" w:rsidRPr="00805350" w:rsidRDefault="00C22B56" w:rsidP="00C22B56">
            <w:pPr>
              <w:widowControl/>
              <w:kinsoku/>
              <w:jc w:val="center"/>
              <w:rPr>
                <w:b/>
                <w:bCs/>
                <w:color w:val="000000" w:themeColor="text1"/>
              </w:rPr>
            </w:pPr>
            <w:r w:rsidRPr="00805350">
              <w:rPr>
                <w:b/>
                <w:bCs/>
                <w:color w:val="000000" w:themeColor="text1"/>
              </w:rPr>
              <w:t>City</w:t>
            </w:r>
          </w:p>
        </w:tc>
        <w:tc>
          <w:tcPr>
            <w:tcW w:w="377" w:type="pct"/>
            <w:shd w:val="clear" w:color="auto" w:fill="BFBFBF" w:themeFill="background1" w:themeFillShade="BF"/>
            <w:hideMark/>
          </w:tcPr>
          <w:p w14:paraId="0A6A1BFC" w14:textId="77777777" w:rsidR="00C22B56" w:rsidRPr="00805350" w:rsidRDefault="00C22B56" w:rsidP="00C22B56">
            <w:pPr>
              <w:widowControl/>
              <w:kinsoku/>
              <w:jc w:val="center"/>
              <w:rPr>
                <w:b/>
                <w:bCs/>
                <w:color w:val="000000" w:themeColor="text1"/>
              </w:rPr>
            </w:pPr>
            <w:r w:rsidRPr="00805350">
              <w:rPr>
                <w:b/>
                <w:bCs/>
                <w:color w:val="000000" w:themeColor="text1"/>
              </w:rPr>
              <w:t>No Of Schools</w:t>
            </w:r>
          </w:p>
        </w:tc>
        <w:tc>
          <w:tcPr>
            <w:tcW w:w="794" w:type="pct"/>
            <w:shd w:val="clear" w:color="auto" w:fill="BFBFBF" w:themeFill="background1" w:themeFillShade="BF"/>
            <w:hideMark/>
          </w:tcPr>
          <w:p w14:paraId="23C04D16" w14:textId="77777777" w:rsidR="00C22B56" w:rsidRPr="00805350" w:rsidRDefault="00C22B56" w:rsidP="00C22B56">
            <w:pPr>
              <w:widowControl/>
              <w:kinsoku/>
              <w:jc w:val="center"/>
              <w:rPr>
                <w:b/>
                <w:bCs/>
                <w:color w:val="000000" w:themeColor="text1"/>
              </w:rPr>
            </w:pPr>
            <w:r w:rsidRPr="00805350">
              <w:rPr>
                <w:b/>
                <w:bCs/>
                <w:color w:val="000000" w:themeColor="text1"/>
              </w:rPr>
              <w:t>Total Smart Classrooms</w:t>
            </w:r>
          </w:p>
        </w:tc>
        <w:tc>
          <w:tcPr>
            <w:tcW w:w="1150" w:type="pct"/>
            <w:shd w:val="clear" w:color="auto" w:fill="BFBFBF" w:themeFill="background1" w:themeFillShade="BF"/>
            <w:hideMark/>
          </w:tcPr>
          <w:p w14:paraId="235A11AA" w14:textId="77FF4DC2" w:rsidR="00C22B56" w:rsidRPr="00805350" w:rsidRDefault="00C22B56" w:rsidP="00C22B56">
            <w:pPr>
              <w:widowControl/>
              <w:kinsoku/>
              <w:jc w:val="center"/>
              <w:rPr>
                <w:b/>
                <w:bCs/>
                <w:color w:val="000000" w:themeColor="text1"/>
              </w:rPr>
            </w:pPr>
            <w:r w:rsidRPr="00805350">
              <w:rPr>
                <w:b/>
                <w:bCs/>
                <w:color w:val="000000" w:themeColor="text1"/>
              </w:rPr>
              <w:t xml:space="preserve">Total </w:t>
            </w:r>
            <w:r w:rsidR="0067131E" w:rsidRPr="00805350">
              <w:rPr>
                <w:b/>
                <w:bCs/>
                <w:color w:val="000000" w:themeColor="text1"/>
              </w:rPr>
              <w:t>Digital/</w:t>
            </w:r>
            <w:r w:rsidRPr="00805350">
              <w:rPr>
                <w:b/>
                <w:bCs/>
                <w:color w:val="000000" w:themeColor="text1"/>
              </w:rPr>
              <w:t>Computer Labs</w:t>
            </w:r>
          </w:p>
        </w:tc>
        <w:tc>
          <w:tcPr>
            <w:tcW w:w="555" w:type="pct"/>
            <w:shd w:val="clear" w:color="auto" w:fill="BFBFBF" w:themeFill="background1" w:themeFillShade="BF"/>
            <w:hideMark/>
          </w:tcPr>
          <w:p w14:paraId="516471C3" w14:textId="77777777" w:rsidR="00C22B56" w:rsidRPr="00805350" w:rsidRDefault="00C22B56" w:rsidP="00C22B56">
            <w:pPr>
              <w:widowControl/>
              <w:kinsoku/>
              <w:jc w:val="center"/>
              <w:rPr>
                <w:b/>
                <w:bCs/>
                <w:color w:val="000000" w:themeColor="text1"/>
              </w:rPr>
            </w:pPr>
            <w:r w:rsidRPr="00805350">
              <w:rPr>
                <w:b/>
                <w:bCs/>
                <w:color w:val="000000" w:themeColor="text1"/>
              </w:rPr>
              <w:t>Total Science Labs</w:t>
            </w:r>
          </w:p>
        </w:tc>
        <w:tc>
          <w:tcPr>
            <w:tcW w:w="1297" w:type="pct"/>
            <w:shd w:val="clear" w:color="auto" w:fill="BFBFBF" w:themeFill="background1" w:themeFillShade="BF"/>
            <w:hideMark/>
          </w:tcPr>
          <w:p w14:paraId="156D18DD" w14:textId="7A841F40" w:rsidR="00C22B56" w:rsidRPr="00805350" w:rsidRDefault="00C22B56" w:rsidP="00C22B56">
            <w:pPr>
              <w:widowControl/>
              <w:kinsoku/>
              <w:jc w:val="center"/>
              <w:rPr>
                <w:b/>
                <w:bCs/>
                <w:color w:val="000000" w:themeColor="text1"/>
              </w:rPr>
            </w:pPr>
            <w:r w:rsidRPr="00805350">
              <w:rPr>
                <w:b/>
                <w:bCs/>
                <w:color w:val="000000" w:themeColor="text1"/>
              </w:rPr>
              <w:t>Total Digital Library</w:t>
            </w:r>
            <w:r w:rsidR="0067131E" w:rsidRPr="00805350">
              <w:rPr>
                <w:b/>
                <w:bCs/>
                <w:color w:val="000000" w:themeColor="text1"/>
              </w:rPr>
              <w:t>/Assessment Center</w:t>
            </w:r>
          </w:p>
        </w:tc>
      </w:tr>
      <w:tr w:rsidR="00C22B56" w:rsidRPr="00805350" w14:paraId="66DED140" w14:textId="77777777" w:rsidTr="00A2778E">
        <w:trPr>
          <w:trHeight w:val="525"/>
        </w:trPr>
        <w:tc>
          <w:tcPr>
            <w:tcW w:w="826" w:type="pct"/>
            <w:shd w:val="clear" w:color="auto" w:fill="BFBFBF" w:themeFill="background1" w:themeFillShade="BF"/>
            <w:hideMark/>
          </w:tcPr>
          <w:p w14:paraId="0EB03E72" w14:textId="6A6E10EC" w:rsidR="00C22B56" w:rsidRPr="00805350" w:rsidRDefault="00206B8F" w:rsidP="00C22B56">
            <w:pPr>
              <w:widowControl/>
              <w:kinsoku/>
              <w:jc w:val="center"/>
              <w:rPr>
                <w:b/>
                <w:bCs/>
                <w:color w:val="000000" w:themeColor="text1"/>
              </w:rPr>
            </w:pPr>
            <w:r w:rsidRPr="00805350">
              <w:rPr>
                <w:b/>
                <w:bCs/>
                <w:color w:val="000000" w:themeColor="text1"/>
              </w:rPr>
              <w:t>Jabalpur</w:t>
            </w:r>
          </w:p>
        </w:tc>
        <w:tc>
          <w:tcPr>
            <w:tcW w:w="377" w:type="pct"/>
            <w:noWrap/>
            <w:hideMark/>
          </w:tcPr>
          <w:p w14:paraId="1A58478D" w14:textId="23B656AD" w:rsidR="00C22B56" w:rsidRPr="00805350" w:rsidRDefault="00BF3C7C" w:rsidP="00C22B56">
            <w:pPr>
              <w:widowControl/>
              <w:kinsoku/>
              <w:jc w:val="center"/>
              <w:rPr>
                <w:color w:val="000000"/>
              </w:rPr>
            </w:pPr>
            <w:r w:rsidRPr="00805350">
              <w:rPr>
                <w:color w:val="000000"/>
              </w:rPr>
              <w:t>9</w:t>
            </w:r>
          </w:p>
        </w:tc>
        <w:tc>
          <w:tcPr>
            <w:tcW w:w="794" w:type="pct"/>
            <w:noWrap/>
            <w:hideMark/>
          </w:tcPr>
          <w:p w14:paraId="47BD9F2C" w14:textId="5EEFAC0B" w:rsidR="00C22B56" w:rsidRPr="00805350" w:rsidRDefault="00BF3C7C" w:rsidP="00C22B56">
            <w:pPr>
              <w:widowControl/>
              <w:kinsoku/>
              <w:jc w:val="center"/>
              <w:rPr>
                <w:color w:val="000000"/>
              </w:rPr>
            </w:pPr>
            <w:r w:rsidRPr="00805350">
              <w:rPr>
                <w:color w:val="000000"/>
              </w:rPr>
              <w:t>75</w:t>
            </w:r>
          </w:p>
        </w:tc>
        <w:tc>
          <w:tcPr>
            <w:tcW w:w="1150" w:type="pct"/>
            <w:noWrap/>
            <w:hideMark/>
          </w:tcPr>
          <w:p w14:paraId="5090489B" w14:textId="3AB5F8BC" w:rsidR="00C22B56" w:rsidRPr="00805350" w:rsidRDefault="00FC6EFE" w:rsidP="00C22B56">
            <w:pPr>
              <w:widowControl/>
              <w:kinsoku/>
              <w:jc w:val="center"/>
              <w:rPr>
                <w:color w:val="000000"/>
              </w:rPr>
            </w:pPr>
            <w:r w:rsidRPr="00805350">
              <w:rPr>
                <w:color w:val="000000"/>
              </w:rPr>
              <w:t>4</w:t>
            </w:r>
          </w:p>
        </w:tc>
        <w:tc>
          <w:tcPr>
            <w:tcW w:w="555" w:type="pct"/>
            <w:noWrap/>
            <w:hideMark/>
          </w:tcPr>
          <w:p w14:paraId="4A3E322F" w14:textId="4F8C21C5" w:rsidR="00C22B56" w:rsidRPr="00805350" w:rsidRDefault="00BF3C7C" w:rsidP="00C22B56">
            <w:pPr>
              <w:widowControl/>
              <w:kinsoku/>
              <w:jc w:val="center"/>
              <w:rPr>
                <w:color w:val="000000"/>
              </w:rPr>
            </w:pPr>
            <w:r w:rsidRPr="00805350">
              <w:rPr>
                <w:color w:val="000000"/>
              </w:rPr>
              <w:t>27</w:t>
            </w:r>
          </w:p>
        </w:tc>
        <w:tc>
          <w:tcPr>
            <w:tcW w:w="1297" w:type="pct"/>
            <w:noWrap/>
            <w:hideMark/>
          </w:tcPr>
          <w:p w14:paraId="4F1800AD" w14:textId="53E34457" w:rsidR="00C22B56" w:rsidRPr="00805350" w:rsidRDefault="00BF3C7C" w:rsidP="00C22B56">
            <w:pPr>
              <w:widowControl/>
              <w:kinsoku/>
              <w:jc w:val="center"/>
              <w:rPr>
                <w:color w:val="000000"/>
              </w:rPr>
            </w:pPr>
            <w:r w:rsidRPr="00805350">
              <w:rPr>
                <w:color w:val="000000"/>
              </w:rPr>
              <w:t>9</w:t>
            </w:r>
          </w:p>
        </w:tc>
      </w:tr>
    </w:tbl>
    <w:p w14:paraId="61B7F3DF" w14:textId="77777777" w:rsidR="00364AA8" w:rsidRPr="00805350" w:rsidRDefault="00364AA8" w:rsidP="00364AA8"/>
    <w:p w14:paraId="30CA5201" w14:textId="3E86D32B" w:rsidR="00560852" w:rsidRPr="00805350" w:rsidRDefault="00560852" w:rsidP="00560852"/>
    <w:p w14:paraId="4141CB37" w14:textId="77777777" w:rsidR="00A21D4A" w:rsidRPr="00805350" w:rsidRDefault="00A21D4A" w:rsidP="00560852"/>
    <w:p w14:paraId="1D55FD23" w14:textId="77777777" w:rsidR="00C22B56" w:rsidRPr="00805350" w:rsidRDefault="00C22B56" w:rsidP="00560852"/>
    <w:p w14:paraId="06B3DB4B" w14:textId="72141F55" w:rsidR="001D441A" w:rsidRPr="00805350" w:rsidRDefault="001D441A" w:rsidP="00CF272C">
      <w:pPr>
        <w:pStyle w:val="Heading1"/>
        <w:numPr>
          <w:ilvl w:val="0"/>
          <w:numId w:val="288"/>
        </w:numPr>
        <w:ind w:left="0"/>
        <w:jc w:val="both"/>
        <w:rPr>
          <w:rFonts w:ascii="Times New Roman" w:hAnsi="Times New Roman"/>
        </w:rPr>
      </w:pPr>
      <w:bookmarkStart w:id="502" w:name="_Toc12539597"/>
      <w:r w:rsidRPr="00805350">
        <w:rPr>
          <w:rFonts w:ascii="Times New Roman" w:hAnsi="Times New Roman"/>
        </w:rPr>
        <w:t>ANNEXURE -</w:t>
      </w:r>
      <w:r w:rsidR="00FC6EFE" w:rsidRPr="00805350">
        <w:rPr>
          <w:rFonts w:ascii="Times New Roman" w:hAnsi="Times New Roman"/>
        </w:rPr>
        <w:t>2</w:t>
      </w:r>
      <w:r w:rsidRPr="00805350">
        <w:rPr>
          <w:rFonts w:ascii="Times New Roman" w:hAnsi="Times New Roman"/>
        </w:rPr>
        <w:t xml:space="preserve">   Draft Tripartite Services Agreement</w:t>
      </w:r>
      <w:bookmarkEnd w:id="502"/>
    </w:p>
    <w:p w14:paraId="65F06181" w14:textId="717C433E" w:rsidR="001D441A" w:rsidRPr="00805350" w:rsidRDefault="001D441A" w:rsidP="001D441A">
      <w:pPr>
        <w:tabs>
          <w:tab w:val="left" w:pos="-360"/>
          <w:tab w:val="left" w:pos="1225"/>
        </w:tabs>
      </w:pPr>
    </w:p>
    <w:p w14:paraId="472C992F" w14:textId="77777777" w:rsidR="001D441A" w:rsidRPr="00805350" w:rsidRDefault="001D441A" w:rsidP="001D441A">
      <w:pPr>
        <w:tabs>
          <w:tab w:val="left" w:pos="-360"/>
          <w:tab w:val="left" w:pos="1225"/>
        </w:tabs>
      </w:pPr>
    </w:p>
    <w:p w14:paraId="51D97B36" w14:textId="77777777" w:rsidR="001D441A" w:rsidRPr="00805350" w:rsidRDefault="001D441A" w:rsidP="001D441A">
      <w:pPr>
        <w:tabs>
          <w:tab w:val="left" w:pos="-360"/>
          <w:tab w:val="left" w:pos="576"/>
        </w:tabs>
        <w:jc w:val="center"/>
        <w:rPr>
          <w:b/>
          <w:bCs/>
        </w:rPr>
      </w:pPr>
      <w:r w:rsidRPr="00805350">
        <w:rPr>
          <w:b/>
        </w:rPr>
        <w:t>[On stamp paper of appropriate value]</w:t>
      </w:r>
    </w:p>
    <w:p w14:paraId="1F58AF4B" w14:textId="77777777" w:rsidR="001D441A" w:rsidRPr="00805350" w:rsidRDefault="001D441A" w:rsidP="001D441A">
      <w:pPr>
        <w:tabs>
          <w:tab w:val="left" w:pos="-360"/>
          <w:tab w:val="left" w:pos="576"/>
        </w:tabs>
        <w:rPr>
          <w:b/>
          <w:bCs/>
        </w:rPr>
      </w:pPr>
    </w:p>
    <w:p w14:paraId="2849A092" w14:textId="2B516D6F" w:rsidR="001D441A" w:rsidRPr="00805350" w:rsidRDefault="001D441A" w:rsidP="001D441A">
      <w:pPr>
        <w:tabs>
          <w:tab w:val="left" w:pos="-360"/>
        </w:tabs>
        <w:rPr>
          <w:b/>
        </w:rPr>
      </w:pPr>
      <w:r w:rsidRPr="00805350">
        <w:rPr>
          <w:b/>
        </w:rPr>
        <w:t xml:space="preserve">This Tripartite Services Agreement (Agreement) is entered into this ____day of _____ 201__, having an effective date _________ (Effective Date) by and between the following parties. Supplier, Confirming Party and Customer are individually referred to as </w:t>
      </w:r>
      <w:r w:rsidRPr="00805350">
        <w:t>“</w:t>
      </w:r>
      <w:r w:rsidRPr="00805350">
        <w:rPr>
          <w:u w:val="single"/>
        </w:rPr>
        <w:t>Party</w:t>
      </w:r>
      <w:r w:rsidRPr="00805350">
        <w:t>”</w:t>
      </w:r>
      <w:r w:rsidRPr="00805350">
        <w:rPr>
          <w:b/>
        </w:rPr>
        <w:t xml:space="preserve"> and collectively, the </w:t>
      </w:r>
      <w:r w:rsidRPr="00805350">
        <w:t>“</w:t>
      </w:r>
      <w:r w:rsidRPr="00805350">
        <w:rPr>
          <w:u w:val="single"/>
        </w:rPr>
        <w:t>Parties</w:t>
      </w:r>
      <w:r w:rsidRPr="00805350">
        <w:t>”</w:t>
      </w:r>
      <w:r w:rsidRPr="00805350">
        <w:rPr>
          <w:b/>
        </w:rPr>
        <w:t xml:space="preserve">: </w:t>
      </w:r>
    </w:p>
    <w:p w14:paraId="6DE008F3" w14:textId="77777777" w:rsidR="001D441A" w:rsidRPr="00805350" w:rsidRDefault="001D441A" w:rsidP="001D441A">
      <w:pPr>
        <w:tabs>
          <w:tab w:val="left" w:pos="-360"/>
        </w:tabs>
        <w:rPr>
          <w:b/>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96"/>
        <w:gridCol w:w="3309"/>
        <w:gridCol w:w="3309"/>
      </w:tblGrid>
      <w:tr w:rsidR="001D441A" w:rsidRPr="00805350" w14:paraId="3BDC2CDF" w14:textId="77777777" w:rsidTr="001D441A">
        <w:tc>
          <w:tcPr>
            <w:tcW w:w="1558" w:type="pct"/>
            <w:shd w:val="clear" w:color="auto" w:fill="BFBFBF" w:themeFill="background1" w:themeFillShade="BF"/>
          </w:tcPr>
          <w:p w14:paraId="2BA1D017" w14:textId="77777777" w:rsidR="001D441A" w:rsidRPr="00805350" w:rsidRDefault="001D441A" w:rsidP="00807C24">
            <w:pPr>
              <w:pStyle w:val="Header"/>
              <w:tabs>
                <w:tab w:val="left" w:pos="-360"/>
              </w:tabs>
              <w:rPr>
                <w:rFonts w:ascii="Times New Roman" w:hAnsi="Times New Roman" w:cs="Times New Roman"/>
                <w:sz w:val="24"/>
                <w:szCs w:val="24"/>
              </w:rPr>
            </w:pPr>
            <w:r w:rsidRPr="00805350">
              <w:rPr>
                <w:rFonts w:ascii="Times New Roman" w:hAnsi="Times New Roman" w:cs="Times New Roman"/>
                <w:b/>
                <w:sz w:val="24"/>
                <w:szCs w:val="24"/>
              </w:rPr>
              <w:t>Customer Entity:</w:t>
            </w:r>
          </w:p>
        </w:tc>
        <w:tc>
          <w:tcPr>
            <w:tcW w:w="1721" w:type="pct"/>
            <w:shd w:val="clear" w:color="auto" w:fill="BFBFBF" w:themeFill="background1" w:themeFillShade="BF"/>
          </w:tcPr>
          <w:p w14:paraId="79B8CE08" w14:textId="77777777" w:rsidR="001D441A" w:rsidRPr="00805350" w:rsidRDefault="001D441A" w:rsidP="00807C24">
            <w:pPr>
              <w:pStyle w:val="Header"/>
              <w:tabs>
                <w:tab w:val="left" w:pos="-360"/>
              </w:tabs>
              <w:rPr>
                <w:rFonts w:ascii="Times New Roman" w:hAnsi="Times New Roman" w:cs="Times New Roman"/>
                <w:sz w:val="24"/>
                <w:szCs w:val="24"/>
              </w:rPr>
            </w:pPr>
            <w:r w:rsidRPr="00805350">
              <w:rPr>
                <w:rFonts w:ascii="Times New Roman" w:hAnsi="Times New Roman" w:cs="Times New Roman"/>
                <w:b/>
                <w:sz w:val="24"/>
                <w:szCs w:val="24"/>
              </w:rPr>
              <w:t>Supplier Entity:</w:t>
            </w:r>
          </w:p>
        </w:tc>
        <w:tc>
          <w:tcPr>
            <w:tcW w:w="1721" w:type="pct"/>
            <w:shd w:val="clear" w:color="auto" w:fill="BFBFBF" w:themeFill="background1" w:themeFillShade="BF"/>
          </w:tcPr>
          <w:p w14:paraId="41C4F447" w14:textId="77777777"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Entity:</w:t>
            </w:r>
          </w:p>
        </w:tc>
      </w:tr>
      <w:tr w:rsidR="001D441A" w:rsidRPr="00805350" w14:paraId="2812234F" w14:textId="77777777" w:rsidTr="00807C24">
        <w:tc>
          <w:tcPr>
            <w:tcW w:w="1558" w:type="pct"/>
          </w:tcPr>
          <w:p w14:paraId="08B24221" w14:textId="77777777" w:rsidR="001D441A" w:rsidRPr="00805350" w:rsidRDefault="001D441A" w:rsidP="00807C24">
            <w:pPr>
              <w:pStyle w:val="Header"/>
              <w:tabs>
                <w:tab w:val="left" w:pos="-360"/>
              </w:tabs>
              <w:rPr>
                <w:rFonts w:ascii="Times New Roman" w:hAnsi="Times New Roman" w:cs="Times New Roman"/>
                <w:b/>
                <w:bCs w:val="0"/>
                <w:sz w:val="24"/>
                <w:szCs w:val="24"/>
              </w:rPr>
            </w:pPr>
          </w:p>
        </w:tc>
        <w:tc>
          <w:tcPr>
            <w:tcW w:w="1721" w:type="pct"/>
          </w:tcPr>
          <w:p w14:paraId="399F9AAB" w14:textId="77777777" w:rsidR="001D441A" w:rsidRPr="00805350" w:rsidDel="00C4231B" w:rsidRDefault="001D441A" w:rsidP="00807C24">
            <w:pPr>
              <w:pStyle w:val="Header"/>
              <w:tabs>
                <w:tab w:val="left" w:pos="-360"/>
              </w:tabs>
              <w:rPr>
                <w:rFonts w:ascii="Times New Roman" w:hAnsi="Times New Roman" w:cs="Times New Roman"/>
                <w:sz w:val="24"/>
                <w:szCs w:val="24"/>
              </w:rPr>
            </w:pPr>
          </w:p>
        </w:tc>
        <w:tc>
          <w:tcPr>
            <w:tcW w:w="1721" w:type="pct"/>
          </w:tcPr>
          <w:p w14:paraId="3AFD722E" w14:textId="77777777" w:rsidR="001D441A" w:rsidRPr="00805350" w:rsidDel="00C4231B" w:rsidRDefault="001D441A" w:rsidP="00807C24">
            <w:pPr>
              <w:pStyle w:val="Header"/>
              <w:tabs>
                <w:tab w:val="left" w:pos="-360"/>
              </w:tabs>
              <w:rPr>
                <w:rFonts w:ascii="Times New Roman" w:hAnsi="Times New Roman" w:cs="Times New Roman"/>
                <w:sz w:val="24"/>
                <w:szCs w:val="24"/>
              </w:rPr>
            </w:pPr>
          </w:p>
        </w:tc>
      </w:tr>
      <w:tr w:rsidR="001D441A" w:rsidRPr="00805350" w14:paraId="659D40FB" w14:textId="77777777" w:rsidTr="001D441A">
        <w:tc>
          <w:tcPr>
            <w:tcW w:w="1558" w:type="pct"/>
            <w:shd w:val="clear" w:color="auto" w:fill="BFBFBF" w:themeFill="background1" w:themeFillShade="BF"/>
          </w:tcPr>
          <w:p w14:paraId="5AE143F2" w14:textId="77777777" w:rsidR="001D441A" w:rsidRPr="00805350" w:rsidRDefault="001D441A" w:rsidP="00807C24">
            <w:pPr>
              <w:pStyle w:val="Header"/>
              <w:tabs>
                <w:tab w:val="left" w:pos="-360"/>
              </w:tabs>
              <w:rPr>
                <w:rFonts w:ascii="Times New Roman" w:hAnsi="Times New Roman" w:cs="Times New Roman"/>
                <w:b/>
                <w:bCs w:val="0"/>
                <w:sz w:val="24"/>
                <w:szCs w:val="24"/>
              </w:rPr>
            </w:pPr>
            <w:r w:rsidRPr="00805350">
              <w:rPr>
                <w:rFonts w:ascii="Times New Roman" w:hAnsi="Times New Roman" w:cs="Times New Roman"/>
                <w:b/>
                <w:sz w:val="24"/>
                <w:szCs w:val="24"/>
              </w:rPr>
              <w:t>Customer Registered/Business Address:</w:t>
            </w:r>
          </w:p>
        </w:tc>
        <w:tc>
          <w:tcPr>
            <w:tcW w:w="1721" w:type="pct"/>
            <w:shd w:val="clear" w:color="auto" w:fill="BFBFBF" w:themeFill="background1" w:themeFillShade="BF"/>
          </w:tcPr>
          <w:p w14:paraId="0EF8883D" w14:textId="77777777" w:rsidR="001D441A" w:rsidRPr="00805350" w:rsidDel="00C4231B"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Supplier Registered/Business Address:</w:t>
            </w:r>
          </w:p>
        </w:tc>
        <w:tc>
          <w:tcPr>
            <w:tcW w:w="1721" w:type="pct"/>
            <w:shd w:val="clear" w:color="auto" w:fill="BFBFBF" w:themeFill="background1" w:themeFillShade="BF"/>
          </w:tcPr>
          <w:p w14:paraId="6F8F4028" w14:textId="77777777"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Corporate office /Business Address:</w:t>
            </w:r>
          </w:p>
        </w:tc>
      </w:tr>
      <w:tr w:rsidR="001D441A" w:rsidRPr="00805350" w14:paraId="7997B774" w14:textId="77777777" w:rsidTr="00807C24">
        <w:tc>
          <w:tcPr>
            <w:tcW w:w="1558" w:type="pct"/>
          </w:tcPr>
          <w:p w14:paraId="5CD2C02A" w14:textId="77777777" w:rsidR="001D441A" w:rsidRPr="00805350" w:rsidRDefault="001D441A" w:rsidP="00807C24">
            <w:pPr>
              <w:pStyle w:val="Header"/>
              <w:tabs>
                <w:tab w:val="left" w:pos="-360"/>
              </w:tabs>
              <w:rPr>
                <w:rFonts w:ascii="Times New Roman" w:hAnsi="Times New Roman" w:cs="Times New Roman"/>
                <w:b/>
                <w:bCs w:val="0"/>
                <w:sz w:val="24"/>
                <w:szCs w:val="24"/>
              </w:rPr>
            </w:pPr>
          </w:p>
        </w:tc>
        <w:tc>
          <w:tcPr>
            <w:tcW w:w="1721" w:type="pct"/>
          </w:tcPr>
          <w:p w14:paraId="1C22E314" w14:textId="77777777" w:rsidR="001D441A" w:rsidRPr="00805350" w:rsidRDefault="001D441A" w:rsidP="00807C24">
            <w:pPr>
              <w:pStyle w:val="Header"/>
              <w:tabs>
                <w:tab w:val="left" w:pos="-360"/>
              </w:tabs>
              <w:rPr>
                <w:rFonts w:ascii="Times New Roman" w:hAnsi="Times New Roman" w:cs="Times New Roman"/>
                <w:sz w:val="24"/>
                <w:szCs w:val="24"/>
              </w:rPr>
            </w:pPr>
          </w:p>
        </w:tc>
        <w:tc>
          <w:tcPr>
            <w:tcW w:w="1721" w:type="pct"/>
          </w:tcPr>
          <w:p w14:paraId="016E2540" w14:textId="77777777" w:rsidR="001D441A" w:rsidRPr="00805350" w:rsidRDefault="001D441A" w:rsidP="00807C24">
            <w:pPr>
              <w:pStyle w:val="Header"/>
              <w:tabs>
                <w:tab w:val="left" w:pos="-360"/>
              </w:tabs>
              <w:rPr>
                <w:rFonts w:ascii="Times New Roman" w:hAnsi="Times New Roman" w:cs="Times New Roman"/>
                <w:sz w:val="24"/>
                <w:szCs w:val="24"/>
              </w:rPr>
            </w:pPr>
          </w:p>
        </w:tc>
      </w:tr>
      <w:tr w:rsidR="001D441A" w:rsidRPr="00805350" w14:paraId="00CE90B9" w14:textId="77777777" w:rsidTr="001D441A">
        <w:tc>
          <w:tcPr>
            <w:tcW w:w="1558" w:type="pct"/>
            <w:shd w:val="clear" w:color="auto" w:fill="BFBFBF" w:themeFill="background1" w:themeFillShade="BF"/>
          </w:tcPr>
          <w:p w14:paraId="4C65C79D" w14:textId="77777777" w:rsidR="001D441A" w:rsidRPr="00805350" w:rsidRDefault="001D441A" w:rsidP="00807C24">
            <w:pPr>
              <w:pStyle w:val="Header"/>
              <w:tabs>
                <w:tab w:val="left" w:pos="-360"/>
              </w:tabs>
              <w:rPr>
                <w:rFonts w:ascii="Times New Roman" w:hAnsi="Times New Roman" w:cs="Times New Roman"/>
                <w:b/>
                <w:bCs w:val="0"/>
                <w:sz w:val="24"/>
                <w:szCs w:val="24"/>
              </w:rPr>
            </w:pPr>
            <w:r w:rsidRPr="00805350">
              <w:rPr>
                <w:rFonts w:ascii="Times New Roman" w:hAnsi="Times New Roman" w:cs="Times New Roman"/>
                <w:b/>
                <w:sz w:val="24"/>
                <w:szCs w:val="24"/>
              </w:rPr>
              <w:t>Customer Contact:</w:t>
            </w:r>
          </w:p>
        </w:tc>
        <w:tc>
          <w:tcPr>
            <w:tcW w:w="1721" w:type="pct"/>
            <w:shd w:val="clear" w:color="auto" w:fill="BFBFBF" w:themeFill="background1" w:themeFillShade="BF"/>
          </w:tcPr>
          <w:p w14:paraId="77A7BBC2" w14:textId="77777777"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Supplier Contact:</w:t>
            </w:r>
          </w:p>
        </w:tc>
        <w:tc>
          <w:tcPr>
            <w:tcW w:w="1721" w:type="pct"/>
            <w:shd w:val="clear" w:color="auto" w:fill="BFBFBF" w:themeFill="background1" w:themeFillShade="BF"/>
          </w:tcPr>
          <w:p w14:paraId="78DAE6A0" w14:textId="77777777"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Contact:</w:t>
            </w:r>
          </w:p>
        </w:tc>
      </w:tr>
      <w:tr w:rsidR="001D441A" w:rsidRPr="00805350" w14:paraId="61AF2CF4" w14:textId="77777777" w:rsidTr="00807C24">
        <w:tc>
          <w:tcPr>
            <w:tcW w:w="1558" w:type="pct"/>
          </w:tcPr>
          <w:p w14:paraId="0F92C1C8" w14:textId="77777777" w:rsidR="001D441A" w:rsidRPr="00805350" w:rsidRDefault="001D441A" w:rsidP="00807C24">
            <w:pPr>
              <w:pStyle w:val="Header"/>
              <w:tabs>
                <w:tab w:val="left" w:pos="-360"/>
              </w:tabs>
              <w:rPr>
                <w:rFonts w:ascii="Times New Roman" w:hAnsi="Times New Roman" w:cs="Times New Roman"/>
                <w:b/>
                <w:bCs w:val="0"/>
                <w:sz w:val="24"/>
                <w:szCs w:val="24"/>
              </w:rPr>
            </w:pPr>
            <w:r w:rsidRPr="00805350">
              <w:rPr>
                <w:rFonts w:ascii="Times New Roman" w:hAnsi="Times New Roman" w:cs="Times New Roman"/>
                <w:sz w:val="24"/>
                <w:szCs w:val="24"/>
              </w:rPr>
              <w:t xml:space="preserve"> </w:t>
            </w:r>
          </w:p>
        </w:tc>
        <w:tc>
          <w:tcPr>
            <w:tcW w:w="1721" w:type="pct"/>
          </w:tcPr>
          <w:p w14:paraId="0C20CE75" w14:textId="77777777" w:rsidR="001D441A" w:rsidRPr="00805350" w:rsidRDefault="001D441A" w:rsidP="00807C24">
            <w:pPr>
              <w:pStyle w:val="Header"/>
              <w:tabs>
                <w:tab w:val="left" w:pos="-360"/>
              </w:tabs>
              <w:rPr>
                <w:rFonts w:ascii="Times New Roman" w:hAnsi="Times New Roman" w:cs="Times New Roman"/>
                <w:sz w:val="24"/>
                <w:szCs w:val="24"/>
              </w:rPr>
            </w:pPr>
            <w:r w:rsidRPr="00805350">
              <w:rPr>
                <w:rFonts w:ascii="Times New Roman" w:hAnsi="Times New Roman" w:cs="Times New Roman"/>
                <w:sz w:val="24"/>
                <w:szCs w:val="24"/>
              </w:rPr>
              <w:t xml:space="preserve"> </w:t>
            </w:r>
          </w:p>
        </w:tc>
        <w:tc>
          <w:tcPr>
            <w:tcW w:w="1721" w:type="pct"/>
          </w:tcPr>
          <w:p w14:paraId="619D1157" w14:textId="77777777" w:rsidR="001D441A" w:rsidRPr="00805350" w:rsidRDefault="001D441A" w:rsidP="00807C24">
            <w:pPr>
              <w:pStyle w:val="Header"/>
              <w:tabs>
                <w:tab w:val="left" w:pos="-360"/>
              </w:tabs>
              <w:rPr>
                <w:rFonts w:ascii="Times New Roman" w:hAnsi="Times New Roman" w:cs="Times New Roman"/>
                <w:bCs w:val="0"/>
                <w:sz w:val="24"/>
                <w:szCs w:val="24"/>
              </w:rPr>
            </w:pPr>
            <w:r w:rsidRPr="00805350">
              <w:rPr>
                <w:rFonts w:ascii="Times New Roman" w:hAnsi="Times New Roman" w:cs="Times New Roman"/>
                <w:sz w:val="24"/>
                <w:szCs w:val="24"/>
              </w:rPr>
              <w:t xml:space="preserve"> </w:t>
            </w:r>
          </w:p>
        </w:tc>
      </w:tr>
      <w:tr w:rsidR="001D441A" w:rsidRPr="00805350" w14:paraId="5F888D91" w14:textId="77777777" w:rsidTr="001D441A">
        <w:tc>
          <w:tcPr>
            <w:tcW w:w="1558" w:type="pct"/>
            <w:shd w:val="clear" w:color="auto" w:fill="BFBFBF" w:themeFill="background1" w:themeFillShade="BF"/>
          </w:tcPr>
          <w:p w14:paraId="185C75D8" w14:textId="77777777" w:rsidR="001D441A" w:rsidRPr="00805350" w:rsidRDefault="001D441A" w:rsidP="00807C24">
            <w:pPr>
              <w:pStyle w:val="Header"/>
              <w:tabs>
                <w:tab w:val="left" w:pos="-360"/>
              </w:tabs>
              <w:rPr>
                <w:rFonts w:ascii="Times New Roman" w:hAnsi="Times New Roman" w:cs="Times New Roman"/>
                <w:b/>
                <w:bCs w:val="0"/>
                <w:sz w:val="24"/>
                <w:szCs w:val="24"/>
                <w:highlight w:val="yellow"/>
              </w:rPr>
            </w:pPr>
            <w:r w:rsidRPr="00805350">
              <w:rPr>
                <w:rFonts w:ascii="Times New Roman" w:hAnsi="Times New Roman" w:cs="Times New Roman"/>
                <w:b/>
                <w:sz w:val="24"/>
                <w:szCs w:val="24"/>
              </w:rPr>
              <w:t>Customer Notice Address:</w:t>
            </w:r>
          </w:p>
        </w:tc>
        <w:tc>
          <w:tcPr>
            <w:tcW w:w="1721" w:type="pct"/>
            <w:shd w:val="clear" w:color="auto" w:fill="BFBFBF" w:themeFill="background1" w:themeFillShade="BF"/>
          </w:tcPr>
          <w:p w14:paraId="2E2193D8" w14:textId="77777777"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Supplier Notice Address:</w:t>
            </w:r>
          </w:p>
        </w:tc>
        <w:tc>
          <w:tcPr>
            <w:tcW w:w="1721" w:type="pct"/>
            <w:shd w:val="clear" w:color="auto" w:fill="BFBFBF" w:themeFill="background1" w:themeFillShade="BF"/>
          </w:tcPr>
          <w:p w14:paraId="59319E08" w14:textId="77777777"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Notice Address</w:t>
            </w:r>
          </w:p>
        </w:tc>
      </w:tr>
      <w:tr w:rsidR="001D441A" w:rsidRPr="00805350" w14:paraId="693203BB" w14:textId="77777777" w:rsidTr="00807C24">
        <w:tc>
          <w:tcPr>
            <w:tcW w:w="1558" w:type="pct"/>
          </w:tcPr>
          <w:p w14:paraId="14ABECC3" w14:textId="77777777" w:rsidR="001D441A" w:rsidRPr="00805350" w:rsidRDefault="001D441A" w:rsidP="00807C24">
            <w:pPr>
              <w:pStyle w:val="Header"/>
              <w:tabs>
                <w:tab w:val="left" w:pos="-360"/>
              </w:tabs>
              <w:rPr>
                <w:rFonts w:ascii="Times New Roman" w:hAnsi="Times New Roman" w:cs="Times New Roman"/>
                <w:bCs w:val="0"/>
                <w:sz w:val="24"/>
                <w:szCs w:val="24"/>
                <w:highlight w:val="yellow"/>
              </w:rPr>
            </w:pPr>
          </w:p>
        </w:tc>
        <w:tc>
          <w:tcPr>
            <w:tcW w:w="1721" w:type="pct"/>
          </w:tcPr>
          <w:p w14:paraId="22A6BCB3" w14:textId="77777777" w:rsidR="001D441A" w:rsidRPr="00805350" w:rsidRDefault="001D441A" w:rsidP="00807C2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pPr>
          </w:p>
        </w:tc>
        <w:tc>
          <w:tcPr>
            <w:tcW w:w="1721" w:type="pct"/>
          </w:tcPr>
          <w:p w14:paraId="71A1D9EB" w14:textId="77777777" w:rsidR="001D441A" w:rsidRPr="00805350" w:rsidRDefault="001D441A" w:rsidP="00807C2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rPr>
            </w:pPr>
          </w:p>
        </w:tc>
      </w:tr>
    </w:tbl>
    <w:p w14:paraId="3EC60469" w14:textId="77777777" w:rsidR="001D441A" w:rsidRPr="00805350" w:rsidRDefault="001D441A" w:rsidP="001D441A">
      <w:pPr>
        <w:tabs>
          <w:tab w:val="left" w:pos="-360"/>
        </w:tabs>
      </w:pPr>
    </w:p>
    <w:p w14:paraId="4DA40410" w14:textId="77777777" w:rsidR="001D441A" w:rsidRPr="00805350" w:rsidRDefault="001D441A" w:rsidP="001D441A">
      <w:pPr>
        <w:pStyle w:val="BodyText"/>
        <w:pBdr>
          <w:bottom w:val="single" w:sz="12" w:space="1" w:color="000000"/>
        </w:pBdr>
        <w:tabs>
          <w:tab w:val="left" w:pos="-360"/>
          <w:tab w:val="left" w:pos="1440"/>
        </w:tabs>
        <w:rPr>
          <w:rFonts w:ascii="Times New Roman" w:hAnsi="Times New Roman"/>
          <w:color w:val="000000"/>
          <w:sz w:val="24"/>
        </w:rPr>
      </w:pPr>
    </w:p>
    <w:p w14:paraId="283CC470" w14:textId="77777777" w:rsidR="001D441A" w:rsidRPr="00805350" w:rsidRDefault="001D441A" w:rsidP="001D441A">
      <w:pPr>
        <w:tabs>
          <w:tab w:val="left" w:pos="-360"/>
        </w:tabs>
        <w:rPr>
          <w:b/>
          <w:caps/>
          <w:kern w:val="28"/>
          <w:u w:val="double"/>
          <w:lang w:eastAsia="ja-JP"/>
        </w:rPr>
      </w:pPr>
      <w:r w:rsidRPr="00805350">
        <w:rPr>
          <w:b/>
        </w:rPr>
        <w:t>IN WITNESS WHEREOF</w:t>
      </w:r>
      <w:r w:rsidRPr="00805350">
        <w:t>, the parties have executed this Agreement as of the Effective Date.</w:t>
      </w:r>
    </w:p>
    <w:tbl>
      <w:tblPr>
        <w:tblStyle w:val="TableGrid"/>
        <w:tblW w:w="0" w:type="auto"/>
        <w:tblLook w:val="04A0" w:firstRow="1" w:lastRow="0" w:firstColumn="1" w:lastColumn="0" w:noHBand="0" w:noVBand="1"/>
      </w:tblPr>
      <w:tblGrid>
        <w:gridCol w:w="4145"/>
        <w:gridCol w:w="2391"/>
        <w:gridCol w:w="3084"/>
      </w:tblGrid>
      <w:tr w:rsidR="001D441A" w:rsidRPr="00805350" w14:paraId="23479DB2" w14:textId="77777777" w:rsidTr="00807C24">
        <w:tc>
          <w:tcPr>
            <w:tcW w:w="0" w:type="auto"/>
          </w:tcPr>
          <w:p w14:paraId="3E48C25F" w14:textId="77777777" w:rsidR="001D441A" w:rsidRPr="00805350" w:rsidRDefault="001D441A" w:rsidP="00807C24">
            <w:pPr>
              <w:tabs>
                <w:tab w:val="left" w:pos="-360"/>
                <w:tab w:val="left" w:pos="576"/>
              </w:tabs>
              <w:jc w:val="center"/>
              <w:rPr>
                <w:b/>
                <w:bCs/>
              </w:rPr>
            </w:pPr>
            <w:r w:rsidRPr="00805350">
              <w:rPr>
                <w:b/>
              </w:rPr>
              <w:t>For and on behalf of the President of India, the Customer</w:t>
            </w:r>
          </w:p>
        </w:tc>
        <w:tc>
          <w:tcPr>
            <w:tcW w:w="0" w:type="auto"/>
          </w:tcPr>
          <w:p w14:paraId="08558D82" w14:textId="77777777" w:rsidR="001D441A" w:rsidRPr="00805350" w:rsidRDefault="001D441A" w:rsidP="00807C24">
            <w:pPr>
              <w:tabs>
                <w:tab w:val="left" w:pos="-360"/>
                <w:tab w:val="left" w:pos="576"/>
              </w:tabs>
              <w:jc w:val="center"/>
              <w:rPr>
                <w:b/>
                <w:bCs/>
              </w:rPr>
            </w:pPr>
            <w:r w:rsidRPr="00805350">
              <w:rPr>
                <w:b/>
              </w:rPr>
              <w:t>For and on behalf of Supplier</w:t>
            </w:r>
          </w:p>
        </w:tc>
        <w:tc>
          <w:tcPr>
            <w:tcW w:w="0" w:type="auto"/>
          </w:tcPr>
          <w:p w14:paraId="55226348" w14:textId="77777777" w:rsidR="001D441A" w:rsidRPr="00805350" w:rsidRDefault="001D441A" w:rsidP="00807C24">
            <w:pPr>
              <w:tabs>
                <w:tab w:val="left" w:pos="-360"/>
                <w:tab w:val="left" w:pos="576"/>
              </w:tabs>
              <w:jc w:val="center"/>
              <w:rPr>
                <w:b/>
                <w:bCs/>
              </w:rPr>
            </w:pPr>
            <w:r w:rsidRPr="00805350">
              <w:rPr>
                <w:b/>
              </w:rPr>
              <w:t>For and on behalf of Confirming Party</w:t>
            </w:r>
          </w:p>
        </w:tc>
      </w:tr>
      <w:tr w:rsidR="001D441A" w:rsidRPr="00805350" w14:paraId="7324BB2A" w14:textId="77777777" w:rsidTr="00807C24">
        <w:tc>
          <w:tcPr>
            <w:tcW w:w="0" w:type="auto"/>
          </w:tcPr>
          <w:p w14:paraId="0D7975A8" w14:textId="77777777" w:rsidR="001D441A" w:rsidRPr="00805350" w:rsidRDefault="001D441A" w:rsidP="00807C24">
            <w:pPr>
              <w:tabs>
                <w:tab w:val="left" w:pos="-360"/>
                <w:tab w:val="left" w:pos="576"/>
              </w:tabs>
              <w:rPr>
                <w:b/>
                <w:bCs/>
              </w:rPr>
            </w:pPr>
          </w:p>
        </w:tc>
        <w:tc>
          <w:tcPr>
            <w:tcW w:w="0" w:type="auto"/>
          </w:tcPr>
          <w:p w14:paraId="07A36628" w14:textId="77777777" w:rsidR="001D441A" w:rsidRPr="00805350" w:rsidRDefault="001D441A" w:rsidP="00807C24">
            <w:pPr>
              <w:tabs>
                <w:tab w:val="left" w:pos="-360"/>
                <w:tab w:val="left" w:pos="576"/>
              </w:tabs>
              <w:jc w:val="center"/>
              <w:rPr>
                <w:b/>
                <w:bCs/>
              </w:rPr>
            </w:pPr>
          </w:p>
        </w:tc>
        <w:tc>
          <w:tcPr>
            <w:tcW w:w="0" w:type="auto"/>
          </w:tcPr>
          <w:p w14:paraId="2292C1E2" w14:textId="77777777" w:rsidR="001D441A" w:rsidRPr="00805350" w:rsidRDefault="001D441A" w:rsidP="00807C24">
            <w:pPr>
              <w:tabs>
                <w:tab w:val="left" w:pos="-360"/>
                <w:tab w:val="left" w:pos="576"/>
              </w:tabs>
              <w:jc w:val="center"/>
              <w:rPr>
                <w:b/>
                <w:bCs/>
              </w:rPr>
            </w:pPr>
          </w:p>
        </w:tc>
      </w:tr>
      <w:tr w:rsidR="001D441A" w:rsidRPr="00805350" w14:paraId="2E041D63" w14:textId="77777777" w:rsidTr="00807C24">
        <w:trPr>
          <w:trHeight w:val="1421"/>
        </w:trPr>
        <w:tc>
          <w:tcPr>
            <w:tcW w:w="0" w:type="auto"/>
          </w:tcPr>
          <w:p w14:paraId="632D1FB5" w14:textId="77777777" w:rsidR="001D441A" w:rsidRPr="00805350" w:rsidRDefault="001D441A" w:rsidP="00807C24">
            <w:pPr>
              <w:tabs>
                <w:tab w:val="left" w:pos="-360"/>
                <w:tab w:val="left" w:pos="576"/>
              </w:tabs>
              <w:jc w:val="center"/>
              <w:rPr>
                <w:b/>
                <w:bCs/>
              </w:rPr>
            </w:pPr>
            <w:r w:rsidRPr="00805350">
              <w:rPr>
                <w:b/>
              </w:rPr>
              <w:t xml:space="preserve">Witness: </w:t>
            </w:r>
          </w:p>
          <w:p w14:paraId="552660DB" w14:textId="77777777" w:rsidR="001D441A" w:rsidRPr="00805350" w:rsidRDefault="001D441A" w:rsidP="00807C24">
            <w:pPr>
              <w:tabs>
                <w:tab w:val="left" w:pos="-360"/>
                <w:tab w:val="left" w:pos="576"/>
              </w:tabs>
              <w:rPr>
                <w:b/>
                <w:bCs/>
              </w:rPr>
            </w:pPr>
          </w:p>
          <w:p w14:paraId="3C5EA64C" w14:textId="77777777" w:rsidR="001D441A" w:rsidRPr="00805350" w:rsidRDefault="001D441A" w:rsidP="00807C24">
            <w:pPr>
              <w:tabs>
                <w:tab w:val="left" w:pos="-360"/>
                <w:tab w:val="left" w:pos="576"/>
              </w:tabs>
              <w:jc w:val="center"/>
              <w:rPr>
                <w:b/>
                <w:bCs/>
              </w:rPr>
            </w:pPr>
          </w:p>
        </w:tc>
        <w:tc>
          <w:tcPr>
            <w:tcW w:w="0" w:type="auto"/>
          </w:tcPr>
          <w:p w14:paraId="161E8B4D" w14:textId="77777777" w:rsidR="001D441A" w:rsidRPr="00805350" w:rsidRDefault="001D441A" w:rsidP="00807C24">
            <w:pPr>
              <w:tabs>
                <w:tab w:val="left" w:pos="-360"/>
                <w:tab w:val="left" w:pos="576"/>
              </w:tabs>
              <w:jc w:val="center"/>
              <w:rPr>
                <w:b/>
                <w:bCs/>
              </w:rPr>
            </w:pPr>
            <w:r w:rsidRPr="00805350">
              <w:rPr>
                <w:b/>
              </w:rPr>
              <w:t xml:space="preserve">Witness: </w:t>
            </w:r>
          </w:p>
        </w:tc>
        <w:tc>
          <w:tcPr>
            <w:tcW w:w="0" w:type="auto"/>
          </w:tcPr>
          <w:p w14:paraId="2CD2CCB6" w14:textId="77777777" w:rsidR="001D441A" w:rsidRPr="00805350" w:rsidRDefault="001D441A" w:rsidP="00807C24">
            <w:pPr>
              <w:tabs>
                <w:tab w:val="left" w:pos="-360"/>
                <w:tab w:val="left" w:pos="576"/>
              </w:tabs>
              <w:jc w:val="center"/>
              <w:rPr>
                <w:b/>
                <w:bCs/>
              </w:rPr>
            </w:pPr>
            <w:r w:rsidRPr="00805350">
              <w:rPr>
                <w:b/>
              </w:rPr>
              <w:t xml:space="preserve">Witness: </w:t>
            </w:r>
          </w:p>
        </w:tc>
      </w:tr>
    </w:tbl>
    <w:p w14:paraId="6EE82C70" w14:textId="77777777" w:rsidR="001D441A" w:rsidRPr="00805350" w:rsidRDefault="001D441A" w:rsidP="001D441A">
      <w:pPr>
        <w:tabs>
          <w:tab w:val="left" w:pos="-360"/>
          <w:tab w:val="left" w:pos="1225"/>
        </w:tabs>
      </w:pPr>
    </w:p>
    <w:p w14:paraId="5BFDBDD8" w14:textId="77777777" w:rsidR="001D441A" w:rsidRPr="00805350" w:rsidRDefault="001D441A" w:rsidP="001D441A">
      <w:pPr>
        <w:tabs>
          <w:tab w:val="left" w:pos="-360"/>
        </w:tabs>
        <w:spacing w:after="120"/>
        <w:rPr>
          <w:b/>
          <w:lang w:val="en-GB"/>
        </w:rPr>
      </w:pPr>
      <w:r w:rsidRPr="00805350">
        <w:rPr>
          <w:b/>
          <w:lang w:val="en-GB"/>
        </w:rPr>
        <w:t>WHEREAS:</w:t>
      </w:r>
    </w:p>
    <w:p w14:paraId="3068FCBC" w14:textId="77777777" w:rsidR="001D441A" w:rsidRPr="00805350" w:rsidRDefault="001D441A" w:rsidP="001D441A">
      <w:pPr>
        <w:pStyle w:val="Default"/>
        <w:tabs>
          <w:tab w:val="left" w:pos="-360"/>
        </w:tabs>
        <w:jc w:val="both"/>
        <w:rPr>
          <w:rFonts w:ascii="Times New Roman" w:hAnsi="Times New Roman" w:cs="Times New Roman"/>
          <w:lang w:val="en-GB" w:eastAsia="en-GB"/>
        </w:rPr>
      </w:pPr>
      <w:r w:rsidRPr="00805350">
        <w:rPr>
          <w:rFonts w:ascii="Times New Roman" w:hAnsi="Times New Roman" w:cs="Times New Roman"/>
          <w:b/>
          <w:lang w:val="en-GB" w:eastAsia="en-GB"/>
        </w:rPr>
        <w:t>A.</w:t>
      </w:r>
      <w:r w:rsidRPr="00805350">
        <w:rPr>
          <w:rFonts w:ascii="Times New Roman" w:hAnsi="Times New Roman" w:cs="Times New Roman"/>
          <w:lang w:val="en-GB" w:eastAsia="en-GB"/>
        </w:rPr>
        <w:t xml:space="preserve"> </w:t>
      </w:r>
      <w:proofErr w:type="gramStart"/>
      <w:r w:rsidRPr="00805350">
        <w:rPr>
          <w:rFonts w:ascii="Times New Roman" w:hAnsi="Times New Roman" w:cs="Times New Roman"/>
          <w:lang w:val="en-GB" w:eastAsia="en-GB"/>
        </w:rPr>
        <w:t>The</w:t>
      </w:r>
      <w:proofErr w:type="gramEnd"/>
      <w:r w:rsidRPr="00805350">
        <w:rPr>
          <w:rFonts w:ascii="Times New Roman" w:hAnsi="Times New Roman" w:cs="Times New Roman"/>
          <w:lang w:val="en-GB" w:eastAsia="en-GB"/>
        </w:rPr>
        <w:t xml:space="preserve"> Customer had issued Request For Proposal (the “RFP”) in respect of as per RFP No. ____________ (the “Project”) to which the Consortium (defined hereinafter) had submitted its response/bid to the said RFP;</w:t>
      </w:r>
    </w:p>
    <w:p w14:paraId="46B4760A" w14:textId="77777777" w:rsidR="001D441A" w:rsidRPr="00805350" w:rsidRDefault="001D441A" w:rsidP="001D441A">
      <w:pPr>
        <w:pStyle w:val="Default"/>
        <w:tabs>
          <w:tab w:val="left" w:pos="-360"/>
        </w:tabs>
        <w:jc w:val="both"/>
        <w:rPr>
          <w:rFonts w:ascii="Times New Roman" w:hAnsi="Times New Roman" w:cs="Times New Roman"/>
          <w:lang w:val="en-GB" w:eastAsia="en-GB"/>
        </w:rPr>
      </w:pPr>
    </w:p>
    <w:p w14:paraId="14212AE3" w14:textId="77777777" w:rsidR="001D441A" w:rsidRPr="00805350" w:rsidRDefault="001D441A" w:rsidP="001D441A">
      <w:pPr>
        <w:tabs>
          <w:tab w:val="left" w:pos="-360"/>
        </w:tabs>
        <w:spacing w:after="120"/>
        <w:rPr>
          <w:lang w:val="en-GB" w:eastAsia="en-GB"/>
        </w:rPr>
      </w:pPr>
      <w:r w:rsidRPr="00805350">
        <w:rPr>
          <w:b/>
          <w:lang w:val="en-GB" w:eastAsia="en-GB"/>
        </w:rPr>
        <w:t>B.</w:t>
      </w:r>
      <w:r w:rsidRPr="00805350">
        <w:rPr>
          <w:lang w:val="en-GB" w:eastAsia="en-GB"/>
        </w:rPr>
        <w:t xml:space="preserve"> The Customer awarded the work in favour of Consortium in respect of the Project and the Customer and the Consortium had entered into an Agreement dated __________ related thereto (Customer Agreement with Consortium, as further defined hereinafter); </w:t>
      </w:r>
    </w:p>
    <w:p w14:paraId="5777045B" w14:textId="77777777" w:rsidR="001D441A" w:rsidRPr="00805350" w:rsidRDefault="001D441A" w:rsidP="001D441A">
      <w:pPr>
        <w:tabs>
          <w:tab w:val="left" w:pos="-360"/>
        </w:tabs>
        <w:spacing w:after="120"/>
        <w:rPr>
          <w:lang w:val="en-GB" w:eastAsia="en-GB"/>
        </w:rPr>
      </w:pPr>
      <w:r w:rsidRPr="00805350">
        <w:rPr>
          <w:b/>
          <w:lang w:val="en-GB" w:eastAsia="en-GB"/>
        </w:rPr>
        <w:t>C.</w:t>
      </w:r>
      <w:r w:rsidRPr="00805350">
        <w:rPr>
          <w:lang w:val="en-GB" w:eastAsia="en-GB"/>
        </w:rPr>
        <w:t xml:space="preserve"> Pursuant to the aforementioned Customer Agreement with Consortium, the Customer awarded </w:t>
      </w:r>
      <w:r w:rsidRPr="00805350">
        <w:rPr>
          <w:lang w:val="en-GB" w:eastAsia="en-GB"/>
        </w:rPr>
        <w:lastRenderedPageBreak/>
        <w:t>COF in favour of Supplier for the supply of Services which has been accepted by the Supplier;</w:t>
      </w:r>
    </w:p>
    <w:p w14:paraId="0BEEF240" w14:textId="77777777" w:rsidR="001D441A" w:rsidRPr="00805350" w:rsidRDefault="001D441A" w:rsidP="001D441A">
      <w:pPr>
        <w:tabs>
          <w:tab w:val="left" w:pos="-360"/>
          <w:tab w:val="left" w:pos="1225"/>
        </w:tabs>
        <w:rPr>
          <w:lang w:val="en-GB" w:eastAsia="en-GB"/>
        </w:rPr>
      </w:pPr>
      <w:r w:rsidRPr="00805350">
        <w:rPr>
          <w:b/>
          <w:lang w:val="en-GB" w:eastAsia="en-GB"/>
        </w:rPr>
        <w:t>D.</w:t>
      </w:r>
      <w:r w:rsidRPr="00805350">
        <w:rPr>
          <w:lang w:val="en-GB" w:eastAsia="en-GB"/>
        </w:rPr>
        <w:t xml:space="preserve"> The Parties now wish to enter into this Agreement to record the terms and conditions on the basis of which the Services would be provided by the Supplier to the Customer and the roles and responsibilities of Confirming Party, if any, in connection therewith. N</w:t>
      </w:r>
      <w:proofErr w:type="spellStart"/>
      <w:r w:rsidRPr="00805350">
        <w:t>otwithstanding</w:t>
      </w:r>
      <w:proofErr w:type="spellEnd"/>
      <w:r w:rsidRPr="00805350">
        <w:t xml:space="preserve"> the provisions of Section _______ of Customer Agreement </w:t>
      </w:r>
      <w:proofErr w:type="gramStart"/>
      <w:r w:rsidRPr="00805350">
        <w:t>With</w:t>
      </w:r>
      <w:proofErr w:type="gramEnd"/>
      <w:r w:rsidRPr="00805350">
        <w:t xml:space="preserve"> Consortium,</w:t>
      </w:r>
      <w:r w:rsidRPr="00805350">
        <w:rPr>
          <w:lang w:val="en-GB" w:eastAsia="en-GB"/>
        </w:rPr>
        <w:t xml:space="preserve"> terms of the Customer Agreement with Consortium shall apply to the Supplier only to the extent applicable to Supplier’s scope of Services with respect to the Project.</w:t>
      </w:r>
    </w:p>
    <w:p w14:paraId="68D036E6" w14:textId="77777777"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t xml:space="preserve">Definitions </w:t>
      </w:r>
    </w:p>
    <w:p w14:paraId="16D6F17F" w14:textId="77777777" w:rsidR="001D441A" w:rsidRPr="00805350" w:rsidRDefault="001D441A" w:rsidP="001D441A">
      <w:pPr>
        <w:tabs>
          <w:tab w:val="left" w:pos="-360"/>
        </w:tabs>
        <w:spacing w:after="120"/>
        <w:rPr>
          <w:bCs/>
        </w:rPr>
      </w:pPr>
      <w:r w:rsidRPr="00805350">
        <w:t>Capitalized terms used in this Agreement but otherwise not defined shall have the following meaning:</w:t>
      </w:r>
    </w:p>
    <w:p w14:paraId="4EFB43BE" w14:textId="77777777" w:rsidR="001D441A" w:rsidRPr="00805350" w:rsidRDefault="001D441A" w:rsidP="001D441A">
      <w:pPr>
        <w:tabs>
          <w:tab w:val="left" w:pos="-360"/>
          <w:tab w:val="left" w:pos="576"/>
        </w:tabs>
        <w:spacing w:after="120"/>
      </w:pPr>
      <w:r w:rsidRPr="00805350">
        <w:rPr>
          <w:b/>
        </w:rPr>
        <w:t>“</w:t>
      </w:r>
      <w:r w:rsidRPr="00805350">
        <w:rPr>
          <w:b/>
          <w:u w:val="single"/>
        </w:rPr>
        <w:t>Consortium</w:t>
      </w:r>
      <w:r w:rsidRPr="00805350">
        <w:rPr>
          <w:b/>
        </w:rPr>
        <w:t xml:space="preserve">” </w:t>
      </w:r>
      <w:r w:rsidRPr="00805350">
        <w:t xml:space="preserve">means (for the purposes of this Agreement) the consortium between, </w:t>
      </w:r>
      <w:r w:rsidRPr="00805350">
        <w:rPr>
          <w:i/>
        </w:rPr>
        <w:t>inter alia</w:t>
      </w:r>
      <w:r w:rsidRPr="00805350">
        <w:t>, the Supplier and the Confirming Party as per consortium agreement dated ___________, including any amendments thereto, (“Consortium Agreement”) for jointly submitting the consortium proposal to the Customer in response to the Customer's RFP.</w:t>
      </w:r>
    </w:p>
    <w:p w14:paraId="1862A91E" w14:textId="77777777" w:rsidR="001D441A" w:rsidRPr="00805350" w:rsidRDefault="001D441A" w:rsidP="001D441A">
      <w:pPr>
        <w:tabs>
          <w:tab w:val="left" w:pos="-360"/>
          <w:tab w:val="left" w:pos="576"/>
        </w:tabs>
        <w:spacing w:after="120"/>
      </w:pPr>
      <w:r w:rsidRPr="00805350">
        <w:rPr>
          <w:b/>
        </w:rPr>
        <w:t>“</w:t>
      </w:r>
      <w:r w:rsidRPr="00805350">
        <w:rPr>
          <w:b/>
          <w:u w:val="single"/>
        </w:rPr>
        <w:t>Customer</w:t>
      </w:r>
      <w:r w:rsidRPr="00805350">
        <w:rPr>
          <w:b/>
        </w:rPr>
        <w:t xml:space="preserve">” </w:t>
      </w:r>
      <w:r w:rsidRPr="00805350">
        <w:t>means the entity defined above. For the purposes of all remedies and limitations of liability set forth in this Agreement, Customer means Customer, its Affiliates and its and their employees, directors, officers, agents and representatives.</w:t>
      </w:r>
    </w:p>
    <w:p w14:paraId="1BFE9641" w14:textId="77777777" w:rsidR="001D441A" w:rsidRPr="00805350" w:rsidRDefault="001D441A" w:rsidP="001D441A">
      <w:pPr>
        <w:tabs>
          <w:tab w:val="left" w:pos="-360"/>
          <w:tab w:val="left" w:pos="576"/>
        </w:tabs>
        <w:spacing w:after="120"/>
      </w:pPr>
      <w:r w:rsidRPr="00805350">
        <w:rPr>
          <w:b/>
          <w:u w:val="single"/>
        </w:rPr>
        <w:t xml:space="preserve">“Customer Agreement </w:t>
      </w:r>
      <w:proofErr w:type="gramStart"/>
      <w:r w:rsidRPr="00805350">
        <w:rPr>
          <w:b/>
          <w:u w:val="single"/>
        </w:rPr>
        <w:t>With</w:t>
      </w:r>
      <w:proofErr w:type="gramEnd"/>
      <w:r w:rsidRPr="00805350">
        <w:rPr>
          <w:b/>
          <w:u w:val="single"/>
        </w:rPr>
        <w:t xml:space="preserve"> Consortium”</w:t>
      </w:r>
      <w:r w:rsidRPr="00805350">
        <w:t xml:space="preserve"> means agreement dated _________ in respect of the Project to which the Customer and Consortium are parties.  </w:t>
      </w:r>
    </w:p>
    <w:p w14:paraId="10D6F17D" w14:textId="77777777" w:rsidR="001D441A" w:rsidRPr="00805350" w:rsidRDefault="001D441A" w:rsidP="001D441A">
      <w:pPr>
        <w:tabs>
          <w:tab w:val="left" w:pos="-360"/>
          <w:tab w:val="left" w:pos="576"/>
        </w:tabs>
        <w:spacing w:after="120"/>
      </w:pPr>
      <w:r w:rsidRPr="00805350">
        <w:rPr>
          <w:b/>
        </w:rPr>
        <w:t>“</w:t>
      </w:r>
      <w:r w:rsidRPr="00805350">
        <w:rPr>
          <w:b/>
          <w:u w:val="single"/>
        </w:rPr>
        <w:t>Customer Order Form</w:t>
      </w:r>
      <w:r w:rsidRPr="00805350">
        <w:rPr>
          <w:b/>
        </w:rPr>
        <w:t>”</w:t>
      </w:r>
      <w:r w:rsidRPr="00805350">
        <w:t xml:space="preserve"> or </w:t>
      </w:r>
      <w:r w:rsidRPr="00805350">
        <w:rPr>
          <w:b/>
        </w:rPr>
        <w:t>“</w:t>
      </w:r>
      <w:r w:rsidRPr="00805350">
        <w:rPr>
          <w:b/>
          <w:u w:val="single"/>
        </w:rPr>
        <w:t>COF</w:t>
      </w:r>
      <w:r w:rsidRPr="00805350">
        <w:rPr>
          <w:b/>
        </w:rPr>
        <w:t>”</w:t>
      </w:r>
      <w:r w:rsidRPr="00805350">
        <w:t xml:space="preserve"> -</w:t>
      </w:r>
      <w:r w:rsidRPr="00805350" w:rsidDel="002A78BD">
        <w:t xml:space="preserve"> </w:t>
      </w:r>
      <w:r w:rsidRPr="00805350">
        <w:t xml:space="preserve">means the purchase order dated _________ (including amendments thereto) for Service issued by Customer and accepted by Supplier setting out matters relating to Supplier's delivery of Services to Customer.   </w:t>
      </w:r>
    </w:p>
    <w:p w14:paraId="20FB12E4" w14:textId="77777777" w:rsidR="001D441A" w:rsidRPr="00805350" w:rsidRDefault="001D441A" w:rsidP="001D441A">
      <w:pPr>
        <w:tabs>
          <w:tab w:val="left" w:pos="-360"/>
          <w:tab w:val="left" w:pos="576"/>
        </w:tabs>
        <w:spacing w:after="120"/>
        <w:rPr>
          <w:b/>
        </w:rPr>
      </w:pPr>
      <w:r w:rsidRPr="00805350">
        <w:rPr>
          <w:b/>
        </w:rPr>
        <w:t>“</w:t>
      </w:r>
      <w:r w:rsidRPr="00805350">
        <w:rPr>
          <w:b/>
          <w:u w:val="single"/>
        </w:rPr>
        <w:t>Customer Premises</w:t>
      </w:r>
      <w:r w:rsidRPr="00805350">
        <w:rPr>
          <w:b/>
        </w:rPr>
        <w:t>”</w:t>
      </w:r>
      <w:r w:rsidRPr="00805350">
        <w:t xml:space="preserve"> means the location or locations occupied by Customer or Customer’s End Users (as applicable) to which Service is delivered. </w:t>
      </w:r>
    </w:p>
    <w:p w14:paraId="5B107D6F" w14:textId="77777777" w:rsidR="001D441A" w:rsidRPr="00805350" w:rsidRDefault="001D441A" w:rsidP="001D441A">
      <w:pPr>
        <w:tabs>
          <w:tab w:val="left" w:pos="-360"/>
          <w:tab w:val="left" w:pos="576"/>
        </w:tabs>
        <w:spacing w:after="120"/>
        <w:rPr>
          <w:b/>
        </w:rPr>
      </w:pPr>
      <w:r w:rsidRPr="00805350">
        <w:rPr>
          <w:b/>
        </w:rPr>
        <w:t>“</w:t>
      </w:r>
      <w:r w:rsidRPr="00805350">
        <w:rPr>
          <w:b/>
          <w:u w:val="single"/>
        </w:rPr>
        <w:t>End User</w:t>
      </w:r>
      <w:r w:rsidRPr="00805350">
        <w:rPr>
          <w:b/>
        </w:rPr>
        <w:t xml:space="preserve">” </w:t>
      </w:r>
      <w:r w:rsidRPr="00805350">
        <w:t>means any person or entity deriving or making use of the Services through Customer including but not limited to, Customer, an Affiliate of Customer, an authorized vendor of Customer or a customer of Customer.</w:t>
      </w:r>
    </w:p>
    <w:p w14:paraId="22A8E58A" w14:textId="77777777" w:rsidR="001D441A" w:rsidRPr="00805350" w:rsidRDefault="001D441A" w:rsidP="001D441A">
      <w:pPr>
        <w:tabs>
          <w:tab w:val="left" w:pos="-360"/>
          <w:tab w:val="left" w:pos="576"/>
        </w:tabs>
        <w:spacing w:after="120"/>
        <w:rPr>
          <w:bCs/>
        </w:rPr>
      </w:pPr>
      <w:r w:rsidRPr="00805350">
        <w:rPr>
          <w:b/>
        </w:rPr>
        <w:t>“</w:t>
      </w:r>
      <w:r w:rsidRPr="00805350">
        <w:rPr>
          <w:b/>
          <w:u w:val="single"/>
        </w:rPr>
        <w:t>Service Schedules</w:t>
      </w:r>
      <w:r w:rsidRPr="00805350">
        <w:rPr>
          <w:b/>
        </w:rPr>
        <w:t xml:space="preserve">” </w:t>
      </w:r>
      <w:r w:rsidRPr="00805350">
        <w:t xml:space="preserve">means the scope of work in respect of Services as set out in the Consortium </w:t>
      </w:r>
      <w:proofErr w:type="gramStart"/>
      <w:r w:rsidRPr="00805350">
        <w:t>Agreement  which</w:t>
      </w:r>
      <w:proofErr w:type="gramEnd"/>
      <w:r w:rsidRPr="00805350">
        <w:t xml:space="preserve"> is incorporated into this Agreement by way of this reference.</w:t>
      </w:r>
    </w:p>
    <w:p w14:paraId="447AAD48" w14:textId="77777777" w:rsidR="001D441A" w:rsidRPr="00805350" w:rsidRDefault="001D441A" w:rsidP="001D441A">
      <w:pPr>
        <w:tabs>
          <w:tab w:val="left" w:pos="-360"/>
          <w:tab w:val="left" w:pos="576"/>
        </w:tabs>
        <w:spacing w:after="120"/>
        <w:rPr>
          <w:bCs/>
          <w:lang w:eastAsia="ja-JP"/>
        </w:rPr>
      </w:pPr>
      <w:r w:rsidRPr="00805350">
        <w:rPr>
          <w:b/>
        </w:rPr>
        <w:t>“</w:t>
      </w:r>
      <w:r w:rsidRPr="00805350">
        <w:rPr>
          <w:b/>
          <w:u w:val="single"/>
        </w:rPr>
        <w:t>Services</w:t>
      </w:r>
      <w:r w:rsidRPr="00805350">
        <w:rPr>
          <w:b/>
        </w:rPr>
        <w:t>”</w:t>
      </w:r>
      <w:r w:rsidRPr="00805350">
        <w:t xml:space="preserve"> means ___________________ set forth in </w:t>
      </w:r>
      <w:r w:rsidRPr="00805350">
        <w:rPr>
          <w:lang w:val="en-GB" w:eastAsia="en-GB"/>
        </w:rPr>
        <w:t xml:space="preserve">the Consortium Agreement with respect to scope identified in Annexure A, B and C of the </w:t>
      </w:r>
      <w:r w:rsidRPr="00805350">
        <w:t xml:space="preserve">Consortium Agreement. For avoidance of doubt, internet services (as specified in Consortium Agreement) are excluded from the scope of Services.   </w:t>
      </w:r>
    </w:p>
    <w:p w14:paraId="31568E4E" w14:textId="77777777" w:rsidR="001D441A" w:rsidRPr="00805350" w:rsidRDefault="001D441A" w:rsidP="001D441A">
      <w:pPr>
        <w:tabs>
          <w:tab w:val="left" w:pos="-360"/>
          <w:tab w:val="left" w:pos="576"/>
        </w:tabs>
        <w:spacing w:after="120"/>
      </w:pPr>
      <w:r w:rsidRPr="00805350">
        <w:rPr>
          <w:b/>
        </w:rPr>
        <w:t>“</w:t>
      </w:r>
      <w:r w:rsidRPr="00805350">
        <w:rPr>
          <w:b/>
          <w:u w:val="single"/>
        </w:rPr>
        <w:t>Service Fees</w:t>
      </w:r>
      <w:r w:rsidRPr="00805350">
        <w:rPr>
          <w:b/>
        </w:rPr>
        <w:t xml:space="preserve">” </w:t>
      </w:r>
      <w:r w:rsidRPr="00805350">
        <w:t>means the charges payable by Customer for the Services (including but not limited to monthly recurring charges and non-recurring charges) as identified in the COF(s) and Service Schedules and the Customer Agreement with the Consortium.</w:t>
      </w:r>
    </w:p>
    <w:p w14:paraId="609E166F" w14:textId="77777777" w:rsidR="001D441A" w:rsidRPr="00805350" w:rsidRDefault="001D441A" w:rsidP="001D441A">
      <w:pPr>
        <w:tabs>
          <w:tab w:val="left" w:pos="-360"/>
          <w:tab w:val="left" w:pos="576"/>
        </w:tabs>
        <w:spacing w:after="120"/>
      </w:pPr>
      <w:r w:rsidRPr="00805350">
        <w:rPr>
          <w:b/>
        </w:rPr>
        <w:t>“</w:t>
      </w:r>
      <w:r w:rsidRPr="00805350">
        <w:rPr>
          <w:b/>
          <w:u w:val="single"/>
        </w:rPr>
        <w:t>Supplier</w:t>
      </w:r>
      <w:r w:rsidRPr="00805350">
        <w:rPr>
          <w:b/>
        </w:rPr>
        <w:t xml:space="preserve">” </w:t>
      </w:r>
      <w:r w:rsidRPr="00805350">
        <w:t>means the entity named above or in a COF, as applicable.  For the purposes of all remedies and limitations of liability set forth in this Agreement, Supplier means Supplier, its Affiliates and its and their employees, directors, officers, agents and representatives.</w:t>
      </w:r>
    </w:p>
    <w:p w14:paraId="2BCF80D5" w14:textId="77777777"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t>Services</w:t>
      </w:r>
    </w:p>
    <w:p w14:paraId="528E436B" w14:textId="77777777" w:rsidR="001D441A" w:rsidRPr="00805350" w:rsidRDefault="001D441A" w:rsidP="001D441A">
      <w:pPr>
        <w:tabs>
          <w:tab w:val="left" w:pos="-360"/>
        </w:tabs>
      </w:pPr>
      <w:r w:rsidRPr="00805350">
        <w:t xml:space="preserve"> </w:t>
      </w:r>
      <w:r w:rsidRPr="00805350">
        <w:rPr>
          <w:smallCaps/>
          <w:lang w:eastAsia="ja-JP"/>
        </w:rPr>
        <w:t>2.1</w:t>
      </w:r>
      <w:r w:rsidRPr="00805350">
        <w:rPr>
          <w:smallCaps/>
          <w:lang w:eastAsia="ja-JP"/>
        </w:rPr>
        <w:tab/>
      </w:r>
      <w:r w:rsidRPr="00805350">
        <w:t xml:space="preserve">The Supplier agrees to provide the Services as per the Service Schedules, in accordance </w:t>
      </w:r>
      <w:r w:rsidRPr="00805350">
        <w:lastRenderedPageBreak/>
        <w:t xml:space="preserve">with the terms and conditions of the Customer Agreement with the Consortium to the extent such terms and conditions apply to the Supplier’s provision of the Services. Confirming Party confirms that the Services Schedule covers the entire scope of Services to be provided by the Supplier under the Customer Agreement with the Consortium.     </w:t>
      </w:r>
    </w:p>
    <w:p w14:paraId="36BD4A1F" w14:textId="77777777" w:rsidR="001D441A" w:rsidRPr="00805350" w:rsidRDefault="001D441A" w:rsidP="001D441A">
      <w:pPr>
        <w:tabs>
          <w:tab w:val="left" w:pos="-360"/>
        </w:tabs>
        <w:rPr>
          <w:bCs/>
          <w:smallCaps/>
          <w:lang w:eastAsia="ja-JP"/>
        </w:rPr>
      </w:pPr>
    </w:p>
    <w:p w14:paraId="16D15078" w14:textId="77777777" w:rsidR="001D441A" w:rsidRPr="00805350" w:rsidRDefault="001D441A" w:rsidP="001D441A">
      <w:pPr>
        <w:tabs>
          <w:tab w:val="left" w:pos="-360"/>
        </w:tabs>
        <w:spacing w:after="120"/>
      </w:pPr>
      <w:r w:rsidRPr="00805350">
        <w:rPr>
          <w:lang w:eastAsia="ja-JP"/>
        </w:rPr>
        <w:t>2</w:t>
      </w:r>
      <w:r w:rsidRPr="00805350">
        <w:t xml:space="preserve">.2  </w:t>
      </w:r>
      <w:r w:rsidRPr="00805350">
        <w:tab/>
      </w:r>
      <w:r w:rsidRPr="00805350">
        <w:rPr>
          <w:u w:val="single"/>
        </w:rPr>
        <w:t>Term/Service Fees</w:t>
      </w:r>
      <w:r w:rsidRPr="00805350">
        <w:t xml:space="preserve">. This Agreement shall become effective on the Effective Date and shall be co-terminus with </w:t>
      </w:r>
      <w:r w:rsidRPr="00805350">
        <w:rPr>
          <w:lang w:val="en-GB" w:eastAsia="en-GB"/>
        </w:rPr>
        <w:t>Customer Agreement with the Consortium</w:t>
      </w:r>
      <w:r w:rsidRPr="00805350">
        <w:t xml:space="preserve">.  </w:t>
      </w:r>
    </w:p>
    <w:p w14:paraId="7708D0D3" w14:textId="77777777" w:rsidR="001D441A" w:rsidRPr="00805350" w:rsidRDefault="001D441A" w:rsidP="001D441A">
      <w:pPr>
        <w:tabs>
          <w:tab w:val="left" w:pos="-360"/>
        </w:tabs>
        <w:spacing w:after="120"/>
      </w:pPr>
      <w:r w:rsidRPr="00805350">
        <w:rPr>
          <w:lang w:eastAsia="ja-JP"/>
        </w:rPr>
        <w:t>2</w:t>
      </w:r>
      <w:r w:rsidRPr="00805350">
        <w:t>.3</w:t>
      </w:r>
      <w:r w:rsidRPr="00805350">
        <w:tab/>
      </w:r>
      <w:r w:rsidRPr="00805350">
        <w:rPr>
          <w:u w:val="single"/>
        </w:rPr>
        <w:t>Payment</w:t>
      </w:r>
      <w:r w:rsidRPr="00805350">
        <w:t xml:space="preserve">.  Supplier will commence invoicing for Services as per the applicable payment terms of the Customer Agreement with Consortium. Invoices raised by Supplier shall be vetted and approved by the Confirming Party. Payment shall be made by the Customer to Supplier against the invoices duly vetted and approved by the Confirming Party for the Services in accordance with the payment terms mentioned in the Customer Agreement with Consortium, to the bank account designated by Supplier from time to time. Unless otherwise specified in the COF, all amounts shall be invoiced and paid in INR. Payment shall be made after deducting liquidated damages/penalties (related to Services to be supplied by the Supplier) taxes etc. as per the terms and conditions of the Customer Agreement with the Consortium.   </w:t>
      </w:r>
    </w:p>
    <w:p w14:paraId="28402890" w14:textId="77777777" w:rsidR="001D441A" w:rsidRPr="00805350" w:rsidRDefault="001D441A" w:rsidP="001D441A">
      <w:pPr>
        <w:tabs>
          <w:tab w:val="left" w:pos="-360"/>
        </w:tabs>
        <w:spacing w:after="120"/>
      </w:pPr>
    </w:p>
    <w:p w14:paraId="4060E42B" w14:textId="77777777"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t xml:space="preserve">Resale and Use of Services </w:t>
      </w:r>
    </w:p>
    <w:p w14:paraId="601E26E0" w14:textId="77777777" w:rsidR="001D441A" w:rsidRPr="00805350" w:rsidRDefault="001D441A" w:rsidP="001D441A">
      <w:pPr>
        <w:tabs>
          <w:tab w:val="left" w:pos="-360"/>
        </w:tabs>
        <w:spacing w:after="120"/>
      </w:pPr>
      <w:r w:rsidRPr="00805350">
        <w:t>3.1</w:t>
      </w:r>
      <w:r w:rsidRPr="00805350">
        <w:rPr>
          <w:b/>
        </w:rPr>
        <w:tab/>
      </w:r>
      <w:r w:rsidRPr="00805350">
        <w:rPr>
          <w:u w:val="single"/>
        </w:rPr>
        <w:t>Resale of Services</w:t>
      </w:r>
      <w:r w:rsidRPr="00805350">
        <w:t xml:space="preserve">.  Customer shall not have any right to market and/or re-brand the Services purchased by it as its own product and services or to resell the Services to third parties unless it has all required legal and/or regulatory licenses and consents from all relevant Governmental Authorities. Customer shall strictly comply with all the legal and/or regulatory licenses and consents from all relevant Governmental Authorities with respect to any permitted resale of Services. Customer shall be solely responsible and liable for any misuse of Services by Customer’s customers or any third parties in respect of Customer’s resale of Services. </w:t>
      </w:r>
    </w:p>
    <w:p w14:paraId="7FC656BB" w14:textId="77777777" w:rsidR="001D441A" w:rsidRPr="00805350" w:rsidRDefault="001D441A" w:rsidP="001D441A">
      <w:pPr>
        <w:tabs>
          <w:tab w:val="left" w:pos="-360"/>
        </w:tabs>
        <w:spacing w:after="120"/>
      </w:pPr>
      <w:r w:rsidRPr="00805350">
        <w:t>3.2</w:t>
      </w:r>
      <w:r w:rsidRPr="00805350">
        <w:tab/>
      </w:r>
      <w:r w:rsidRPr="00805350">
        <w:rPr>
          <w:u w:val="single"/>
        </w:rPr>
        <w:t>Customer's Obligation</w:t>
      </w:r>
      <w:r w:rsidRPr="00805350">
        <w:t>.  In the event Customer resells the Services to a third party, it shall do so only under the conditions that (</w:t>
      </w:r>
      <w:proofErr w:type="spellStart"/>
      <w:r w:rsidRPr="00805350">
        <w:t>i</w:t>
      </w:r>
      <w:proofErr w:type="spellEnd"/>
      <w:r w:rsidRPr="00805350">
        <w:t>) any and all of such third party's acts and omissions (including any failure by the third party to comply with any applicable law rule or regulation in the jurisdiction in which it uses or resells the Services) shall be attributable to Customer for the purposes of this Agreement; (ii) any resale or sublicense by Customer of the Services shall not relieve Customer of its obligations under any applicable Order Form or this Agreement; and (iii) such third party waives any liability by Supplier in connection therewith.</w:t>
      </w:r>
    </w:p>
    <w:p w14:paraId="76FA51B2" w14:textId="77777777" w:rsidR="001D441A" w:rsidRPr="00805350" w:rsidRDefault="001D441A" w:rsidP="001D441A">
      <w:pPr>
        <w:tabs>
          <w:tab w:val="left" w:pos="-360"/>
        </w:tabs>
        <w:autoSpaceDE w:val="0"/>
        <w:autoSpaceDN w:val="0"/>
        <w:adjustRightInd w:val="0"/>
      </w:pPr>
    </w:p>
    <w:p w14:paraId="7C1D0CFA" w14:textId="77777777"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t xml:space="preserve">Limitation of Liability </w:t>
      </w:r>
    </w:p>
    <w:p w14:paraId="0187C1A5" w14:textId="77777777" w:rsidR="001D441A" w:rsidRPr="00805350" w:rsidRDefault="001D441A" w:rsidP="001D441A">
      <w:pPr>
        <w:pStyle w:val="BodyText"/>
        <w:tabs>
          <w:tab w:val="left" w:pos="-360"/>
        </w:tabs>
        <w:rPr>
          <w:rFonts w:ascii="Times New Roman" w:hAnsi="Times New Roman"/>
          <w:b/>
          <w:caps/>
          <w:sz w:val="24"/>
        </w:rPr>
      </w:pPr>
      <w:r w:rsidRPr="00805350">
        <w:rPr>
          <w:rFonts w:ascii="Times New Roman" w:hAnsi="Times New Roman"/>
          <w:sz w:val="24"/>
        </w:rPr>
        <w:t xml:space="preserve">4.1 </w:t>
      </w:r>
      <w:r w:rsidRPr="00805350">
        <w:rPr>
          <w:rFonts w:ascii="Times New Roman" w:hAnsi="Times New Roman"/>
          <w:sz w:val="24"/>
        </w:rPr>
        <w:tab/>
      </w:r>
      <w:r w:rsidRPr="00805350">
        <w:rPr>
          <w:rFonts w:ascii="Times New Roman" w:hAnsi="Times New Roman"/>
          <w:sz w:val="24"/>
          <w:u w:val="single"/>
        </w:rPr>
        <w:t>Damages</w:t>
      </w:r>
      <w:r w:rsidRPr="00805350">
        <w:rPr>
          <w:rFonts w:ascii="Times New Roman" w:hAnsi="Times New Roman"/>
          <w:sz w:val="24"/>
        </w:rPr>
        <w:t>.</w:t>
      </w:r>
      <w:r w:rsidRPr="00805350">
        <w:rPr>
          <w:rFonts w:ascii="Times New Roman" w:hAnsi="Times New Roman"/>
          <w:b/>
          <w:sz w:val="24"/>
        </w:rPr>
        <w:t xml:space="preserve"> </w:t>
      </w:r>
      <w:r w:rsidRPr="00805350">
        <w:rPr>
          <w:rFonts w:ascii="Times New Roman" w:hAnsi="Times New Roman"/>
          <w:sz w:val="24"/>
        </w:rPr>
        <w:t>Notwithstanding any other provision hereof or any other agreement, neither Customer nor Supplier shall be liable for (a) any indirect, incidental, special, consequential, exemplary or punitive damages including any damages for lost profits, lost revenues, loss of goodwill, loss of anticipated savings, loss of customers, loss of data, arising out of the performance or failure to perform under this Agreement, whether or not caused by the acts or omissions of its employees or agents, and regardless of whether such Party has been informed of the possibility or likelihood of such damages.</w:t>
      </w:r>
      <w:r w:rsidRPr="00805350">
        <w:rPr>
          <w:rFonts w:ascii="Times New Roman" w:hAnsi="Times New Roman"/>
          <w:b/>
          <w:sz w:val="24"/>
        </w:rPr>
        <w:t xml:space="preserve">  </w:t>
      </w:r>
    </w:p>
    <w:p w14:paraId="501C7CEE" w14:textId="77777777" w:rsidR="001D441A" w:rsidRPr="00805350" w:rsidRDefault="001D441A" w:rsidP="001D441A">
      <w:pPr>
        <w:tabs>
          <w:tab w:val="left" w:pos="-360"/>
        </w:tabs>
        <w:spacing w:after="120"/>
        <w:rPr>
          <w:lang w:val="en-CA"/>
        </w:rPr>
      </w:pPr>
      <w:r w:rsidRPr="00805350">
        <w:rPr>
          <w:b/>
          <w:lang w:val="en-CA"/>
        </w:rPr>
        <w:lastRenderedPageBreak/>
        <w:t>5.</w:t>
      </w:r>
      <w:r w:rsidRPr="00805350">
        <w:rPr>
          <w:lang w:val="en-CA"/>
        </w:rPr>
        <w:tab/>
      </w:r>
      <w:r w:rsidRPr="00805350">
        <w:rPr>
          <w:b/>
          <w:smallCaps/>
        </w:rPr>
        <w:t>MISCELLANEOUS</w:t>
      </w:r>
    </w:p>
    <w:p w14:paraId="6FF193D2" w14:textId="77777777" w:rsidR="001D441A" w:rsidRPr="00805350" w:rsidRDefault="001D441A" w:rsidP="001D441A">
      <w:pPr>
        <w:tabs>
          <w:tab w:val="left" w:pos="-360"/>
        </w:tabs>
        <w:spacing w:after="120"/>
        <w:rPr>
          <w:i/>
        </w:rPr>
      </w:pPr>
      <w:r w:rsidRPr="00805350">
        <w:t>5.1</w:t>
      </w:r>
      <w:r w:rsidRPr="00805350">
        <w:tab/>
      </w:r>
      <w:r w:rsidRPr="00805350">
        <w:rPr>
          <w:u w:val="single"/>
        </w:rPr>
        <w:t>Governing Law</w:t>
      </w:r>
      <w:r w:rsidRPr="00805350">
        <w:t xml:space="preserve">. This Agreement shall be governed by the laws of India and the Parties irrevocably submit to the exclusive jurisdiction of the courts at Ujjain in Madhya Pradesh and any court of appeal therefrom.  </w:t>
      </w:r>
    </w:p>
    <w:p w14:paraId="21C0D108" w14:textId="77777777" w:rsidR="001D441A" w:rsidRPr="00805350" w:rsidRDefault="001D441A" w:rsidP="001D441A">
      <w:pPr>
        <w:tabs>
          <w:tab w:val="left" w:pos="-360"/>
        </w:tabs>
        <w:spacing w:after="120"/>
      </w:pPr>
      <w:r w:rsidRPr="00805350">
        <w:t>5.2</w:t>
      </w:r>
      <w:r w:rsidRPr="00805350">
        <w:tab/>
      </w:r>
      <w:r w:rsidRPr="00805350">
        <w:rPr>
          <w:u w:val="single"/>
        </w:rPr>
        <w:t>Severability; Waiver</w:t>
      </w:r>
      <w:r w:rsidRPr="00805350">
        <w:t>.  In the event any provision of this Agreement is held by a court of competent jurisdiction to be invalid, void or unenforceable, such provision(s) shall be stricken and the remainder of this Agreement shall remain legal, valid and binding.  The failure by either Party to exercise or enforce any right conferred by this Agreement shall not be deemed to be a waiver of any such right or to operate so as to bar the exercise or enforcement of any such or other right on any later occasion.</w:t>
      </w:r>
    </w:p>
    <w:p w14:paraId="7D1FEF8D" w14:textId="77777777" w:rsidR="001D441A" w:rsidRPr="00805350" w:rsidRDefault="001D441A" w:rsidP="001D441A">
      <w:pPr>
        <w:tabs>
          <w:tab w:val="left" w:pos="-360"/>
        </w:tabs>
        <w:spacing w:after="120"/>
      </w:pPr>
      <w:r w:rsidRPr="00805350">
        <w:t>5.3</w:t>
      </w:r>
      <w:r w:rsidRPr="00805350">
        <w:tab/>
      </w:r>
      <w:r w:rsidRPr="00805350">
        <w:rPr>
          <w:u w:val="single"/>
        </w:rPr>
        <w:t>Notice</w:t>
      </w:r>
      <w:r w:rsidRPr="00805350">
        <w:t xml:space="preserve">. Any notice or communication required or permitted to be given hereunder may be delivered by hand, sent by overnight courier, email (with confirmation of delivery and followed up by registered post) or facsimile (with confirmation of delivery), at the addresses set forth on the Cover Page and/or the applicable COF or at such other address as may hereafter be furnished by either Party to the other by notice in accordance herewith.  Such notice or communication will be deemed to have been given as of the date it is delivered, emailed, or faxed, as applicable. </w:t>
      </w:r>
    </w:p>
    <w:p w14:paraId="4D35F7A5" w14:textId="77777777" w:rsidR="001D441A" w:rsidRPr="00805350" w:rsidRDefault="001D441A" w:rsidP="001D441A">
      <w:pPr>
        <w:tabs>
          <w:tab w:val="left" w:pos="-360"/>
        </w:tabs>
        <w:spacing w:after="120"/>
      </w:pPr>
      <w:r w:rsidRPr="00805350">
        <w:t>5.5</w:t>
      </w:r>
      <w:r w:rsidRPr="00805350">
        <w:tab/>
      </w:r>
      <w:r w:rsidRPr="00805350">
        <w:rPr>
          <w:u w:val="single"/>
        </w:rPr>
        <w:t>Relationship of Parties</w:t>
      </w:r>
      <w:r w:rsidRPr="00805350">
        <w:t xml:space="preserve">.  Supplier and Customer are independent contractors and this Agreement will not establish any relationship of partnership, joint venture, employment, franchise or agency between Supplier and Customer. </w:t>
      </w:r>
    </w:p>
    <w:p w14:paraId="2A6A65DC" w14:textId="77777777" w:rsidR="001D441A" w:rsidRPr="00805350" w:rsidRDefault="001D441A" w:rsidP="001D441A">
      <w:pPr>
        <w:pStyle w:val="BodyText"/>
        <w:tabs>
          <w:tab w:val="left" w:pos="-360"/>
        </w:tabs>
        <w:rPr>
          <w:rFonts w:ascii="Times New Roman" w:hAnsi="Times New Roman"/>
          <w:b/>
          <w:bCs/>
          <w:i/>
          <w:iCs/>
          <w:sz w:val="24"/>
        </w:rPr>
      </w:pPr>
      <w:r w:rsidRPr="00805350">
        <w:rPr>
          <w:rFonts w:ascii="Times New Roman" w:hAnsi="Times New Roman"/>
          <w:sz w:val="24"/>
        </w:rPr>
        <w:t>5.6</w:t>
      </w:r>
      <w:r w:rsidRPr="00805350">
        <w:rPr>
          <w:rFonts w:ascii="Times New Roman" w:hAnsi="Times New Roman"/>
          <w:sz w:val="24"/>
        </w:rPr>
        <w:tab/>
      </w:r>
      <w:r w:rsidRPr="00805350">
        <w:rPr>
          <w:rFonts w:ascii="Times New Roman" w:hAnsi="Times New Roman"/>
          <w:sz w:val="24"/>
          <w:u w:val="single"/>
        </w:rPr>
        <w:t>Dispute Resolution</w:t>
      </w:r>
      <w:r w:rsidRPr="00805350">
        <w:rPr>
          <w:rFonts w:ascii="Times New Roman" w:hAnsi="Times New Roman"/>
          <w:sz w:val="24"/>
        </w:rPr>
        <w:t xml:space="preserve"> – Any dispute with respect to this Agreement shall be resolved as per the dispute resolution provisions agreed in the Customer Agreement with the Consortium. </w:t>
      </w:r>
    </w:p>
    <w:p w14:paraId="4ED2787F" w14:textId="77777777" w:rsidR="001D441A" w:rsidRPr="00805350" w:rsidRDefault="001D441A" w:rsidP="001D441A">
      <w:pPr>
        <w:tabs>
          <w:tab w:val="left" w:pos="-360"/>
          <w:tab w:val="left" w:pos="576"/>
        </w:tabs>
        <w:spacing w:after="120"/>
        <w:rPr>
          <w:lang w:eastAsia="ja-JP"/>
        </w:rPr>
      </w:pPr>
      <w:r w:rsidRPr="00805350">
        <w:t>5.7</w:t>
      </w:r>
      <w:r w:rsidRPr="00805350">
        <w:tab/>
      </w:r>
      <w:r w:rsidRPr="00805350">
        <w:tab/>
      </w:r>
      <w:r w:rsidRPr="00805350">
        <w:rPr>
          <w:u w:val="single"/>
          <w:lang w:eastAsia="ja-JP"/>
        </w:rPr>
        <w:t>Entire Understanding</w:t>
      </w:r>
      <w:r w:rsidRPr="00805350">
        <w:rPr>
          <w:lang w:eastAsia="ja-JP"/>
        </w:rPr>
        <w:t xml:space="preserve">.  This Agreement along with the </w:t>
      </w:r>
      <w:r w:rsidRPr="00805350">
        <w:rPr>
          <w:lang w:val="en-GB" w:eastAsia="en-GB"/>
        </w:rPr>
        <w:t>Customer Agreement With the Consortium, Service Schedule, Consortium Agreement and COF</w:t>
      </w:r>
      <w:r w:rsidRPr="00805350">
        <w:rPr>
          <w:lang w:eastAsia="ja-JP"/>
        </w:rPr>
        <w:t xml:space="preserve"> constitutes the entire understanding of the Parties related to the subject matter hereof.  As per clause 1.3 (e) of the Customer Agreement with the Consortium, this Agreement forms an integral part of the Customer Agreement with the Consortium. Except to the extent otherwise agreed in this Agreement, all terms and conditions of the Customer Agreement with the Consortium shall mutatis mutandis apply to this Agreement. This Agreement is without prejudice to (</w:t>
      </w:r>
      <w:proofErr w:type="spellStart"/>
      <w:r w:rsidRPr="00805350">
        <w:rPr>
          <w:lang w:eastAsia="ja-JP"/>
        </w:rPr>
        <w:t>i</w:t>
      </w:r>
      <w:proofErr w:type="spellEnd"/>
      <w:r w:rsidRPr="00805350">
        <w:rPr>
          <w:lang w:eastAsia="ja-JP"/>
        </w:rPr>
        <w:t xml:space="preserve">) any rights that the Customer may have against the Confirming Party under the Customer Agreement with the Consortium and (ii) any and all obligations that the Confirming Party has under the Customer Agreement with the Consortium. </w:t>
      </w:r>
    </w:p>
    <w:p w14:paraId="7B65763A" w14:textId="77777777" w:rsidR="001D441A" w:rsidRPr="00805350" w:rsidRDefault="001D441A" w:rsidP="001D441A">
      <w:pPr>
        <w:tabs>
          <w:tab w:val="left" w:pos="-360"/>
          <w:tab w:val="left" w:pos="1225"/>
        </w:tabs>
        <w:rPr>
          <w:lang w:eastAsia="ja-JP"/>
        </w:rPr>
      </w:pPr>
      <w:r w:rsidRPr="00805350">
        <w:rPr>
          <w:lang w:eastAsia="ja-JP"/>
        </w:rPr>
        <w:t xml:space="preserve">5.8 </w:t>
      </w:r>
      <w:r w:rsidRPr="00805350">
        <w:rPr>
          <w:lang w:eastAsia="ja-JP"/>
        </w:rPr>
        <w:tab/>
      </w:r>
      <w:r w:rsidRPr="00805350">
        <w:rPr>
          <w:u w:val="single"/>
          <w:lang w:eastAsia="ja-JP"/>
        </w:rPr>
        <w:t>Amendment</w:t>
      </w:r>
      <w:r w:rsidRPr="00805350">
        <w:rPr>
          <w:lang w:eastAsia="ja-JP"/>
        </w:rPr>
        <w:t>. This Agreement may be amended only in writing signed by a duly authorized representative of each of Confirming Party, Supplier and Customer.</w:t>
      </w:r>
    </w:p>
    <w:p w14:paraId="3A4864CD" w14:textId="77777777" w:rsidR="001D441A" w:rsidRPr="00805350" w:rsidRDefault="001D441A" w:rsidP="009B7D88"/>
    <w:sectPr w:rsidR="001D441A" w:rsidRPr="00805350" w:rsidSect="00050E0D">
      <w:headerReference w:type="even" r:id="rId21"/>
      <w:headerReference w:type="default" r:id="rId22"/>
      <w:footerReference w:type="even" r:id="rId23"/>
      <w:footerReference w:type="default" r:id="rId24"/>
      <w:pgSz w:w="12240" w:h="15840"/>
      <w:pgMar w:top="1440"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5C9D7" w14:textId="77777777" w:rsidR="006929FE" w:rsidRDefault="006929FE">
      <w:r>
        <w:separator/>
      </w:r>
    </w:p>
  </w:endnote>
  <w:endnote w:type="continuationSeparator" w:id="0">
    <w:p w14:paraId="10309A50" w14:textId="77777777" w:rsidR="006929FE" w:rsidRDefault="0069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w Cen MT">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YInterstate Light">
    <w:altName w:val="Arial Narrow"/>
    <w:charset w:val="00"/>
    <w:family w:val="auto"/>
    <w:pitch w:val="variable"/>
    <w:sig w:usb0="00000001" w:usb1="5000206A" w:usb2="00000000" w:usb3="00000000" w:csb0="0000009F" w:csb1="00000000"/>
  </w:font>
  <w:font w:name="BGNDCH+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pitch w:val="variable"/>
    <w:sig w:usb0="E0002AEF" w:usb1="C0007841" w:usb2="00000009" w:usb3="00000000" w:csb0="000001FF" w:csb1="00000000"/>
  </w:font>
  <w:font w:name="Andalus">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charset w:val="00"/>
    <w:family w:val="swiss"/>
    <w:pitch w:val="variable"/>
    <w:sig w:usb0="80000287"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ZapfHumnst BT">
    <w:altName w:val="Lucida Sans Unicode"/>
    <w:charset w:val="00"/>
    <w:family w:val="swiss"/>
    <w:pitch w:val="variable"/>
    <w:sig w:usb0="00000087" w:usb1="00000000" w:usb2="00000000" w:usb3="00000000" w:csb0="0000001B" w:csb1="00000000"/>
  </w:font>
  <w:font w:name="Perpetu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 45 Light">
    <w:altName w:val="Times New Roman"/>
    <w:panose1 w:val="00000000000000000000"/>
    <w:charset w:val="00"/>
    <w:family w:val="roman"/>
    <w:notTrueType/>
    <w:pitch w:val="default"/>
    <w:sig w:usb0="00000003" w:usb1="00000000" w:usb2="00000000" w:usb3="00000000" w:csb0="00000001" w:csb1="00000000"/>
  </w:font>
  <w:font w:name="JKFLM J+ Times">
    <w:altName w:val="Times New Roman"/>
    <w:panose1 w:val="00000000000000000000"/>
    <w:charset w:val="00"/>
    <w:family w:val="roman"/>
    <w:notTrueType/>
    <w:pitch w:val="default"/>
    <w:sig w:usb0="00000003" w:usb1="00000000" w:usb2="00000000" w:usb3="00000000" w:csb0="00000001" w:csb1="00000000"/>
  </w:font>
  <w:font w:name="CiscoSansTT Light">
    <w:altName w:val="Times New Roman"/>
    <w:charset w:val="00"/>
    <w:family w:val="swiss"/>
    <w:pitch w:val="variable"/>
    <w:sig w:usb0="A00002FF" w:usb1="500078FB" w:usb2="00000008" w:usb3="00000000" w:csb0="0000019F" w:csb1="00000000"/>
  </w:font>
  <w:font w:name="TimesNewRomanPSMT">
    <w:altName w:val="MS Mincho"/>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0D77" w14:textId="77777777" w:rsidR="007425C7" w:rsidRDefault="007425C7">
    <w:pPr>
      <w:rPr>
        <w:sz w:val="16"/>
        <w:szCs w:val="16"/>
      </w:rPr>
    </w:pPr>
    <w:r>
      <w:rPr>
        <w:noProof/>
      </w:rPr>
      <mc:AlternateContent>
        <mc:Choice Requires="wps">
          <w:drawing>
            <wp:anchor distT="0" distB="0" distL="0" distR="0" simplePos="0" relativeHeight="251665408" behindDoc="0" locked="0" layoutInCell="0" allowOverlap="1" wp14:anchorId="5927C04C" wp14:editId="65090BAF">
              <wp:simplePos x="0" y="0"/>
              <wp:positionH relativeFrom="page">
                <wp:posOffset>516255</wp:posOffset>
              </wp:positionH>
              <wp:positionV relativeFrom="paragraph">
                <wp:posOffset>0</wp:posOffset>
              </wp:positionV>
              <wp:extent cx="6534785" cy="151765"/>
              <wp:effectExtent l="1905" t="0" r="6985"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E6CA2" w14:textId="275086DE" w:rsidR="007425C7" w:rsidRDefault="007425C7">
                          <w:pPr>
                            <w:keepNext/>
                            <w:keepLines/>
                            <w:ind w:left="4680"/>
                            <w:rPr>
                              <w:w w:val="105"/>
                              <w:sz w:val="20"/>
                              <w:szCs w:val="20"/>
                            </w:rPr>
                          </w:pPr>
                          <w:r>
                            <w:rPr>
                              <w:w w:val="105"/>
                              <w:sz w:val="20"/>
                              <w:szCs w:val="20"/>
                            </w:rPr>
                            <w:t xml:space="preserve">Page </w:t>
                          </w:r>
                          <w:r>
                            <w:rPr>
                              <w:w w:val="105"/>
                              <w:sz w:val="20"/>
                              <w:szCs w:val="20"/>
                            </w:rPr>
                            <w:fldChar w:fldCharType="begin"/>
                          </w:r>
                          <w:r>
                            <w:rPr>
                              <w:w w:val="105"/>
                              <w:sz w:val="20"/>
                              <w:szCs w:val="20"/>
                            </w:rPr>
                            <w:instrText xml:space="preserve"> PAGE </w:instrText>
                          </w:r>
                          <w:r>
                            <w:rPr>
                              <w:w w:val="105"/>
                              <w:sz w:val="20"/>
                              <w:szCs w:val="20"/>
                            </w:rPr>
                            <w:fldChar w:fldCharType="separate"/>
                          </w:r>
                          <w:r>
                            <w:rPr>
                              <w:noProof/>
                              <w:w w:val="105"/>
                              <w:sz w:val="20"/>
                              <w:szCs w:val="20"/>
                            </w:rPr>
                            <w:t>63</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7C04C" id="_x0000_t202" coordsize="21600,21600" o:spt="202" path="m,l,21600r21600,l21600,xe">
              <v:stroke joinstyle="miter"/>
              <v:path gradientshapeok="t" o:connecttype="rect"/>
            </v:shapetype>
            <v:shape id="Text Box 32" o:spid="_x0000_s1026" type="#_x0000_t202" style="position:absolute;margin-left:40.65pt;margin-top:0;width:514.55pt;height:11.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" o:allowincell="f" stroked="f">
              <v:fill opacity="0"/>
              <v:textbox inset="0,0,0,0">
                <w:txbxContent>
                  <w:p w14:paraId="4A9E6CA2" w14:textId="275086DE" w:rsidR="007425C7" w:rsidRDefault="007425C7">
                    <w:pPr>
                      <w:keepNext/>
                      <w:keepLines/>
                      <w:ind w:left="4680"/>
                      <w:rPr>
                        <w:w w:val="105"/>
                        <w:sz w:val="20"/>
                        <w:szCs w:val="20"/>
                      </w:rPr>
                    </w:pPr>
                    <w:r>
                      <w:rPr>
                        <w:w w:val="105"/>
                        <w:sz w:val="20"/>
                        <w:szCs w:val="20"/>
                      </w:rPr>
                      <w:t xml:space="preserve">Page </w:t>
                    </w:r>
                    <w:r>
                      <w:rPr>
                        <w:w w:val="105"/>
                        <w:sz w:val="20"/>
                        <w:szCs w:val="20"/>
                      </w:rPr>
                      <w:fldChar w:fldCharType="begin"/>
                    </w:r>
                    <w:r>
                      <w:rPr>
                        <w:w w:val="105"/>
                        <w:sz w:val="20"/>
                        <w:szCs w:val="20"/>
                      </w:rPr>
                      <w:instrText xml:space="preserve"> PAGE </w:instrText>
                    </w:r>
                    <w:r>
                      <w:rPr>
                        <w:w w:val="105"/>
                        <w:sz w:val="20"/>
                        <w:szCs w:val="20"/>
                      </w:rPr>
                      <w:fldChar w:fldCharType="separate"/>
                    </w:r>
                    <w:r>
                      <w:rPr>
                        <w:noProof/>
                        <w:w w:val="105"/>
                        <w:sz w:val="20"/>
                        <w:szCs w:val="20"/>
                      </w:rPr>
                      <w:t>63</w:t>
                    </w:r>
                    <w:r>
                      <w:rPr>
                        <w:w w:val="105"/>
                        <w:sz w:val="20"/>
                        <w:szCs w:val="20"/>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26D9" w14:textId="77777777" w:rsidR="007425C7" w:rsidRDefault="007425C7">
    <w:pPr>
      <w:rPr>
        <w:sz w:val="16"/>
        <w:szCs w:val="16"/>
      </w:rPr>
    </w:pPr>
    <w:r>
      <w:rPr>
        <w:noProof/>
      </w:rPr>
      <mc:AlternateContent>
        <mc:Choice Requires="wps">
          <w:drawing>
            <wp:anchor distT="0" distB="0" distL="0" distR="0" simplePos="0" relativeHeight="251666432" behindDoc="0" locked="0" layoutInCell="0" allowOverlap="1" wp14:anchorId="27121DE1" wp14:editId="7D110A64">
              <wp:simplePos x="0" y="0"/>
              <wp:positionH relativeFrom="page">
                <wp:posOffset>516255</wp:posOffset>
              </wp:positionH>
              <wp:positionV relativeFrom="paragraph">
                <wp:posOffset>0</wp:posOffset>
              </wp:positionV>
              <wp:extent cx="6534785" cy="151765"/>
              <wp:effectExtent l="1905" t="0" r="6985" b="63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DA5F9" w14:textId="3F66A03E" w:rsidR="007425C7" w:rsidRDefault="007425C7">
                          <w:pPr>
                            <w:keepNext/>
                            <w:keepLines/>
                            <w:ind w:left="4680"/>
                            <w:rPr>
                              <w:w w:val="105"/>
                              <w:sz w:val="20"/>
                              <w:szCs w:val="20"/>
                            </w:rPr>
                          </w:pPr>
                          <w:r>
                            <w:rPr>
                              <w:w w:val="105"/>
                              <w:sz w:val="20"/>
                              <w:szCs w:val="20"/>
                            </w:rPr>
                            <w:t xml:space="preserve">Page </w:t>
                          </w:r>
                          <w:r>
                            <w:rPr>
                              <w:w w:val="105"/>
                              <w:sz w:val="20"/>
                              <w:szCs w:val="20"/>
                            </w:rPr>
                            <w:fldChar w:fldCharType="begin"/>
                          </w:r>
                          <w:r>
                            <w:rPr>
                              <w:w w:val="105"/>
                              <w:sz w:val="20"/>
                              <w:szCs w:val="20"/>
                            </w:rPr>
                            <w:instrText xml:space="preserve"> PAGE </w:instrText>
                          </w:r>
                          <w:r>
                            <w:rPr>
                              <w:w w:val="105"/>
                              <w:sz w:val="20"/>
                              <w:szCs w:val="20"/>
                            </w:rPr>
                            <w:fldChar w:fldCharType="separate"/>
                          </w:r>
                          <w:r w:rsidR="00F36568">
                            <w:rPr>
                              <w:noProof/>
                              <w:w w:val="105"/>
                              <w:sz w:val="20"/>
                              <w:szCs w:val="20"/>
                            </w:rPr>
                            <w:t>21</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21DE1" id="_x0000_t202" coordsize="21600,21600" o:spt="202" path="m,l,21600r21600,l21600,xe">
              <v:stroke joinstyle="miter"/>
              <v:path gradientshapeok="t" o:connecttype="rect"/>
            </v:shapetype>
            <v:shape id="Text Box 31" o:spid="_x0000_s1027" type="#_x0000_t202" style="position:absolute;margin-left:40.65pt;margin-top:0;width:514.55pt;height:11.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" o:allowincell="f" stroked="f">
              <v:fill opacity="0"/>
              <v:textbox inset="0,0,0,0">
                <w:txbxContent>
                  <w:p w14:paraId="1D1DA5F9" w14:textId="3F66A03E" w:rsidR="007425C7" w:rsidRDefault="007425C7">
                    <w:pPr>
                      <w:keepNext/>
                      <w:keepLines/>
                      <w:ind w:left="4680"/>
                      <w:rPr>
                        <w:w w:val="105"/>
                        <w:sz w:val="20"/>
                        <w:szCs w:val="20"/>
                      </w:rPr>
                    </w:pPr>
                    <w:r>
                      <w:rPr>
                        <w:w w:val="105"/>
                        <w:sz w:val="20"/>
                        <w:szCs w:val="20"/>
                      </w:rPr>
                      <w:t xml:space="preserve">Page </w:t>
                    </w:r>
                    <w:r>
                      <w:rPr>
                        <w:w w:val="105"/>
                        <w:sz w:val="20"/>
                        <w:szCs w:val="20"/>
                      </w:rPr>
                      <w:fldChar w:fldCharType="begin"/>
                    </w:r>
                    <w:r>
                      <w:rPr>
                        <w:w w:val="105"/>
                        <w:sz w:val="20"/>
                        <w:szCs w:val="20"/>
                      </w:rPr>
                      <w:instrText xml:space="preserve"> PAGE </w:instrText>
                    </w:r>
                    <w:r>
                      <w:rPr>
                        <w:w w:val="105"/>
                        <w:sz w:val="20"/>
                        <w:szCs w:val="20"/>
                      </w:rPr>
                      <w:fldChar w:fldCharType="separate"/>
                    </w:r>
                    <w:r w:rsidR="00F36568">
                      <w:rPr>
                        <w:noProof/>
                        <w:w w:val="105"/>
                        <w:sz w:val="20"/>
                        <w:szCs w:val="20"/>
                      </w:rPr>
                      <w:t>21</w:t>
                    </w:r>
                    <w:r>
                      <w:rPr>
                        <w:w w:val="105"/>
                        <w:sz w:val="20"/>
                        <w:szCs w:val="2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C505" w14:textId="77777777" w:rsidR="006929FE" w:rsidRDefault="006929FE">
      <w:r>
        <w:separator/>
      </w:r>
    </w:p>
  </w:footnote>
  <w:footnote w:type="continuationSeparator" w:id="0">
    <w:p w14:paraId="205D6F52" w14:textId="77777777" w:rsidR="006929FE" w:rsidRDefault="0069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755A" w14:textId="77777777" w:rsidR="007425C7" w:rsidRDefault="007425C7">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AD63" w14:textId="24F244B3" w:rsidR="007425C7" w:rsidRPr="00413B03" w:rsidRDefault="007425C7" w:rsidP="00413B03">
    <w:pPr>
      <w:ind w:left="108" w:right="108"/>
      <w:rPr>
        <w:rFonts w:asciiTheme="majorHAnsi" w:hAnsiTheme="majorHAnsi"/>
      </w:rPr>
    </w:pPr>
    <w:r w:rsidRPr="00413B03">
      <w:rPr>
        <w:rFonts w:asciiTheme="majorHAnsi" w:hAnsiTheme="majorHAnsi"/>
      </w:rPr>
      <w:t xml:space="preserve">Selection of IA for </w:t>
    </w:r>
    <w:r>
      <w:rPr>
        <w:rFonts w:asciiTheme="majorHAnsi" w:hAnsiTheme="majorHAnsi"/>
      </w:rPr>
      <w:t xml:space="preserve">Design, Development, </w:t>
    </w:r>
    <w:r w:rsidRPr="00413B03">
      <w:rPr>
        <w:rFonts w:asciiTheme="majorHAnsi" w:hAnsiTheme="majorHAnsi"/>
      </w:rPr>
      <w:t xml:space="preserve">Implementation and Management of Smart Schools in </w:t>
    </w:r>
    <w:r>
      <w:rPr>
        <w:rFonts w:asciiTheme="majorHAnsi" w:hAnsiTheme="majorHAnsi"/>
      </w:rPr>
      <w:t>Jabalpur, Phase - II</w:t>
    </w:r>
  </w:p>
  <w:p w14:paraId="60FFCCD0" w14:textId="77777777" w:rsidR="007425C7" w:rsidRPr="00413B03" w:rsidRDefault="007425C7" w:rsidP="00413B03">
    <w:pPr>
      <w:widowControl/>
      <w:kinsoku/>
      <w:autoSpaceDE w:val="0"/>
      <w:autoSpaceDN w:val="0"/>
      <w:adjustRightInd w:val="0"/>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2226DA"/>
    <w:lvl w:ilvl="0">
      <w:start w:val="1"/>
      <w:numFmt w:val="decimal"/>
      <w:pStyle w:val="Text"/>
      <w:lvlText w:val="%1."/>
      <w:lvlJc w:val="left"/>
      <w:pPr>
        <w:tabs>
          <w:tab w:val="num" w:pos="1800"/>
        </w:tabs>
        <w:ind w:left="1800" w:hanging="360"/>
      </w:pPr>
    </w:lvl>
  </w:abstractNum>
  <w:abstractNum w:abstractNumId="1" w15:restartNumberingAfterBreak="0">
    <w:nsid w:val="000E5B39"/>
    <w:multiLevelType w:val="singleLevel"/>
    <w:tmpl w:val="3EB77C41"/>
    <w:lvl w:ilvl="0">
      <w:start w:val="1"/>
      <w:numFmt w:val="lowerLetter"/>
      <w:lvlText w:val="%1)"/>
      <w:lvlJc w:val="left"/>
      <w:pPr>
        <w:tabs>
          <w:tab w:val="num" w:pos="360"/>
        </w:tabs>
        <w:ind w:left="1152" w:hanging="360"/>
      </w:pPr>
      <w:rPr>
        <w:snapToGrid/>
        <w:spacing w:val="-8"/>
        <w:w w:val="105"/>
        <w:sz w:val="22"/>
        <w:szCs w:val="22"/>
      </w:rPr>
    </w:lvl>
  </w:abstractNum>
  <w:abstractNum w:abstractNumId="2" w15:restartNumberingAfterBreak="0">
    <w:nsid w:val="004EB526"/>
    <w:multiLevelType w:val="singleLevel"/>
    <w:tmpl w:val="0245F234"/>
    <w:lvl w:ilvl="0">
      <w:start w:val="1"/>
      <w:numFmt w:val="decimal"/>
      <w:lvlText w:val="%1."/>
      <w:lvlJc w:val="left"/>
      <w:pPr>
        <w:tabs>
          <w:tab w:val="num" w:pos="360"/>
        </w:tabs>
        <w:ind w:left="1728" w:hanging="360"/>
      </w:pPr>
      <w:rPr>
        <w:snapToGrid/>
        <w:spacing w:val="-7"/>
        <w:w w:val="105"/>
        <w:sz w:val="22"/>
        <w:szCs w:val="22"/>
      </w:rPr>
    </w:lvl>
  </w:abstractNum>
  <w:abstractNum w:abstractNumId="3" w15:restartNumberingAfterBreak="0">
    <w:nsid w:val="00741D85"/>
    <w:multiLevelType w:val="singleLevel"/>
    <w:tmpl w:val="0D3D5301"/>
    <w:lvl w:ilvl="0">
      <w:start w:val="1"/>
      <w:numFmt w:val="lowerLetter"/>
      <w:lvlText w:val="%1)"/>
      <w:lvlJc w:val="left"/>
      <w:pPr>
        <w:tabs>
          <w:tab w:val="num" w:pos="-936"/>
        </w:tabs>
        <w:ind w:left="720" w:hanging="360"/>
      </w:pPr>
      <w:rPr>
        <w:snapToGrid/>
        <w:spacing w:val="-2"/>
        <w:w w:val="105"/>
        <w:sz w:val="22"/>
        <w:szCs w:val="22"/>
      </w:rPr>
    </w:lvl>
  </w:abstractNum>
  <w:abstractNum w:abstractNumId="4" w15:restartNumberingAfterBreak="0">
    <w:nsid w:val="008DB183"/>
    <w:multiLevelType w:val="singleLevel"/>
    <w:tmpl w:val="25107C3C"/>
    <w:lvl w:ilvl="0">
      <w:start w:val="3"/>
      <w:numFmt w:val="lowerLetter"/>
      <w:lvlText w:val="%1)"/>
      <w:lvlJc w:val="left"/>
      <w:pPr>
        <w:tabs>
          <w:tab w:val="num" w:pos="360"/>
        </w:tabs>
        <w:ind w:left="1728" w:hanging="360"/>
      </w:pPr>
      <w:rPr>
        <w:snapToGrid/>
        <w:spacing w:val="-4"/>
        <w:w w:val="105"/>
        <w:sz w:val="22"/>
        <w:szCs w:val="22"/>
      </w:rPr>
    </w:lvl>
  </w:abstractNum>
  <w:abstractNum w:abstractNumId="5" w15:restartNumberingAfterBreak="0">
    <w:nsid w:val="008FEC4B"/>
    <w:multiLevelType w:val="singleLevel"/>
    <w:tmpl w:val="531EA693"/>
    <w:lvl w:ilvl="0">
      <w:numFmt w:val="bullet"/>
      <w:lvlText w:val="·"/>
      <w:lvlJc w:val="left"/>
      <w:pPr>
        <w:tabs>
          <w:tab w:val="num" w:pos="288"/>
        </w:tabs>
        <w:ind w:left="1224"/>
      </w:pPr>
      <w:rPr>
        <w:rFonts w:ascii="Symbol" w:hAnsi="Symbol" w:cs="Symbol"/>
        <w:snapToGrid/>
        <w:spacing w:val="-4"/>
        <w:w w:val="105"/>
        <w:sz w:val="22"/>
        <w:szCs w:val="22"/>
      </w:rPr>
    </w:lvl>
  </w:abstractNum>
  <w:abstractNum w:abstractNumId="6" w15:restartNumberingAfterBreak="0">
    <w:nsid w:val="00901365"/>
    <w:multiLevelType w:val="singleLevel"/>
    <w:tmpl w:val="091687AA"/>
    <w:lvl w:ilvl="0">
      <w:start w:val="1"/>
      <w:numFmt w:val="lowerRoman"/>
      <w:lvlText w:val="%1."/>
      <w:lvlJc w:val="left"/>
      <w:pPr>
        <w:tabs>
          <w:tab w:val="num" w:pos="-1278"/>
        </w:tabs>
        <w:ind w:left="1674" w:hanging="504"/>
      </w:pPr>
      <w:rPr>
        <w:snapToGrid/>
        <w:spacing w:val="-3"/>
        <w:w w:val="105"/>
        <w:sz w:val="22"/>
        <w:szCs w:val="22"/>
      </w:rPr>
    </w:lvl>
  </w:abstractNum>
  <w:abstractNum w:abstractNumId="7" w15:restartNumberingAfterBreak="0">
    <w:nsid w:val="009865DE"/>
    <w:multiLevelType w:val="singleLevel"/>
    <w:tmpl w:val="06AF36AD"/>
    <w:lvl w:ilvl="0">
      <w:start w:val="1"/>
      <w:numFmt w:val="lowerLetter"/>
      <w:lvlText w:val="%1)"/>
      <w:lvlJc w:val="left"/>
      <w:pPr>
        <w:tabs>
          <w:tab w:val="num" w:pos="-468"/>
        </w:tabs>
        <w:ind w:left="1260" w:hanging="360"/>
      </w:pPr>
      <w:rPr>
        <w:snapToGrid/>
        <w:spacing w:val="-3"/>
        <w:w w:val="105"/>
        <w:sz w:val="22"/>
        <w:szCs w:val="22"/>
      </w:rPr>
    </w:lvl>
  </w:abstractNum>
  <w:abstractNum w:abstractNumId="8" w15:restartNumberingAfterBreak="0">
    <w:nsid w:val="009B65C1"/>
    <w:multiLevelType w:val="singleLevel"/>
    <w:tmpl w:val="100F1CFA"/>
    <w:lvl w:ilvl="0">
      <w:start w:val="1"/>
      <w:numFmt w:val="lowerLetter"/>
      <w:lvlText w:val="%1)"/>
      <w:lvlJc w:val="left"/>
      <w:pPr>
        <w:tabs>
          <w:tab w:val="num" w:pos="-810"/>
        </w:tabs>
        <w:ind w:left="1422" w:hanging="432"/>
      </w:pPr>
      <w:rPr>
        <w:snapToGrid/>
        <w:spacing w:val="-3"/>
        <w:w w:val="105"/>
        <w:sz w:val="22"/>
        <w:szCs w:val="22"/>
      </w:rPr>
    </w:lvl>
  </w:abstractNum>
  <w:abstractNum w:abstractNumId="9" w15:restartNumberingAfterBreak="0">
    <w:nsid w:val="00D97F62"/>
    <w:multiLevelType w:val="singleLevel"/>
    <w:tmpl w:val="63800CD1"/>
    <w:lvl w:ilvl="0">
      <w:start w:val="1"/>
      <w:numFmt w:val="lowerLetter"/>
      <w:lvlText w:val="%1)"/>
      <w:lvlJc w:val="left"/>
      <w:pPr>
        <w:tabs>
          <w:tab w:val="num" w:pos="360"/>
        </w:tabs>
        <w:ind w:left="2592" w:hanging="360"/>
      </w:pPr>
      <w:rPr>
        <w:snapToGrid/>
        <w:spacing w:val="-3"/>
        <w:w w:val="105"/>
        <w:sz w:val="22"/>
        <w:szCs w:val="22"/>
      </w:rPr>
    </w:lvl>
  </w:abstractNum>
  <w:abstractNum w:abstractNumId="10" w15:restartNumberingAfterBreak="0">
    <w:nsid w:val="00E02F2F"/>
    <w:multiLevelType w:val="multilevel"/>
    <w:tmpl w:val="3F68F824"/>
    <w:lvl w:ilvl="0">
      <w:start w:val="1"/>
      <w:numFmt w:val="decimal"/>
      <w:lvlText w:val="%1."/>
      <w:lvlJc w:val="left"/>
      <w:pPr>
        <w:tabs>
          <w:tab w:val="num" w:pos="-576"/>
        </w:tabs>
        <w:ind w:left="288" w:hanging="288"/>
      </w:pPr>
      <w:rPr>
        <w:snapToGrid/>
        <w:spacing w:val="-3"/>
        <w:w w:val="105"/>
        <w:sz w:val="22"/>
        <w:szCs w:val="22"/>
      </w:rPr>
    </w:lvl>
    <w:lvl w:ilvl="1">
      <w:start w:val="3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00EFDA11"/>
    <w:multiLevelType w:val="singleLevel"/>
    <w:tmpl w:val="0EC8D768"/>
    <w:lvl w:ilvl="0">
      <w:start w:val="1"/>
      <w:numFmt w:val="lowerRoman"/>
      <w:lvlText w:val="%1."/>
      <w:lvlJc w:val="left"/>
      <w:pPr>
        <w:tabs>
          <w:tab w:val="num" w:pos="576"/>
        </w:tabs>
        <w:ind w:left="2736" w:hanging="576"/>
      </w:pPr>
      <w:rPr>
        <w:snapToGrid/>
        <w:spacing w:val="-5"/>
        <w:w w:val="105"/>
        <w:sz w:val="22"/>
        <w:szCs w:val="22"/>
      </w:rPr>
    </w:lvl>
  </w:abstractNum>
  <w:abstractNum w:abstractNumId="12" w15:restartNumberingAfterBreak="0">
    <w:nsid w:val="012101A3"/>
    <w:multiLevelType w:val="hybridMultilevel"/>
    <w:tmpl w:val="DE32A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6463C5"/>
    <w:multiLevelType w:val="singleLevel"/>
    <w:tmpl w:val="23BBEB9F"/>
    <w:lvl w:ilvl="0">
      <w:start w:val="1"/>
      <w:numFmt w:val="lowerLetter"/>
      <w:lvlText w:val="%1)"/>
      <w:lvlJc w:val="left"/>
      <w:pPr>
        <w:tabs>
          <w:tab w:val="num" w:pos="360"/>
        </w:tabs>
        <w:ind w:left="1728" w:hanging="360"/>
      </w:pPr>
      <w:rPr>
        <w:snapToGrid/>
        <w:w w:val="105"/>
        <w:sz w:val="22"/>
        <w:szCs w:val="22"/>
      </w:rPr>
    </w:lvl>
  </w:abstractNum>
  <w:abstractNum w:abstractNumId="14" w15:restartNumberingAfterBreak="0">
    <w:nsid w:val="017B70B7"/>
    <w:multiLevelType w:val="multilevel"/>
    <w:tmpl w:val="7436B386"/>
    <w:lvl w:ilvl="0">
      <w:start w:val="1"/>
      <w:numFmt w:val="decimal"/>
      <w:lvlText w:val="%1."/>
      <w:lvlJc w:val="left"/>
      <w:pPr>
        <w:tabs>
          <w:tab w:val="num" w:pos="0"/>
        </w:tabs>
        <w:ind w:left="360" w:hanging="360"/>
      </w:pPr>
      <w:rPr>
        <w:snapToGrid/>
        <w:spacing w:val="-6"/>
        <w:w w:val="105"/>
        <w:sz w:val="22"/>
        <w:szCs w:val="22"/>
      </w:rPr>
    </w:lvl>
    <w:lvl w:ilvl="1">
      <w:start w:val="5"/>
      <w:numFmt w:val="decimal"/>
      <w:isLgl/>
      <w:lvlText w:val="%1.%2."/>
      <w:lvlJc w:val="left"/>
      <w:pPr>
        <w:ind w:left="987" w:hanging="720"/>
      </w:pPr>
      <w:rPr>
        <w:rFonts w:hint="default"/>
      </w:rPr>
    </w:lvl>
    <w:lvl w:ilvl="2">
      <w:start w:val="2"/>
      <w:numFmt w:val="decimal"/>
      <w:isLgl/>
      <w:lvlText w:val="%1.%2.%3."/>
      <w:lvlJc w:val="left"/>
      <w:pPr>
        <w:ind w:left="1614" w:hanging="108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3135" w:hanging="180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4029" w:hanging="2160"/>
      </w:pPr>
      <w:rPr>
        <w:rFonts w:hint="default"/>
      </w:rPr>
    </w:lvl>
    <w:lvl w:ilvl="8">
      <w:start w:val="1"/>
      <w:numFmt w:val="decimal"/>
      <w:isLgl/>
      <w:lvlText w:val="%1.%2.%3.%4.%5.%6.%7.%8.%9."/>
      <w:lvlJc w:val="left"/>
      <w:pPr>
        <w:ind w:left="4656" w:hanging="2520"/>
      </w:pPr>
      <w:rPr>
        <w:rFonts w:hint="default"/>
      </w:rPr>
    </w:lvl>
  </w:abstractNum>
  <w:abstractNum w:abstractNumId="15" w15:restartNumberingAfterBreak="0">
    <w:nsid w:val="018541CE"/>
    <w:multiLevelType w:val="singleLevel"/>
    <w:tmpl w:val="43D810E6"/>
    <w:lvl w:ilvl="0">
      <w:start w:val="3"/>
      <w:numFmt w:val="lowerLetter"/>
      <w:lvlText w:val="%1)"/>
      <w:lvlJc w:val="left"/>
      <w:pPr>
        <w:tabs>
          <w:tab w:val="num" w:pos="828"/>
        </w:tabs>
        <w:ind w:left="900" w:hanging="360"/>
      </w:pPr>
      <w:rPr>
        <w:snapToGrid/>
        <w:spacing w:val="-5"/>
        <w:w w:val="105"/>
        <w:sz w:val="22"/>
        <w:szCs w:val="22"/>
      </w:rPr>
    </w:lvl>
  </w:abstractNum>
  <w:abstractNum w:abstractNumId="16" w15:restartNumberingAfterBreak="0">
    <w:nsid w:val="01D5E94F"/>
    <w:multiLevelType w:val="multilevel"/>
    <w:tmpl w:val="ADF41CE4"/>
    <w:lvl w:ilvl="0">
      <w:start w:val="1"/>
      <w:numFmt w:val="decimal"/>
      <w:lvlText w:val="%1."/>
      <w:lvlJc w:val="left"/>
      <w:pPr>
        <w:tabs>
          <w:tab w:val="num" w:pos="-648"/>
        </w:tabs>
        <w:ind w:left="720" w:hanging="360"/>
      </w:pPr>
      <w:rPr>
        <w:snapToGrid/>
        <w:spacing w:val="-6"/>
        <w:w w:val="105"/>
        <w:sz w:val="22"/>
        <w:szCs w:val="22"/>
      </w:rPr>
    </w:lvl>
    <w:lvl w:ilvl="1">
      <w:start w:val="1"/>
      <w:numFmt w:val="decimal"/>
      <w:isLgl/>
      <w:lvlText w:val="%1.%2"/>
      <w:lvlJc w:val="left"/>
      <w:pPr>
        <w:ind w:left="1080" w:hanging="720"/>
      </w:pPr>
      <w:rPr>
        <w:rFonts w:ascii="Bookman Old Style,Bold" w:hAnsi="Bookman Old Style,Bold" w:cs="Bookman Old Style,Bold" w:hint="default"/>
        <w:b/>
      </w:rPr>
    </w:lvl>
    <w:lvl w:ilvl="2">
      <w:start w:val="1"/>
      <w:numFmt w:val="decimal"/>
      <w:isLgl/>
      <w:lvlText w:val="%1.%2.%3"/>
      <w:lvlJc w:val="left"/>
      <w:pPr>
        <w:ind w:left="1080" w:hanging="720"/>
      </w:pPr>
      <w:rPr>
        <w:rFonts w:ascii="Bookman Old Style,Bold" w:hAnsi="Bookman Old Style,Bold" w:cs="Bookman Old Style,Bold" w:hint="default"/>
        <w:b/>
      </w:rPr>
    </w:lvl>
    <w:lvl w:ilvl="3">
      <w:start w:val="1"/>
      <w:numFmt w:val="decimal"/>
      <w:isLgl/>
      <w:lvlText w:val="%1.%2.%3.%4"/>
      <w:lvlJc w:val="left"/>
      <w:pPr>
        <w:ind w:left="1440" w:hanging="1080"/>
      </w:pPr>
      <w:rPr>
        <w:rFonts w:ascii="Bookman Old Style,Bold" w:hAnsi="Bookman Old Style,Bold" w:cs="Bookman Old Style,Bold" w:hint="default"/>
        <w:b/>
      </w:rPr>
    </w:lvl>
    <w:lvl w:ilvl="4">
      <w:start w:val="1"/>
      <w:numFmt w:val="decimal"/>
      <w:isLgl/>
      <w:lvlText w:val="%1.%2.%3.%4.%5"/>
      <w:lvlJc w:val="left"/>
      <w:pPr>
        <w:ind w:left="1440" w:hanging="1080"/>
      </w:pPr>
      <w:rPr>
        <w:rFonts w:ascii="Bookman Old Style,Bold" w:hAnsi="Bookman Old Style,Bold" w:cs="Bookman Old Style,Bold" w:hint="default"/>
        <w:b/>
      </w:rPr>
    </w:lvl>
    <w:lvl w:ilvl="5">
      <w:start w:val="1"/>
      <w:numFmt w:val="decimal"/>
      <w:isLgl/>
      <w:lvlText w:val="%1.%2.%3.%4.%5.%6"/>
      <w:lvlJc w:val="left"/>
      <w:pPr>
        <w:ind w:left="1800" w:hanging="1440"/>
      </w:pPr>
      <w:rPr>
        <w:rFonts w:ascii="Bookman Old Style,Bold" w:hAnsi="Bookman Old Style,Bold" w:cs="Bookman Old Style,Bold" w:hint="default"/>
        <w:b/>
      </w:rPr>
    </w:lvl>
    <w:lvl w:ilvl="6">
      <w:start w:val="1"/>
      <w:numFmt w:val="decimal"/>
      <w:isLgl/>
      <w:lvlText w:val="%1.%2.%3.%4.%5.%6.%7"/>
      <w:lvlJc w:val="left"/>
      <w:pPr>
        <w:ind w:left="2160" w:hanging="1800"/>
      </w:pPr>
      <w:rPr>
        <w:rFonts w:ascii="Bookman Old Style,Bold" w:hAnsi="Bookman Old Style,Bold" w:cs="Bookman Old Style,Bold" w:hint="default"/>
        <w:b/>
      </w:rPr>
    </w:lvl>
    <w:lvl w:ilvl="7">
      <w:start w:val="1"/>
      <w:numFmt w:val="decimal"/>
      <w:isLgl/>
      <w:lvlText w:val="%1.%2.%3.%4.%5.%6.%7.%8"/>
      <w:lvlJc w:val="left"/>
      <w:pPr>
        <w:ind w:left="2160" w:hanging="1800"/>
      </w:pPr>
      <w:rPr>
        <w:rFonts w:ascii="Bookman Old Style,Bold" w:hAnsi="Bookman Old Style,Bold" w:cs="Bookman Old Style,Bold" w:hint="default"/>
        <w:b/>
      </w:rPr>
    </w:lvl>
    <w:lvl w:ilvl="8">
      <w:start w:val="1"/>
      <w:numFmt w:val="decimal"/>
      <w:isLgl/>
      <w:lvlText w:val="%1.%2.%3.%4.%5.%6.%7.%8.%9"/>
      <w:lvlJc w:val="left"/>
      <w:pPr>
        <w:ind w:left="2520" w:hanging="2160"/>
      </w:pPr>
      <w:rPr>
        <w:rFonts w:ascii="Bookman Old Style,Bold" w:hAnsi="Bookman Old Style,Bold" w:cs="Bookman Old Style,Bold" w:hint="default"/>
        <w:b/>
      </w:rPr>
    </w:lvl>
  </w:abstractNum>
  <w:abstractNum w:abstractNumId="17" w15:restartNumberingAfterBreak="0">
    <w:nsid w:val="01F428D3"/>
    <w:multiLevelType w:val="singleLevel"/>
    <w:tmpl w:val="0E796570"/>
    <w:lvl w:ilvl="0">
      <w:start w:val="1"/>
      <w:numFmt w:val="lowerLetter"/>
      <w:lvlText w:val="%1)"/>
      <w:lvlJc w:val="left"/>
      <w:pPr>
        <w:tabs>
          <w:tab w:val="num" w:pos="-468"/>
        </w:tabs>
        <w:ind w:left="1260" w:hanging="360"/>
      </w:pPr>
      <w:rPr>
        <w:snapToGrid/>
        <w:spacing w:val="1"/>
        <w:w w:val="105"/>
        <w:sz w:val="22"/>
        <w:szCs w:val="22"/>
      </w:rPr>
    </w:lvl>
  </w:abstractNum>
  <w:abstractNum w:abstractNumId="18" w15:restartNumberingAfterBreak="0">
    <w:nsid w:val="01F6376B"/>
    <w:multiLevelType w:val="singleLevel"/>
    <w:tmpl w:val="7FA2B0AC"/>
    <w:lvl w:ilvl="0">
      <w:start w:val="1"/>
      <w:numFmt w:val="lowerLetter"/>
      <w:lvlText w:val="%1)"/>
      <w:lvlJc w:val="left"/>
      <w:pPr>
        <w:tabs>
          <w:tab w:val="num" w:pos="360"/>
        </w:tabs>
        <w:ind w:left="2088" w:hanging="360"/>
      </w:pPr>
      <w:rPr>
        <w:snapToGrid/>
        <w:spacing w:val="-4"/>
        <w:w w:val="105"/>
        <w:sz w:val="22"/>
        <w:szCs w:val="22"/>
      </w:rPr>
    </w:lvl>
  </w:abstractNum>
  <w:abstractNum w:abstractNumId="19" w15:restartNumberingAfterBreak="0">
    <w:nsid w:val="020E6E50"/>
    <w:multiLevelType w:val="singleLevel"/>
    <w:tmpl w:val="1CAEED4F"/>
    <w:lvl w:ilvl="0">
      <w:start w:val="1"/>
      <w:numFmt w:val="lowerLetter"/>
      <w:lvlText w:val="%1)"/>
      <w:lvlJc w:val="left"/>
      <w:pPr>
        <w:tabs>
          <w:tab w:val="num" w:pos="432"/>
        </w:tabs>
        <w:ind w:left="2088" w:hanging="360"/>
      </w:pPr>
      <w:rPr>
        <w:snapToGrid/>
        <w:spacing w:val="6"/>
        <w:w w:val="105"/>
        <w:sz w:val="22"/>
        <w:szCs w:val="22"/>
      </w:rPr>
    </w:lvl>
  </w:abstractNum>
  <w:abstractNum w:abstractNumId="20" w15:restartNumberingAfterBreak="0">
    <w:nsid w:val="0210A5D3"/>
    <w:multiLevelType w:val="singleLevel"/>
    <w:tmpl w:val="74899F1A"/>
    <w:lvl w:ilvl="0">
      <w:start w:val="1"/>
      <w:numFmt w:val="lowerLetter"/>
      <w:lvlText w:val="%1)"/>
      <w:lvlJc w:val="left"/>
      <w:pPr>
        <w:tabs>
          <w:tab w:val="num" w:pos="-612"/>
        </w:tabs>
        <w:ind w:left="972" w:hanging="432"/>
      </w:pPr>
      <w:rPr>
        <w:snapToGrid/>
        <w:spacing w:val="-8"/>
        <w:w w:val="105"/>
        <w:sz w:val="22"/>
        <w:szCs w:val="22"/>
      </w:rPr>
    </w:lvl>
  </w:abstractNum>
  <w:abstractNum w:abstractNumId="21" w15:restartNumberingAfterBreak="0">
    <w:nsid w:val="0233B83C"/>
    <w:multiLevelType w:val="singleLevel"/>
    <w:tmpl w:val="1459E1E6"/>
    <w:lvl w:ilvl="0">
      <w:start w:val="1"/>
      <w:numFmt w:val="lowerLetter"/>
      <w:lvlText w:val="%1."/>
      <w:lvlJc w:val="left"/>
      <w:pPr>
        <w:tabs>
          <w:tab w:val="num" w:pos="360"/>
        </w:tabs>
        <w:ind w:left="1872"/>
      </w:pPr>
      <w:rPr>
        <w:snapToGrid/>
        <w:spacing w:val="8"/>
        <w:w w:val="105"/>
        <w:sz w:val="22"/>
        <w:szCs w:val="22"/>
      </w:rPr>
    </w:lvl>
  </w:abstractNum>
  <w:abstractNum w:abstractNumId="22" w15:restartNumberingAfterBreak="0">
    <w:nsid w:val="0244ECA8"/>
    <w:multiLevelType w:val="singleLevel"/>
    <w:tmpl w:val="76D2D44B"/>
    <w:lvl w:ilvl="0">
      <w:start w:val="1"/>
      <w:numFmt w:val="lowerLetter"/>
      <w:lvlText w:val="%1)"/>
      <w:lvlJc w:val="left"/>
      <w:pPr>
        <w:tabs>
          <w:tab w:val="num" w:pos="-1098"/>
        </w:tabs>
        <w:ind w:left="990" w:hanging="360"/>
      </w:pPr>
      <w:rPr>
        <w:snapToGrid/>
        <w:spacing w:val="-4"/>
        <w:w w:val="105"/>
        <w:sz w:val="22"/>
        <w:szCs w:val="22"/>
      </w:rPr>
    </w:lvl>
  </w:abstractNum>
  <w:abstractNum w:abstractNumId="23" w15:restartNumberingAfterBreak="0">
    <w:nsid w:val="025365C9"/>
    <w:multiLevelType w:val="multilevel"/>
    <w:tmpl w:val="8B20EE52"/>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pStyle w:val="ExhibitHeading3"/>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4" w15:restartNumberingAfterBreak="0">
    <w:nsid w:val="025AC815"/>
    <w:multiLevelType w:val="singleLevel"/>
    <w:tmpl w:val="33E3049B"/>
    <w:lvl w:ilvl="0">
      <w:start w:val="1"/>
      <w:numFmt w:val="lowerRoman"/>
      <w:lvlText w:val="%1."/>
      <w:lvlJc w:val="left"/>
      <w:pPr>
        <w:tabs>
          <w:tab w:val="num" w:pos="432"/>
        </w:tabs>
        <w:ind w:left="2376" w:hanging="432"/>
      </w:pPr>
      <w:rPr>
        <w:snapToGrid/>
        <w:spacing w:val="-2"/>
        <w:w w:val="105"/>
        <w:sz w:val="22"/>
        <w:szCs w:val="22"/>
      </w:rPr>
    </w:lvl>
  </w:abstractNum>
  <w:abstractNum w:abstractNumId="25" w15:restartNumberingAfterBreak="0">
    <w:nsid w:val="025DC391"/>
    <w:multiLevelType w:val="singleLevel"/>
    <w:tmpl w:val="05A4BD51"/>
    <w:lvl w:ilvl="0">
      <w:start w:val="1"/>
      <w:numFmt w:val="lowerRoman"/>
      <w:lvlText w:val="(%1)"/>
      <w:lvlJc w:val="left"/>
      <w:pPr>
        <w:tabs>
          <w:tab w:val="num" w:pos="360"/>
        </w:tabs>
        <w:ind w:left="1440" w:hanging="360"/>
      </w:pPr>
      <w:rPr>
        <w:snapToGrid/>
        <w:spacing w:val="-4"/>
        <w:w w:val="105"/>
        <w:sz w:val="22"/>
        <w:szCs w:val="22"/>
      </w:rPr>
    </w:lvl>
  </w:abstractNum>
  <w:abstractNum w:abstractNumId="26" w15:restartNumberingAfterBreak="0">
    <w:nsid w:val="02BA4845"/>
    <w:multiLevelType w:val="singleLevel"/>
    <w:tmpl w:val="583B6B43"/>
    <w:lvl w:ilvl="0">
      <w:start w:val="1"/>
      <w:numFmt w:val="lowerLetter"/>
      <w:lvlText w:val="%1)"/>
      <w:lvlJc w:val="left"/>
      <w:pPr>
        <w:tabs>
          <w:tab w:val="num" w:pos="-378"/>
        </w:tabs>
        <w:ind w:left="1350" w:hanging="360"/>
      </w:pPr>
      <w:rPr>
        <w:snapToGrid/>
        <w:w w:val="105"/>
        <w:sz w:val="22"/>
        <w:szCs w:val="22"/>
      </w:rPr>
    </w:lvl>
  </w:abstractNum>
  <w:abstractNum w:abstractNumId="27" w15:restartNumberingAfterBreak="0">
    <w:nsid w:val="02D30994"/>
    <w:multiLevelType w:val="singleLevel"/>
    <w:tmpl w:val="1E6E37DE"/>
    <w:lvl w:ilvl="0">
      <w:start w:val="7"/>
      <w:numFmt w:val="lowerLetter"/>
      <w:lvlText w:val="%1)"/>
      <w:lvlJc w:val="left"/>
      <w:pPr>
        <w:tabs>
          <w:tab w:val="num" w:pos="-936"/>
        </w:tabs>
        <w:ind w:left="720" w:hanging="360"/>
      </w:pPr>
      <w:rPr>
        <w:snapToGrid/>
        <w:spacing w:val="-5"/>
        <w:w w:val="105"/>
        <w:sz w:val="22"/>
        <w:szCs w:val="22"/>
      </w:rPr>
    </w:lvl>
  </w:abstractNum>
  <w:abstractNum w:abstractNumId="28" w15:restartNumberingAfterBreak="0">
    <w:nsid w:val="032854BD"/>
    <w:multiLevelType w:val="hybridMultilevel"/>
    <w:tmpl w:val="19B6C5F6"/>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9" w15:restartNumberingAfterBreak="0">
    <w:nsid w:val="032E5986"/>
    <w:multiLevelType w:val="singleLevel"/>
    <w:tmpl w:val="7E8615CB"/>
    <w:lvl w:ilvl="0">
      <w:start w:val="1"/>
      <w:numFmt w:val="lowerLetter"/>
      <w:lvlText w:val="%1)"/>
      <w:lvlJc w:val="left"/>
      <w:pPr>
        <w:tabs>
          <w:tab w:val="num" w:pos="-792"/>
        </w:tabs>
        <w:ind w:left="1440" w:hanging="360"/>
      </w:pPr>
      <w:rPr>
        <w:snapToGrid/>
        <w:spacing w:val="-4"/>
        <w:w w:val="105"/>
        <w:sz w:val="22"/>
        <w:szCs w:val="22"/>
      </w:rPr>
    </w:lvl>
  </w:abstractNum>
  <w:abstractNum w:abstractNumId="30" w15:restartNumberingAfterBreak="0">
    <w:nsid w:val="032F318F"/>
    <w:multiLevelType w:val="singleLevel"/>
    <w:tmpl w:val="0DB7D016"/>
    <w:lvl w:ilvl="0">
      <w:start w:val="1"/>
      <w:numFmt w:val="decimal"/>
      <w:lvlText w:val="%1."/>
      <w:lvlJc w:val="left"/>
      <w:pPr>
        <w:tabs>
          <w:tab w:val="num" w:pos="360"/>
        </w:tabs>
        <w:ind w:left="1152" w:hanging="360"/>
      </w:pPr>
      <w:rPr>
        <w:snapToGrid/>
        <w:spacing w:val="-3"/>
        <w:w w:val="105"/>
        <w:sz w:val="22"/>
        <w:szCs w:val="22"/>
      </w:rPr>
    </w:lvl>
  </w:abstractNum>
  <w:abstractNum w:abstractNumId="31" w15:restartNumberingAfterBreak="0">
    <w:nsid w:val="03336BE4"/>
    <w:multiLevelType w:val="hybridMultilevel"/>
    <w:tmpl w:val="A2309EFC"/>
    <w:lvl w:ilvl="0" w:tplc="04090017">
      <w:start w:val="1"/>
      <w:numFmt w:val="lowerLetter"/>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033A6A22"/>
    <w:multiLevelType w:val="singleLevel"/>
    <w:tmpl w:val="17C75E4F"/>
    <w:lvl w:ilvl="0">
      <w:start w:val="1"/>
      <w:numFmt w:val="lowerRoman"/>
      <w:lvlText w:val="%1)"/>
      <w:lvlJc w:val="left"/>
      <w:pPr>
        <w:tabs>
          <w:tab w:val="num" w:pos="216"/>
        </w:tabs>
        <w:ind w:left="648" w:firstLine="72"/>
      </w:pPr>
      <w:rPr>
        <w:snapToGrid/>
        <w:spacing w:val="-8"/>
        <w:w w:val="105"/>
        <w:sz w:val="22"/>
        <w:szCs w:val="22"/>
      </w:rPr>
    </w:lvl>
  </w:abstractNum>
  <w:abstractNum w:abstractNumId="33" w15:restartNumberingAfterBreak="0">
    <w:nsid w:val="033FFA5F"/>
    <w:multiLevelType w:val="singleLevel"/>
    <w:tmpl w:val="0092ADC5"/>
    <w:lvl w:ilvl="0">
      <w:start w:val="1"/>
      <w:numFmt w:val="lowerRoman"/>
      <w:lvlText w:val="%1."/>
      <w:lvlJc w:val="left"/>
      <w:pPr>
        <w:tabs>
          <w:tab w:val="num" w:pos="576"/>
        </w:tabs>
        <w:ind w:left="2448" w:hanging="576"/>
      </w:pPr>
      <w:rPr>
        <w:snapToGrid/>
        <w:spacing w:val="-8"/>
        <w:w w:val="110"/>
        <w:sz w:val="22"/>
        <w:szCs w:val="22"/>
      </w:rPr>
    </w:lvl>
  </w:abstractNum>
  <w:abstractNum w:abstractNumId="34" w15:restartNumberingAfterBreak="0">
    <w:nsid w:val="0357F811"/>
    <w:multiLevelType w:val="singleLevel"/>
    <w:tmpl w:val="5C6F9F4D"/>
    <w:lvl w:ilvl="0">
      <w:start w:val="1"/>
      <w:numFmt w:val="lowerLetter"/>
      <w:lvlText w:val="%1)"/>
      <w:lvlJc w:val="left"/>
      <w:pPr>
        <w:tabs>
          <w:tab w:val="num" w:pos="-720"/>
        </w:tabs>
        <w:ind w:left="1152" w:hanging="432"/>
      </w:pPr>
      <w:rPr>
        <w:snapToGrid/>
        <w:spacing w:val="-3"/>
        <w:w w:val="105"/>
        <w:sz w:val="22"/>
        <w:szCs w:val="22"/>
      </w:rPr>
    </w:lvl>
  </w:abstractNum>
  <w:abstractNum w:abstractNumId="35" w15:restartNumberingAfterBreak="0">
    <w:nsid w:val="035FBF2B"/>
    <w:multiLevelType w:val="singleLevel"/>
    <w:tmpl w:val="07219B9D"/>
    <w:lvl w:ilvl="0">
      <w:start w:val="1"/>
      <w:numFmt w:val="lowerRoman"/>
      <w:lvlText w:val="%1."/>
      <w:lvlJc w:val="left"/>
      <w:pPr>
        <w:tabs>
          <w:tab w:val="num" w:pos="648"/>
        </w:tabs>
        <w:ind w:left="2952" w:hanging="648"/>
      </w:pPr>
      <w:rPr>
        <w:snapToGrid/>
        <w:spacing w:val="10"/>
        <w:w w:val="105"/>
        <w:sz w:val="22"/>
        <w:szCs w:val="22"/>
      </w:rPr>
    </w:lvl>
  </w:abstractNum>
  <w:abstractNum w:abstractNumId="36" w15:restartNumberingAfterBreak="0">
    <w:nsid w:val="0370D6F4"/>
    <w:multiLevelType w:val="singleLevel"/>
    <w:tmpl w:val="7F827BBB"/>
    <w:lvl w:ilvl="0">
      <w:start w:val="1"/>
      <w:numFmt w:val="lowerLetter"/>
      <w:lvlText w:val="%1)"/>
      <w:lvlJc w:val="left"/>
      <w:pPr>
        <w:tabs>
          <w:tab w:val="num" w:pos="360"/>
        </w:tabs>
        <w:ind w:left="1656" w:hanging="360"/>
      </w:pPr>
      <w:rPr>
        <w:snapToGrid/>
        <w:spacing w:val="-6"/>
        <w:w w:val="105"/>
        <w:sz w:val="22"/>
        <w:szCs w:val="22"/>
      </w:rPr>
    </w:lvl>
  </w:abstractNum>
  <w:abstractNum w:abstractNumId="37" w15:restartNumberingAfterBreak="0">
    <w:nsid w:val="0389B459"/>
    <w:multiLevelType w:val="singleLevel"/>
    <w:tmpl w:val="19B47E11"/>
    <w:lvl w:ilvl="0">
      <w:start w:val="2"/>
      <w:numFmt w:val="decimal"/>
      <w:lvlText w:val="%1."/>
      <w:lvlJc w:val="left"/>
      <w:pPr>
        <w:tabs>
          <w:tab w:val="num" w:pos="-90"/>
        </w:tabs>
        <w:ind w:left="702" w:hanging="432"/>
      </w:pPr>
      <w:rPr>
        <w:snapToGrid/>
        <w:spacing w:val="-3"/>
        <w:w w:val="105"/>
        <w:sz w:val="22"/>
        <w:szCs w:val="22"/>
      </w:rPr>
    </w:lvl>
  </w:abstractNum>
  <w:abstractNum w:abstractNumId="38" w15:restartNumberingAfterBreak="0">
    <w:nsid w:val="03D58A98"/>
    <w:multiLevelType w:val="singleLevel"/>
    <w:tmpl w:val="1D129DAA"/>
    <w:lvl w:ilvl="0">
      <w:start w:val="1"/>
      <w:numFmt w:val="lowerLetter"/>
      <w:lvlText w:val="%1)"/>
      <w:lvlJc w:val="left"/>
      <w:pPr>
        <w:tabs>
          <w:tab w:val="num" w:pos="360"/>
        </w:tabs>
        <w:ind w:left="1152" w:hanging="360"/>
      </w:pPr>
      <w:rPr>
        <w:snapToGrid/>
        <w:spacing w:val="-5"/>
        <w:w w:val="105"/>
        <w:sz w:val="22"/>
        <w:szCs w:val="22"/>
      </w:rPr>
    </w:lvl>
  </w:abstractNum>
  <w:abstractNum w:abstractNumId="39" w15:restartNumberingAfterBreak="0">
    <w:nsid w:val="04007481"/>
    <w:multiLevelType w:val="singleLevel"/>
    <w:tmpl w:val="37A8ED0A"/>
    <w:lvl w:ilvl="0">
      <w:start w:val="1"/>
      <w:numFmt w:val="lowerLetter"/>
      <w:lvlText w:val="%1)"/>
      <w:lvlJc w:val="left"/>
      <w:pPr>
        <w:tabs>
          <w:tab w:val="num" w:pos="-558"/>
        </w:tabs>
        <w:ind w:left="1170" w:hanging="360"/>
      </w:pPr>
      <w:rPr>
        <w:snapToGrid/>
        <w:spacing w:val="-2"/>
        <w:w w:val="105"/>
        <w:sz w:val="22"/>
        <w:szCs w:val="22"/>
      </w:rPr>
    </w:lvl>
  </w:abstractNum>
  <w:abstractNum w:abstractNumId="40" w15:restartNumberingAfterBreak="0">
    <w:nsid w:val="0415C9F6"/>
    <w:multiLevelType w:val="singleLevel"/>
    <w:tmpl w:val="2D241E25"/>
    <w:lvl w:ilvl="0">
      <w:start w:val="1"/>
      <w:numFmt w:val="lowerLetter"/>
      <w:lvlText w:val="%1)"/>
      <w:lvlJc w:val="left"/>
      <w:pPr>
        <w:tabs>
          <w:tab w:val="num" w:pos="360"/>
        </w:tabs>
        <w:ind w:left="1296" w:hanging="360"/>
      </w:pPr>
      <w:rPr>
        <w:snapToGrid/>
        <w:spacing w:val="-6"/>
        <w:w w:val="105"/>
        <w:sz w:val="22"/>
        <w:szCs w:val="22"/>
      </w:rPr>
    </w:lvl>
  </w:abstractNum>
  <w:abstractNum w:abstractNumId="41" w15:restartNumberingAfterBreak="0">
    <w:nsid w:val="04163837"/>
    <w:multiLevelType w:val="singleLevel"/>
    <w:tmpl w:val="7A7F5655"/>
    <w:lvl w:ilvl="0">
      <w:start w:val="1"/>
      <w:numFmt w:val="lowerRoman"/>
      <w:lvlText w:val="%1."/>
      <w:lvlJc w:val="left"/>
      <w:pPr>
        <w:tabs>
          <w:tab w:val="num" w:pos="432"/>
        </w:tabs>
        <w:ind w:left="1080" w:hanging="432"/>
      </w:pPr>
      <w:rPr>
        <w:snapToGrid/>
        <w:spacing w:val="-3"/>
        <w:w w:val="105"/>
        <w:sz w:val="22"/>
        <w:szCs w:val="22"/>
      </w:rPr>
    </w:lvl>
  </w:abstractNum>
  <w:abstractNum w:abstractNumId="42" w15:restartNumberingAfterBreak="0">
    <w:nsid w:val="045B337F"/>
    <w:multiLevelType w:val="singleLevel"/>
    <w:tmpl w:val="523A54CC"/>
    <w:lvl w:ilvl="0">
      <w:start w:val="1"/>
      <w:numFmt w:val="lowerLetter"/>
      <w:lvlText w:val="%1)"/>
      <w:lvlJc w:val="left"/>
      <w:pPr>
        <w:tabs>
          <w:tab w:val="num" w:pos="-414"/>
        </w:tabs>
        <w:ind w:left="1242" w:hanging="432"/>
      </w:pPr>
      <w:rPr>
        <w:snapToGrid/>
        <w:spacing w:val="-3"/>
        <w:w w:val="105"/>
        <w:sz w:val="22"/>
        <w:szCs w:val="22"/>
      </w:rPr>
    </w:lvl>
  </w:abstractNum>
  <w:abstractNum w:abstractNumId="43" w15:restartNumberingAfterBreak="0">
    <w:nsid w:val="045F543D"/>
    <w:multiLevelType w:val="singleLevel"/>
    <w:tmpl w:val="3346021F"/>
    <w:lvl w:ilvl="0">
      <w:start w:val="1"/>
      <w:numFmt w:val="lowerLetter"/>
      <w:lvlText w:val="%1)"/>
      <w:lvlJc w:val="left"/>
      <w:pPr>
        <w:tabs>
          <w:tab w:val="num" w:pos="-396"/>
        </w:tabs>
        <w:ind w:left="540" w:hanging="360"/>
      </w:pPr>
      <w:rPr>
        <w:snapToGrid/>
        <w:spacing w:val="2"/>
        <w:w w:val="105"/>
        <w:sz w:val="22"/>
        <w:szCs w:val="22"/>
      </w:rPr>
    </w:lvl>
  </w:abstractNum>
  <w:abstractNum w:abstractNumId="44" w15:restartNumberingAfterBreak="0">
    <w:nsid w:val="0472F0C6"/>
    <w:multiLevelType w:val="singleLevel"/>
    <w:tmpl w:val="760E77A0"/>
    <w:lvl w:ilvl="0">
      <w:start w:val="1"/>
      <w:numFmt w:val="lowerLetter"/>
      <w:lvlText w:val="%1)"/>
      <w:lvlJc w:val="left"/>
      <w:pPr>
        <w:tabs>
          <w:tab w:val="num" w:pos="288"/>
        </w:tabs>
        <w:ind w:left="1584" w:hanging="288"/>
      </w:pPr>
      <w:rPr>
        <w:snapToGrid/>
        <w:spacing w:val="-3"/>
        <w:w w:val="105"/>
        <w:sz w:val="22"/>
        <w:szCs w:val="22"/>
      </w:rPr>
    </w:lvl>
  </w:abstractNum>
  <w:abstractNum w:abstractNumId="45" w15:restartNumberingAfterBreak="0">
    <w:nsid w:val="047F21AD"/>
    <w:multiLevelType w:val="hybridMultilevel"/>
    <w:tmpl w:val="48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4957CC0"/>
    <w:multiLevelType w:val="hybridMultilevel"/>
    <w:tmpl w:val="4BF43E5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04AA2086"/>
    <w:multiLevelType w:val="singleLevel"/>
    <w:tmpl w:val="5B9BB3BF"/>
    <w:lvl w:ilvl="0">
      <w:start w:val="2"/>
      <w:numFmt w:val="lowerLetter"/>
      <w:lvlText w:val="%1)"/>
      <w:lvlJc w:val="left"/>
      <w:pPr>
        <w:tabs>
          <w:tab w:val="num" w:pos="-1062"/>
        </w:tabs>
        <w:ind w:left="522" w:hanging="432"/>
      </w:pPr>
      <w:rPr>
        <w:snapToGrid/>
        <w:spacing w:val="-5"/>
        <w:w w:val="105"/>
        <w:sz w:val="22"/>
        <w:szCs w:val="22"/>
      </w:rPr>
    </w:lvl>
  </w:abstractNum>
  <w:abstractNum w:abstractNumId="48" w15:restartNumberingAfterBreak="0">
    <w:nsid w:val="04D12BC9"/>
    <w:multiLevelType w:val="singleLevel"/>
    <w:tmpl w:val="62EA2CE6"/>
    <w:lvl w:ilvl="0">
      <w:start w:val="1"/>
      <w:numFmt w:val="lowerLetter"/>
      <w:lvlText w:val="%1)"/>
      <w:lvlJc w:val="left"/>
      <w:pPr>
        <w:tabs>
          <w:tab w:val="num" w:pos="-216"/>
        </w:tabs>
        <w:ind w:left="720" w:hanging="360"/>
      </w:pPr>
      <w:rPr>
        <w:snapToGrid/>
        <w:spacing w:val="-2"/>
        <w:w w:val="105"/>
        <w:sz w:val="22"/>
        <w:szCs w:val="22"/>
      </w:rPr>
    </w:lvl>
  </w:abstractNum>
  <w:abstractNum w:abstractNumId="49" w15:restartNumberingAfterBreak="0">
    <w:nsid w:val="04F3C4DB"/>
    <w:multiLevelType w:val="singleLevel"/>
    <w:tmpl w:val="6593F69A"/>
    <w:lvl w:ilvl="0">
      <w:start w:val="1"/>
      <w:numFmt w:val="lowerLetter"/>
      <w:lvlText w:val="%1)"/>
      <w:lvlJc w:val="left"/>
      <w:pPr>
        <w:tabs>
          <w:tab w:val="num" w:pos="-918"/>
        </w:tabs>
        <w:ind w:left="1242" w:hanging="432"/>
      </w:pPr>
      <w:rPr>
        <w:snapToGrid/>
        <w:spacing w:val="-1"/>
        <w:w w:val="105"/>
        <w:sz w:val="22"/>
        <w:szCs w:val="22"/>
      </w:rPr>
    </w:lvl>
  </w:abstractNum>
  <w:abstractNum w:abstractNumId="50" w15:restartNumberingAfterBreak="0">
    <w:nsid w:val="04FC570C"/>
    <w:multiLevelType w:val="singleLevel"/>
    <w:tmpl w:val="71BE2A59"/>
    <w:lvl w:ilvl="0">
      <w:start w:val="1"/>
      <w:numFmt w:val="lowerLetter"/>
      <w:lvlText w:val="%1)"/>
      <w:lvlJc w:val="left"/>
      <w:pPr>
        <w:tabs>
          <w:tab w:val="num" w:pos="-702"/>
        </w:tabs>
        <w:ind w:left="1530" w:hanging="360"/>
      </w:pPr>
      <w:rPr>
        <w:snapToGrid/>
        <w:spacing w:val="-3"/>
        <w:w w:val="105"/>
        <w:sz w:val="22"/>
        <w:szCs w:val="22"/>
      </w:rPr>
    </w:lvl>
  </w:abstractNum>
  <w:abstractNum w:abstractNumId="51" w15:restartNumberingAfterBreak="0">
    <w:nsid w:val="05408D96"/>
    <w:multiLevelType w:val="singleLevel"/>
    <w:tmpl w:val="69D49863"/>
    <w:lvl w:ilvl="0">
      <w:start w:val="1"/>
      <w:numFmt w:val="lowerLetter"/>
      <w:lvlText w:val="%1)"/>
      <w:lvlJc w:val="left"/>
      <w:pPr>
        <w:tabs>
          <w:tab w:val="num" w:pos="-576"/>
        </w:tabs>
        <w:ind w:left="1080" w:hanging="360"/>
      </w:pPr>
      <w:rPr>
        <w:snapToGrid/>
        <w:spacing w:val="-2"/>
        <w:w w:val="105"/>
        <w:sz w:val="22"/>
        <w:szCs w:val="22"/>
      </w:rPr>
    </w:lvl>
  </w:abstractNum>
  <w:abstractNum w:abstractNumId="52" w15:restartNumberingAfterBreak="0">
    <w:nsid w:val="0554A48E"/>
    <w:multiLevelType w:val="singleLevel"/>
    <w:tmpl w:val="72FB5333"/>
    <w:lvl w:ilvl="0">
      <w:start w:val="1"/>
      <w:numFmt w:val="lowerLetter"/>
      <w:lvlText w:val="%1)"/>
      <w:lvlJc w:val="left"/>
      <w:pPr>
        <w:tabs>
          <w:tab w:val="num" w:pos="-1152"/>
        </w:tabs>
        <w:ind w:left="1080" w:hanging="360"/>
      </w:pPr>
      <w:rPr>
        <w:snapToGrid/>
        <w:spacing w:val="-4"/>
        <w:w w:val="105"/>
        <w:sz w:val="22"/>
        <w:szCs w:val="22"/>
      </w:rPr>
    </w:lvl>
  </w:abstractNum>
  <w:abstractNum w:abstractNumId="53" w15:restartNumberingAfterBreak="0">
    <w:nsid w:val="057C9FBF"/>
    <w:multiLevelType w:val="singleLevel"/>
    <w:tmpl w:val="5DBDD72E"/>
    <w:lvl w:ilvl="0">
      <w:start w:val="1"/>
      <w:numFmt w:val="lowerLetter"/>
      <w:lvlText w:val="%1)"/>
      <w:lvlJc w:val="left"/>
      <w:pPr>
        <w:tabs>
          <w:tab w:val="num" w:pos="-954"/>
        </w:tabs>
        <w:ind w:left="630" w:hanging="360"/>
      </w:pPr>
      <w:rPr>
        <w:snapToGrid/>
        <w:w w:val="105"/>
        <w:sz w:val="22"/>
        <w:szCs w:val="22"/>
      </w:rPr>
    </w:lvl>
  </w:abstractNum>
  <w:abstractNum w:abstractNumId="54" w15:restartNumberingAfterBreak="0">
    <w:nsid w:val="05842DF8"/>
    <w:multiLevelType w:val="singleLevel"/>
    <w:tmpl w:val="08752FDF"/>
    <w:lvl w:ilvl="0">
      <w:start w:val="1"/>
      <w:numFmt w:val="lowerRoman"/>
      <w:lvlText w:val="%1."/>
      <w:lvlJc w:val="left"/>
      <w:pPr>
        <w:tabs>
          <w:tab w:val="num" w:pos="576"/>
        </w:tabs>
        <w:ind w:left="2376" w:hanging="576"/>
      </w:pPr>
      <w:rPr>
        <w:snapToGrid/>
        <w:spacing w:val="-3"/>
        <w:w w:val="105"/>
        <w:sz w:val="22"/>
        <w:szCs w:val="22"/>
      </w:rPr>
    </w:lvl>
  </w:abstractNum>
  <w:abstractNum w:abstractNumId="55" w15:restartNumberingAfterBreak="0">
    <w:nsid w:val="05AF4DA7"/>
    <w:multiLevelType w:val="singleLevel"/>
    <w:tmpl w:val="10BF27AC"/>
    <w:lvl w:ilvl="0">
      <w:start w:val="1"/>
      <w:numFmt w:val="lowerLetter"/>
      <w:lvlText w:val="%1)"/>
      <w:lvlJc w:val="left"/>
      <w:pPr>
        <w:tabs>
          <w:tab w:val="num" w:pos="-1152"/>
        </w:tabs>
        <w:ind w:left="720" w:hanging="360"/>
      </w:pPr>
      <w:rPr>
        <w:snapToGrid/>
        <w:spacing w:val="-4"/>
        <w:w w:val="105"/>
        <w:sz w:val="22"/>
        <w:szCs w:val="22"/>
      </w:rPr>
    </w:lvl>
  </w:abstractNum>
  <w:abstractNum w:abstractNumId="56" w15:restartNumberingAfterBreak="0">
    <w:nsid w:val="05BFEF00"/>
    <w:multiLevelType w:val="singleLevel"/>
    <w:tmpl w:val="5D2675DA"/>
    <w:lvl w:ilvl="0">
      <w:start w:val="1"/>
      <w:numFmt w:val="lowerLetter"/>
      <w:lvlText w:val="%1)"/>
      <w:lvlJc w:val="left"/>
      <w:pPr>
        <w:tabs>
          <w:tab w:val="num" w:pos="360"/>
        </w:tabs>
        <w:ind w:left="1656" w:hanging="360"/>
      </w:pPr>
      <w:rPr>
        <w:snapToGrid/>
        <w:spacing w:val="2"/>
        <w:w w:val="105"/>
        <w:sz w:val="22"/>
        <w:szCs w:val="22"/>
      </w:rPr>
    </w:lvl>
  </w:abstractNum>
  <w:abstractNum w:abstractNumId="57" w15:restartNumberingAfterBreak="0">
    <w:nsid w:val="05F9BC22"/>
    <w:multiLevelType w:val="singleLevel"/>
    <w:tmpl w:val="778C2035"/>
    <w:lvl w:ilvl="0">
      <w:start w:val="1"/>
      <w:numFmt w:val="lowerLetter"/>
      <w:lvlText w:val="%1."/>
      <w:lvlJc w:val="left"/>
      <w:pPr>
        <w:tabs>
          <w:tab w:val="num" w:pos="432"/>
        </w:tabs>
        <w:ind w:left="2232" w:hanging="432"/>
      </w:pPr>
      <w:rPr>
        <w:snapToGrid/>
        <w:spacing w:val="-5"/>
        <w:w w:val="105"/>
        <w:sz w:val="22"/>
        <w:szCs w:val="22"/>
      </w:rPr>
    </w:lvl>
  </w:abstractNum>
  <w:abstractNum w:abstractNumId="58" w15:restartNumberingAfterBreak="0">
    <w:nsid w:val="0609FF0C"/>
    <w:multiLevelType w:val="singleLevel"/>
    <w:tmpl w:val="33E1D8BB"/>
    <w:lvl w:ilvl="0">
      <w:start w:val="1"/>
      <w:numFmt w:val="lowerLetter"/>
      <w:lvlText w:val="%1)"/>
      <w:lvlJc w:val="left"/>
      <w:pPr>
        <w:tabs>
          <w:tab w:val="num" w:pos="432"/>
        </w:tabs>
        <w:ind w:left="2592" w:hanging="432"/>
      </w:pPr>
      <w:rPr>
        <w:snapToGrid/>
        <w:spacing w:val="-5"/>
        <w:w w:val="105"/>
        <w:sz w:val="22"/>
        <w:szCs w:val="22"/>
      </w:rPr>
    </w:lvl>
  </w:abstractNum>
  <w:abstractNum w:abstractNumId="59" w15:restartNumberingAfterBreak="0">
    <w:nsid w:val="061D7944"/>
    <w:multiLevelType w:val="singleLevel"/>
    <w:tmpl w:val="7EE113F7"/>
    <w:lvl w:ilvl="0">
      <w:start w:val="1"/>
      <w:numFmt w:val="lowerLetter"/>
      <w:lvlText w:val="%1)"/>
      <w:lvlJc w:val="left"/>
      <w:pPr>
        <w:tabs>
          <w:tab w:val="num" w:pos="-18"/>
        </w:tabs>
        <w:ind w:left="1710" w:hanging="360"/>
      </w:pPr>
      <w:rPr>
        <w:snapToGrid/>
        <w:spacing w:val="-4"/>
        <w:w w:val="105"/>
        <w:sz w:val="22"/>
        <w:szCs w:val="22"/>
      </w:rPr>
    </w:lvl>
  </w:abstractNum>
  <w:abstractNum w:abstractNumId="60" w15:restartNumberingAfterBreak="0">
    <w:nsid w:val="064A3444"/>
    <w:multiLevelType w:val="multilevel"/>
    <w:tmpl w:val="1BCA8ACE"/>
    <w:lvl w:ilvl="0">
      <w:start w:val="1"/>
      <w:numFmt w:val="decimal"/>
      <w:lvlText w:val="%1."/>
      <w:lvlJc w:val="left"/>
      <w:pPr>
        <w:tabs>
          <w:tab w:val="num" w:pos="-648"/>
        </w:tabs>
        <w:ind w:left="360" w:hanging="360"/>
      </w:pPr>
      <w:rPr>
        <w:snapToGrid/>
        <w:w w:val="105"/>
        <w:sz w:val="22"/>
        <w:szCs w:val="22"/>
      </w:rPr>
    </w:lvl>
    <w:lvl w:ilvl="1">
      <w:start w:val="1"/>
      <w:numFmt w:val="decimal"/>
      <w:isLgl/>
      <w:lvlText w:val="%1.%2"/>
      <w:lvlJc w:val="left"/>
      <w:pPr>
        <w:ind w:left="720" w:hanging="720"/>
      </w:pPr>
      <w:rPr>
        <w:rFonts w:ascii="Bookman Old Style,Bold" w:hAnsi="Bookman Old Style,Bold" w:cs="Bookman Old Style,Bold" w:hint="default"/>
        <w:b/>
      </w:rPr>
    </w:lvl>
    <w:lvl w:ilvl="2">
      <w:start w:val="1"/>
      <w:numFmt w:val="decimal"/>
      <w:isLgl/>
      <w:lvlText w:val="%1.%2.%3"/>
      <w:lvlJc w:val="left"/>
      <w:pPr>
        <w:ind w:left="720" w:hanging="720"/>
      </w:pPr>
      <w:rPr>
        <w:rFonts w:ascii="Bookman Old Style,Bold" w:hAnsi="Bookman Old Style,Bold" w:cs="Bookman Old Style,Bold" w:hint="default"/>
        <w:b/>
      </w:rPr>
    </w:lvl>
    <w:lvl w:ilvl="3">
      <w:start w:val="1"/>
      <w:numFmt w:val="decimal"/>
      <w:isLgl/>
      <w:lvlText w:val="%1.%2.%3.%4"/>
      <w:lvlJc w:val="left"/>
      <w:pPr>
        <w:ind w:left="1080" w:hanging="1080"/>
      </w:pPr>
      <w:rPr>
        <w:rFonts w:ascii="Bookman Old Style,Bold" w:hAnsi="Bookman Old Style,Bold" w:cs="Bookman Old Style,Bold" w:hint="default"/>
        <w:b/>
      </w:rPr>
    </w:lvl>
    <w:lvl w:ilvl="4">
      <w:start w:val="1"/>
      <w:numFmt w:val="decimal"/>
      <w:isLgl/>
      <w:lvlText w:val="%1.%2.%3.%4.%5"/>
      <w:lvlJc w:val="left"/>
      <w:pPr>
        <w:ind w:left="1080" w:hanging="1080"/>
      </w:pPr>
      <w:rPr>
        <w:rFonts w:ascii="Bookman Old Style,Bold" w:hAnsi="Bookman Old Style,Bold" w:cs="Bookman Old Style,Bold" w:hint="default"/>
        <w:b/>
      </w:rPr>
    </w:lvl>
    <w:lvl w:ilvl="5">
      <w:start w:val="1"/>
      <w:numFmt w:val="decimal"/>
      <w:isLgl/>
      <w:lvlText w:val="%1.%2.%3.%4.%5.%6"/>
      <w:lvlJc w:val="left"/>
      <w:pPr>
        <w:ind w:left="1440" w:hanging="1440"/>
      </w:pPr>
      <w:rPr>
        <w:rFonts w:ascii="Bookman Old Style,Bold" w:hAnsi="Bookman Old Style,Bold" w:cs="Bookman Old Style,Bold" w:hint="default"/>
        <w:b/>
      </w:rPr>
    </w:lvl>
    <w:lvl w:ilvl="6">
      <w:start w:val="1"/>
      <w:numFmt w:val="decimal"/>
      <w:isLgl/>
      <w:lvlText w:val="%1.%2.%3.%4.%5.%6.%7"/>
      <w:lvlJc w:val="left"/>
      <w:pPr>
        <w:ind w:left="1800" w:hanging="1800"/>
      </w:pPr>
      <w:rPr>
        <w:rFonts w:ascii="Bookman Old Style,Bold" w:hAnsi="Bookman Old Style,Bold" w:cs="Bookman Old Style,Bold" w:hint="default"/>
        <w:b/>
      </w:rPr>
    </w:lvl>
    <w:lvl w:ilvl="7">
      <w:start w:val="1"/>
      <w:numFmt w:val="decimal"/>
      <w:isLgl/>
      <w:lvlText w:val="%1.%2.%3.%4.%5.%6.%7.%8"/>
      <w:lvlJc w:val="left"/>
      <w:pPr>
        <w:ind w:left="1800" w:hanging="1800"/>
      </w:pPr>
      <w:rPr>
        <w:rFonts w:ascii="Bookman Old Style,Bold" w:hAnsi="Bookman Old Style,Bold" w:cs="Bookman Old Style,Bold" w:hint="default"/>
        <w:b/>
      </w:rPr>
    </w:lvl>
    <w:lvl w:ilvl="8">
      <w:start w:val="1"/>
      <w:numFmt w:val="decimal"/>
      <w:isLgl/>
      <w:lvlText w:val="%1.%2.%3.%4.%5.%6.%7.%8.%9"/>
      <w:lvlJc w:val="left"/>
      <w:pPr>
        <w:ind w:left="2160" w:hanging="2160"/>
      </w:pPr>
      <w:rPr>
        <w:rFonts w:ascii="Bookman Old Style,Bold" w:hAnsi="Bookman Old Style,Bold" w:cs="Bookman Old Style,Bold" w:hint="default"/>
        <w:b/>
      </w:rPr>
    </w:lvl>
  </w:abstractNum>
  <w:abstractNum w:abstractNumId="61" w15:restartNumberingAfterBreak="0">
    <w:nsid w:val="06994840"/>
    <w:multiLevelType w:val="singleLevel"/>
    <w:tmpl w:val="22ECB36A"/>
    <w:lvl w:ilvl="0">
      <w:start w:val="1"/>
      <w:numFmt w:val="lowerLetter"/>
      <w:lvlText w:val="%1)"/>
      <w:lvlJc w:val="left"/>
      <w:pPr>
        <w:tabs>
          <w:tab w:val="num" w:pos="360"/>
        </w:tabs>
        <w:ind w:left="2088" w:hanging="360"/>
      </w:pPr>
      <w:rPr>
        <w:snapToGrid/>
        <w:spacing w:val="-3"/>
        <w:w w:val="105"/>
        <w:sz w:val="22"/>
        <w:szCs w:val="22"/>
      </w:rPr>
    </w:lvl>
  </w:abstractNum>
  <w:abstractNum w:abstractNumId="62" w15:restartNumberingAfterBreak="0">
    <w:nsid w:val="06B34F69"/>
    <w:multiLevelType w:val="multilevel"/>
    <w:tmpl w:val="B6C66EA6"/>
    <w:lvl w:ilvl="0">
      <w:start w:val="3"/>
      <w:numFmt w:val="decimal"/>
      <w:lvlText w:val="%1."/>
      <w:lvlJc w:val="left"/>
      <w:pPr>
        <w:tabs>
          <w:tab w:val="num" w:pos="360"/>
        </w:tabs>
        <w:ind w:left="1368" w:hanging="360"/>
      </w:pPr>
      <w:rPr>
        <w:snapToGrid/>
        <w:w w:val="105"/>
        <w:sz w:val="22"/>
        <w:szCs w:val="22"/>
      </w:rPr>
    </w:lvl>
    <w:lvl w:ilvl="1">
      <w:start w:val="35"/>
      <w:numFmt w:val="decimal"/>
      <w:isLgl/>
      <w:lvlText w:val="%1.%2."/>
      <w:lvlJc w:val="left"/>
      <w:pPr>
        <w:ind w:left="1728"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448" w:hanging="144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808" w:hanging="1800"/>
      </w:pPr>
      <w:rPr>
        <w:rFonts w:hint="default"/>
      </w:rPr>
    </w:lvl>
    <w:lvl w:ilvl="7">
      <w:start w:val="1"/>
      <w:numFmt w:val="decimal"/>
      <w:isLgl/>
      <w:lvlText w:val="%1.%2.%3.%4.%5.%6.%7.%8."/>
      <w:lvlJc w:val="left"/>
      <w:pPr>
        <w:ind w:left="2808" w:hanging="1800"/>
      </w:pPr>
      <w:rPr>
        <w:rFonts w:hint="default"/>
      </w:rPr>
    </w:lvl>
    <w:lvl w:ilvl="8">
      <w:start w:val="1"/>
      <w:numFmt w:val="decimal"/>
      <w:isLgl/>
      <w:lvlText w:val="%1.%2.%3.%4.%5.%6.%7.%8.%9."/>
      <w:lvlJc w:val="left"/>
      <w:pPr>
        <w:ind w:left="3168" w:hanging="2160"/>
      </w:pPr>
      <w:rPr>
        <w:rFonts w:hint="default"/>
      </w:rPr>
    </w:lvl>
  </w:abstractNum>
  <w:abstractNum w:abstractNumId="63" w15:restartNumberingAfterBreak="0">
    <w:nsid w:val="06B95EBA"/>
    <w:multiLevelType w:val="singleLevel"/>
    <w:tmpl w:val="6F80B3AC"/>
    <w:lvl w:ilvl="0">
      <w:start w:val="1"/>
      <w:numFmt w:val="lowerLetter"/>
      <w:lvlText w:val="%1)"/>
      <w:lvlJc w:val="left"/>
      <w:pPr>
        <w:tabs>
          <w:tab w:val="num" w:pos="360"/>
        </w:tabs>
        <w:ind w:left="2592" w:hanging="360"/>
      </w:pPr>
      <w:rPr>
        <w:snapToGrid/>
        <w:spacing w:val="-1"/>
        <w:w w:val="105"/>
        <w:sz w:val="22"/>
        <w:szCs w:val="22"/>
      </w:rPr>
    </w:lvl>
  </w:abstractNum>
  <w:abstractNum w:abstractNumId="64" w15:restartNumberingAfterBreak="0">
    <w:nsid w:val="0767864F"/>
    <w:multiLevelType w:val="singleLevel"/>
    <w:tmpl w:val="57479633"/>
    <w:lvl w:ilvl="0">
      <w:start w:val="1"/>
      <w:numFmt w:val="decimal"/>
      <w:lvlText w:val="%1."/>
      <w:lvlJc w:val="left"/>
      <w:pPr>
        <w:tabs>
          <w:tab w:val="num" w:pos="360"/>
        </w:tabs>
        <w:ind w:left="1008" w:hanging="360"/>
      </w:pPr>
      <w:rPr>
        <w:snapToGrid/>
        <w:spacing w:val="3"/>
        <w:w w:val="105"/>
        <w:sz w:val="22"/>
        <w:szCs w:val="22"/>
      </w:rPr>
    </w:lvl>
  </w:abstractNum>
  <w:abstractNum w:abstractNumId="65" w15:restartNumberingAfterBreak="0">
    <w:nsid w:val="0767CE4B"/>
    <w:multiLevelType w:val="singleLevel"/>
    <w:tmpl w:val="4387C70E"/>
    <w:lvl w:ilvl="0">
      <w:start w:val="1"/>
      <w:numFmt w:val="lowerLetter"/>
      <w:lvlText w:val="%1)"/>
      <w:lvlJc w:val="left"/>
      <w:pPr>
        <w:tabs>
          <w:tab w:val="num" w:pos="360"/>
        </w:tabs>
        <w:ind w:left="2592" w:hanging="360"/>
      </w:pPr>
      <w:rPr>
        <w:snapToGrid/>
        <w:spacing w:val="-8"/>
        <w:w w:val="105"/>
        <w:sz w:val="22"/>
        <w:szCs w:val="22"/>
      </w:rPr>
    </w:lvl>
  </w:abstractNum>
  <w:abstractNum w:abstractNumId="66" w15:restartNumberingAfterBreak="0">
    <w:nsid w:val="076E064C"/>
    <w:multiLevelType w:val="singleLevel"/>
    <w:tmpl w:val="5EE9799B"/>
    <w:lvl w:ilvl="0">
      <w:start w:val="1"/>
      <w:numFmt w:val="lowerLetter"/>
      <w:lvlText w:val="%1)"/>
      <w:lvlJc w:val="left"/>
      <w:pPr>
        <w:tabs>
          <w:tab w:val="num" w:pos="360"/>
        </w:tabs>
        <w:ind w:left="1728" w:hanging="360"/>
      </w:pPr>
      <w:rPr>
        <w:snapToGrid/>
        <w:spacing w:val="2"/>
        <w:w w:val="105"/>
        <w:sz w:val="22"/>
        <w:szCs w:val="22"/>
      </w:rPr>
    </w:lvl>
  </w:abstractNum>
  <w:abstractNum w:abstractNumId="67" w15:restartNumberingAfterBreak="0">
    <w:nsid w:val="0790ED06"/>
    <w:multiLevelType w:val="multilevel"/>
    <w:tmpl w:val="1C56667A"/>
    <w:lvl w:ilvl="0">
      <w:start w:val="1"/>
      <w:numFmt w:val="decimal"/>
      <w:lvlText w:val="%1."/>
      <w:lvlJc w:val="left"/>
      <w:pPr>
        <w:tabs>
          <w:tab w:val="num" w:pos="432"/>
        </w:tabs>
        <w:ind w:left="864" w:hanging="432"/>
      </w:pPr>
      <w:rPr>
        <w:snapToGrid/>
        <w:spacing w:val="-4"/>
        <w:w w:val="105"/>
        <w:sz w:val="22"/>
        <w:szCs w:val="22"/>
      </w:rPr>
    </w:lvl>
    <w:lvl w:ilvl="1">
      <w:start w:val="2"/>
      <w:numFmt w:val="decimal"/>
      <w:isLgl/>
      <w:lvlText w:val="%1.%2"/>
      <w:lvlJc w:val="left"/>
      <w:pPr>
        <w:ind w:left="1152" w:hanging="720"/>
      </w:pPr>
      <w:rPr>
        <w:rFonts w:ascii="Bookman Old Style,Bold" w:hAnsi="Bookman Old Style,Bold" w:cs="Bookman Old Style,Bold" w:hint="default"/>
        <w:b/>
      </w:rPr>
    </w:lvl>
    <w:lvl w:ilvl="2">
      <w:start w:val="1"/>
      <w:numFmt w:val="decimal"/>
      <w:isLgl/>
      <w:lvlText w:val="%1.%2.%3"/>
      <w:lvlJc w:val="left"/>
      <w:pPr>
        <w:ind w:left="1152" w:hanging="720"/>
      </w:pPr>
      <w:rPr>
        <w:rFonts w:ascii="Bookman Old Style,Bold" w:hAnsi="Bookman Old Style,Bold" w:cs="Bookman Old Style,Bold" w:hint="default"/>
        <w:b/>
      </w:rPr>
    </w:lvl>
    <w:lvl w:ilvl="3">
      <w:start w:val="1"/>
      <w:numFmt w:val="decimal"/>
      <w:isLgl/>
      <w:lvlText w:val="%1.%2.%3.%4"/>
      <w:lvlJc w:val="left"/>
      <w:pPr>
        <w:ind w:left="1512" w:hanging="1080"/>
      </w:pPr>
      <w:rPr>
        <w:rFonts w:ascii="Bookman Old Style,Bold" w:hAnsi="Bookman Old Style,Bold" w:cs="Bookman Old Style,Bold" w:hint="default"/>
        <w:b/>
      </w:rPr>
    </w:lvl>
    <w:lvl w:ilvl="4">
      <w:start w:val="1"/>
      <w:numFmt w:val="decimal"/>
      <w:isLgl/>
      <w:lvlText w:val="%1.%2.%3.%4.%5"/>
      <w:lvlJc w:val="left"/>
      <w:pPr>
        <w:ind w:left="1512" w:hanging="1080"/>
      </w:pPr>
      <w:rPr>
        <w:rFonts w:ascii="Bookman Old Style,Bold" w:hAnsi="Bookman Old Style,Bold" w:cs="Bookman Old Style,Bold" w:hint="default"/>
        <w:b/>
      </w:rPr>
    </w:lvl>
    <w:lvl w:ilvl="5">
      <w:start w:val="1"/>
      <w:numFmt w:val="decimal"/>
      <w:isLgl/>
      <w:lvlText w:val="%1.%2.%3.%4.%5.%6"/>
      <w:lvlJc w:val="left"/>
      <w:pPr>
        <w:ind w:left="1872" w:hanging="1440"/>
      </w:pPr>
      <w:rPr>
        <w:rFonts w:ascii="Bookman Old Style,Bold" w:hAnsi="Bookman Old Style,Bold" w:cs="Bookman Old Style,Bold" w:hint="default"/>
        <w:b/>
      </w:rPr>
    </w:lvl>
    <w:lvl w:ilvl="6">
      <w:start w:val="1"/>
      <w:numFmt w:val="decimal"/>
      <w:isLgl/>
      <w:lvlText w:val="%1.%2.%3.%4.%5.%6.%7"/>
      <w:lvlJc w:val="left"/>
      <w:pPr>
        <w:ind w:left="2232" w:hanging="1800"/>
      </w:pPr>
      <w:rPr>
        <w:rFonts w:ascii="Bookman Old Style,Bold" w:hAnsi="Bookman Old Style,Bold" w:cs="Bookman Old Style,Bold" w:hint="default"/>
        <w:b/>
      </w:rPr>
    </w:lvl>
    <w:lvl w:ilvl="7">
      <w:start w:val="1"/>
      <w:numFmt w:val="decimal"/>
      <w:isLgl/>
      <w:lvlText w:val="%1.%2.%3.%4.%5.%6.%7.%8"/>
      <w:lvlJc w:val="left"/>
      <w:pPr>
        <w:ind w:left="2232" w:hanging="1800"/>
      </w:pPr>
      <w:rPr>
        <w:rFonts w:ascii="Bookman Old Style,Bold" w:hAnsi="Bookman Old Style,Bold" w:cs="Bookman Old Style,Bold" w:hint="default"/>
        <w:b/>
      </w:rPr>
    </w:lvl>
    <w:lvl w:ilvl="8">
      <w:start w:val="1"/>
      <w:numFmt w:val="decimal"/>
      <w:isLgl/>
      <w:lvlText w:val="%1.%2.%3.%4.%5.%6.%7.%8.%9"/>
      <w:lvlJc w:val="left"/>
      <w:pPr>
        <w:ind w:left="2592" w:hanging="2160"/>
      </w:pPr>
      <w:rPr>
        <w:rFonts w:ascii="Bookman Old Style,Bold" w:hAnsi="Bookman Old Style,Bold" w:cs="Bookman Old Style,Bold" w:hint="default"/>
        <w:b/>
      </w:rPr>
    </w:lvl>
  </w:abstractNum>
  <w:abstractNum w:abstractNumId="68" w15:restartNumberingAfterBreak="0">
    <w:nsid w:val="079BEF4E"/>
    <w:multiLevelType w:val="singleLevel"/>
    <w:tmpl w:val="61900F9B"/>
    <w:lvl w:ilvl="0">
      <w:start w:val="1"/>
      <w:numFmt w:val="lowerLetter"/>
      <w:lvlText w:val="%1)"/>
      <w:lvlJc w:val="left"/>
      <w:pPr>
        <w:tabs>
          <w:tab w:val="num" w:pos="-918"/>
        </w:tabs>
        <w:ind w:left="1242" w:hanging="432"/>
      </w:pPr>
      <w:rPr>
        <w:snapToGrid/>
        <w:spacing w:val="-7"/>
        <w:w w:val="105"/>
        <w:sz w:val="22"/>
        <w:szCs w:val="22"/>
      </w:rPr>
    </w:lvl>
  </w:abstractNum>
  <w:abstractNum w:abstractNumId="69" w15:restartNumberingAfterBreak="0">
    <w:nsid w:val="079DA8E1"/>
    <w:multiLevelType w:val="singleLevel"/>
    <w:tmpl w:val="33C43F8F"/>
    <w:lvl w:ilvl="0">
      <w:start w:val="1"/>
      <w:numFmt w:val="lowerLetter"/>
      <w:lvlText w:val="%1)"/>
      <w:lvlJc w:val="left"/>
      <w:pPr>
        <w:tabs>
          <w:tab w:val="num" w:pos="360"/>
        </w:tabs>
        <w:ind w:left="1008" w:hanging="360"/>
      </w:pPr>
      <w:rPr>
        <w:snapToGrid/>
        <w:spacing w:val="-1"/>
        <w:w w:val="105"/>
        <w:sz w:val="22"/>
        <w:szCs w:val="22"/>
      </w:rPr>
    </w:lvl>
  </w:abstractNum>
  <w:abstractNum w:abstractNumId="70" w15:restartNumberingAfterBreak="0">
    <w:nsid w:val="07A7457E"/>
    <w:multiLevelType w:val="hybridMultilevel"/>
    <w:tmpl w:val="8CC6F980"/>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71" w15:restartNumberingAfterBreak="0">
    <w:nsid w:val="07DE6E1F"/>
    <w:multiLevelType w:val="singleLevel"/>
    <w:tmpl w:val="2E818009"/>
    <w:lvl w:ilvl="0">
      <w:start w:val="1"/>
      <w:numFmt w:val="lowerLetter"/>
      <w:lvlText w:val="%1)"/>
      <w:lvlJc w:val="left"/>
      <w:pPr>
        <w:tabs>
          <w:tab w:val="num" w:pos="360"/>
        </w:tabs>
        <w:ind w:left="2232" w:hanging="360"/>
      </w:pPr>
      <w:rPr>
        <w:snapToGrid/>
        <w:spacing w:val="-7"/>
        <w:w w:val="105"/>
        <w:sz w:val="22"/>
        <w:szCs w:val="22"/>
      </w:rPr>
    </w:lvl>
  </w:abstractNum>
  <w:abstractNum w:abstractNumId="72" w15:restartNumberingAfterBreak="0">
    <w:nsid w:val="0855585A"/>
    <w:multiLevelType w:val="hybridMultilevel"/>
    <w:tmpl w:val="57E2E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901093A"/>
    <w:multiLevelType w:val="multilevel"/>
    <w:tmpl w:val="14926470"/>
    <w:lvl w:ilvl="0">
      <w:start w:val="1"/>
      <w:numFmt w:val="decimal"/>
      <w:suff w:val="space"/>
      <w:lvlText w:val="%1"/>
      <w:lvlJc w:val="left"/>
      <w:pPr>
        <w:ind w:left="360" w:hanging="360"/>
      </w:pPr>
      <w:rPr>
        <w:rFonts w:hint="default"/>
      </w:rPr>
    </w:lvl>
    <w:lvl w:ilvl="1">
      <w:start w:val="1"/>
      <w:numFmt w:val="decimal"/>
      <w:pStyle w:val="ExhibitHeading2"/>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4" w15:restartNumberingAfterBreak="0">
    <w:nsid w:val="09257FF5"/>
    <w:multiLevelType w:val="multilevel"/>
    <w:tmpl w:val="585065D6"/>
    <w:name w:val="TableBullets9"/>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0984408E"/>
    <w:multiLevelType w:val="multilevel"/>
    <w:tmpl w:val="EE3860A0"/>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6" w15:restartNumberingAfterBreak="0">
    <w:nsid w:val="0AB85489"/>
    <w:multiLevelType w:val="hybridMultilevel"/>
    <w:tmpl w:val="A9A0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ADC5210"/>
    <w:multiLevelType w:val="multilevel"/>
    <w:tmpl w:val="1FC40148"/>
    <w:lvl w:ilvl="0">
      <w:start w:val="1"/>
      <w:numFmt w:val="decimal"/>
      <w:lvlText w:val="%1."/>
      <w:lvlJc w:val="left"/>
      <w:pPr>
        <w:ind w:left="360" w:hanging="360"/>
      </w:pPr>
      <w:rPr>
        <w:rFonts w:cs="Times New Roman"/>
      </w:rPr>
    </w:lvl>
    <w:lvl w:ilvl="1">
      <w:start w:val="1"/>
      <w:numFmt w:val="decimal"/>
      <w:pStyle w:val="CCTNS2"/>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color w:val="000000"/>
        <w:sz w:val="24"/>
        <w:szCs w:val="24"/>
      </w:rPr>
    </w:lvl>
    <w:lvl w:ilvl="3">
      <w:start w:val="1"/>
      <w:numFmt w:val="decimal"/>
      <w:lvlText w:val="%1.%2.%3.%4."/>
      <w:lvlJc w:val="left"/>
      <w:pPr>
        <w:ind w:left="1728" w:hanging="648"/>
      </w:pPr>
      <w:rPr>
        <w:rFonts w:cs="Times New Roman"/>
        <w:b w:val="0"/>
        <w:i w:val="0"/>
        <w:sz w:val="24"/>
        <w:szCs w:val="24"/>
      </w:rPr>
    </w:lvl>
    <w:lvl w:ilvl="4">
      <w:start w:val="1"/>
      <w:numFmt w:val="decimal"/>
      <w:lvlText w:val="%1.%2.%3.%4.%5."/>
      <w:lvlJc w:val="left"/>
      <w:pPr>
        <w:ind w:left="2232" w:hanging="792"/>
      </w:pPr>
      <w:rPr>
        <w:rFonts w:cs="Times New Roman"/>
        <w:b w:val="0"/>
        <w:i w:val="0"/>
        <w:sz w:val="24"/>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15:restartNumberingAfterBreak="0">
    <w:nsid w:val="0BED4366"/>
    <w:multiLevelType w:val="hybridMultilevel"/>
    <w:tmpl w:val="9EAA6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C68122B"/>
    <w:multiLevelType w:val="hybridMultilevel"/>
    <w:tmpl w:val="534E3386"/>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80" w15:restartNumberingAfterBreak="0">
    <w:nsid w:val="0DFE6A6A"/>
    <w:multiLevelType w:val="multilevel"/>
    <w:tmpl w:val="DB96857A"/>
    <w:lvl w:ilvl="0">
      <w:start w:val="1"/>
      <w:numFmt w:val="decimal"/>
      <w:lvlText w:val="%1"/>
      <w:lvlJc w:val="left"/>
      <w:pPr>
        <w:ind w:left="432" w:hanging="432"/>
      </w:pPr>
    </w:lvl>
    <w:lvl w:ilvl="1">
      <w:start w:val="1"/>
      <w:numFmt w:val="decimal"/>
      <w:lvlText w:val="%1.%2"/>
      <w:lvlJc w:val="left"/>
      <w:pPr>
        <w:ind w:left="66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577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15:restartNumberingAfterBreak="0">
    <w:nsid w:val="0E032C27"/>
    <w:multiLevelType w:val="singleLevel"/>
    <w:tmpl w:val="74899F1A"/>
    <w:lvl w:ilvl="0">
      <w:start w:val="1"/>
      <w:numFmt w:val="lowerLetter"/>
      <w:lvlText w:val="%1)"/>
      <w:lvlJc w:val="left"/>
      <w:pPr>
        <w:tabs>
          <w:tab w:val="num" w:pos="-612"/>
        </w:tabs>
        <w:ind w:left="972" w:hanging="432"/>
      </w:pPr>
      <w:rPr>
        <w:snapToGrid/>
        <w:spacing w:val="-8"/>
        <w:w w:val="105"/>
        <w:sz w:val="22"/>
        <w:szCs w:val="22"/>
      </w:rPr>
    </w:lvl>
  </w:abstractNum>
  <w:abstractNum w:abstractNumId="82" w15:restartNumberingAfterBreak="0">
    <w:nsid w:val="0E186D02"/>
    <w:multiLevelType w:val="hybridMultilevel"/>
    <w:tmpl w:val="8B0CE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0EA91B6E"/>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0F240825"/>
    <w:multiLevelType w:val="hybridMultilevel"/>
    <w:tmpl w:val="344A8AB8"/>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85" w15:restartNumberingAfterBreak="0">
    <w:nsid w:val="0F5A322C"/>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C22E6A"/>
    <w:multiLevelType w:val="hybridMultilevel"/>
    <w:tmpl w:val="A65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07F011E"/>
    <w:multiLevelType w:val="hybridMultilevel"/>
    <w:tmpl w:val="A7A269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8" w15:restartNumberingAfterBreak="0">
    <w:nsid w:val="11186E88"/>
    <w:multiLevelType w:val="multilevel"/>
    <w:tmpl w:val="3E1C0CEE"/>
    <w:lvl w:ilvl="0">
      <w:start w:val="1"/>
      <w:numFmt w:val="bullet"/>
      <w:pStyle w:val="Tablebullet"/>
      <w:lvlText w:val="•"/>
      <w:lvlJc w:val="left"/>
      <w:pPr>
        <w:tabs>
          <w:tab w:val="num" w:pos="360"/>
        </w:tabs>
        <w:ind w:left="360" w:hanging="360"/>
      </w:pPr>
      <w:rPr>
        <w:rFonts w:ascii="Arial" w:hAnsi="Arial" w:cs="Times New Roman" w:hint="default"/>
        <w:b w:val="0"/>
        <w:i w:val="0"/>
        <w:color w:val="00457C"/>
        <w:sz w:val="18"/>
      </w:rPr>
    </w:lvl>
    <w:lvl w:ilvl="1">
      <w:start w:val="1"/>
      <w:numFmt w:val="bullet"/>
      <w:lvlText w:val="-"/>
      <w:lvlJc w:val="left"/>
      <w:pPr>
        <w:tabs>
          <w:tab w:val="num" w:pos="720"/>
        </w:tabs>
        <w:ind w:left="720" w:hanging="360"/>
      </w:pPr>
      <w:rPr>
        <w:rFonts w:ascii="Times New Roman" w:hAnsi="Times New Roman" w:cs="Times New Roman" w:hint="default"/>
        <w:b w:val="0"/>
        <w:i w:val="0"/>
        <w:color w:val="00457C"/>
        <w:sz w:val="18"/>
      </w:rPr>
    </w:lvl>
    <w:lvl w:ilvl="2">
      <w:start w:val="1"/>
      <w:numFmt w:val="bullet"/>
      <w:lvlText w:val="•"/>
      <w:lvlJc w:val="left"/>
      <w:pPr>
        <w:tabs>
          <w:tab w:val="num" w:pos="1080"/>
        </w:tabs>
        <w:ind w:left="1080" w:hanging="360"/>
      </w:pPr>
      <w:rPr>
        <w:rFonts w:ascii="Arial" w:hAnsi="Arial" w:cs="Times New Roman" w:hint="default"/>
        <w:b w:val="0"/>
        <w:i w:val="0"/>
        <w:color w:val="00457C"/>
        <w:sz w:val="21"/>
        <w:szCs w:val="21"/>
      </w:rPr>
    </w:lvl>
    <w:lvl w:ilvl="3">
      <w:start w:val="1"/>
      <w:numFmt w:val="bullet"/>
      <w:lvlText w:val="-"/>
      <w:lvlJc w:val="left"/>
      <w:pPr>
        <w:tabs>
          <w:tab w:val="num" w:pos="1440"/>
        </w:tabs>
        <w:ind w:left="1440" w:hanging="360"/>
      </w:pPr>
      <w:rPr>
        <w:rFonts w:ascii="Arial" w:hAnsi="Arial" w:cs="Times New Roman" w:hint="default"/>
        <w:b w:val="0"/>
        <w:i w:val="0"/>
        <w:color w:val="00457C"/>
        <w:sz w:val="21"/>
        <w:szCs w:val="21"/>
      </w:rPr>
    </w:lvl>
    <w:lvl w:ilvl="4">
      <w:start w:val="1"/>
      <w:numFmt w:val="bullet"/>
      <w:lvlText w:val="•"/>
      <w:lvlJc w:val="left"/>
      <w:pPr>
        <w:tabs>
          <w:tab w:val="num" w:pos="1800"/>
        </w:tabs>
        <w:ind w:left="1800" w:hanging="360"/>
      </w:pPr>
      <w:rPr>
        <w:rFonts w:ascii="Arial" w:hAnsi="Arial" w:cs="Times New Roman" w:hint="default"/>
        <w:b w:val="0"/>
        <w:i w:val="0"/>
        <w:color w:val="00457C"/>
        <w:sz w:val="21"/>
        <w:szCs w:val="21"/>
      </w:rPr>
    </w:lvl>
    <w:lvl w:ilvl="5">
      <w:start w:val="1"/>
      <w:numFmt w:val="bullet"/>
      <w:lvlText w:val="-"/>
      <w:lvlJc w:val="left"/>
      <w:pPr>
        <w:tabs>
          <w:tab w:val="num" w:pos="2160"/>
        </w:tabs>
        <w:ind w:left="2160" w:hanging="360"/>
      </w:pPr>
      <w:rPr>
        <w:rFonts w:ascii="Arial" w:hAnsi="Arial" w:cs="Times New Roman" w:hint="default"/>
        <w:b w:val="0"/>
        <w:i w:val="0"/>
        <w:color w:val="00457C"/>
        <w:sz w:val="21"/>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126A1ACB"/>
    <w:multiLevelType w:val="multilevel"/>
    <w:tmpl w:val="27F402B0"/>
    <w:lvl w:ilvl="0">
      <w:start w:val="1"/>
      <w:numFmt w:val="decimal"/>
      <w:pStyle w:val="LetterTableNumberGeorgia"/>
      <w:lvlText w:val="%1."/>
      <w:lvlJc w:val="left"/>
      <w:pPr>
        <w:tabs>
          <w:tab w:val="num" w:pos="360"/>
        </w:tabs>
        <w:ind w:left="360" w:hanging="360"/>
      </w:pPr>
      <w:rPr>
        <w:rFonts w:ascii="Georgia" w:hAnsi="Georgia" w:hint="default"/>
        <w:b w:val="0"/>
        <w:i w:val="0"/>
        <w:color w:val="968C6D"/>
        <w:sz w:val="20"/>
        <w:szCs w:val="20"/>
      </w:rPr>
    </w:lvl>
    <w:lvl w:ilvl="1">
      <w:start w:val="1"/>
      <w:numFmt w:val="lowerLetter"/>
      <w:lvlText w:val="%2."/>
      <w:lvlJc w:val="left"/>
      <w:pPr>
        <w:tabs>
          <w:tab w:val="num" w:pos="720"/>
        </w:tabs>
        <w:ind w:left="720" w:hanging="360"/>
      </w:pPr>
      <w:rPr>
        <w:rFonts w:ascii="Georgia" w:hAnsi="Georgia" w:hint="default"/>
        <w:b w:val="0"/>
        <w:i w:val="0"/>
        <w:color w:val="968C6D"/>
        <w:sz w:val="20"/>
        <w:szCs w:val="20"/>
      </w:rPr>
    </w:lvl>
    <w:lvl w:ilvl="2">
      <w:start w:val="1"/>
      <w:numFmt w:val="lowerRoman"/>
      <w:lvlText w:val="%3."/>
      <w:lvlJc w:val="left"/>
      <w:pPr>
        <w:tabs>
          <w:tab w:val="num" w:pos="1080"/>
        </w:tabs>
        <w:ind w:left="1080" w:hanging="360"/>
      </w:pPr>
      <w:rPr>
        <w:rFonts w:ascii="Georgia" w:hAnsi="Georgia"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12B72960"/>
    <w:multiLevelType w:val="hybridMultilevel"/>
    <w:tmpl w:val="E83A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32A5CAB"/>
    <w:multiLevelType w:val="hybridMultilevel"/>
    <w:tmpl w:val="0CE8681E"/>
    <w:lvl w:ilvl="0" w:tplc="04090003">
      <w:start w:val="1"/>
      <w:numFmt w:val="bullet"/>
      <w:lvlText w:val="o"/>
      <w:lvlJc w:val="left"/>
      <w:pPr>
        <w:ind w:left="1800" w:hanging="360"/>
      </w:pPr>
      <w:rPr>
        <w:rFonts w:ascii="Courier New" w:hAnsi="Courier New" w:cs="Courier New" w:hint="default"/>
      </w:rPr>
    </w:lvl>
    <w:lvl w:ilvl="1" w:tplc="D5CED7CC">
      <w:numFmt w:val="bullet"/>
      <w:lvlText w:val="•"/>
      <w:lvlJc w:val="left"/>
      <w:pPr>
        <w:ind w:left="2880" w:hanging="720"/>
      </w:pPr>
      <w:rPr>
        <w:rFonts w:ascii="Georgia" w:eastAsiaTheme="minorEastAsia" w:hAnsi="Georgia" w:cs="Times New Roman"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132E7339"/>
    <w:multiLevelType w:val="hybridMultilevel"/>
    <w:tmpl w:val="DE36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4356801"/>
    <w:multiLevelType w:val="multilevel"/>
    <w:tmpl w:val="F8BA7904"/>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4" w15:restartNumberingAfterBreak="0">
    <w:nsid w:val="14AC404E"/>
    <w:multiLevelType w:val="multilevel"/>
    <w:tmpl w:val="EE46A450"/>
    <w:lvl w:ilvl="0">
      <w:start w:val="1"/>
      <w:numFmt w:val="decimal"/>
      <w:lvlText w:val="%1."/>
      <w:lvlJc w:val="left"/>
      <w:pPr>
        <w:ind w:left="720" w:hanging="360"/>
      </w:p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5" w15:restartNumberingAfterBreak="0">
    <w:nsid w:val="14C46261"/>
    <w:multiLevelType w:val="hybridMultilevel"/>
    <w:tmpl w:val="EA5A1F56"/>
    <w:lvl w:ilvl="0" w:tplc="66648C4C">
      <w:start w:val="1"/>
      <w:numFmt w:val="bullet"/>
      <w:lvlText w:val="•"/>
      <w:lvlJc w:val="left"/>
      <w:pPr>
        <w:tabs>
          <w:tab w:val="num" w:pos="720"/>
        </w:tabs>
        <w:ind w:left="720" w:hanging="360"/>
      </w:pPr>
      <w:rPr>
        <w:rFonts w:ascii="Arial" w:hAnsi="Arial" w:hint="default"/>
      </w:rPr>
    </w:lvl>
    <w:lvl w:ilvl="1" w:tplc="B1407ADA" w:tentative="1">
      <w:start w:val="1"/>
      <w:numFmt w:val="bullet"/>
      <w:lvlText w:val="•"/>
      <w:lvlJc w:val="left"/>
      <w:pPr>
        <w:tabs>
          <w:tab w:val="num" w:pos="1440"/>
        </w:tabs>
        <w:ind w:left="1440" w:hanging="360"/>
      </w:pPr>
      <w:rPr>
        <w:rFonts w:ascii="Arial" w:hAnsi="Arial" w:hint="default"/>
      </w:rPr>
    </w:lvl>
    <w:lvl w:ilvl="2" w:tplc="76F02F80" w:tentative="1">
      <w:start w:val="1"/>
      <w:numFmt w:val="bullet"/>
      <w:lvlText w:val="•"/>
      <w:lvlJc w:val="left"/>
      <w:pPr>
        <w:tabs>
          <w:tab w:val="num" w:pos="2160"/>
        </w:tabs>
        <w:ind w:left="2160" w:hanging="360"/>
      </w:pPr>
      <w:rPr>
        <w:rFonts w:ascii="Arial" w:hAnsi="Arial" w:hint="default"/>
      </w:rPr>
    </w:lvl>
    <w:lvl w:ilvl="3" w:tplc="CE589FA8" w:tentative="1">
      <w:start w:val="1"/>
      <w:numFmt w:val="bullet"/>
      <w:lvlText w:val="•"/>
      <w:lvlJc w:val="left"/>
      <w:pPr>
        <w:tabs>
          <w:tab w:val="num" w:pos="2880"/>
        </w:tabs>
        <w:ind w:left="2880" w:hanging="360"/>
      </w:pPr>
      <w:rPr>
        <w:rFonts w:ascii="Arial" w:hAnsi="Arial" w:hint="default"/>
      </w:rPr>
    </w:lvl>
    <w:lvl w:ilvl="4" w:tplc="914478B8" w:tentative="1">
      <w:start w:val="1"/>
      <w:numFmt w:val="bullet"/>
      <w:lvlText w:val="•"/>
      <w:lvlJc w:val="left"/>
      <w:pPr>
        <w:tabs>
          <w:tab w:val="num" w:pos="3600"/>
        </w:tabs>
        <w:ind w:left="3600" w:hanging="360"/>
      </w:pPr>
      <w:rPr>
        <w:rFonts w:ascii="Arial" w:hAnsi="Arial" w:hint="default"/>
      </w:rPr>
    </w:lvl>
    <w:lvl w:ilvl="5" w:tplc="C24A0976" w:tentative="1">
      <w:start w:val="1"/>
      <w:numFmt w:val="bullet"/>
      <w:lvlText w:val="•"/>
      <w:lvlJc w:val="left"/>
      <w:pPr>
        <w:tabs>
          <w:tab w:val="num" w:pos="4320"/>
        </w:tabs>
        <w:ind w:left="4320" w:hanging="360"/>
      </w:pPr>
      <w:rPr>
        <w:rFonts w:ascii="Arial" w:hAnsi="Arial" w:hint="default"/>
      </w:rPr>
    </w:lvl>
    <w:lvl w:ilvl="6" w:tplc="4DB2370E" w:tentative="1">
      <w:start w:val="1"/>
      <w:numFmt w:val="bullet"/>
      <w:lvlText w:val="•"/>
      <w:lvlJc w:val="left"/>
      <w:pPr>
        <w:tabs>
          <w:tab w:val="num" w:pos="5040"/>
        </w:tabs>
        <w:ind w:left="5040" w:hanging="360"/>
      </w:pPr>
      <w:rPr>
        <w:rFonts w:ascii="Arial" w:hAnsi="Arial" w:hint="default"/>
      </w:rPr>
    </w:lvl>
    <w:lvl w:ilvl="7" w:tplc="76E23D2A" w:tentative="1">
      <w:start w:val="1"/>
      <w:numFmt w:val="bullet"/>
      <w:lvlText w:val="•"/>
      <w:lvlJc w:val="left"/>
      <w:pPr>
        <w:tabs>
          <w:tab w:val="num" w:pos="5760"/>
        </w:tabs>
        <w:ind w:left="5760" w:hanging="360"/>
      </w:pPr>
      <w:rPr>
        <w:rFonts w:ascii="Arial" w:hAnsi="Arial" w:hint="default"/>
      </w:rPr>
    </w:lvl>
    <w:lvl w:ilvl="8" w:tplc="BE185102"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159A6F19"/>
    <w:multiLevelType w:val="hybridMultilevel"/>
    <w:tmpl w:val="7ADCD532"/>
    <w:lvl w:ilvl="0" w:tplc="04090011">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DA521176">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15AA4CE5"/>
    <w:multiLevelType w:val="hybridMultilevel"/>
    <w:tmpl w:val="54EA3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15CC66B6"/>
    <w:multiLevelType w:val="hybridMultilevel"/>
    <w:tmpl w:val="2674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6F31FE8"/>
    <w:multiLevelType w:val="hybridMultilevel"/>
    <w:tmpl w:val="3076A4CC"/>
    <w:lvl w:ilvl="0" w:tplc="3F143A90">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717744B"/>
    <w:multiLevelType w:val="multilevel"/>
    <w:tmpl w:val="DDB03DC4"/>
    <w:lvl w:ilvl="0">
      <w:start w:val="1"/>
      <w:numFmt w:val="decimal"/>
      <w:pStyle w:val="PageTitle"/>
      <w:lvlText w:val="%1."/>
      <w:lvlJc w:val="left"/>
      <w:pPr>
        <w:ind w:left="27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0"/>
      <w:numFmt w:val="decimal"/>
      <w:isLgl/>
      <w:lvlText w:val="%1.%2"/>
      <w:lvlJc w:val="left"/>
      <w:pPr>
        <w:ind w:left="1215" w:hanging="585"/>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101" w15:restartNumberingAfterBreak="0">
    <w:nsid w:val="17402199"/>
    <w:multiLevelType w:val="hybridMultilevel"/>
    <w:tmpl w:val="4CEE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7DC1A6B"/>
    <w:multiLevelType w:val="hybridMultilevel"/>
    <w:tmpl w:val="169CB092"/>
    <w:lvl w:ilvl="0" w:tplc="2EF01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186879D4"/>
    <w:multiLevelType w:val="hybridMultilevel"/>
    <w:tmpl w:val="96943290"/>
    <w:lvl w:ilvl="0" w:tplc="2596407A">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19DD7353"/>
    <w:multiLevelType w:val="hybridMultilevel"/>
    <w:tmpl w:val="50F433EA"/>
    <w:lvl w:ilvl="0" w:tplc="EAE01AAC">
      <w:start w:val="1"/>
      <w:numFmt w:val="bullet"/>
      <w:pStyle w:val="bstyle"/>
      <w:lvlText w:val=""/>
      <w:lvlJc w:val="left"/>
      <w:pPr>
        <w:tabs>
          <w:tab w:val="num" w:pos="720"/>
        </w:tabs>
        <w:ind w:left="720" w:hanging="360"/>
      </w:pPr>
      <w:rPr>
        <w:rFonts w:ascii="Symbol" w:hAnsi="Symbol" w:hint="default"/>
        <w:color w:val="FE411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Wingdings" w:hAnsi="Wingdings" w:hint="default"/>
        <w:color w:val="FE411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9E51501"/>
    <w:multiLevelType w:val="hybridMultilevel"/>
    <w:tmpl w:val="F112D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A487FEC"/>
    <w:multiLevelType w:val="hybridMultilevel"/>
    <w:tmpl w:val="C8E0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E2111A7"/>
    <w:multiLevelType w:val="hybridMultilevel"/>
    <w:tmpl w:val="D57A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E902DA0"/>
    <w:multiLevelType w:val="multilevel"/>
    <w:tmpl w:val="73EA7BFE"/>
    <w:styleLink w:val="StyleNumbered"/>
    <w:lvl w:ilvl="0">
      <w:start w:val="1"/>
      <w:numFmt w:val="decimal"/>
      <w:lvlText w:val="%1."/>
      <w:lvlJc w:val="left"/>
      <w:pPr>
        <w:tabs>
          <w:tab w:val="num" w:pos="360"/>
        </w:tabs>
        <w:ind w:left="360" w:hanging="360"/>
      </w:pPr>
      <w:rPr>
        <w:rFonts w:ascii="Trebuchet MS" w:hAnsi="Trebuchet M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1FB92139"/>
    <w:multiLevelType w:val="hybridMultilevel"/>
    <w:tmpl w:val="5EE4B904"/>
    <w:lvl w:ilvl="0" w:tplc="60DE8558">
      <w:start w:val="1"/>
      <w:numFmt w:val="bullet"/>
      <w:lvlText w:val="•"/>
      <w:lvlJc w:val="left"/>
      <w:pPr>
        <w:tabs>
          <w:tab w:val="num" w:pos="720"/>
        </w:tabs>
        <w:ind w:left="720" w:hanging="360"/>
      </w:pPr>
      <w:rPr>
        <w:rFonts w:ascii="Arial" w:hAnsi="Arial" w:hint="default"/>
      </w:rPr>
    </w:lvl>
    <w:lvl w:ilvl="1" w:tplc="F3FA5324" w:tentative="1">
      <w:start w:val="1"/>
      <w:numFmt w:val="bullet"/>
      <w:lvlText w:val="•"/>
      <w:lvlJc w:val="left"/>
      <w:pPr>
        <w:tabs>
          <w:tab w:val="num" w:pos="1440"/>
        </w:tabs>
        <w:ind w:left="1440" w:hanging="360"/>
      </w:pPr>
      <w:rPr>
        <w:rFonts w:ascii="Arial" w:hAnsi="Arial" w:hint="default"/>
      </w:rPr>
    </w:lvl>
    <w:lvl w:ilvl="2" w:tplc="0442B9D6" w:tentative="1">
      <w:start w:val="1"/>
      <w:numFmt w:val="bullet"/>
      <w:lvlText w:val="•"/>
      <w:lvlJc w:val="left"/>
      <w:pPr>
        <w:tabs>
          <w:tab w:val="num" w:pos="2160"/>
        </w:tabs>
        <w:ind w:left="2160" w:hanging="360"/>
      </w:pPr>
      <w:rPr>
        <w:rFonts w:ascii="Arial" w:hAnsi="Arial" w:hint="default"/>
      </w:rPr>
    </w:lvl>
    <w:lvl w:ilvl="3" w:tplc="D5D6F0A8" w:tentative="1">
      <w:start w:val="1"/>
      <w:numFmt w:val="bullet"/>
      <w:lvlText w:val="•"/>
      <w:lvlJc w:val="left"/>
      <w:pPr>
        <w:tabs>
          <w:tab w:val="num" w:pos="2880"/>
        </w:tabs>
        <w:ind w:left="2880" w:hanging="360"/>
      </w:pPr>
      <w:rPr>
        <w:rFonts w:ascii="Arial" w:hAnsi="Arial" w:hint="default"/>
      </w:rPr>
    </w:lvl>
    <w:lvl w:ilvl="4" w:tplc="E1BA4572" w:tentative="1">
      <w:start w:val="1"/>
      <w:numFmt w:val="bullet"/>
      <w:lvlText w:val="•"/>
      <w:lvlJc w:val="left"/>
      <w:pPr>
        <w:tabs>
          <w:tab w:val="num" w:pos="3600"/>
        </w:tabs>
        <w:ind w:left="3600" w:hanging="360"/>
      </w:pPr>
      <w:rPr>
        <w:rFonts w:ascii="Arial" w:hAnsi="Arial" w:hint="default"/>
      </w:rPr>
    </w:lvl>
    <w:lvl w:ilvl="5" w:tplc="AAA29F82" w:tentative="1">
      <w:start w:val="1"/>
      <w:numFmt w:val="bullet"/>
      <w:lvlText w:val="•"/>
      <w:lvlJc w:val="left"/>
      <w:pPr>
        <w:tabs>
          <w:tab w:val="num" w:pos="4320"/>
        </w:tabs>
        <w:ind w:left="4320" w:hanging="360"/>
      </w:pPr>
      <w:rPr>
        <w:rFonts w:ascii="Arial" w:hAnsi="Arial" w:hint="default"/>
      </w:rPr>
    </w:lvl>
    <w:lvl w:ilvl="6" w:tplc="AB124F00" w:tentative="1">
      <w:start w:val="1"/>
      <w:numFmt w:val="bullet"/>
      <w:lvlText w:val="•"/>
      <w:lvlJc w:val="left"/>
      <w:pPr>
        <w:tabs>
          <w:tab w:val="num" w:pos="5040"/>
        </w:tabs>
        <w:ind w:left="5040" w:hanging="360"/>
      </w:pPr>
      <w:rPr>
        <w:rFonts w:ascii="Arial" w:hAnsi="Arial" w:hint="default"/>
      </w:rPr>
    </w:lvl>
    <w:lvl w:ilvl="7" w:tplc="45CC324E" w:tentative="1">
      <w:start w:val="1"/>
      <w:numFmt w:val="bullet"/>
      <w:lvlText w:val="•"/>
      <w:lvlJc w:val="left"/>
      <w:pPr>
        <w:tabs>
          <w:tab w:val="num" w:pos="5760"/>
        </w:tabs>
        <w:ind w:left="5760" w:hanging="360"/>
      </w:pPr>
      <w:rPr>
        <w:rFonts w:ascii="Arial" w:hAnsi="Arial" w:hint="default"/>
      </w:rPr>
    </w:lvl>
    <w:lvl w:ilvl="8" w:tplc="442827D4"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1FD14DA5"/>
    <w:multiLevelType w:val="hybridMultilevel"/>
    <w:tmpl w:val="EDE04A6E"/>
    <w:lvl w:ilvl="0" w:tplc="D0305294">
      <w:start w:val="1"/>
      <w:numFmt w:val="bullet"/>
      <w:lvlText w:val="•"/>
      <w:lvlJc w:val="left"/>
      <w:pPr>
        <w:tabs>
          <w:tab w:val="num" w:pos="720"/>
        </w:tabs>
        <w:ind w:left="720" w:hanging="360"/>
      </w:pPr>
      <w:rPr>
        <w:rFonts w:ascii="Arial" w:hAnsi="Arial" w:hint="default"/>
      </w:rPr>
    </w:lvl>
    <w:lvl w:ilvl="1" w:tplc="91F8570A" w:tentative="1">
      <w:start w:val="1"/>
      <w:numFmt w:val="bullet"/>
      <w:lvlText w:val="•"/>
      <w:lvlJc w:val="left"/>
      <w:pPr>
        <w:tabs>
          <w:tab w:val="num" w:pos="1440"/>
        </w:tabs>
        <w:ind w:left="1440" w:hanging="360"/>
      </w:pPr>
      <w:rPr>
        <w:rFonts w:ascii="Arial" w:hAnsi="Arial" w:hint="default"/>
      </w:rPr>
    </w:lvl>
    <w:lvl w:ilvl="2" w:tplc="78E8DD48" w:tentative="1">
      <w:start w:val="1"/>
      <w:numFmt w:val="bullet"/>
      <w:lvlText w:val="•"/>
      <w:lvlJc w:val="left"/>
      <w:pPr>
        <w:tabs>
          <w:tab w:val="num" w:pos="2160"/>
        </w:tabs>
        <w:ind w:left="2160" w:hanging="360"/>
      </w:pPr>
      <w:rPr>
        <w:rFonts w:ascii="Arial" w:hAnsi="Arial" w:hint="default"/>
      </w:rPr>
    </w:lvl>
    <w:lvl w:ilvl="3" w:tplc="B1965F50" w:tentative="1">
      <w:start w:val="1"/>
      <w:numFmt w:val="bullet"/>
      <w:lvlText w:val="•"/>
      <w:lvlJc w:val="left"/>
      <w:pPr>
        <w:tabs>
          <w:tab w:val="num" w:pos="2880"/>
        </w:tabs>
        <w:ind w:left="2880" w:hanging="360"/>
      </w:pPr>
      <w:rPr>
        <w:rFonts w:ascii="Arial" w:hAnsi="Arial" w:hint="default"/>
      </w:rPr>
    </w:lvl>
    <w:lvl w:ilvl="4" w:tplc="EDA8E4D8" w:tentative="1">
      <w:start w:val="1"/>
      <w:numFmt w:val="bullet"/>
      <w:lvlText w:val="•"/>
      <w:lvlJc w:val="left"/>
      <w:pPr>
        <w:tabs>
          <w:tab w:val="num" w:pos="3600"/>
        </w:tabs>
        <w:ind w:left="3600" w:hanging="360"/>
      </w:pPr>
      <w:rPr>
        <w:rFonts w:ascii="Arial" w:hAnsi="Arial" w:hint="default"/>
      </w:rPr>
    </w:lvl>
    <w:lvl w:ilvl="5" w:tplc="F95E2818" w:tentative="1">
      <w:start w:val="1"/>
      <w:numFmt w:val="bullet"/>
      <w:lvlText w:val="•"/>
      <w:lvlJc w:val="left"/>
      <w:pPr>
        <w:tabs>
          <w:tab w:val="num" w:pos="4320"/>
        </w:tabs>
        <w:ind w:left="4320" w:hanging="360"/>
      </w:pPr>
      <w:rPr>
        <w:rFonts w:ascii="Arial" w:hAnsi="Arial" w:hint="default"/>
      </w:rPr>
    </w:lvl>
    <w:lvl w:ilvl="6" w:tplc="8CB4506E" w:tentative="1">
      <w:start w:val="1"/>
      <w:numFmt w:val="bullet"/>
      <w:lvlText w:val="•"/>
      <w:lvlJc w:val="left"/>
      <w:pPr>
        <w:tabs>
          <w:tab w:val="num" w:pos="5040"/>
        </w:tabs>
        <w:ind w:left="5040" w:hanging="360"/>
      </w:pPr>
      <w:rPr>
        <w:rFonts w:ascii="Arial" w:hAnsi="Arial" w:hint="default"/>
      </w:rPr>
    </w:lvl>
    <w:lvl w:ilvl="7" w:tplc="04FC97D0" w:tentative="1">
      <w:start w:val="1"/>
      <w:numFmt w:val="bullet"/>
      <w:lvlText w:val="•"/>
      <w:lvlJc w:val="left"/>
      <w:pPr>
        <w:tabs>
          <w:tab w:val="num" w:pos="5760"/>
        </w:tabs>
        <w:ind w:left="5760" w:hanging="360"/>
      </w:pPr>
      <w:rPr>
        <w:rFonts w:ascii="Arial" w:hAnsi="Arial" w:hint="default"/>
      </w:rPr>
    </w:lvl>
    <w:lvl w:ilvl="8" w:tplc="B2AE4A7C"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20290497"/>
    <w:multiLevelType w:val="hybridMultilevel"/>
    <w:tmpl w:val="657263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206E533C"/>
    <w:multiLevelType w:val="hybridMultilevel"/>
    <w:tmpl w:val="99501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20EE140D"/>
    <w:multiLevelType w:val="hybridMultilevel"/>
    <w:tmpl w:val="165C35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4" w15:restartNumberingAfterBreak="0">
    <w:nsid w:val="217C4D39"/>
    <w:multiLevelType w:val="hybridMultilevel"/>
    <w:tmpl w:val="F61C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1A7458E"/>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2066C92"/>
    <w:multiLevelType w:val="hybridMultilevel"/>
    <w:tmpl w:val="DEA06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2415284"/>
    <w:multiLevelType w:val="hybridMultilevel"/>
    <w:tmpl w:val="8F4C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2A247D5"/>
    <w:multiLevelType w:val="hybridMultilevel"/>
    <w:tmpl w:val="EBC69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32F7370"/>
    <w:multiLevelType w:val="hybridMultilevel"/>
    <w:tmpl w:val="5476B88E"/>
    <w:lvl w:ilvl="0" w:tplc="04090017">
      <w:start w:val="1"/>
      <w:numFmt w:val="lowerLetter"/>
      <w:lvlText w:val="%1)"/>
      <w:lvlJc w:val="left"/>
      <w:pPr>
        <w:ind w:left="720" w:hanging="360"/>
      </w:pPr>
    </w:lvl>
    <w:lvl w:ilvl="1" w:tplc="CE5080D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47C4FA3"/>
    <w:multiLevelType w:val="multilevel"/>
    <w:tmpl w:val="34C24A20"/>
    <w:lvl w:ilvl="0">
      <w:start w:val="1"/>
      <w:numFmt w:val="decimal"/>
      <w:lvlText w:val="%1."/>
      <w:lvlJc w:val="left"/>
      <w:pPr>
        <w:ind w:left="2430" w:hanging="72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430" w:hanging="72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2790"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21" w15:restartNumberingAfterBreak="0">
    <w:nsid w:val="24C30594"/>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4D0724A"/>
    <w:multiLevelType w:val="hybridMultilevel"/>
    <w:tmpl w:val="B0B82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255E2D9B"/>
    <w:multiLevelType w:val="hybridMultilevel"/>
    <w:tmpl w:val="B0B6DA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264C6C8F"/>
    <w:multiLevelType w:val="hybridMultilevel"/>
    <w:tmpl w:val="096CD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6717236"/>
    <w:multiLevelType w:val="hybridMultilevel"/>
    <w:tmpl w:val="1B04B10E"/>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26" w15:restartNumberingAfterBreak="0">
    <w:nsid w:val="26D275C9"/>
    <w:multiLevelType w:val="hybridMultilevel"/>
    <w:tmpl w:val="C0D646FC"/>
    <w:styleLink w:val="PwCListBullets12"/>
    <w:lvl w:ilvl="0" w:tplc="534AA8A6">
      <w:start w:val="1"/>
      <w:numFmt w:val="bullet"/>
      <w:lvlText w:val="•"/>
      <w:lvlJc w:val="left"/>
      <w:pPr>
        <w:tabs>
          <w:tab w:val="num" w:pos="864"/>
        </w:tabs>
        <w:ind w:left="864" w:hanging="360"/>
      </w:pPr>
      <w:rPr>
        <w:rFonts w:ascii="Arial" w:hAnsi="Arial" w:cs="Times New Roman" w:hint="default"/>
      </w:rPr>
    </w:lvl>
    <w:lvl w:ilvl="1" w:tplc="6BC84286">
      <w:start w:val="1"/>
      <w:numFmt w:val="bullet"/>
      <w:lvlText w:val="•"/>
      <w:lvlJc w:val="left"/>
      <w:pPr>
        <w:tabs>
          <w:tab w:val="num" w:pos="1584"/>
        </w:tabs>
        <w:ind w:left="1584" w:hanging="360"/>
      </w:pPr>
      <w:rPr>
        <w:rFonts w:ascii="Arial" w:hAnsi="Arial" w:cs="Times New Roman" w:hint="default"/>
      </w:rPr>
    </w:lvl>
    <w:lvl w:ilvl="2" w:tplc="6E74CBD8">
      <w:start w:val="1"/>
      <w:numFmt w:val="bullet"/>
      <w:lvlText w:val="•"/>
      <w:lvlJc w:val="left"/>
      <w:pPr>
        <w:tabs>
          <w:tab w:val="num" w:pos="2304"/>
        </w:tabs>
        <w:ind w:left="2304" w:hanging="360"/>
      </w:pPr>
      <w:rPr>
        <w:rFonts w:ascii="Arial" w:hAnsi="Arial" w:cs="Times New Roman" w:hint="default"/>
      </w:rPr>
    </w:lvl>
    <w:lvl w:ilvl="3" w:tplc="9814AE78">
      <w:start w:val="1"/>
      <w:numFmt w:val="bullet"/>
      <w:lvlText w:val="•"/>
      <w:lvlJc w:val="left"/>
      <w:pPr>
        <w:tabs>
          <w:tab w:val="num" w:pos="3024"/>
        </w:tabs>
        <w:ind w:left="3024" w:hanging="360"/>
      </w:pPr>
      <w:rPr>
        <w:rFonts w:ascii="Arial" w:hAnsi="Arial" w:cs="Times New Roman" w:hint="default"/>
      </w:rPr>
    </w:lvl>
    <w:lvl w:ilvl="4" w:tplc="A2CACD80">
      <w:start w:val="1"/>
      <w:numFmt w:val="bullet"/>
      <w:lvlText w:val="•"/>
      <w:lvlJc w:val="left"/>
      <w:pPr>
        <w:tabs>
          <w:tab w:val="num" w:pos="3744"/>
        </w:tabs>
        <w:ind w:left="3744" w:hanging="360"/>
      </w:pPr>
      <w:rPr>
        <w:rFonts w:ascii="Arial" w:hAnsi="Arial" w:cs="Times New Roman" w:hint="default"/>
      </w:rPr>
    </w:lvl>
    <w:lvl w:ilvl="5" w:tplc="32B6DC8A">
      <w:start w:val="1"/>
      <w:numFmt w:val="bullet"/>
      <w:lvlText w:val="•"/>
      <w:lvlJc w:val="left"/>
      <w:pPr>
        <w:tabs>
          <w:tab w:val="num" w:pos="4464"/>
        </w:tabs>
        <w:ind w:left="4464" w:hanging="360"/>
      </w:pPr>
      <w:rPr>
        <w:rFonts w:ascii="Arial" w:hAnsi="Arial" w:cs="Times New Roman" w:hint="default"/>
      </w:rPr>
    </w:lvl>
    <w:lvl w:ilvl="6" w:tplc="583C8890">
      <w:start w:val="1"/>
      <w:numFmt w:val="bullet"/>
      <w:lvlText w:val="•"/>
      <w:lvlJc w:val="left"/>
      <w:pPr>
        <w:tabs>
          <w:tab w:val="num" w:pos="5184"/>
        </w:tabs>
        <w:ind w:left="5184" w:hanging="360"/>
      </w:pPr>
      <w:rPr>
        <w:rFonts w:ascii="Arial" w:hAnsi="Arial" w:cs="Times New Roman" w:hint="default"/>
      </w:rPr>
    </w:lvl>
    <w:lvl w:ilvl="7" w:tplc="A796A434">
      <w:start w:val="1"/>
      <w:numFmt w:val="bullet"/>
      <w:lvlText w:val="•"/>
      <w:lvlJc w:val="left"/>
      <w:pPr>
        <w:tabs>
          <w:tab w:val="num" w:pos="5904"/>
        </w:tabs>
        <w:ind w:left="5904" w:hanging="360"/>
      </w:pPr>
      <w:rPr>
        <w:rFonts w:ascii="Arial" w:hAnsi="Arial" w:cs="Times New Roman" w:hint="default"/>
      </w:rPr>
    </w:lvl>
    <w:lvl w:ilvl="8" w:tplc="EB6C1270">
      <w:start w:val="1"/>
      <w:numFmt w:val="bullet"/>
      <w:lvlText w:val="•"/>
      <w:lvlJc w:val="left"/>
      <w:pPr>
        <w:tabs>
          <w:tab w:val="num" w:pos="6624"/>
        </w:tabs>
        <w:ind w:left="6624" w:hanging="360"/>
      </w:pPr>
      <w:rPr>
        <w:rFonts w:ascii="Arial" w:hAnsi="Arial" w:cs="Times New Roman" w:hint="default"/>
      </w:rPr>
    </w:lvl>
  </w:abstractNum>
  <w:abstractNum w:abstractNumId="127" w15:restartNumberingAfterBreak="0">
    <w:nsid w:val="27FF23DA"/>
    <w:multiLevelType w:val="hybridMultilevel"/>
    <w:tmpl w:val="C31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84D39D7"/>
    <w:multiLevelType w:val="multilevel"/>
    <w:tmpl w:val="48BA54E2"/>
    <w:lvl w:ilvl="0">
      <w:start w:val="1"/>
      <w:numFmt w:val="decimal"/>
      <w:suff w:val="space"/>
      <w:lvlText w:val=" %1 "/>
      <w:lvlJc w:val="left"/>
      <w:pPr>
        <w:ind w:left="360" w:hanging="360"/>
      </w:pPr>
      <w:rPr>
        <w:rFonts w:hint="default"/>
      </w:rPr>
    </w:lvl>
    <w:lvl w:ilvl="1">
      <w:start w:val="1"/>
      <w:numFmt w:val="decimal"/>
      <w:pStyle w:val="AppendixHeading2"/>
      <w:suff w:val="space"/>
      <w:lvlText w:val="%2 %1. "/>
      <w:lvlJc w:val="left"/>
      <w:pPr>
        <w:ind w:left="360" w:hanging="360"/>
      </w:pPr>
      <w:rPr>
        <w:rFonts w:hint="default"/>
      </w:rPr>
    </w:lvl>
    <w:lvl w:ilvl="2">
      <w:start w:val="1"/>
      <w:numFmt w:val="decimal"/>
      <w:pStyle w:val="AppendixHeading3"/>
      <w:suff w:val="space"/>
      <w:lvlText w:val=" %1.%1.%2 "/>
      <w:lvlJc w:val="left"/>
      <w:pPr>
        <w:ind w:left="360" w:hanging="360"/>
      </w:pPr>
      <w:rPr>
        <w:rFonts w:hint="default"/>
      </w:rPr>
    </w:lvl>
    <w:lvl w:ilvl="3">
      <w:start w:val="1"/>
      <w:numFmt w:val="decimal"/>
      <w:pStyle w:val="AppendixHeading4"/>
      <w:suff w:val="space"/>
      <w:lvlText w:val=" %1.%1.%2.%3 "/>
      <w:lvlJc w:val="left"/>
      <w:pPr>
        <w:ind w:left="360" w:hanging="360"/>
      </w:pPr>
      <w:rPr>
        <w:rFonts w:hint="default"/>
      </w:rPr>
    </w:lvl>
    <w:lvl w:ilvl="4">
      <w:start w:val="1"/>
      <w:numFmt w:val="decimal"/>
      <w:pStyle w:val="AppendixHeading5"/>
      <w:suff w:val="space"/>
      <w:lvlText w:val=" %1.%1.%2.%3.%4 "/>
      <w:lvlJc w:val="left"/>
      <w:pPr>
        <w:ind w:left="360" w:hanging="360"/>
      </w:pPr>
      <w:rPr>
        <w:rFonts w:hint="default"/>
      </w:rPr>
    </w:lvl>
    <w:lvl w:ilvl="5">
      <w:start w:val="1"/>
      <w:numFmt w:val="decimal"/>
      <w:suff w:val="space"/>
      <w:lvlText w:val=" %1.%1.%2.%3.%4.%5 "/>
      <w:lvlJc w:val="left"/>
      <w:pPr>
        <w:ind w:left="360" w:hanging="360"/>
      </w:pPr>
      <w:rPr>
        <w:rFonts w:hint="default"/>
      </w:rPr>
    </w:lvl>
    <w:lvl w:ilvl="6">
      <w:start w:val="1"/>
      <w:numFmt w:val="decimal"/>
      <w:suff w:val="space"/>
      <w:lvlText w:val=" %1.%1.%2.%3.%4.%5.%6 "/>
      <w:lvlJc w:val="left"/>
      <w:pPr>
        <w:ind w:left="360" w:hanging="360"/>
      </w:pPr>
      <w:rPr>
        <w:rFonts w:hint="default"/>
      </w:rPr>
    </w:lvl>
    <w:lvl w:ilvl="7">
      <w:start w:val="1"/>
      <w:numFmt w:val="decimal"/>
      <w:suff w:val="space"/>
      <w:lvlText w:val=" %1.%1.%2.%3.%4.%5.%6.%7 "/>
      <w:lvlJc w:val="left"/>
      <w:pPr>
        <w:ind w:left="360" w:hanging="360"/>
      </w:pPr>
      <w:rPr>
        <w:rFonts w:hint="default"/>
      </w:rPr>
    </w:lvl>
    <w:lvl w:ilvl="8">
      <w:start w:val="1"/>
      <w:numFmt w:val="decimal"/>
      <w:suff w:val="space"/>
      <w:lvlText w:val=" %1.%1.%2.%3.%4.%5.%6.%7.%8 "/>
      <w:lvlJc w:val="left"/>
      <w:pPr>
        <w:ind w:left="360" w:hanging="360"/>
      </w:pPr>
      <w:rPr>
        <w:rFonts w:hint="default"/>
      </w:rPr>
    </w:lvl>
  </w:abstractNum>
  <w:abstractNum w:abstractNumId="129" w15:restartNumberingAfterBreak="0">
    <w:nsid w:val="28550D97"/>
    <w:multiLevelType w:val="hybridMultilevel"/>
    <w:tmpl w:val="2B40A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85926FC"/>
    <w:multiLevelType w:val="hybridMultilevel"/>
    <w:tmpl w:val="AD5C349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1" w15:restartNumberingAfterBreak="0">
    <w:nsid w:val="28905486"/>
    <w:multiLevelType w:val="multilevel"/>
    <w:tmpl w:val="CD4C98AE"/>
    <w:numStyleLink w:val="PwCListBullets1"/>
  </w:abstractNum>
  <w:abstractNum w:abstractNumId="132" w15:restartNumberingAfterBreak="0">
    <w:nsid w:val="28A86264"/>
    <w:multiLevelType w:val="multilevel"/>
    <w:tmpl w:val="8CFE65FE"/>
    <w:lvl w:ilvl="0">
      <w:start w:val="1"/>
      <w:numFmt w:val="decimal"/>
      <w:pStyle w:val="NumberingBullet"/>
      <w:lvlText w:val="%1."/>
      <w:lvlJc w:val="left"/>
      <w:pPr>
        <w:ind w:left="-8640" w:hanging="360"/>
      </w:pPr>
    </w:lvl>
    <w:lvl w:ilvl="1">
      <w:start w:val="1"/>
      <w:numFmt w:val="decimal"/>
      <w:lvlText w:val="%1.%2."/>
      <w:lvlJc w:val="left"/>
      <w:pPr>
        <w:ind w:left="-8208" w:hanging="432"/>
      </w:pPr>
    </w:lvl>
    <w:lvl w:ilvl="2">
      <w:start w:val="1"/>
      <w:numFmt w:val="decimal"/>
      <w:lvlText w:val="%1.%2.%3."/>
      <w:lvlJc w:val="left"/>
      <w:pPr>
        <w:ind w:left="-7776" w:hanging="504"/>
      </w:pPr>
    </w:lvl>
    <w:lvl w:ilvl="3">
      <w:start w:val="1"/>
      <w:numFmt w:val="decimal"/>
      <w:lvlText w:val="%1.%2.%3.%4."/>
      <w:lvlJc w:val="left"/>
      <w:pPr>
        <w:ind w:left="-7272" w:hanging="648"/>
      </w:pPr>
    </w:lvl>
    <w:lvl w:ilvl="4">
      <w:start w:val="1"/>
      <w:numFmt w:val="decimal"/>
      <w:lvlText w:val="%1.%2.%3.%4.%5."/>
      <w:lvlJc w:val="left"/>
      <w:pPr>
        <w:ind w:left="-6768" w:hanging="792"/>
      </w:pPr>
    </w:lvl>
    <w:lvl w:ilvl="5">
      <w:start w:val="1"/>
      <w:numFmt w:val="decimal"/>
      <w:lvlText w:val="%1.%2.%3.%4.%5.%6."/>
      <w:lvlJc w:val="left"/>
      <w:pPr>
        <w:ind w:left="-6264" w:hanging="936"/>
      </w:pPr>
    </w:lvl>
    <w:lvl w:ilvl="6">
      <w:start w:val="1"/>
      <w:numFmt w:val="decimal"/>
      <w:lvlText w:val="%1.%2.%3.%4.%5.%6.%7."/>
      <w:lvlJc w:val="left"/>
      <w:pPr>
        <w:ind w:left="-5760" w:hanging="1080"/>
      </w:pPr>
    </w:lvl>
    <w:lvl w:ilvl="7">
      <w:start w:val="1"/>
      <w:numFmt w:val="decimal"/>
      <w:lvlText w:val="%1.%2.%3.%4.%5.%6.%7.%8."/>
      <w:lvlJc w:val="left"/>
      <w:pPr>
        <w:ind w:left="-5256" w:hanging="1224"/>
      </w:pPr>
    </w:lvl>
    <w:lvl w:ilvl="8">
      <w:start w:val="1"/>
      <w:numFmt w:val="decimal"/>
      <w:lvlText w:val="%1.%2.%3.%4.%5.%6.%7.%8.%9."/>
      <w:lvlJc w:val="left"/>
      <w:pPr>
        <w:ind w:left="-4680" w:hanging="1440"/>
      </w:pPr>
    </w:lvl>
  </w:abstractNum>
  <w:abstractNum w:abstractNumId="133" w15:restartNumberingAfterBreak="0">
    <w:nsid w:val="28DD63B8"/>
    <w:multiLevelType w:val="hybridMultilevel"/>
    <w:tmpl w:val="3508E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8F2754A"/>
    <w:multiLevelType w:val="hybridMultilevel"/>
    <w:tmpl w:val="26F60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91967CD"/>
    <w:multiLevelType w:val="hybridMultilevel"/>
    <w:tmpl w:val="BD40E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2995739A"/>
    <w:multiLevelType w:val="hybridMultilevel"/>
    <w:tmpl w:val="5238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AF832F4"/>
    <w:multiLevelType w:val="hybridMultilevel"/>
    <w:tmpl w:val="0204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B4075C2"/>
    <w:multiLevelType w:val="hybridMultilevel"/>
    <w:tmpl w:val="D8F4A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2C8403B4"/>
    <w:multiLevelType w:val="hybridMultilevel"/>
    <w:tmpl w:val="9BFC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2D751F8B"/>
    <w:multiLevelType w:val="hybridMultilevel"/>
    <w:tmpl w:val="A1F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2EDE24C6"/>
    <w:multiLevelType w:val="hybridMultilevel"/>
    <w:tmpl w:val="F1EA635C"/>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42" w15:restartNumberingAfterBreak="0">
    <w:nsid w:val="30086BE7"/>
    <w:multiLevelType w:val="hybridMultilevel"/>
    <w:tmpl w:val="C1960B38"/>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43" w15:restartNumberingAfterBreak="0">
    <w:nsid w:val="304220FF"/>
    <w:multiLevelType w:val="hybridMultilevel"/>
    <w:tmpl w:val="4AB2FAFA"/>
    <w:lvl w:ilvl="0" w:tplc="FFFFFFFF">
      <w:start w:val="1"/>
      <w:numFmt w:val="bullet"/>
      <w:pStyle w:val="Pucedeniveau1"/>
      <w:lvlText w:val=""/>
      <w:lvlJc w:val="left"/>
      <w:pPr>
        <w:tabs>
          <w:tab w:val="num" w:pos="360"/>
        </w:tabs>
        <w:ind w:left="360" w:hanging="360"/>
      </w:pPr>
      <w:rPr>
        <w:rFonts w:ascii="Wingdings" w:hAnsi="Wingdings" w:hint="default"/>
        <w:color w:val="AFCC0D"/>
      </w:rPr>
    </w:lvl>
    <w:lvl w:ilvl="1" w:tplc="FFFFFFFF">
      <w:start w:val="1"/>
      <w:numFmt w:val="bullet"/>
      <w:lvlText w:val="o"/>
      <w:lvlJc w:val="left"/>
      <w:pPr>
        <w:tabs>
          <w:tab w:val="num" w:pos="363"/>
        </w:tabs>
        <w:ind w:left="363" w:hanging="360"/>
      </w:pPr>
      <w:rPr>
        <w:rFonts w:ascii="Courier New" w:hAnsi="Courier New" w:cs="Times New Roman" w:hint="default"/>
      </w:rPr>
    </w:lvl>
    <w:lvl w:ilvl="2" w:tplc="FFFFFFFF">
      <w:start w:val="1"/>
      <w:numFmt w:val="bullet"/>
      <w:lvlText w:val=""/>
      <w:lvlJc w:val="left"/>
      <w:pPr>
        <w:tabs>
          <w:tab w:val="num" w:pos="1083"/>
        </w:tabs>
        <w:ind w:left="1083" w:hanging="360"/>
      </w:pPr>
      <w:rPr>
        <w:rFonts w:ascii="Wingdings" w:hAnsi="Wingdings" w:hint="default"/>
      </w:rPr>
    </w:lvl>
    <w:lvl w:ilvl="3" w:tplc="FFFFFFFF">
      <w:start w:val="1"/>
      <w:numFmt w:val="bullet"/>
      <w:lvlText w:val=""/>
      <w:lvlJc w:val="left"/>
      <w:pPr>
        <w:tabs>
          <w:tab w:val="num" w:pos="1803"/>
        </w:tabs>
        <w:ind w:left="1803" w:hanging="360"/>
      </w:pPr>
      <w:rPr>
        <w:rFonts w:ascii="Symbol" w:hAnsi="Symbol" w:hint="default"/>
      </w:rPr>
    </w:lvl>
    <w:lvl w:ilvl="4" w:tplc="FFFFFFFF">
      <w:start w:val="1"/>
      <w:numFmt w:val="bullet"/>
      <w:lvlText w:val="o"/>
      <w:lvlJc w:val="left"/>
      <w:pPr>
        <w:tabs>
          <w:tab w:val="num" w:pos="2523"/>
        </w:tabs>
        <w:ind w:left="2523" w:hanging="360"/>
      </w:pPr>
      <w:rPr>
        <w:rFonts w:ascii="Courier New" w:hAnsi="Courier New" w:cs="Times New Roman" w:hint="default"/>
      </w:rPr>
    </w:lvl>
    <w:lvl w:ilvl="5" w:tplc="FFFFFFFF">
      <w:start w:val="1"/>
      <w:numFmt w:val="bullet"/>
      <w:lvlText w:val=""/>
      <w:lvlJc w:val="left"/>
      <w:pPr>
        <w:tabs>
          <w:tab w:val="num" w:pos="3243"/>
        </w:tabs>
        <w:ind w:left="3243" w:hanging="360"/>
      </w:pPr>
      <w:rPr>
        <w:rFonts w:ascii="Wingdings" w:hAnsi="Wingdings" w:hint="default"/>
      </w:rPr>
    </w:lvl>
    <w:lvl w:ilvl="6" w:tplc="FFFFFFFF">
      <w:start w:val="1"/>
      <w:numFmt w:val="bullet"/>
      <w:lvlText w:val=""/>
      <w:lvlJc w:val="left"/>
      <w:pPr>
        <w:tabs>
          <w:tab w:val="num" w:pos="3963"/>
        </w:tabs>
        <w:ind w:left="3963" w:hanging="360"/>
      </w:pPr>
      <w:rPr>
        <w:rFonts w:ascii="Symbol" w:hAnsi="Symbol" w:hint="default"/>
      </w:rPr>
    </w:lvl>
    <w:lvl w:ilvl="7" w:tplc="FFFFFFFF">
      <w:start w:val="1"/>
      <w:numFmt w:val="bullet"/>
      <w:lvlText w:val="o"/>
      <w:lvlJc w:val="left"/>
      <w:pPr>
        <w:tabs>
          <w:tab w:val="num" w:pos="4683"/>
        </w:tabs>
        <w:ind w:left="4683" w:hanging="360"/>
      </w:pPr>
      <w:rPr>
        <w:rFonts w:ascii="Courier New" w:hAnsi="Courier New" w:cs="Times New Roman" w:hint="default"/>
      </w:rPr>
    </w:lvl>
    <w:lvl w:ilvl="8" w:tplc="FFFFFFFF">
      <w:start w:val="1"/>
      <w:numFmt w:val="bullet"/>
      <w:lvlText w:val=""/>
      <w:lvlJc w:val="left"/>
      <w:pPr>
        <w:tabs>
          <w:tab w:val="num" w:pos="5403"/>
        </w:tabs>
        <w:ind w:left="5403" w:hanging="360"/>
      </w:pPr>
      <w:rPr>
        <w:rFonts w:ascii="Wingdings" w:hAnsi="Wingdings" w:hint="default"/>
      </w:rPr>
    </w:lvl>
  </w:abstractNum>
  <w:abstractNum w:abstractNumId="144" w15:restartNumberingAfterBreak="0">
    <w:nsid w:val="309874FF"/>
    <w:multiLevelType w:val="hybridMultilevel"/>
    <w:tmpl w:val="39EA357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5" w15:restartNumberingAfterBreak="0">
    <w:nsid w:val="311A7E4B"/>
    <w:multiLevelType w:val="hybridMultilevel"/>
    <w:tmpl w:val="8948FF1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6" w15:restartNumberingAfterBreak="0">
    <w:nsid w:val="32035F33"/>
    <w:multiLevelType w:val="hybridMultilevel"/>
    <w:tmpl w:val="BCF4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2F80963"/>
    <w:multiLevelType w:val="singleLevel"/>
    <w:tmpl w:val="6C5A4F80"/>
    <w:lvl w:ilvl="0">
      <w:start w:val="1"/>
      <w:numFmt w:val="bullet"/>
      <w:pStyle w:val="CharCharCharChar1"/>
      <w:lvlText w:val=""/>
      <w:lvlJc w:val="left"/>
      <w:pPr>
        <w:tabs>
          <w:tab w:val="num" w:pos="360"/>
        </w:tabs>
        <w:ind w:left="360" w:hanging="360"/>
      </w:pPr>
      <w:rPr>
        <w:rFonts w:ascii="Symbol" w:hAnsi="Symbol" w:hint="default"/>
      </w:rPr>
    </w:lvl>
  </w:abstractNum>
  <w:abstractNum w:abstractNumId="148" w15:restartNumberingAfterBreak="0">
    <w:nsid w:val="33F1691A"/>
    <w:multiLevelType w:val="hybridMultilevel"/>
    <w:tmpl w:val="A6F0BA36"/>
    <w:lvl w:ilvl="0" w:tplc="08090003">
      <w:start w:val="1"/>
      <w:numFmt w:val="bullet"/>
      <w:pStyle w:val="nbul"/>
      <w:lvlText w:val=""/>
      <w:lvlJc w:val="left"/>
      <w:pPr>
        <w:tabs>
          <w:tab w:val="num" w:pos="216"/>
        </w:tabs>
        <w:ind w:left="216" w:hanging="216"/>
      </w:pPr>
      <w:rPr>
        <w:rFonts w:ascii="Symbol" w:hAnsi="Symbol" w:hint="default"/>
        <w:color w:val="FE411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54A22DC"/>
    <w:multiLevelType w:val="hybridMultilevel"/>
    <w:tmpl w:val="04B8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5814D40"/>
    <w:multiLevelType w:val="singleLevel"/>
    <w:tmpl w:val="471C5558"/>
    <w:lvl w:ilvl="0">
      <w:start w:val="1"/>
      <w:numFmt w:val="bullet"/>
      <w:pStyle w:val="NormalIndent"/>
      <w:lvlText w:val=""/>
      <w:lvlJc w:val="left"/>
      <w:pPr>
        <w:tabs>
          <w:tab w:val="num" w:pos="360"/>
        </w:tabs>
        <w:ind w:left="360" w:hanging="360"/>
      </w:pPr>
      <w:rPr>
        <w:rFonts w:ascii="Symbol" w:hAnsi="Symbol" w:hint="default"/>
      </w:rPr>
    </w:lvl>
  </w:abstractNum>
  <w:abstractNum w:abstractNumId="151" w15:restartNumberingAfterBreak="0">
    <w:nsid w:val="362D2AF6"/>
    <w:multiLevelType w:val="multilevel"/>
    <w:tmpl w:val="4009001D"/>
    <w:styleLink w:val="ER"/>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2" w15:restartNumberingAfterBreak="0">
    <w:nsid w:val="36551980"/>
    <w:multiLevelType w:val="hybridMultilevel"/>
    <w:tmpl w:val="D3A88258"/>
    <w:lvl w:ilvl="0" w:tplc="281DBF8A">
      <w:start w:val="1"/>
      <w:numFmt w:val="lowerLetter"/>
      <w:lvlText w:val="%1."/>
      <w:lvlJc w:val="left"/>
      <w:pPr>
        <w:ind w:left="720" w:hanging="360"/>
      </w:pPr>
      <w:rPr>
        <w:snapToGrid/>
        <w:spacing w:val="-2"/>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6CD1B69"/>
    <w:multiLevelType w:val="hybridMultilevel"/>
    <w:tmpl w:val="67E64A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36E40D00"/>
    <w:multiLevelType w:val="multilevel"/>
    <w:tmpl w:val="E3804676"/>
    <w:lvl w:ilvl="0">
      <w:start w:val="1"/>
      <w:numFmt w:val="bullet"/>
      <w:pStyle w:val="CiscoBullet1"/>
      <w:lvlText w:val=""/>
      <w:lvlJc w:val="left"/>
      <w:pPr>
        <w:ind w:left="360" w:hanging="360"/>
      </w:pPr>
      <w:rPr>
        <w:rFonts w:ascii="Symbol" w:hAnsi="Symbol" w:hint="default"/>
        <w:b w:val="0"/>
        <w:bCs w:val="0"/>
        <w:i w:val="0"/>
        <w:iCs w:val="0"/>
        <w:color w:val="595959"/>
        <w:sz w:val="20"/>
        <w:szCs w:val="20"/>
      </w:rPr>
    </w:lvl>
    <w:lvl w:ilvl="1">
      <w:start w:val="1"/>
      <w:numFmt w:val="bullet"/>
      <w:lvlText w:val="−"/>
      <w:lvlJc w:val="left"/>
      <w:pPr>
        <w:ind w:left="720" w:hanging="360"/>
      </w:pPr>
      <w:rPr>
        <w:rFonts w:ascii="Arial" w:hAnsi="Arial" w:cs="Times New Roman" w:hint="default"/>
        <w:color w:val="595959"/>
      </w:rPr>
    </w:lvl>
    <w:lvl w:ilvl="2">
      <w:start w:val="1"/>
      <w:numFmt w:val="bullet"/>
      <w:lvlText w:val="o"/>
      <w:lvlJc w:val="left"/>
      <w:pPr>
        <w:ind w:left="1080" w:hanging="360"/>
      </w:pPr>
      <w:rPr>
        <w:rFonts w:ascii="Tw Cen MT" w:hAnsi="Tw Cen MT" w:hint="default"/>
        <w:color w:val="595959"/>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37A148E3"/>
    <w:multiLevelType w:val="hybridMultilevel"/>
    <w:tmpl w:val="D2D602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7A91ED2"/>
    <w:multiLevelType w:val="hybridMultilevel"/>
    <w:tmpl w:val="85E8BCA6"/>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37EC16FA"/>
    <w:multiLevelType w:val="multilevel"/>
    <w:tmpl w:val="3DB24056"/>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pStyle w:val="ExhibitHeading5"/>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58" w15:restartNumberingAfterBreak="0">
    <w:nsid w:val="380B3943"/>
    <w:multiLevelType w:val="hybridMultilevel"/>
    <w:tmpl w:val="E756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3A0471B0"/>
    <w:multiLevelType w:val="hybridMultilevel"/>
    <w:tmpl w:val="89E22EEA"/>
    <w:lvl w:ilvl="0" w:tplc="2CF03E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pStyle w:val="StyleStyle1NotBoldCustomColorRGB75172198"/>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3A3006E3"/>
    <w:multiLevelType w:val="hybridMultilevel"/>
    <w:tmpl w:val="E06E932E"/>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61" w15:restartNumberingAfterBreak="0">
    <w:nsid w:val="3A57486E"/>
    <w:multiLevelType w:val="multilevel"/>
    <w:tmpl w:val="EE3860A0"/>
    <w:numStyleLink w:val="PwCListNumbers1"/>
  </w:abstractNum>
  <w:abstractNum w:abstractNumId="162" w15:restartNumberingAfterBreak="0">
    <w:nsid w:val="3A59322D"/>
    <w:multiLevelType w:val="hybridMultilevel"/>
    <w:tmpl w:val="5A88ABCC"/>
    <w:lvl w:ilvl="0" w:tplc="04090001">
      <w:start w:val="1"/>
      <w:numFmt w:val="bullet"/>
      <w:pStyle w:val="JobTitl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3B334956"/>
    <w:multiLevelType w:val="multilevel"/>
    <w:tmpl w:val="84CAD824"/>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4" w15:restartNumberingAfterBreak="0">
    <w:nsid w:val="3B8815A4"/>
    <w:multiLevelType w:val="hybridMultilevel"/>
    <w:tmpl w:val="2456408A"/>
    <w:lvl w:ilvl="0" w:tplc="DFEE4648">
      <w:start w:val="1"/>
      <w:numFmt w:val="bullet"/>
      <w:pStyle w:val="StyleArial10ptBlackJustified"/>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5" w15:restartNumberingAfterBreak="0">
    <w:nsid w:val="3B9577F7"/>
    <w:multiLevelType w:val="hybridMultilevel"/>
    <w:tmpl w:val="2660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3BAA1F3B"/>
    <w:multiLevelType w:val="hybridMultilevel"/>
    <w:tmpl w:val="CEB23334"/>
    <w:lvl w:ilvl="0" w:tplc="BD70E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C012EAF"/>
    <w:multiLevelType w:val="hybridMultilevel"/>
    <w:tmpl w:val="6A8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3C02548A"/>
    <w:multiLevelType w:val="hybridMultilevel"/>
    <w:tmpl w:val="EC40D4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3CC47AB0"/>
    <w:multiLevelType w:val="multilevel"/>
    <w:tmpl w:val="CDB05AE2"/>
    <w:lvl w:ilvl="0">
      <w:start w:val="1"/>
      <w:numFmt w:val="decimal"/>
      <w:lvlText w:val="%1."/>
      <w:lvlJc w:val="left"/>
      <w:pPr>
        <w:ind w:left="368" w:hanging="360"/>
      </w:pPr>
    </w:lvl>
    <w:lvl w:ilvl="1">
      <w:start w:val="30"/>
      <w:numFmt w:val="decimal"/>
      <w:isLgl/>
      <w:lvlText w:val="%1.%2"/>
      <w:lvlJc w:val="left"/>
      <w:pPr>
        <w:ind w:left="773" w:hanging="765"/>
      </w:pPr>
      <w:rPr>
        <w:rFonts w:hint="default"/>
      </w:rPr>
    </w:lvl>
    <w:lvl w:ilvl="2">
      <w:start w:val="3"/>
      <w:numFmt w:val="decimal"/>
      <w:isLgl/>
      <w:lvlText w:val="%1.%2.%3"/>
      <w:lvlJc w:val="left"/>
      <w:pPr>
        <w:ind w:left="773" w:hanging="765"/>
      </w:pPr>
      <w:rPr>
        <w:rFonts w:hint="default"/>
      </w:rPr>
    </w:lvl>
    <w:lvl w:ilvl="3">
      <w:start w:val="1"/>
      <w:numFmt w:val="decimal"/>
      <w:isLgl/>
      <w:lvlText w:val="%1.%2.%3.%4"/>
      <w:lvlJc w:val="left"/>
      <w:pPr>
        <w:ind w:left="1088" w:hanging="1080"/>
      </w:pPr>
      <w:rPr>
        <w:rFonts w:hint="default"/>
      </w:rPr>
    </w:lvl>
    <w:lvl w:ilvl="4">
      <w:start w:val="1"/>
      <w:numFmt w:val="decimal"/>
      <w:isLgl/>
      <w:lvlText w:val="%1.%2.%3.%4.%5"/>
      <w:lvlJc w:val="left"/>
      <w:pPr>
        <w:ind w:left="1448" w:hanging="1440"/>
      </w:pPr>
      <w:rPr>
        <w:rFonts w:hint="default"/>
      </w:rPr>
    </w:lvl>
    <w:lvl w:ilvl="5">
      <w:start w:val="1"/>
      <w:numFmt w:val="decimal"/>
      <w:isLgl/>
      <w:lvlText w:val="%1.%2.%3.%4.%5.%6"/>
      <w:lvlJc w:val="left"/>
      <w:pPr>
        <w:ind w:left="1448" w:hanging="1440"/>
      </w:pPr>
      <w:rPr>
        <w:rFonts w:hint="default"/>
      </w:rPr>
    </w:lvl>
    <w:lvl w:ilvl="6">
      <w:start w:val="1"/>
      <w:numFmt w:val="decimal"/>
      <w:isLgl/>
      <w:lvlText w:val="%1.%2.%3.%4.%5.%6.%7"/>
      <w:lvlJc w:val="left"/>
      <w:pPr>
        <w:ind w:left="1808" w:hanging="1800"/>
      </w:pPr>
      <w:rPr>
        <w:rFonts w:hint="default"/>
      </w:rPr>
    </w:lvl>
    <w:lvl w:ilvl="7">
      <w:start w:val="1"/>
      <w:numFmt w:val="decimal"/>
      <w:isLgl/>
      <w:lvlText w:val="%1.%2.%3.%4.%5.%6.%7.%8"/>
      <w:lvlJc w:val="left"/>
      <w:pPr>
        <w:ind w:left="2168" w:hanging="2160"/>
      </w:pPr>
      <w:rPr>
        <w:rFonts w:hint="default"/>
      </w:rPr>
    </w:lvl>
    <w:lvl w:ilvl="8">
      <w:start w:val="1"/>
      <w:numFmt w:val="decimal"/>
      <w:isLgl/>
      <w:lvlText w:val="%1.%2.%3.%4.%5.%6.%7.%8.%9"/>
      <w:lvlJc w:val="left"/>
      <w:pPr>
        <w:ind w:left="2168" w:hanging="2160"/>
      </w:pPr>
      <w:rPr>
        <w:rFonts w:hint="default"/>
      </w:rPr>
    </w:lvl>
  </w:abstractNum>
  <w:abstractNum w:abstractNumId="170" w15:restartNumberingAfterBreak="0">
    <w:nsid w:val="3D3E3154"/>
    <w:multiLevelType w:val="hybridMultilevel"/>
    <w:tmpl w:val="0C486F88"/>
    <w:lvl w:ilvl="0" w:tplc="0409001B">
      <w:start w:val="1"/>
      <w:numFmt w:val="bullet"/>
      <w:pStyle w:val="00SubBullets"/>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DAD565A"/>
    <w:multiLevelType w:val="hybridMultilevel"/>
    <w:tmpl w:val="E5B4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3DE07735"/>
    <w:multiLevelType w:val="hybridMultilevel"/>
    <w:tmpl w:val="C13C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1563696"/>
    <w:multiLevelType w:val="hybridMultilevel"/>
    <w:tmpl w:val="B9A2E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1603A8D"/>
    <w:multiLevelType w:val="hybridMultilevel"/>
    <w:tmpl w:val="E506CD46"/>
    <w:lvl w:ilvl="0" w:tplc="FE9A072C">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15:restartNumberingAfterBreak="0">
    <w:nsid w:val="41BC7843"/>
    <w:multiLevelType w:val="hybridMultilevel"/>
    <w:tmpl w:val="AE707C3A"/>
    <w:lvl w:ilvl="0" w:tplc="E206A208">
      <w:start w:val="1"/>
      <w:numFmt w:val="lowerLetter"/>
      <w:pStyle w:val="LL2"/>
      <w:lvlText w:val="%1."/>
      <w:lvlJc w:val="left"/>
      <w:pPr>
        <w:ind w:left="720" w:hanging="360"/>
      </w:pPr>
      <w:rPr>
        <w:rFonts w:hint="default"/>
        <w:b/>
        <w:bCs w:val="0"/>
        <w:color w:val="auto"/>
      </w:rPr>
    </w:lvl>
    <w:lvl w:ilvl="1" w:tplc="8594FCD6">
      <w:start w:val="1"/>
      <w:numFmt w:val="lowerRoman"/>
      <w:lvlText w:val="%2."/>
      <w:lvlJc w:val="right"/>
      <w:pPr>
        <w:ind w:left="1350" w:hanging="360"/>
      </w:pPr>
    </w:lvl>
    <w:lvl w:ilvl="2" w:tplc="23748EC4" w:tentative="1">
      <w:start w:val="1"/>
      <w:numFmt w:val="lowerRoman"/>
      <w:lvlText w:val="%3."/>
      <w:lvlJc w:val="right"/>
      <w:pPr>
        <w:ind w:left="2070" w:hanging="180"/>
      </w:pPr>
    </w:lvl>
    <w:lvl w:ilvl="3" w:tplc="8E68A072" w:tentative="1">
      <w:start w:val="1"/>
      <w:numFmt w:val="decimal"/>
      <w:lvlText w:val="%4."/>
      <w:lvlJc w:val="left"/>
      <w:pPr>
        <w:ind w:left="2790" w:hanging="360"/>
      </w:pPr>
    </w:lvl>
    <w:lvl w:ilvl="4" w:tplc="BE5A1712" w:tentative="1">
      <w:start w:val="1"/>
      <w:numFmt w:val="lowerLetter"/>
      <w:lvlText w:val="%5."/>
      <w:lvlJc w:val="left"/>
      <w:pPr>
        <w:ind w:left="3510" w:hanging="360"/>
      </w:pPr>
    </w:lvl>
    <w:lvl w:ilvl="5" w:tplc="74A434A4" w:tentative="1">
      <w:start w:val="1"/>
      <w:numFmt w:val="lowerRoman"/>
      <w:lvlText w:val="%6."/>
      <w:lvlJc w:val="right"/>
      <w:pPr>
        <w:ind w:left="4230" w:hanging="180"/>
      </w:pPr>
    </w:lvl>
    <w:lvl w:ilvl="6" w:tplc="09A8AE24" w:tentative="1">
      <w:start w:val="1"/>
      <w:numFmt w:val="decimal"/>
      <w:lvlText w:val="%7."/>
      <w:lvlJc w:val="left"/>
      <w:pPr>
        <w:ind w:left="4950" w:hanging="360"/>
      </w:pPr>
    </w:lvl>
    <w:lvl w:ilvl="7" w:tplc="07A235CA" w:tentative="1">
      <w:start w:val="1"/>
      <w:numFmt w:val="lowerLetter"/>
      <w:lvlText w:val="%8."/>
      <w:lvlJc w:val="left"/>
      <w:pPr>
        <w:ind w:left="5670" w:hanging="360"/>
      </w:pPr>
    </w:lvl>
    <w:lvl w:ilvl="8" w:tplc="E452CAF6" w:tentative="1">
      <w:start w:val="1"/>
      <w:numFmt w:val="lowerRoman"/>
      <w:lvlText w:val="%9."/>
      <w:lvlJc w:val="right"/>
      <w:pPr>
        <w:ind w:left="6390" w:hanging="180"/>
      </w:pPr>
    </w:lvl>
  </w:abstractNum>
  <w:abstractNum w:abstractNumId="176" w15:restartNumberingAfterBreak="0">
    <w:nsid w:val="426A26E6"/>
    <w:multiLevelType w:val="hybridMultilevel"/>
    <w:tmpl w:val="4AB4413A"/>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77" w15:restartNumberingAfterBreak="0">
    <w:nsid w:val="42B83F72"/>
    <w:multiLevelType w:val="hybridMultilevel"/>
    <w:tmpl w:val="2FCE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30550EE"/>
    <w:multiLevelType w:val="hybridMultilevel"/>
    <w:tmpl w:val="0F385C22"/>
    <w:lvl w:ilvl="0" w:tplc="40090019">
      <w:start w:val="1"/>
      <w:numFmt w:val="bullet"/>
      <w:pStyle w:val="Char"/>
      <w:lvlText w:val=""/>
      <w:lvlJc w:val="left"/>
      <w:pPr>
        <w:tabs>
          <w:tab w:val="num" w:pos="340"/>
        </w:tabs>
        <w:ind w:left="340" w:hanging="34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9" w15:restartNumberingAfterBreak="0">
    <w:nsid w:val="43AC71D8"/>
    <w:multiLevelType w:val="hybridMultilevel"/>
    <w:tmpl w:val="2A08F40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443A2381"/>
    <w:multiLevelType w:val="hybridMultilevel"/>
    <w:tmpl w:val="709A34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1" w15:restartNumberingAfterBreak="0">
    <w:nsid w:val="447A3389"/>
    <w:multiLevelType w:val="hybridMultilevel"/>
    <w:tmpl w:val="87008020"/>
    <w:lvl w:ilvl="0" w:tplc="F836D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5A33752"/>
    <w:multiLevelType w:val="hybridMultilevel"/>
    <w:tmpl w:val="1B224D36"/>
    <w:lvl w:ilvl="0" w:tplc="08090001">
      <w:start w:val="1"/>
      <w:numFmt w:val="bullet"/>
      <w:pStyle w:val="ujbu"/>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45C37CAD"/>
    <w:multiLevelType w:val="hybridMultilevel"/>
    <w:tmpl w:val="8D70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67715B3"/>
    <w:multiLevelType w:val="hybridMultilevel"/>
    <w:tmpl w:val="3054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78D418C"/>
    <w:multiLevelType w:val="hybridMultilevel"/>
    <w:tmpl w:val="460EDE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47E72CDC"/>
    <w:multiLevelType w:val="hybridMultilevel"/>
    <w:tmpl w:val="7B46B2A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480F2B4A"/>
    <w:multiLevelType w:val="hybridMultilevel"/>
    <w:tmpl w:val="D25EFD62"/>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88" w15:restartNumberingAfterBreak="0">
    <w:nsid w:val="481933CA"/>
    <w:multiLevelType w:val="hybridMultilevel"/>
    <w:tmpl w:val="FF18E8C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4861718A"/>
    <w:multiLevelType w:val="hybridMultilevel"/>
    <w:tmpl w:val="FE0010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49674200"/>
    <w:multiLevelType w:val="hybridMultilevel"/>
    <w:tmpl w:val="F95E4970"/>
    <w:lvl w:ilvl="0" w:tplc="0409000F">
      <w:start w:val="1"/>
      <w:numFmt w:val="bullet"/>
      <w:pStyle w:val="NoSpacing"/>
      <w:lvlText w:val=""/>
      <w:lvlJc w:val="left"/>
      <w:pPr>
        <w:ind w:left="3600" w:hanging="360"/>
      </w:pPr>
      <w:rPr>
        <w:rFonts w:ascii="Wingdings" w:hAnsi="Wingdings" w:hint="default"/>
      </w:rPr>
    </w:lvl>
    <w:lvl w:ilvl="1" w:tplc="04090003" w:tentative="1">
      <w:start w:val="1"/>
      <w:numFmt w:val="lowerLetter"/>
      <w:lvlText w:val="%2."/>
      <w:lvlJc w:val="left"/>
      <w:pPr>
        <w:ind w:left="1890" w:hanging="360"/>
      </w:pPr>
    </w:lvl>
    <w:lvl w:ilvl="2" w:tplc="04090005" w:tentative="1">
      <w:start w:val="1"/>
      <w:numFmt w:val="lowerRoman"/>
      <w:lvlText w:val="%3."/>
      <w:lvlJc w:val="right"/>
      <w:pPr>
        <w:ind w:left="2610" w:hanging="180"/>
      </w:pPr>
    </w:lvl>
    <w:lvl w:ilvl="3" w:tplc="04090001" w:tentative="1">
      <w:start w:val="1"/>
      <w:numFmt w:val="decimal"/>
      <w:lvlText w:val="%4."/>
      <w:lvlJc w:val="left"/>
      <w:pPr>
        <w:ind w:left="3330" w:hanging="360"/>
      </w:pPr>
    </w:lvl>
    <w:lvl w:ilvl="4" w:tplc="04090003" w:tentative="1">
      <w:start w:val="1"/>
      <w:numFmt w:val="lowerLetter"/>
      <w:lvlText w:val="%5."/>
      <w:lvlJc w:val="left"/>
      <w:pPr>
        <w:ind w:left="4050" w:hanging="360"/>
      </w:pPr>
    </w:lvl>
    <w:lvl w:ilvl="5" w:tplc="04090005" w:tentative="1">
      <w:start w:val="1"/>
      <w:numFmt w:val="lowerRoman"/>
      <w:lvlText w:val="%6."/>
      <w:lvlJc w:val="right"/>
      <w:pPr>
        <w:ind w:left="4770" w:hanging="180"/>
      </w:pPr>
    </w:lvl>
    <w:lvl w:ilvl="6" w:tplc="04090001" w:tentative="1">
      <w:start w:val="1"/>
      <w:numFmt w:val="decimal"/>
      <w:lvlText w:val="%7."/>
      <w:lvlJc w:val="left"/>
      <w:pPr>
        <w:ind w:left="5490" w:hanging="360"/>
      </w:pPr>
    </w:lvl>
    <w:lvl w:ilvl="7" w:tplc="04090003" w:tentative="1">
      <w:start w:val="1"/>
      <w:numFmt w:val="lowerLetter"/>
      <w:lvlText w:val="%8."/>
      <w:lvlJc w:val="left"/>
      <w:pPr>
        <w:ind w:left="6210" w:hanging="360"/>
      </w:pPr>
    </w:lvl>
    <w:lvl w:ilvl="8" w:tplc="04090005" w:tentative="1">
      <w:start w:val="1"/>
      <w:numFmt w:val="lowerRoman"/>
      <w:lvlText w:val="%9."/>
      <w:lvlJc w:val="right"/>
      <w:pPr>
        <w:ind w:left="6930" w:hanging="180"/>
      </w:pPr>
    </w:lvl>
  </w:abstractNum>
  <w:abstractNum w:abstractNumId="191" w15:restartNumberingAfterBreak="0">
    <w:nsid w:val="49E62E13"/>
    <w:multiLevelType w:val="hybridMultilevel"/>
    <w:tmpl w:val="B0D0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AEF7E00"/>
    <w:multiLevelType w:val="hybridMultilevel"/>
    <w:tmpl w:val="3550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B1767CD"/>
    <w:multiLevelType w:val="hybridMultilevel"/>
    <w:tmpl w:val="C7BC35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4B374D73"/>
    <w:multiLevelType w:val="hybridMultilevel"/>
    <w:tmpl w:val="095A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BAF30C1"/>
    <w:multiLevelType w:val="hybridMultilevel"/>
    <w:tmpl w:val="31A284A6"/>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D7309CB"/>
    <w:multiLevelType w:val="hybridMultilevel"/>
    <w:tmpl w:val="DF5C5E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4D8C2F25"/>
    <w:multiLevelType w:val="multilevel"/>
    <w:tmpl w:val="7430F8F6"/>
    <w:styleLink w:val="PwCListNumbers11"/>
    <w:lvl w:ilvl="0">
      <w:start w:val="1"/>
      <w:numFmt w:val="bullet"/>
      <w:pStyle w:val="TableBullet1Normal"/>
      <w:lvlText w:val=""/>
      <w:lvlJc w:val="left"/>
      <w:pPr>
        <w:tabs>
          <w:tab w:val="num" w:pos="283"/>
        </w:tabs>
        <w:ind w:left="170" w:hanging="170"/>
      </w:pPr>
      <w:rPr>
        <w:rFonts w:ascii="Symbol" w:hAnsi="Symbol" w:hint="default"/>
        <w:b w:val="0"/>
        <w:i w:val="0"/>
        <w:color w:val="auto"/>
      </w:rPr>
    </w:lvl>
    <w:lvl w:ilvl="1">
      <w:start w:val="1"/>
      <w:numFmt w:val="bullet"/>
      <w:lvlRestart w:val="0"/>
      <w:pStyle w:val="TableBullet2Normal"/>
      <w:lvlText w:val="–"/>
      <w:lvlJc w:val="left"/>
      <w:pPr>
        <w:tabs>
          <w:tab w:val="num" w:pos="567"/>
        </w:tabs>
        <w:ind w:left="340" w:hanging="170"/>
      </w:pPr>
      <w:rPr>
        <w:rFonts w:ascii="Arial" w:hAnsi="Arial" w:cs="Times New Roman" w:hint="default"/>
        <w:b w:val="0"/>
        <w:i w:val="0"/>
        <w:color w:val="auto"/>
        <w:szCs w:val="10"/>
      </w:rPr>
    </w:lvl>
    <w:lvl w:ilvl="2">
      <w:start w:val="1"/>
      <w:numFmt w:val="bullet"/>
      <w:lvlRestart w:val="0"/>
      <w:pStyle w:val="TableBullet3Normal"/>
      <w:lvlText w:val="o"/>
      <w:lvlJc w:val="left"/>
      <w:pPr>
        <w:tabs>
          <w:tab w:val="num" w:pos="851"/>
        </w:tabs>
        <w:ind w:left="510" w:hanging="170"/>
      </w:pPr>
      <w:rPr>
        <w:rFonts w:ascii="Arial" w:hAnsi="Arial" w:cs="Times New Roman" w:hint="default"/>
        <w:b w:val="0"/>
        <w:i w:val="0"/>
        <w:color w:val="auto"/>
        <w:sz w:val="10"/>
        <w:szCs w:val="10"/>
      </w:rPr>
    </w:lvl>
    <w:lvl w:ilvl="3">
      <w:start w:val="1"/>
      <w:numFmt w:val="none"/>
      <w:lvlRestart w:val="0"/>
      <w:lvlText w:val=""/>
      <w:lvlJc w:val="left"/>
      <w:pPr>
        <w:tabs>
          <w:tab w:val="num" w:pos="0"/>
        </w:tabs>
        <w:ind w:left="0" w:firstLine="0"/>
      </w:pPr>
      <w:rPr>
        <w:color w:val="auto"/>
        <w:sz w:val="10"/>
        <w:szCs w:val="10"/>
      </w:rPr>
    </w:lvl>
    <w:lvl w:ilvl="4">
      <w:start w:val="1"/>
      <w:numFmt w:val="none"/>
      <w:lvlText w:val="%5"/>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98" w15:restartNumberingAfterBreak="0">
    <w:nsid w:val="4DB30E51"/>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E4028AF"/>
    <w:multiLevelType w:val="hybridMultilevel"/>
    <w:tmpl w:val="146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4F222342"/>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4FCB5BB4"/>
    <w:multiLevelType w:val="hybridMultilevel"/>
    <w:tmpl w:val="BE72D0C4"/>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FCD3DD3"/>
    <w:multiLevelType w:val="hybridMultilevel"/>
    <w:tmpl w:val="9CD077DA"/>
    <w:lvl w:ilvl="0" w:tplc="21BEFE1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3" w15:restartNumberingAfterBreak="0">
    <w:nsid w:val="5008010C"/>
    <w:multiLevelType w:val="hybridMultilevel"/>
    <w:tmpl w:val="987EA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06C7BDB"/>
    <w:multiLevelType w:val="hybridMultilevel"/>
    <w:tmpl w:val="657263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507C70B1"/>
    <w:multiLevelType w:val="hybridMultilevel"/>
    <w:tmpl w:val="473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0D66DF6"/>
    <w:multiLevelType w:val="hybridMultilevel"/>
    <w:tmpl w:val="A8CE80E2"/>
    <w:lvl w:ilvl="0" w:tplc="5894A3B2">
      <w:start w:val="1"/>
      <w:numFmt w:val="lowerLetter"/>
      <w:pStyle w:val="AlpaBulle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11855A0"/>
    <w:multiLevelType w:val="hybridMultilevel"/>
    <w:tmpl w:val="4AB4413A"/>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08" w15:restartNumberingAfterBreak="0">
    <w:nsid w:val="517823AF"/>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519621DA"/>
    <w:multiLevelType w:val="singleLevel"/>
    <w:tmpl w:val="4B322B1E"/>
    <w:lvl w:ilvl="0">
      <w:start w:val="1"/>
      <w:numFmt w:val="decimal"/>
      <w:pStyle w:val="BDSsubclause1"/>
      <w:lvlText w:val="%1."/>
      <w:lvlJc w:val="left"/>
      <w:pPr>
        <w:tabs>
          <w:tab w:val="num" w:pos="360"/>
        </w:tabs>
        <w:ind w:left="360" w:hanging="360"/>
      </w:pPr>
    </w:lvl>
  </w:abstractNum>
  <w:abstractNum w:abstractNumId="210" w15:restartNumberingAfterBreak="0">
    <w:nsid w:val="51A871D2"/>
    <w:multiLevelType w:val="hybridMultilevel"/>
    <w:tmpl w:val="C5F8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3147D9C"/>
    <w:multiLevelType w:val="multilevel"/>
    <w:tmpl w:val="8E28214E"/>
    <w:lvl w:ilvl="0">
      <w:start w:val="1"/>
      <w:numFmt w:val="decimal"/>
      <w:pStyle w:val="S1-Header2"/>
      <w:isLgl/>
      <w:lvlText w:val="%1."/>
      <w:lvlJc w:val="left"/>
      <w:pPr>
        <w:tabs>
          <w:tab w:val="num" w:pos="432"/>
        </w:tabs>
        <w:ind w:left="432" w:hanging="432"/>
      </w:pPr>
      <w:rPr>
        <w:rFonts w:ascii="Arial" w:hAnsi="Arial" w:hint="default"/>
        <w:b/>
        <w:i w:val="0"/>
        <w:sz w:val="20"/>
      </w:rPr>
    </w:lvl>
    <w:lvl w:ilvl="1">
      <w:start w:val="1"/>
      <w:numFmt w:val="decimal"/>
      <w:pStyle w:val="S1-subpara"/>
      <w:isLgl/>
      <w:lvlText w:val="%1.%2"/>
      <w:lvlJc w:val="left"/>
      <w:pPr>
        <w:tabs>
          <w:tab w:val="num" w:pos="576"/>
        </w:tabs>
        <w:ind w:left="576" w:hanging="576"/>
      </w:pPr>
      <w:rPr>
        <w:rFonts w:ascii="Arial" w:hAnsi="Arial" w:hint="default"/>
        <w:b w:val="0"/>
        <w:i w:val="0"/>
        <w:sz w:val="20"/>
      </w:rPr>
    </w:lvl>
    <w:lvl w:ilvl="2">
      <w:start w:val="1"/>
      <w:numFmt w:val="lowerLetter"/>
      <w:lvlText w:val="(%3)"/>
      <w:lvlJc w:val="left"/>
      <w:pPr>
        <w:tabs>
          <w:tab w:val="num" w:pos="864"/>
        </w:tabs>
        <w:ind w:left="864" w:hanging="432"/>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2" w15:restartNumberingAfterBreak="0">
    <w:nsid w:val="53801FD1"/>
    <w:multiLevelType w:val="hybridMultilevel"/>
    <w:tmpl w:val="B69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53EA0799"/>
    <w:multiLevelType w:val="hybridMultilevel"/>
    <w:tmpl w:val="9AB82044"/>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14" w15:restartNumberingAfterBreak="0">
    <w:nsid w:val="541F7227"/>
    <w:multiLevelType w:val="hybridMultilevel"/>
    <w:tmpl w:val="06A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54D834CC"/>
    <w:multiLevelType w:val="hybridMultilevel"/>
    <w:tmpl w:val="5A76C9FE"/>
    <w:lvl w:ilvl="0" w:tplc="04090001">
      <w:start w:val="1"/>
      <w:numFmt w:val="bullet"/>
      <w:lvlText w:val=""/>
      <w:lvlJc w:val="left"/>
      <w:pPr>
        <w:tabs>
          <w:tab w:val="num" w:pos="1080"/>
        </w:tabs>
        <w:ind w:left="1080" w:hanging="360"/>
      </w:pPr>
      <w:rPr>
        <w:rFonts w:ascii="Symbol" w:hAnsi="Symbol" w:hint="default"/>
      </w:rPr>
    </w:lvl>
    <w:lvl w:ilvl="1" w:tplc="79144F08" w:tentative="1">
      <w:start w:val="1"/>
      <w:numFmt w:val="bullet"/>
      <w:lvlText w:val="–"/>
      <w:lvlJc w:val="left"/>
      <w:pPr>
        <w:tabs>
          <w:tab w:val="num" w:pos="1800"/>
        </w:tabs>
        <w:ind w:left="1800" w:hanging="360"/>
      </w:pPr>
      <w:rPr>
        <w:rFonts w:ascii="Arial" w:hAnsi="Arial" w:hint="default"/>
      </w:rPr>
    </w:lvl>
    <w:lvl w:ilvl="2" w:tplc="3DDA3112" w:tentative="1">
      <w:start w:val="1"/>
      <w:numFmt w:val="bullet"/>
      <w:lvlText w:val="–"/>
      <w:lvlJc w:val="left"/>
      <w:pPr>
        <w:tabs>
          <w:tab w:val="num" w:pos="2520"/>
        </w:tabs>
        <w:ind w:left="2520" w:hanging="360"/>
      </w:pPr>
      <w:rPr>
        <w:rFonts w:ascii="Arial" w:hAnsi="Arial" w:hint="default"/>
      </w:rPr>
    </w:lvl>
    <w:lvl w:ilvl="3" w:tplc="0A5475C0" w:tentative="1">
      <w:start w:val="1"/>
      <w:numFmt w:val="bullet"/>
      <w:lvlText w:val="–"/>
      <w:lvlJc w:val="left"/>
      <w:pPr>
        <w:tabs>
          <w:tab w:val="num" w:pos="3240"/>
        </w:tabs>
        <w:ind w:left="3240" w:hanging="360"/>
      </w:pPr>
      <w:rPr>
        <w:rFonts w:ascii="Arial" w:hAnsi="Arial" w:hint="default"/>
      </w:rPr>
    </w:lvl>
    <w:lvl w:ilvl="4" w:tplc="B94E9B7C" w:tentative="1">
      <w:start w:val="1"/>
      <w:numFmt w:val="bullet"/>
      <w:lvlText w:val="–"/>
      <w:lvlJc w:val="left"/>
      <w:pPr>
        <w:tabs>
          <w:tab w:val="num" w:pos="3960"/>
        </w:tabs>
        <w:ind w:left="3960" w:hanging="360"/>
      </w:pPr>
      <w:rPr>
        <w:rFonts w:ascii="Arial" w:hAnsi="Arial" w:hint="default"/>
      </w:rPr>
    </w:lvl>
    <w:lvl w:ilvl="5" w:tplc="5BC89014" w:tentative="1">
      <w:start w:val="1"/>
      <w:numFmt w:val="bullet"/>
      <w:lvlText w:val="–"/>
      <w:lvlJc w:val="left"/>
      <w:pPr>
        <w:tabs>
          <w:tab w:val="num" w:pos="4680"/>
        </w:tabs>
        <w:ind w:left="4680" w:hanging="360"/>
      </w:pPr>
      <w:rPr>
        <w:rFonts w:ascii="Arial" w:hAnsi="Arial" w:hint="default"/>
      </w:rPr>
    </w:lvl>
    <w:lvl w:ilvl="6" w:tplc="E90ABF12" w:tentative="1">
      <w:start w:val="1"/>
      <w:numFmt w:val="bullet"/>
      <w:lvlText w:val="–"/>
      <w:lvlJc w:val="left"/>
      <w:pPr>
        <w:tabs>
          <w:tab w:val="num" w:pos="5400"/>
        </w:tabs>
        <w:ind w:left="5400" w:hanging="360"/>
      </w:pPr>
      <w:rPr>
        <w:rFonts w:ascii="Arial" w:hAnsi="Arial" w:hint="default"/>
      </w:rPr>
    </w:lvl>
    <w:lvl w:ilvl="7" w:tplc="BD5C230C" w:tentative="1">
      <w:start w:val="1"/>
      <w:numFmt w:val="bullet"/>
      <w:lvlText w:val="–"/>
      <w:lvlJc w:val="left"/>
      <w:pPr>
        <w:tabs>
          <w:tab w:val="num" w:pos="6120"/>
        </w:tabs>
        <w:ind w:left="6120" w:hanging="360"/>
      </w:pPr>
      <w:rPr>
        <w:rFonts w:ascii="Arial" w:hAnsi="Arial" w:hint="default"/>
      </w:rPr>
    </w:lvl>
    <w:lvl w:ilvl="8" w:tplc="CE145746" w:tentative="1">
      <w:start w:val="1"/>
      <w:numFmt w:val="bullet"/>
      <w:lvlText w:val="–"/>
      <w:lvlJc w:val="left"/>
      <w:pPr>
        <w:tabs>
          <w:tab w:val="num" w:pos="6840"/>
        </w:tabs>
        <w:ind w:left="6840" w:hanging="360"/>
      </w:pPr>
      <w:rPr>
        <w:rFonts w:ascii="Arial" w:hAnsi="Arial" w:hint="default"/>
      </w:rPr>
    </w:lvl>
  </w:abstractNum>
  <w:abstractNum w:abstractNumId="216" w15:restartNumberingAfterBreak="0">
    <w:nsid w:val="55920645"/>
    <w:multiLevelType w:val="hybridMultilevel"/>
    <w:tmpl w:val="76F8AC94"/>
    <w:lvl w:ilvl="0" w:tplc="0409001B">
      <w:start w:val="1"/>
      <w:numFmt w:val="lowerRoman"/>
      <w:lvlText w:val="%1."/>
      <w:lvlJc w:val="right"/>
      <w:pPr>
        <w:ind w:left="720" w:hanging="360"/>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62A59D1"/>
    <w:multiLevelType w:val="multilevel"/>
    <w:tmpl w:val="D0E8E646"/>
    <w:lvl w:ilvl="0">
      <w:start w:val="3"/>
      <w:numFmt w:val="decimal"/>
      <w:lvlText w:val="%1"/>
      <w:lvlJc w:val="left"/>
      <w:pPr>
        <w:ind w:left="480" w:hanging="480"/>
      </w:pPr>
      <w:rPr>
        <w:rFonts w:hint="default"/>
      </w:rPr>
    </w:lvl>
    <w:lvl w:ilvl="1">
      <w:start w:val="5"/>
      <w:numFmt w:val="decimal"/>
      <w:lvlText w:val="%1.%2"/>
      <w:lvlJc w:val="left"/>
      <w:pPr>
        <w:ind w:left="927" w:hanging="480"/>
      </w:pPr>
      <w:rPr>
        <w:rFonts w:hint="default"/>
      </w:rPr>
    </w:lvl>
    <w:lvl w:ilvl="2">
      <w:start w:val="2"/>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18" w15:restartNumberingAfterBreak="0">
    <w:nsid w:val="56316B9C"/>
    <w:multiLevelType w:val="hybridMultilevel"/>
    <w:tmpl w:val="13284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56930C78"/>
    <w:multiLevelType w:val="singleLevel"/>
    <w:tmpl w:val="F10CDD1C"/>
    <w:lvl w:ilvl="0">
      <w:start w:val="1"/>
      <w:numFmt w:val="bullet"/>
      <w:pStyle w:val="02bullet"/>
      <w:lvlText w:val=""/>
      <w:lvlJc w:val="left"/>
      <w:pPr>
        <w:tabs>
          <w:tab w:val="num" w:pos="1339"/>
        </w:tabs>
        <w:ind w:left="1296" w:hanging="317"/>
      </w:pPr>
      <w:rPr>
        <w:rFonts w:ascii="Wingdings" w:hAnsi="Wingdings" w:hint="default"/>
      </w:rPr>
    </w:lvl>
  </w:abstractNum>
  <w:abstractNum w:abstractNumId="220" w15:restartNumberingAfterBreak="0">
    <w:nsid w:val="574006E3"/>
    <w:multiLevelType w:val="hybridMultilevel"/>
    <w:tmpl w:val="31D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57CA269A"/>
    <w:multiLevelType w:val="multilevel"/>
    <w:tmpl w:val="0409001F"/>
    <w:styleLink w:val="Style2"/>
    <w:lvl w:ilvl="0">
      <w:start w:val="4"/>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2" w15:restartNumberingAfterBreak="0">
    <w:nsid w:val="585923D8"/>
    <w:multiLevelType w:val="hybridMultilevel"/>
    <w:tmpl w:val="98E4FD44"/>
    <w:lvl w:ilvl="0" w:tplc="5EDA378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58DD6A07"/>
    <w:multiLevelType w:val="hybridMultilevel"/>
    <w:tmpl w:val="D7E4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91B384E"/>
    <w:multiLevelType w:val="multilevel"/>
    <w:tmpl w:val="CA1AF08C"/>
    <w:lvl w:ilvl="0">
      <w:start w:val="1"/>
      <w:numFmt w:val="lowerRoman"/>
      <w:pStyle w:val="ListRoman"/>
      <w:lvlText w:val="%1."/>
      <w:lvlJc w:val="left"/>
      <w:pPr>
        <w:tabs>
          <w:tab w:val="num" w:pos="397"/>
        </w:tabs>
        <w:ind w:left="397" w:hanging="397"/>
      </w:pPr>
      <w:rPr>
        <w:rFonts w:asciiTheme="minorHAnsi" w:hAnsiTheme="minorHAnsi" w:hint="default"/>
      </w:rPr>
    </w:lvl>
    <w:lvl w:ilvl="1">
      <w:start w:val="1"/>
      <w:numFmt w:val="lowerRoman"/>
      <w:pStyle w:val="ListRoman2"/>
      <w:lvlText w:val="%2."/>
      <w:lvlJc w:val="left"/>
      <w:pPr>
        <w:tabs>
          <w:tab w:val="num" w:pos="794"/>
        </w:tabs>
        <w:ind w:left="794" w:hanging="397"/>
      </w:pPr>
      <w:rPr>
        <w:rFonts w:asciiTheme="minorHAnsi" w:hAnsiTheme="minorHAnsi" w:hint="default"/>
      </w:rPr>
    </w:lvl>
    <w:lvl w:ilvl="2">
      <w:start w:val="1"/>
      <w:numFmt w:val="lowerRoman"/>
      <w:pStyle w:val="ListRoman3"/>
      <w:lvlText w:val="%3."/>
      <w:lvlJc w:val="left"/>
      <w:pPr>
        <w:tabs>
          <w:tab w:val="num" w:pos="1191"/>
        </w:tabs>
        <w:ind w:left="1191" w:hanging="397"/>
      </w:pPr>
      <w:rPr>
        <w:rFonts w:asciiTheme="minorHAnsi" w:hAnsiTheme="minorHAnsi" w:hint="default"/>
      </w:rPr>
    </w:lvl>
    <w:lvl w:ilvl="3">
      <w:start w:val="1"/>
      <w:numFmt w:val="lowerRoman"/>
      <w:pStyle w:val="ListRoman4"/>
      <w:lvlText w:val="%4."/>
      <w:lvlJc w:val="left"/>
      <w:pPr>
        <w:tabs>
          <w:tab w:val="num" w:pos="1588"/>
        </w:tabs>
        <w:ind w:left="1588" w:hanging="397"/>
      </w:pPr>
      <w:rPr>
        <w:rFonts w:asciiTheme="minorHAnsi" w:hAnsiTheme="minorHAnsi" w:hint="default"/>
      </w:rPr>
    </w:lvl>
    <w:lvl w:ilvl="4">
      <w:start w:val="1"/>
      <w:numFmt w:val="lowerRoman"/>
      <w:pStyle w:val="ListRoman5"/>
      <w:lvlText w:val="%5."/>
      <w:lvlJc w:val="left"/>
      <w:pPr>
        <w:tabs>
          <w:tab w:val="num" w:pos="1985"/>
        </w:tabs>
        <w:ind w:left="1985" w:hanging="397"/>
      </w:pPr>
      <w:rPr>
        <w:rFonts w:asciiTheme="minorHAnsi" w:hAnsiTheme="minorHAnsi" w:hint="default"/>
      </w:rPr>
    </w:lvl>
    <w:lvl w:ilvl="5">
      <w:start w:val="1"/>
      <w:numFmt w:val="lowerRoman"/>
      <w:pStyle w:val="ListRoman6"/>
      <w:lvlText w:val="%6."/>
      <w:lvlJc w:val="left"/>
      <w:pPr>
        <w:tabs>
          <w:tab w:val="num" w:pos="2381"/>
        </w:tabs>
        <w:ind w:left="2382" w:hanging="397"/>
      </w:pPr>
      <w:rPr>
        <w:rFonts w:asciiTheme="minorHAnsi" w:hAnsiTheme="minorHAnsi" w:hint="default"/>
      </w:rPr>
    </w:lvl>
    <w:lvl w:ilvl="6">
      <w:start w:val="1"/>
      <w:numFmt w:val="lowerRoman"/>
      <w:pStyle w:val="ListRoman7"/>
      <w:lvlText w:val="%7."/>
      <w:lvlJc w:val="left"/>
      <w:pPr>
        <w:tabs>
          <w:tab w:val="num" w:pos="2778"/>
        </w:tabs>
        <w:ind w:left="2779" w:hanging="397"/>
      </w:pPr>
      <w:rPr>
        <w:rFonts w:asciiTheme="minorHAnsi" w:hAnsiTheme="minorHAnsi" w:hint="default"/>
      </w:rPr>
    </w:lvl>
    <w:lvl w:ilvl="7">
      <w:start w:val="1"/>
      <w:numFmt w:val="lowerRoman"/>
      <w:pStyle w:val="ListRoman8"/>
      <w:lvlText w:val="%8."/>
      <w:lvlJc w:val="left"/>
      <w:pPr>
        <w:tabs>
          <w:tab w:val="num" w:pos="3175"/>
        </w:tabs>
        <w:ind w:left="3176" w:hanging="397"/>
      </w:pPr>
      <w:rPr>
        <w:rFonts w:asciiTheme="minorHAnsi" w:hAnsiTheme="minorHAnsi" w:hint="default"/>
      </w:rPr>
    </w:lvl>
    <w:lvl w:ilvl="8">
      <w:start w:val="1"/>
      <w:numFmt w:val="lowerRoman"/>
      <w:pStyle w:val="ListRoman9"/>
      <w:lvlText w:val="%9."/>
      <w:lvlJc w:val="left"/>
      <w:pPr>
        <w:tabs>
          <w:tab w:val="num" w:pos="3572"/>
        </w:tabs>
        <w:ind w:left="3573" w:hanging="397"/>
      </w:pPr>
      <w:rPr>
        <w:rFonts w:asciiTheme="minorHAnsi" w:hAnsiTheme="minorHAnsi" w:hint="default"/>
      </w:rPr>
    </w:lvl>
  </w:abstractNum>
  <w:abstractNum w:abstractNumId="225" w15:restartNumberingAfterBreak="0">
    <w:nsid w:val="59637A4F"/>
    <w:multiLevelType w:val="hybridMultilevel"/>
    <w:tmpl w:val="F968C922"/>
    <w:lvl w:ilvl="0" w:tplc="B622CF06">
      <w:start w:val="1"/>
      <w:numFmt w:val="bullet"/>
      <w:lvlText w:val="•"/>
      <w:lvlJc w:val="left"/>
      <w:pPr>
        <w:tabs>
          <w:tab w:val="num" w:pos="720"/>
        </w:tabs>
        <w:ind w:left="720" w:hanging="360"/>
      </w:pPr>
      <w:rPr>
        <w:rFonts w:ascii="Arial" w:hAnsi="Arial" w:hint="default"/>
      </w:rPr>
    </w:lvl>
    <w:lvl w:ilvl="1" w:tplc="A38E1172" w:tentative="1">
      <w:start w:val="1"/>
      <w:numFmt w:val="bullet"/>
      <w:lvlText w:val="•"/>
      <w:lvlJc w:val="left"/>
      <w:pPr>
        <w:tabs>
          <w:tab w:val="num" w:pos="1440"/>
        </w:tabs>
        <w:ind w:left="1440" w:hanging="360"/>
      </w:pPr>
      <w:rPr>
        <w:rFonts w:ascii="Arial" w:hAnsi="Arial" w:hint="default"/>
      </w:rPr>
    </w:lvl>
    <w:lvl w:ilvl="2" w:tplc="AF583388" w:tentative="1">
      <w:start w:val="1"/>
      <w:numFmt w:val="bullet"/>
      <w:lvlText w:val="•"/>
      <w:lvlJc w:val="left"/>
      <w:pPr>
        <w:tabs>
          <w:tab w:val="num" w:pos="2160"/>
        </w:tabs>
        <w:ind w:left="2160" w:hanging="360"/>
      </w:pPr>
      <w:rPr>
        <w:rFonts w:ascii="Arial" w:hAnsi="Arial" w:hint="default"/>
      </w:rPr>
    </w:lvl>
    <w:lvl w:ilvl="3" w:tplc="45D45752" w:tentative="1">
      <w:start w:val="1"/>
      <w:numFmt w:val="bullet"/>
      <w:lvlText w:val="•"/>
      <w:lvlJc w:val="left"/>
      <w:pPr>
        <w:tabs>
          <w:tab w:val="num" w:pos="2880"/>
        </w:tabs>
        <w:ind w:left="2880" w:hanging="360"/>
      </w:pPr>
      <w:rPr>
        <w:rFonts w:ascii="Arial" w:hAnsi="Arial" w:hint="default"/>
      </w:rPr>
    </w:lvl>
    <w:lvl w:ilvl="4" w:tplc="6694C694" w:tentative="1">
      <w:start w:val="1"/>
      <w:numFmt w:val="bullet"/>
      <w:lvlText w:val="•"/>
      <w:lvlJc w:val="left"/>
      <w:pPr>
        <w:tabs>
          <w:tab w:val="num" w:pos="3600"/>
        </w:tabs>
        <w:ind w:left="3600" w:hanging="360"/>
      </w:pPr>
      <w:rPr>
        <w:rFonts w:ascii="Arial" w:hAnsi="Arial" w:hint="default"/>
      </w:rPr>
    </w:lvl>
    <w:lvl w:ilvl="5" w:tplc="9FB2072E" w:tentative="1">
      <w:start w:val="1"/>
      <w:numFmt w:val="bullet"/>
      <w:lvlText w:val="•"/>
      <w:lvlJc w:val="left"/>
      <w:pPr>
        <w:tabs>
          <w:tab w:val="num" w:pos="4320"/>
        </w:tabs>
        <w:ind w:left="4320" w:hanging="360"/>
      </w:pPr>
      <w:rPr>
        <w:rFonts w:ascii="Arial" w:hAnsi="Arial" w:hint="default"/>
      </w:rPr>
    </w:lvl>
    <w:lvl w:ilvl="6" w:tplc="D07828B2" w:tentative="1">
      <w:start w:val="1"/>
      <w:numFmt w:val="bullet"/>
      <w:lvlText w:val="•"/>
      <w:lvlJc w:val="left"/>
      <w:pPr>
        <w:tabs>
          <w:tab w:val="num" w:pos="5040"/>
        </w:tabs>
        <w:ind w:left="5040" w:hanging="360"/>
      </w:pPr>
      <w:rPr>
        <w:rFonts w:ascii="Arial" w:hAnsi="Arial" w:hint="default"/>
      </w:rPr>
    </w:lvl>
    <w:lvl w:ilvl="7" w:tplc="99AA8AB6" w:tentative="1">
      <w:start w:val="1"/>
      <w:numFmt w:val="bullet"/>
      <w:lvlText w:val="•"/>
      <w:lvlJc w:val="left"/>
      <w:pPr>
        <w:tabs>
          <w:tab w:val="num" w:pos="5760"/>
        </w:tabs>
        <w:ind w:left="5760" w:hanging="360"/>
      </w:pPr>
      <w:rPr>
        <w:rFonts w:ascii="Arial" w:hAnsi="Arial" w:hint="default"/>
      </w:rPr>
    </w:lvl>
    <w:lvl w:ilvl="8" w:tplc="E29C299E" w:tentative="1">
      <w:start w:val="1"/>
      <w:numFmt w:val="bullet"/>
      <w:lvlText w:val="•"/>
      <w:lvlJc w:val="left"/>
      <w:pPr>
        <w:tabs>
          <w:tab w:val="num" w:pos="6480"/>
        </w:tabs>
        <w:ind w:left="6480" w:hanging="360"/>
      </w:pPr>
      <w:rPr>
        <w:rFonts w:ascii="Arial" w:hAnsi="Arial" w:hint="default"/>
      </w:rPr>
    </w:lvl>
  </w:abstractNum>
  <w:abstractNum w:abstractNumId="226" w15:restartNumberingAfterBreak="0">
    <w:nsid w:val="5A006A11"/>
    <w:multiLevelType w:val="hybridMultilevel"/>
    <w:tmpl w:val="C36EF2C8"/>
    <w:lvl w:ilvl="0" w:tplc="267CC466">
      <w:start w:val="1"/>
      <w:numFmt w:val="bullet"/>
      <w:lvlText w:val=""/>
      <w:lvlJc w:val="left"/>
      <w:pPr>
        <w:tabs>
          <w:tab w:val="num" w:pos="360"/>
        </w:tabs>
        <w:ind w:left="360" w:hanging="360"/>
      </w:pPr>
      <w:rPr>
        <w:rFonts w:ascii="Wingdings" w:hAnsi="Wingdings" w:hint="default"/>
      </w:rPr>
    </w:lvl>
    <w:lvl w:ilvl="1" w:tplc="15CA28AE" w:tentative="1">
      <w:start w:val="1"/>
      <w:numFmt w:val="bullet"/>
      <w:lvlText w:val="o"/>
      <w:lvlJc w:val="left"/>
      <w:pPr>
        <w:tabs>
          <w:tab w:val="num" w:pos="1080"/>
        </w:tabs>
        <w:ind w:left="1080" w:hanging="360"/>
      </w:pPr>
      <w:rPr>
        <w:rFonts w:ascii="Courier New" w:hAnsi="Courier New" w:cs="Courier New" w:hint="default"/>
      </w:rPr>
    </w:lvl>
    <w:lvl w:ilvl="2" w:tplc="02FE40F0" w:tentative="1">
      <w:start w:val="1"/>
      <w:numFmt w:val="bullet"/>
      <w:lvlText w:val=""/>
      <w:lvlJc w:val="left"/>
      <w:pPr>
        <w:tabs>
          <w:tab w:val="num" w:pos="1800"/>
        </w:tabs>
        <w:ind w:left="1800" w:hanging="360"/>
      </w:pPr>
      <w:rPr>
        <w:rFonts w:ascii="Wingdings" w:hAnsi="Wingdings" w:hint="default"/>
      </w:rPr>
    </w:lvl>
    <w:lvl w:ilvl="3" w:tplc="84C862BE" w:tentative="1">
      <w:start w:val="1"/>
      <w:numFmt w:val="bullet"/>
      <w:lvlText w:val=""/>
      <w:lvlJc w:val="left"/>
      <w:pPr>
        <w:tabs>
          <w:tab w:val="num" w:pos="2520"/>
        </w:tabs>
        <w:ind w:left="2520" w:hanging="360"/>
      </w:pPr>
      <w:rPr>
        <w:rFonts w:ascii="Symbol" w:hAnsi="Symbol" w:hint="default"/>
      </w:rPr>
    </w:lvl>
    <w:lvl w:ilvl="4" w:tplc="7B0619FE" w:tentative="1">
      <w:start w:val="1"/>
      <w:numFmt w:val="bullet"/>
      <w:lvlText w:val="o"/>
      <w:lvlJc w:val="left"/>
      <w:pPr>
        <w:tabs>
          <w:tab w:val="num" w:pos="3240"/>
        </w:tabs>
        <w:ind w:left="3240" w:hanging="360"/>
      </w:pPr>
      <w:rPr>
        <w:rFonts w:ascii="Courier New" w:hAnsi="Courier New" w:cs="Courier New" w:hint="default"/>
      </w:rPr>
    </w:lvl>
    <w:lvl w:ilvl="5" w:tplc="979A66A6" w:tentative="1">
      <w:start w:val="1"/>
      <w:numFmt w:val="bullet"/>
      <w:lvlText w:val=""/>
      <w:lvlJc w:val="left"/>
      <w:pPr>
        <w:tabs>
          <w:tab w:val="num" w:pos="3960"/>
        </w:tabs>
        <w:ind w:left="3960" w:hanging="360"/>
      </w:pPr>
      <w:rPr>
        <w:rFonts w:ascii="Wingdings" w:hAnsi="Wingdings" w:hint="default"/>
      </w:rPr>
    </w:lvl>
    <w:lvl w:ilvl="6" w:tplc="760AFAD0" w:tentative="1">
      <w:start w:val="1"/>
      <w:numFmt w:val="bullet"/>
      <w:lvlText w:val=""/>
      <w:lvlJc w:val="left"/>
      <w:pPr>
        <w:tabs>
          <w:tab w:val="num" w:pos="4680"/>
        </w:tabs>
        <w:ind w:left="4680" w:hanging="360"/>
      </w:pPr>
      <w:rPr>
        <w:rFonts w:ascii="Symbol" w:hAnsi="Symbol" w:hint="default"/>
      </w:rPr>
    </w:lvl>
    <w:lvl w:ilvl="7" w:tplc="B972E5DC" w:tentative="1">
      <w:start w:val="1"/>
      <w:numFmt w:val="bullet"/>
      <w:lvlText w:val="o"/>
      <w:lvlJc w:val="left"/>
      <w:pPr>
        <w:tabs>
          <w:tab w:val="num" w:pos="5400"/>
        </w:tabs>
        <w:ind w:left="5400" w:hanging="360"/>
      </w:pPr>
      <w:rPr>
        <w:rFonts w:ascii="Courier New" w:hAnsi="Courier New" w:cs="Courier New" w:hint="default"/>
      </w:rPr>
    </w:lvl>
    <w:lvl w:ilvl="8" w:tplc="D33AF89C" w:tentative="1">
      <w:start w:val="1"/>
      <w:numFmt w:val="bullet"/>
      <w:lvlText w:val=""/>
      <w:lvlJc w:val="left"/>
      <w:pPr>
        <w:tabs>
          <w:tab w:val="num" w:pos="6120"/>
        </w:tabs>
        <w:ind w:left="6120" w:hanging="360"/>
      </w:pPr>
      <w:rPr>
        <w:rFonts w:ascii="Wingdings" w:hAnsi="Wingdings" w:hint="default"/>
      </w:rPr>
    </w:lvl>
  </w:abstractNum>
  <w:abstractNum w:abstractNumId="227" w15:restartNumberingAfterBreak="0">
    <w:nsid w:val="5AA07643"/>
    <w:multiLevelType w:val="hybridMultilevel"/>
    <w:tmpl w:val="0F4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5C2950ED"/>
    <w:multiLevelType w:val="hybridMultilevel"/>
    <w:tmpl w:val="891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5D4150B5"/>
    <w:multiLevelType w:val="hybridMultilevel"/>
    <w:tmpl w:val="665EA3C2"/>
    <w:lvl w:ilvl="0" w:tplc="B6184C72">
      <w:start w:val="1"/>
      <w:numFmt w:val="decimal"/>
      <w:lvlText w:val="%1."/>
      <w:lvlJc w:val="left"/>
      <w:pPr>
        <w:ind w:left="720" w:hanging="360"/>
      </w:pPr>
      <w:rPr>
        <w:b w:val="0"/>
      </w:rPr>
    </w:lvl>
    <w:lvl w:ilvl="1" w:tplc="0FBAA30C" w:tentative="1">
      <w:start w:val="1"/>
      <w:numFmt w:val="lowerLetter"/>
      <w:lvlText w:val="%2."/>
      <w:lvlJc w:val="left"/>
      <w:pPr>
        <w:ind w:left="1440" w:hanging="360"/>
      </w:pPr>
    </w:lvl>
    <w:lvl w:ilvl="2" w:tplc="AF086FAE" w:tentative="1">
      <w:start w:val="1"/>
      <w:numFmt w:val="lowerRoman"/>
      <w:lvlText w:val="%3."/>
      <w:lvlJc w:val="right"/>
      <w:pPr>
        <w:ind w:left="2160" w:hanging="180"/>
      </w:pPr>
    </w:lvl>
    <w:lvl w:ilvl="3" w:tplc="CCCEB238" w:tentative="1">
      <w:start w:val="1"/>
      <w:numFmt w:val="decimal"/>
      <w:lvlText w:val="%4."/>
      <w:lvlJc w:val="left"/>
      <w:pPr>
        <w:ind w:left="2880" w:hanging="360"/>
      </w:pPr>
    </w:lvl>
    <w:lvl w:ilvl="4" w:tplc="AA3686DC" w:tentative="1">
      <w:start w:val="1"/>
      <w:numFmt w:val="lowerLetter"/>
      <w:lvlText w:val="%5."/>
      <w:lvlJc w:val="left"/>
      <w:pPr>
        <w:ind w:left="3600" w:hanging="360"/>
      </w:pPr>
    </w:lvl>
    <w:lvl w:ilvl="5" w:tplc="1500092A" w:tentative="1">
      <w:start w:val="1"/>
      <w:numFmt w:val="lowerRoman"/>
      <w:lvlText w:val="%6."/>
      <w:lvlJc w:val="right"/>
      <w:pPr>
        <w:ind w:left="4320" w:hanging="180"/>
      </w:pPr>
    </w:lvl>
    <w:lvl w:ilvl="6" w:tplc="D3FE6A46" w:tentative="1">
      <w:start w:val="1"/>
      <w:numFmt w:val="decimal"/>
      <w:lvlText w:val="%7."/>
      <w:lvlJc w:val="left"/>
      <w:pPr>
        <w:ind w:left="5040" w:hanging="360"/>
      </w:pPr>
    </w:lvl>
    <w:lvl w:ilvl="7" w:tplc="87564D6C" w:tentative="1">
      <w:start w:val="1"/>
      <w:numFmt w:val="lowerLetter"/>
      <w:lvlText w:val="%8."/>
      <w:lvlJc w:val="left"/>
      <w:pPr>
        <w:ind w:left="5760" w:hanging="360"/>
      </w:pPr>
    </w:lvl>
    <w:lvl w:ilvl="8" w:tplc="917CD294" w:tentative="1">
      <w:start w:val="1"/>
      <w:numFmt w:val="lowerRoman"/>
      <w:lvlText w:val="%9."/>
      <w:lvlJc w:val="right"/>
      <w:pPr>
        <w:ind w:left="6480" w:hanging="180"/>
      </w:pPr>
    </w:lvl>
  </w:abstractNum>
  <w:abstractNum w:abstractNumId="230" w15:restartNumberingAfterBreak="0">
    <w:nsid w:val="5E6171CF"/>
    <w:multiLevelType w:val="hybridMultilevel"/>
    <w:tmpl w:val="6DB652B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B150EB24">
      <w:numFmt w:val="bullet"/>
      <w:lvlText w:val=""/>
      <w:lvlJc w:val="left"/>
      <w:pPr>
        <w:ind w:left="2700" w:hanging="360"/>
      </w:pPr>
      <w:rPr>
        <w:rFonts w:ascii="Georgia" w:eastAsia="Arial Unicode MS" w:hAnsi="Georgia" w:cs="Cambria"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5F406C86"/>
    <w:multiLevelType w:val="hybridMultilevel"/>
    <w:tmpl w:val="5DD4F9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15:restartNumberingAfterBreak="0">
    <w:nsid w:val="5F5D3FAC"/>
    <w:multiLevelType w:val="hybridMultilevel"/>
    <w:tmpl w:val="D5C803E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A71C4D9C">
      <w:start w:val="1"/>
      <w:numFmt w:val="decimal"/>
      <w:pStyle w:val="NumericalBullet"/>
      <w:lvlText w:val="%3."/>
      <w:lvlJc w:val="left"/>
      <w:pPr>
        <w:ind w:left="2304" w:hanging="360"/>
      </w:pPr>
      <w:rPr>
        <w:rFonts w:hint="default"/>
        <w:b/>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3" w15:restartNumberingAfterBreak="0">
    <w:nsid w:val="5F6F63F0"/>
    <w:multiLevelType w:val="hybridMultilevel"/>
    <w:tmpl w:val="53D802FE"/>
    <w:lvl w:ilvl="0" w:tplc="25129244">
      <w:start w:val="1"/>
      <w:numFmt w:val="bullet"/>
      <w:lvlText w:val="•"/>
      <w:lvlJc w:val="left"/>
      <w:pPr>
        <w:tabs>
          <w:tab w:val="num" w:pos="720"/>
        </w:tabs>
        <w:ind w:left="720" w:hanging="360"/>
      </w:pPr>
      <w:rPr>
        <w:rFonts w:ascii="Arial" w:hAnsi="Arial" w:hint="default"/>
      </w:rPr>
    </w:lvl>
    <w:lvl w:ilvl="1" w:tplc="BAC21296" w:tentative="1">
      <w:start w:val="1"/>
      <w:numFmt w:val="bullet"/>
      <w:lvlText w:val="•"/>
      <w:lvlJc w:val="left"/>
      <w:pPr>
        <w:tabs>
          <w:tab w:val="num" w:pos="1440"/>
        </w:tabs>
        <w:ind w:left="1440" w:hanging="360"/>
      </w:pPr>
      <w:rPr>
        <w:rFonts w:ascii="Arial" w:hAnsi="Arial" w:hint="default"/>
      </w:rPr>
    </w:lvl>
    <w:lvl w:ilvl="2" w:tplc="758E384E" w:tentative="1">
      <w:start w:val="1"/>
      <w:numFmt w:val="bullet"/>
      <w:lvlText w:val="•"/>
      <w:lvlJc w:val="left"/>
      <w:pPr>
        <w:tabs>
          <w:tab w:val="num" w:pos="2160"/>
        </w:tabs>
        <w:ind w:left="2160" w:hanging="360"/>
      </w:pPr>
      <w:rPr>
        <w:rFonts w:ascii="Arial" w:hAnsi="Arial" w:hint="default"/>
      </w:rPr>
    </w:lvl>
    <w:lvl w:ilvl="3" w:tplc="63447FDC" w:tentative="1">
      <w:start w:val="1"/>
      <w:numFmt w:val="bullet"/>
      <w:lvlText w:val="•"/>
      <w:lvlJc w:val="left"/>
      <w:pPr>
        <w:tabs>
          <w:tab w:val="num" w:pos="2880"/>
        </w:tabs>
        <w:ind w:left="2880" w:hanging="360"/>
      </w:pPr>
      <w:rPr>
        <w:rFonts w:ascii="Arial" w:hAnsi="Arial" w:hint="default"/>
      </w:rPr>
    </w:lvl>
    <w:lvl w:ilvl="4" w:tplc="77C0709E" w:tentative="1">
      <w:start w:val="1"/>
      <w:numFmt w:val="bullet"/>
      <w:lvlText w:val="•"/>
      <w:lvlJc w:val="left"/>
      <w:pPr>
        <w:tabs>
          <w:tab w:val="num" w:pos="3600"/>
        </w:tabs>
        <w:ind w:left="3600" w:hanging="360"/>
      </w:pPr>
      <w:rPr>
        <w:rFonts w:ascii="Arial" w:hAnsi="Arial" w:hint="default"/>
      </w:rPr>
    </w:lvl>
    <w:lvl w:ilvl="5" w:tplc="F79256A6" w:tentative="1">
      <w:start w:val="1"/>
      <w:numFmt w:val="bullet"/>
      <w:lvlText w:val="•"/>
      <w:lvlJc w:val="left"/>
      <w:pPr>
        <w:tabs>
          <w:tab w:val="num" w:pos="4320"/>
        </w:tabs>
        <w:ind w:left="4320" w:hanging="360"/>
      </w:pPr>
      <w:rPr>
        <w:rFonts w:ascii="Arial" w:hAnsi="Arial" w:hint="default"/>
      </w:rPr>
    </w:lvl>
    <w:lvl w:ilvl="6" w:tplc="963A9720" w:tentative="1">
      <w:start w:val="1"/>
      <w:numFmt w:val="bullet"/>
      <w:lvlText w:val="•"/>
      <w:lvlJc w:val="left"/>
      <w:pPr>
        <w:tabs>
          <w:tab w:val="num" w:pos="5040"/>
        </w:tabs>
        <w:ind w:left="5040" w:hanging="360"/>
      </w:pPr>
      <w:rPr>
        <w:rFonts w:ascii="Arial" w:hAnsi="Arial" w:hint="default"/>
      </w:rPr>
    </w:lvl>
    <w:lvl w:ilvl="7" w:tplc="27CC1C42" w:tentative="1">
      <w:start w:val="1"/>
      <w:numFmt w:val="bullet"/>
      <w:lvlText w:val="•"/>
      <w:lvlJc w:val="left"/>
      <w:pPr>
        <w:tabs>
          <w:tab w:val="num" w:pos="5760"/>
        </w:tabs>
        <w:ind w:left="5760" w:hanging="360"/>
      </w:pPr>
      <w:rPr>
        <w:rFonts w:ascii="Arial" w:hAnsi="Arial" w:hint="default"/>
      </w:rPr>
    </w:lvl>
    <w:lvl w:ilvl="8" w:tplc="60F64076" w:tentative="1">
      <w:start w:val="1"/>
      <w:numFmt w:val="bullet"/>
      <w:lvlText w:val="•"/>
      <w:lvlJc w:val="left"/>
      <w:pPr>
        <w:tabs>
          <w:tab w:val="num" w:pos="6480"/>
        </w:tabs>
        <w:ind w:left="6480" w:hanging="360"/>
      </w:pPr>
      <w:rPr>
        <w:rFonts w:ascii="Arial" w:hAnsi="Arial" w:hint="default"/>
      </w:rPr>
    </w:lvl>
  </w:abstractNum>
  <w:abstractNum w:abstractNumId="234" w15:restartNumberingAfterBreak="0">
    <w:nsid w:val="603E73A5"/>
    <w:multiLevelType w:val="hybridMultilevel"/>
    <w:tmpl w:val="E4A082B6"/>
    <w:lvl w:ilvl="0" w:tplc="C206D6AE">
      <w:start w:val="1"/>
      <w:numFmt w:val="bullet"/>
      <w:pStyle w:val="bullted1"/>
      <w:lvlText w:val=""/>
      <w:lvlJc w:val="left"/>
      <w:pPr>
        <w:tabs>
          <w:tab w:val="num" w:pos="360"/>
        </w:tabs>
        <w:ind w:left="360" w:hanging="360"/>
      </w:pPr>
      <w:rPr>
        <w:rFonts w:ascii="Wingdings" w:hAnsi="Wingdings" w:hint="default"/>
      </w:rPr>
    </w:lvl>
    <w:lvl w:ilvl="1" w:tplc="713C8BBE">
      <w:start w:val="1"/>
      <w:numFmt w:val="decimal"/>
      <w:lvlText w:val="%2."/>
      <w:lvlJc w:val="left"/>
      <w:pPr>
        <w:tabs>
          <w:tab w:val="num" w:pos="1080"/>
        </w:tabs>
        <w:ind w:left="1080" w:hanging="360"/>
      </w:pPr>
    </w:lvl>
    <w:lvl w:ilvl="2" w:tplc="85302194">
      <w:start w:val="1"/>
      <w:numFmt w:val="bullet"/>
      <w:lvlText w:val=""/>
      <w:lvlJc w:val="left"/>
      <w:pPr>
        <w:tabs>
          <w:tab w:val="num" w:pos="1800"/>
        </w:tabs>
        <w:ind w:left="1800" w:hanging="360"/>
      </w:pPr>
      <w:rPr>
        <w:rFonts w:ascii="Wingdings" w:hAnsi="Wingdings" w:hint="default"/>
      </w:rPr>
    </w:lvl>
    <w:lvl w:ilvl="3" w:tplc="6B145794">
      <w:start w:val="1"/>
      <w:numFmt w:val="bullet"/>
      <w:lvlText w:val=""/>
      <w:lvlJc w:val="left"/>
      <w:pPr>
        <w:tabs>
          <w:tab w:val="num" w:pos="2520"/>
        </w:tabs>
        <w:ind w:left="2520" w:hanging="360"/>
      </w:pPr>
      <w:rPr>
        <w:rFonts w:ascii="Symbol" w:hAnsi="Symbol" w:hint="default"/>
      </w:rPr>
    </w:lvl>
    <w:lvl w:ilvl="4" w:tplc="19B805EC">
      <w:start w:val="1"/>
      <w:numFmt w:val="bullet"/>
      <w:lvlText w:val="o"/>
      <w:lvlJc w:val="left"/>
      <w:pPr>
        <w:tabs>
          <w:tab w:val="num" w:pos="3240"/>
        </w:tabs>
        <w:ind w:left="3240" w:hanging="360"/>
      </w:pPr>
      <w:rPr>
        <w:rFonts w:ascii="Courier New" w:hAnsi="Courier New" w:cs="Courier New" w:hint="default"/>
      </w:rPr>
    </w:lvl>
    <w:lvl w:ilvl="5" w:tplc="7F1E2CA8">
      <w:start w:val="1"/>
      <w:numFmt w:val="bullet"/>
      <w:lvlText w:val=""/>
      <w:lvlJc w:val="left"/>
      <w:pPr>
        <w:tabs>
          <w:tab w:val="num" w:pos="3960"/>
        </w:tabs>
        <w:ind w:left="3960" w:hanging="360"/>
      </w:pPr>
      <w:rPr>
        <w:rFonts w:ascii="Wingdings" w:hAnsi="Wingdings" w:hint="default"/>
      </w:rPr>
    </w:lvl>
    <w:lvl w:ilvl="6" w:tplc="B260C4FE">
      <w:start w:val="1"/>
      <w:numFmt w:val="bullet"/>
      <w:lvlText w:val=""/>
      <w:lvlJc w:val="left"/>
      <w:pPr>
        <w:tabs>
          <w:tab w:val="num" w:pos="4680"/>
        </w:tabs>
        <w:ind w:left="4680" w:hanging="360"/>
      </w:pPr>
      <w:rPr>
        <w:rFonts w:ascii="Symbol" w:hAnsi="Symbol" w:hint="default"/>
      </w:rPr>
    </w:lvl>
    <w:lvl w:ilvl="7" w:tplc="D70A2822">
      <w:start w:val="1"/>
      <w:numFmt w:val="bullet"/>
      <w:lvlText w:val="o"/>
      <w:lvlJc w:val="left"/>
      <w:pPr>
        <w:tabs>
          <w:tab w:val="num" w:pos="5400"/>
        </w:tabs>
        <w:ind w:left="5400" w:hanging="360"/>
      </w:pPr>
      <w:rPr>
        <w:rFonts w:ascii="Courier New" w:hAnsi="Courier New" w:cs="Courier New" w:hint="default"/>
      </w:rPr>
    </w:lvl>
    <w:lvl w:ilvl="8" w:tplc="F28C993E">
      <w:start w:val="1"/>
      <w:numFmt w:val="bullet"/>
      <w:lvlText w:val=""/>
      <w:lvlJc w:val="left"/>
      <w:pPr>
        <w:tabs>
          <w:tab w:val="num" w:pos="6120"/>
        </w:tabs>
        <w:ind w:left="6120" w:hanging="360"/>
      </w:pPr>
      <w:rPr>
        <w:rFonts w:ascii="Wingdings" w:hAnsi="Wingdings" w:hint="default"/>
      </w:rPr>
    </w:lvl>
  </w:abstractNum>
  <w:abstractNum w:abstractNumId="235" w15:restartNumberingAfterBreak="0">
    <w:nsid w:val="60DB7B4D"/>
    <w:multiLevelType w:val="multilevel"/>
    <w:tmpl w:val="92960060"/>
    <w:lvl w:ilvl="0">
      <w:start w:val="1"/>
      <w:numFmt w:val="decimal"/>
      <w:pStyle w:val="S1-OptB-header2"/>
      <w:isLgl/>
      <w:lvlText w:val="%1."/>
      <w:lvlJc w:val="left"/>
      <w:pPr>
        <w:tabs>
          <w:tab w:val="num" w:pos="360"/>
        </w:tabs>
        <w:ind w:left="360" w:hanging="360"/>
      </w:pPr>
      <w:rPr>
        <w:rFonts w:ascii="Arial Bold" w:hAnsi="Arial Bold" w:hint="default"/>
        <w:b/>
        <w:i w:val="0"/>
        <w:sz w:val="20"/>
      </w:rPr>
    </w:lvl>
    <w:lvl w:ilvl="1">
      <w:start w:val="1"/>
      <w:numFmt w:val="decimal"/>
      <w:pStyle w:val="OptB-S1-subpara"/>
      <w:lvlText w:val="%1.%2"/>
      <w:lvlJc w:val="left"/>
      <w:pPr>
        <w:tabs>
          <w:tab w:val="num" w:pos="576"/>
        </w:tabs>
        <w:ind w:left="576" w:hanging="576"/>
      </w:pPr>
      <w:rPr>
        <w:rFonts w:ascii="Arial" w:hAnsi="Arial" w:hint="default"/>
        <w:b w:val="0"/>
        <w:i w:val="0"/>
        <w:sz w:val="20"/>
      </w:rPr>
    </w:lvl>
    <w:lvl w:ilvl="2">
      <w:start w:val="1"/>
      <w:numFmt w:val="lowerLetter"/>
      <w:lvlText w:val="(%3)"/>
      <w:lvlJc w:val="left"/>
      <w:pPr>
        <w:tabs>
          <w:tab w:val="num" w:pos="864"/>
        </w:tabs>
        <w:ind w:left="864" w:hanging="432"/>
      </w:pPr>
      <w:rPr>
        <w:rFonts w:ascii="Arial" w:hAnsi="Arial" w:hint="default"/>
        <w:b w:val="0"/>
        <w:i w:val="0"/>
        <w:sz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6" w15:restartNumberingAfterBreak="0">
    <w:nsid w:val="627E4CAE"/>
    <w:multiLevelType w:val="hybridMultilevel"/>
    <w:tmpl w:val="F85A1C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63574228"/>
    <w:multiLevelType w:val="hybridMultilevel"/>
    <w:tmpl w:val="7EE83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35C13F1"/>
    <w:multiLevelType w:val="multilevel"/>
    <w:tmpl w:val="4AECB8D0"/>
    <w:lvl w:ilvl="0">
      <w:start w:val="1"/>
      <w:numFmt w:val="decimal"/>
      <w:lvlText w:val="%1."/>
      <w:lvlJc w:val="left"/>
      <w:pPr>
        <w:ind w:left="720" w:hanging="360"/>
      </w:pPr>
      <w:rPr>
        <w:rFonts w:hint="default"/>
      </w:rPr>
    </w:lvl>
    <w:lvl w:ilvl="1">
      <w:start w:val="17"/>
      <w:numFmt w:val="decimal"/>
      <w:isLgl/>
      <w:lvlText w:val="%1.%2"/>
      <w:lvlJc w:val="left"/>
      <w:pPr>
        <w:ind w:left="975" w:hanging="615"/>
      </w:pPr>
      <w:rPr>
        <w:rFonts w:cs="Times New Roman" w:hint="default"/>
        <w:w w:val="100"/>
        <w:u w:val="single"/>
      </w:rPr>
    </w:lvl>
    <w:lvl w:ilvl="2">
      <w:start w:val="1"/>
      <w:numFmt w:val="decimal"/>
      <w:isLgl/>
      <w:lvlText w:val="%1.%2.%3"/>
      <w:lvlJc w:val="left"/>
      <w:pPr>
        <w:ind w:left="1080" w:hanging="720"/>
      </w:pPr>
      <w:rPr>
        <w:rFonts w:cs="Times New Roman" w:hint="default"/>
        <w:w w:val="100"/>
        <w:u w:val="single"/>
      </w:rPr>
    </w:lvl>
    <w:lvl w:ilvl="3">
      <w:start w:val="1"/>
      <w:numFmt w:val="decimal"/>
      <w:isLgl/>
      <w:lvlText w:val="%1.%2.%3.%4"/>
      <w:lvlJc w:val="left"/>
      <w:pPr>
        <w:ind w:left="1440" w:hanging="1080"/>
      </w:pPr>
      <w:rPr>
        <w:rFonts w:cs="Times New Roman" w:hint="default"/>
        <w:w w:val="100"/>
        <w:u w:val="single"/>
      </w:rPr>
    </w:lvl>
    <w:lvl w:ilvl="4">
      <w:start w:val="1"/>
      <w:numFmt w:val="decimal"/>
      <w:isLgl/>
      <w:lvlText w:val="%1.%2.%3.%4.%5"/>
      <w:lvlJc w:val="left"/>
      <w:pPr>
        <w:ind w:left="1440" w:hanging="1080"/>
      </w:pPr>
      <w:rPr>
        <w:rFonts w:cs="Times New Roman" w:hint="default"/>
        <w:w w:val="100"/>
        <w:u w:val="single"/>
      </w:rPr>
    </w:lvl>
    <w:lvl w:ilvl="5">
      <w:start w:val="1"/>
      <w:numFmt w:val="decimal"/>
      <w:isLgl/>
      <w:lvlText w:val="%1.%2.%3.%4.%5.%6"/>
      <w:lvlJc w:val="left"/>
      <w:pPr>
        <w:ind w:left="1800" w:hanging="1440"/>
      </w:pPr>
      <w:rPr>
        <w:rFonts w:cs="Times New Roman" w:hint="default"/>
        <w:w w:val="100"/>
        <w:u w:val="single"/>
      </w:rPr>
    </w:lvl>
    <w:lvl w:ilvl="6">
      <w:start w:val="1"/>
      <w:numFmt w:val="decimal"/>
      <w:isLgl/>
      <w:lvlText w:val="%1.%2.%3.%4.%5.%6.%7"/>
      <w:lvlJc w:val="left"/>
      <w:pPr>
        <w:ind w:left="1800" w:hanging="1440"/>
      </w:pPr>
      <w:rPr>
        <w:rFonts w:cs="Times New Roman" w:hint="default"/>
        <w:w w:val="100"/>
        <w:u w:val="single"/>
      </w:rPr>
    </w:lvl>
    <w:lvl w:ilvl="7">
      <w:start w:val="1"/>
      <w:numFmt w:val="decimal"/>
      <w:isLgl/>
      <w:lvlText w:val="%1.%2.%3.%4.%5.%6.%7.%8"/>
      <w:lvlJc w:val="left"/>
      <w:pPr>
        <w:ind w:left="2160" w:hanging="1800"/>
      </w:pPr>
      <w:rPr>
        <w:rFonts w:cs="Times New Roman" w:hint="default"/>
        <w:w w:val="100"/>
        <w:u w:val="single"/>
      </w:rPr>
    </w:lvl>
    <w:lvl w:ilvl="8">
      <w:start w:val="1"/>
      <w:numFmt w:val="decimal"/>
      <w:isLgl/>
      <w:lvlText w:val="%1.%2.%3.%4.%5.%6.%7.%8.%9"/>
      <w:lvlJc w:val="left"/>
      <w:pPr>
        <w:ind w:left="2520" w:hanging="2160"/>
      </w:pPr>
      <w:rPr>
        <w:rFonts w:cs="Times New Roman" w:hint="default"/>
        <w:w w:val="100"/>
        <w:u w:val="single"/>
      </w:rPr>
    </w:lvl>
  </w:abstractNum>
  <w:abstractNum w:abstractNumId="239" w15:restartNumberingAfterBreak="0">
    <w:nsid w:val="640B3DB0"/>
    <w:multiLevelType w:val="hybridMultilevel"/>
    <w:tmpl w:val="D758DD66"/>
    <w:lvl w:ilvl="0" w:tplc="AE7AF3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0" w15:restartNumberingAfterBreak="0">
    <w:nsid w:val="643353D8"/>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47D5603"/>
    <w:multiLevelType w:val="multilevel"/>
    <w:tmpl w:val="0C8839C6"/>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lvlText w:val="%3."/>
      <w:lvlJc w:val="left"/>
      <w:pPr>
        <w:ind w:left="9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2" w15:restartNumberingAfterBreak="0">
    <w:nsid w:val="64C9464C"/>
    <w:multiLevelType w:val="hybridMultilevel"/>
    <w:tmpl w:val="1DFA7E68"/>
    <w:lvl w:ilvl="0" w:tplc="04090011">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65787A13"/>
    <w:multiLevelType w:val="hybridMultilevel"/>
    <w:tmpl w:val="9C48037A"/>
    <w:lvl w:ilvl="0" w:tplc="3F143A90">
      <w:start w:val="3"/>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15:restartNumberingAfterBreak="0">
    <w:nsid w:val="66005412"/>
    <w:multiLevelType w:val="multilevel"/>
    <w:tmpl w:val="79BEEA8C"/>
    <w:styleLink w:val="PwCListBullets11"/>
    <w:lvl w:ilvl="0">
      <w:start w:val="1"/>
      <w:numFmt w:val="decimal"/>
      <w:lvlText w:val="%1)"/>
      <w:lvlJc w:val="left"/>
      <w:pPr>
        <w:ind w:left="5381" w:hanging="431"/>
      </w:pPr>
    </w:lvl>
    <w:lvl w:ilvl="1">
      <w:start w:val="1"/>
      <w:numFmt w:val="decimal"/>
      <w:lvlText w:val="%1.%2"/>
      <w:lvlJc w:val="left"/>
      <w:pPr>
        <w:ind w:left="1298" w:hanging="578"/>
      </w:pPr>
      <w:rPr>
        <w:sz w:val="22"/>
      </w:rPr>
    </w:lvl>
    <w:lvl w:ilvl="2">
      <w:start w:val="1"/>
      <w:numFmt w:val="decimal"/>
      <w:lvlText w:val="%1.%2.%3"/>
      <w:lvlJc w:val="left"/>
      <w:pPr>
        <w:ind w:left="720" w:hanging="720"/>
      </w:pPr>
      <w:rPr>
        <w:sz w:val="22"/>
        <w:szCs w:val="24"/>
      </w:rPr>
    </w:lvl>
    <w:lvl w:ilvl="3">
      <w:start w:val="1"/>
      <w:numFmt w:val="decimal"/>
      <w:lvlText w:val="%1.%2.%3.%4"/>
      <w:lvlJc w:val="left"/>
      <w:pPr>
        <w:ind w:left="862" w:hanging="862"/>
      </w:pPr>
    </w:lvl>
    <w:lvl w:ilvl="4">
      <w:start w:val="1"/>
      <w:numFmt w:val="decimal"/>
      <w:lvlText w:val="%1.%2.%3.%4.%5"/>
      <w:lvlJc w:val="left"/>
      <w:pPr>
        <w:ind w:left="1009" w:hanging="1009"/>
      </w:pPr>
    </w:lvl>
    <w:lvl w:ilvl="5">
      <w:start w:val="1"/>
      <w:numFmt w:val="decimal"/>
      <w:lvlText w:val="%1.%2.%3.%4.%5.%6"/>
      <w:lvlJc w:val="left"/>
      <w:pPr>
        <w:ind w:left="1151" w:hanging="1151"/>
      </w:pPr>
    </w:lvl>
    <w:lvl w:ilvl="6">
      <w:start w:val="1"/>
      <w:numFmt w:val="decimal"/>
      <w:lvlText w:val="%1.%2.%3.%4.%5.%6.%7"/>
      <w:lvlJc w:val="left"/>
      <w:pPr>
        <w:ind w:left="1298" w:hanging="1298"/>
      </w:pPr>
    </w:lvl>
    <w:lvl w:ilvl="7">
      <w:start w:val="1"/>
      <w:numFmt w:val="decimal"/>
      <w:lvlText w:val="%1.%2.%3.%4.%5.%6.%7.%8"/>
      <w:lvlJc w:val="left"/>
      <w:pPr>
        <w:ind w:left="1440" w:hanging="1440"/>
      </w:pPr>
    </w:lvl>
    <w:lvl w:ilvl="8">
      <w:start w:val="1"/>
      <w:numFmt w:val="decimal"/>
      <w:lvlText w:val="%1.%2.%3.%4.%5.%6.%7.%8.%9"/>
      <w:lvlJc w:val="left"/>
      <w:pPr>
        <w:ind w:left="1582" w:hanging="1582"/>
      </w:pPr>
    </w:lvl>
  </w:abstractNum>
  <w:abstractNum w:abstractNumId="24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46" w15:restartNumberingAfterBreak="0">
    <w:nsid w:val="677537B4"/>
    <w:multiLevelType w:val="hybridMultilevel"/>
    <w:tmpl w:val="89A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8B93C48"/>
    <w:multiLevelType w:val="hybridMultilevel"/>
    <w:tmpl w:val="8F4C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69EF31B1"/>
    <w:multiLevelType w:val="hybridMultilevel"/>
    <w:tmpl w:val="B9D47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15:restartNumberingAfterBreak="0">
    <w:nsid w:val="6B002C11"/>
    <w:multiLevelType w:val="multilevel"/>
    <w:tmpl w:val="7F8CB91E"/>
    <w:lvl w:ilvl="0">
      <w:start w:val="4"/>
      <w:numFmt w:val="decimal"/>
      <w:lvlText w:val="%1."/>
      <w:lvlJc w:val="left"/>
      <w:pPr>
        <w:ind w:left="540" w:hanging="540"/>
      </w:pPr>
      <w:rPr>
        <w:rFonts w:hint="default"/>
      </w:rPr>
    </w:lvl>
    <w:lvl w:ilvl="1">
      <w:start w:val="13"/>
      <w:numFmt w:val="decimal"/>
      <w:pStyle w:val="Heading3"/>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250" w15:restartNumberingAfterBreak="0">
    <w:nsid w:val="6C235BD1"/>
    <w:multiLevelType w:val="hybridMultilevel"/>
    <w:tmpl w:val="5C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C4611EF"/>
    <w:multiLevelType w:val="multilevel"/>
    <w:tmpl w:val="5278214A"/>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6C9C6C87"/>
    <w:multiLevelType w:val="multilevel"/>
    <w:tmpl w:val="39E8DC00"/>
    <w:lvl w:ilvl="0">
      <w:start w:val="1"/>
      <w:numFmt w:val="lowerLetter"/>
      <w:pStyle w:val="ListAlpha"/>
      <w:lvlText w:val="%1."/>
      <w:lvlJc w:val="left"/>
      <w:pPr>
        <w:tabs>
          <w:tab w:val="num" w:pos="397"/>
        </w:tabs>
        <w:ind w:left="397" w:hanging="397"/>
      </w:pPr>
      <w:rPr>
        <w:rFonts w:asciiTheme="minorHAnsi" w:hAnsiTheme="minorHAnsi" w:hint="default"/>
        <w:sz w:val="20"/>
      </w:rPr>
    </w:lvl>
    <w:lvl w:ilvl="1">
      <w:start w:val="1"/>
      <w:numFmt w:val="decimal"/>
      <w:lvlText w:val="%2."/>
      <w:lvlJc w:val="left"/>
      <w:pPr>
        <w:tabs>
          <w:tab w:val="num" w:pos="794"/>
        </w:tabs>
        <w:ind w:left="794" w:hanging="397"/>
      </w:pPr>
      <w:rPr>
        <w:rFonts w:hint="default"/>
        <w:b w:val="0"/>
      </w:rPr>
    </w:lvl>
    <w:lvl w:ilvl="2">
      <w:start w:val="1"/>
      <w:numFmt w:val="lowerLetter"/>
      <w:lvlText w:val="%3."/>
      <w:lvlJc w:val="left"/>
      <w:pPr>
        <w:tabs>
          <w:tab w:val="num" w:pos="1191"/>
        </w:tabs>
        <w:ind w:left="1191" w:hanging="397"/>
      </w:pPr>
      <w:rPr>
        <w:rFonts w:asciiTheme="minorHAnsi" w:hAnsiTheme="minorHAnsi" w:hint="default"/>
      </w:rPr>
    </w:lvl>
    <w:lvl w:ilvl="3">
      <w:start w:val="1"/>
      <w:numFmt w:val="lowerLetter"/>
      <w:lvlText w:val="%4."/>
      <w:lvlJc w:val="left"/>
      <w:pPr>
        <w:tabs>
          <w:tab w:val="num" w:pos="1588"/>
        </w:tabs>
        <w:ind w:left="1588" w:hanging="397"/>
      </w:pPr>
      <w:rPr>
        <w:rFonts w:asciiTheme="minorHAnsi" w:hAnsiTheme="minorHAnsi" w:hint="default"/>
      </w:rPr>
    </w:lvl>
    <w:lvl w:ilvl="4">
      <w:start w:val="1"/>
      <w:numFmt w:val="lowerLetter"/>
      <w:lvlText w:val="%5."/>
      <w:lvlJc w:val="left"/>
      <w:pPr>
        <w:tabs>
          <w:tab w:val="num" w:pos="1985"/>
        </w:tabs>
        <w:ind w:left="1985" w:hanging="397"/>
      </w:pPr>
      <w:rPr>
        <w:rFonts w:asciiTheme="minorHAnsi" w:hAnsiTheme="minorHAnsi" w:hint="default"/>
      </w:rPr>
    </w:lvl>
    <w:lvl w:ilvl="5">
      <w:start w:val="1"/>
      <w:numFmt w:val="lowerLetter"/>
      <w:lvlText w:val="%6."/>
      <w:lvlJc w:val="left"/>
      <w:pPr>
        <w:tabs>
          <w:tab w:val="num" w:pos="2381"/>
        </w:tabs>
        <w:ind w:left="2381" w:hanging="396"/>
      </w:pPr>
      <w:rPr>
        <w:rFonts w:asciiTheme="minorHAnsi" w:hAnsiTheme="minorHAnsi" w:hint="default"/>
      </w:rPr>
    </w:lvl>
    <w:lvl w:ilvl="6">
      <w:start w:val="1"/>
      <w:numFmt w:val="lowerLetter"/>
      <w:lvlText w:val="%7."/>
      <w:lvlJc w:val="left"/>
      <w:pPr>
        <w:tabs>
          <w:tab w:val="num" w:pos="2778"/>
        </w:tabs>
        <w:ind w:left="2778" w:hanging="397"/>
      </w:pPr>
      <w:rPr>
        <w:rFonts w:asciiTheme="minorHAnsi" w:hAnsiTheme="minorHAnsi" w:hint="default"/>
      </w:rPr>
    </w:lvl>
    <w:lvl w:ilvl="7">
      <w:start w:val="1"/>
      <w:numFmt w:val="lowerLetter"/>
      <w:lvlText w:val="%8."/>
      <w:lvlJc w:val="left"/>
      <w:pPr>
        <w:tabs>
          <w:tab w:val="num" w:pos="3175"/>
        </w:tabs>
        <w:ind w:left="3175" w:hanging="397"/>
      </w:pPr>
      <w:rPr>
        <w:rFonts w:asciiTheme="minorHAnsi" w:hAnsiTheme="minorHAnsi" w:hint="default"/>
      </w:rPr>
    </w:lvl>
    <w:lvl w:ilvl="8">
      <w:start w:val="1"/>
      <w:numFmt w:val="lowerLetter"/>
      <w:lvlText w:val="%9."/>
      <w:lvlJc w:val="left"/>
      <w:pPr>
        <w:tabs>
          <w:tab w:val="num" w:pos="3572"/>
        </w:tabs>
        <w:ind w:left="3572" w:hanging="397"/>
      </w:pPr>
      <w:rPr>
        <w:rFonts w:asciiTheme="minorHAnsi" w:hAnsiTheme="minorHAnsi" w:hint="default"/>
      </w:rPr>
    </w:lvl>
  </w:abstractNum>
  <w:abstractNum w:abstractNumId="253" w15:restartNumberingAfterBreak="0">
    <w:nsid w:val="6CBD6B16"/>
    <w:multiLevelType w:val="hybridMultilevel"/>
    <w:tmpl w:val="05E6A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EC011BD"/>
    <w:multiLevelType w:val="hybridMultilevel"/>
    <w:tmpl w:val="77126C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F5A26F7"/>
    <w:multiLevelType w:val="hybridMultilevel"/>
    <w:tmpl w:val="2A6C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F7A7917"/>
    <w:multiLevelType w:val="multilevel"/>
    <w:tmpl w:val="77209FCE"/>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7" w15:restartNumberingAfterBreak="0">
    <w:nsid w:val="6FEC6EF4"/>
    <w:multiLevelType w:val="hybridMultilevel"/>
    <w:tmpl w:val="016A7FD2"/>
    <w:lvl w:ilvl="0" w:tplc="3340A3CA">
      <w:start w:val="1"/>
      <w:numFmt w:val="lowerLetter"/>
      <w:lvlText w:val="%1)"/>
      <w:lvlJc w:val="left"/>
      <w:pPr>
        <w:ind w:left="540" w:hanging="360"/>
      </w:pPr>
      <w:rPr>
        <w:rFont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8" w15:restartNumberingAfterBreak="0">
    <w:nsid w:val="6FF96C1B"/>
    <w:multiLevelType w:val="multilevel"/>
    <w:tmpl w:val="52B08634"/>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pStyle w:val="Exhibit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59" w15:restartNumberingAfterBreak="0">
    <w:nsid w:val="70680CFA"/>
    <w:multiLevelType w:val="hybridMultilevel"/>
    <w:tmpl w:val="DA7A2A3A"/>
    <w:lvl w:ilvl="0" w:tplc="04090017">
      <w:start w:val="1"/>
      <w:numFmt w:val="lowerLetter"/>
      <w:lvlText w:val="%1)"/>
      <w:lvlJc w:val="left"/>
      <w:pPr>
        <w:ind w:left="6390" w:hanging="360"/>
      </w:pPr>
    </w:lvl>
    <w:lvl w:ilvl="1" w:tplc="04090019">
      <w:start w:val="1"/>
      <w:numFmt w:val="lowerLetter"/>
      <w:lvlText w:val="%2."/>
      <w:lvlJc w:val="left"/>
      <w:pPr>
        <w:ind w:left="7110" w:hanging="360"/>
      </w:pPr>
    </w:lvl>
    <w:lvl w:ilvl="2" w:tplc="04090001">
      <w:start w:val="1"/>
      <w:numFmt w:val="bullet"/>
      <w:lvlText w:val=""/>
      <w:lvlJc w:val="left"/>
      <w:pPr>
        <w:ind w:left="7830" w:hanging="180"/>
      </w:pPr>
      <w:rPr>
        <w:rFonts w:ascii="Symbol" w:hAnsi="Symbol" w:hint="default"/>
      </w:rPr>
    </w:lvl>
    <w:lvl w:ilvl="3" w:tplc="678AB636">
      <w:start w:val="1"/>
      <w:numFmt w:val="lowerLetter"/>
      <w:lvlText w:val="(%4)"/>
      <w:lvlJc w:val="left"/>
      <w:pPr>
        <w:ind w:left="8910" w:hanging="720"/>
      </w:pPr>
      <w:rPr>
        <w:rFonts w:hint="default"/>
      </w:r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260" w15:restartNumberingAfterBreak="0">
    <w:nsid w:val="7187299A"/>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1A50974"/>
    <w:multiLevelType w:val="hybridMultilevel"/>
    <w:tmpl w:val="C4E4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21C7EAB"/>
    <w:multiLevelType w:val="hybridMultilevel"/>
    <w:tmpl w:val="8442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4" w15:restartNumberingAfterBreak="0">
    <w:nsid w:val="72C70009"/>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3624A3D"/>
    <w:multiLevelType w:val="hybridMultilevel"/>
    <w:tmpl w:val="FC2CE2A0"/>
    <w:lvl w:ilvl="0" w:tplc="08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9F564DC2">
      <w:start w:val="1"/>
      <w:numFmt w:val="lowerLetter"/>
      <w:lvlText w:val="%3."/>
      <w:lvlJc w:val="left"/>
      <w:pPr>
        <w:ind w:left="2160" w:hanging="360"/>
      </w:pPr>
      <w:rPr>
        <w:rFonts w:cs="Bookman Old Style" w:hint="default"/>
        <w:i/>
        <w:sz w:val="22"/>
      </w:rPr>
    </w:lvl>
    <w:lvl w:ilvl="3" w:tplc="08090005" w:tentative="1">
      <w:start w:val="1"/>
      <w:numFmt w:val="bullet"/>
      <w:lvlText w:val=""/>
      <w:lvlJc w:val="left"/>
      <w:pPr>
        <w:ind w:left="2880" w:hanging="360"/>
      </w:pPr>
      <w:rPr>
        <w:rFonts w:ascii="Symbol" w:hAnsi="Symbol" w:hint="default"/>
      </w:rPr>
    </w:lvl>
    <w:lvl w:ilvl="4" w:tplc="0809000D" w:tentative="1">
      <w:start w:val="1"/>
      <w:numFmt w:val="bullet"/>
      <w:lvlText w:val="o"/>
      <w:lvlJc w:val="left"/>
      <w:pPr>
        <w:ind w:left="3600" w:hanging="360"/>
      </w:pPr>
      <w:rPr>
        <w:rFonts w:ascii="Courier New" w:hAnsi="Courier New" w:cs="Courier New" w:hint="default"/>
      </w:rPr>
    </w:lvl>
    <w:lvl w:ilvl="5" w:tplc="08090003"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6" w15:restartNumberingAfterBreak="0">
    <w:nsid w:val="738B737B"/>
    <w:multiLevelType w:val="hybridMultilevel"/>
    <w:tmpl w:val="E8D83DB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73DE60A6"/>
    <w:multiLevelType w:val="hybridMultilevel"/>
    <w:tmpl w:val="0EC61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5533C2F"/>
    <w:multiLevelType w:val="hybridMultilevel"/>
    <w:tmpl w:val="21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756C0266"/>
    <w:multiLevelType w:val="hybridMultilevel"/>
    <w:tmpl w:val="63201942"/>
    <w:lvl w:ilvl="0" w:tplc="18DAD206">
      <w:start w:val="1"/>
      <w:numFmt w:val="bullet"/>
      <w:pStyle w:val="Bullet"/>
      <w:lvlText w:val=""/>
      <w:lvlJc w:val="left"/>
      <w:pPr>
        <w:ind w:left="-2523" w:hanging="360"/>
      </w:pPr>
      <w:rPr>
        <w:rFonts w:ascii="Symbol" w:hAnsi="Symbol" w:hint="default"/>
      </w:rPr>
    </w:lvl>
    <w:lvl w:ilvl="1" w:tplc="BBA42B08" w:tentative="1">
      <w:start w:val="1"/>
      <w:numFmt w:val="bullet"/>
      <w:lvlText w:val="o"/>
      <w:lvlJc w:val="left"/>
      <w:pPr>
        <w:ind w:left="-1803" w:hanging="360"/>
      </w:pPr>
      <w:rPr>
        <w:rFonts w:ascii="Courier New" w:hAnsi="Courier New" w:cs="Courier New" w:hint="default"/>
      </w:rPr>
    </w:lvl>
    <w:lvl w:ilvl="2" w:tplc="3CFC147C" w:tentative="1">
      <w:start w:val="1"/>
      <w:numFmt w:val="bullet"/>
      <w:lvlText w:val=""/>
      <w:lvlJc w:val="left"/>
      <w:pPr>
        <w:ind w:left="-1083" w:hanging="360"/>
      </w:pPr>
      <w:rPr>
        <w:rFonts w:ascii="Wingdings" w:hAnsi="Wingdings" w:hint="default"/>
      </w:rPr>
    </w:lvl>
    <w:lvl w:ilvl="3" w:tplc="34C00612" w:tentative="1">
      <w:start w:val="1"/>
      <w:numFmt w:val="bullet"/>
      <w:lvlText w:val=""/>
      <w:lvlJc w:val="left"/>
      <w:pPr>
        <w:ind w:left="-363" w:hanging="360"/>
      </w:pPr>
      <w:rPr>
        <w:rFonts w:ascii="Symbol" w:hAnsi="Symbol" w:hint="default"/>
      </w:rPr>
    </w:lvl>
    <w:lvl w:ilvl="4" w:tplc="5CA6CCBA" w:tentative="1">
      <w:start w:val="1"/>
      <w:numFmt w:val="bullet"/>
      <w:lvlText w:val="o"/>
      <w:lvlJc w:val="left"/>
      <w:pPr>
        <w:ind w:left="357" w:hanging="360"/>
      </w:pPr>
      <w:rPr>
        <w:rFonts w:ascii="Courier New" w:hAnsi="Courier New" w:cs="Courier New" w:hint="default"/>
      </w:rPr>
    </w:lvl>
    <w:lvl w:ilvl="5" w:tplc="9EC0B6A8" w:tentative="1">
      <w:start w:val="1"/>
      <w:numFmt w:val="bullet"/>
      <w:lvlText w:val=""/>
      <w:lvlJc w:val="left"/>
      <w:pPr>
        <w:ind w:left="1077" w:hanging="360"/>
      </w:pPr>
      <w:rPr>
        <w:rFonts w:ascii="Wingdings" w:hAnsi="Wingdings" w:hint="default"/>
      </w:rPr>
    </w:lvl>
    <w:lvl w:ilvl="6" w:tplc="C2FCECA4" w:tentative="1">
      <w:start w:val="1"/>
      <w:numFmt w:val="bullet"/>
      <w:lvlText w:val=""/>
      <w:lvlJc w:val="left"/>
      <w:pPr>
        <w:ind w:left="1797" w:hanging="360"/>
      </w:pPr>
      <w:rPr>
        <w:rFonts w:ascii="Symbol" w:hAnsi="Symbol" w:hint="default"/>
      </w:rPr>
    </w:lvl>
    <w:lvl w:ilvl="7" w:tplc="0A20F1E4" w:tentative="1">
      <w:start w:val="1"/>
      <w:numFmt w:val="bullet"/>
      <w:lvlText w:val="o"/>
      <w:lvlJc w:val="left"/>
      <w:pPr>
        <w:ind w:left="2517" w:hanging="360"/>
      </w:pPr>
      <w:rPr>
        <w:rFonts w:ascii="Courier New" w:hAnsi="Courier New" w:cs="Courier New" w:hint="default"/>
      </w:rPr>
    </w:lvl>
    <w:lvl w:ilvl="8" w:tplc="3EF482FA" w:tentative="1">
      <w:start w:val="1"/>
      <w:numFmt w:val="bullet"/>
      <w:lvlText w:val=""/>
      <w:lvlJc w:val="left"/>
      <w:pPr>
        <w:ind w:left="3237" w:hanging="360"/>
      </w:pPr>
      <w:rPr>
        <w:rFonts w:ascii="Wingdings" w:hAnsi="Wingdings" w:hint="default"/>
      </w:rPr>
    </w:lvl>
  </w:abstractNum>
  <w:abstractNum w:abstractNumId="270" w15:restartNumberingAfterBreak="0">
    <w:nsid w:val="75A928E2"/>
    <w:multiLevelType w:val="hybridMultilevel"/>
    <w:tmpl w:val="657263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75F17C6F"/>
    <w:multiLevelType w:val="hybridMultilevel"/>
    <w:tmpl w:val="1EBA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76711F63"/>
    <w:multiLevelType w:val="hybridMultilevel"/>
    <w:tmpl w:val="B4220ED4"/>
    <w:lvl w:ilvl="0" w:tplc="42ECE0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A6C591D"/>
    <w:multiLevelType w:val="multilevel"/>
    <w:tmpl w:val="B380C7C0"/>
    <w:lvl w:ilvl="0">
      <w:start w:val="1"/>
      <w:numFmt w:val="decimal"/>
      <w:lvlText w:val="%1"/>
      <w:lvlJc w:val="left"/>
      <w:pPr>
        <w:ind w:left="432" w:hanging="432"/>
      </w:pPr>
      <w:rPr>
        <w:b/>
      </w:rPr>
    </w:lvl>
    <w:lvl w:ilvl="1">
      <w:start w:val="1"/>
      <w:numFmt w:val="decimal"/>
      <w:lvlText w:val="%1.%2"/>
      <w:lvlJc w:val="left"/>
      <w:pPr>
        <w:ind w:left="489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780" w:hanging="720"/>
      </w:pPr>
      <w:rPr>
        <w:b/>
      </w:rPr>
    </w:lvl>
    <w:lvl w:ilvl="3">
      <w:start w:val="1"/>
      <w:numFmt w:val="decimal"/>
      <w:lvlText w:val="%1.%2.%3.%4"/>
      <w:lvlJc w:val="left"/>
      <w:pPr>
        <w:ind w:left="864" w:hanging="86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4" w15:restartNumberingAfterBreak="0">
    <w:nsid w:val="7A782593"/>
    <w:multiLevelType w:val="hybridMultilevel"/>
    <w:tmpl w:val="810E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AE97F1D"/>
    <w:multiLevelType w:val="hybridMultilevel"/>
    <w:tmpl w:val="C096A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6" w15:restartNumberingAfterBreak="0">
    <w:nsid w:val="7BEA0113"/>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7" w15:restartNumberingAfterBreak="0">
    <w:nsid w:val="7C1D3492"/>
    <w:multiLevelType w:val="hybridMultilevel"/>
    <w:tmpl w:val="1850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8" w15:restartNumberingAfterBreak="0">
    <w:nsid w:val="7C907BC2"/>
    <w:multiLevelType w:val="hybridMultilevel"/>
    <w:tmpl w:val="2E060DC4"/>
    <w:lvl w:ilvl="0" w:tplc="40F8C018">
      <w:start w:val="1"/>
      <w:numFmt w:val="bullet"/>
      <w:pStyle w:val="BulletPwc"/>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7CDB2995"/>
    <w:multiLevelType w:val="hybridMultilevel"/>
    <w:tmpl w:val="C2F02A9E"/>
    <w:lvl w:ilvl="0" w:tplc="0409001B">
      <w:start w:val="1"/>
      <w:numFmt w:val="lowerRoman"/>
      <w:lvlText w:val="%1."/>
      <w:lvlJc w:val="right"/>
      <w:pPr>
        <w:ind w:left="720" w:hanging="360"/>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E9573B7"/>
    <w:multiLevelType w:val="multilevel"/>
    <w:tmpl w:val="2028F78A"/>
    <w:lvl w:ilvl="0">
      <w:start w:val="1"/>
      <w:numFmt w:val="decimal"/>
      <w:pStyle w:val="Header1-Claus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3Header1-Clause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1" w15:restartNumberingAfterBreak="0">
    <w:nsid w:val="7EE84D93"/>
    <w:multiLevelType w:val="hybridMultilevel"/>
    <w:tmpl w:val="819C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150"/>
  </w:num>
  <w:num w:numId="3">
    <w:abstractNumId w:val="212"/>
  </w:num>
  <w:num w:numId="4">
    <w:abstractNumId w:val="32"/>
  </w:num>
  <w:num w:numId="5">
    <w:abstractNumId w:val="32"/>
    <w:lvlOverride w:ilvl="0">
      <w:lvl w:ilvl="0">
        <w:numFmt w:val="lowerRoman"/>
        <w:lvlText w:val="%1)"/>
        <w:lvlJc w:val="left"/>
        <w:pPr>
          <w:tabs>
            <w:tab w:val="num" w:pos="288"/>
          </w:tabs>
          <w:ind w:left="648" w:firstLine="72"/>
        </w:pPr>
        <w:rPr>
          <w:snapToGrid/>
          <w:spacing w:val="-9"/>
          <w:w w:val="105"/>
          <w:sz w:val="22"/>
          <w:szCs w:val="22"/>
        </w:rPr>
      </w:lvl>
    </w:lvlOverride>
  </w:num>
  <w:num w:numId="6">
    <w:abstractNumId w:val="14"/>
  </w:num>
  <w:num w:numId="7">
    <w:abstractNumId w:val="210"/>
  </w:num>
  <w:num w:numId="8">
    <w:abstractNumId w:val="173"/>
  </w:num>
  <w:num w:numId="9">
    <w:abstractNumId w:val="105"/>
  </w:num>
  <w:num w:numId="10">
    <w:abstractNumId w:val="85"/>
  </w:num>
  <w:num w:numId="11">
    <w:abstractNumId w:val="257"/>
  </w:num>
  <w:num w:numId="12">
    <w:abstractNumId w:val="121"/>
  </w:num>
  <w:num w:numId="13">
    <w:abstractNumId w:val="260"/>
  </w:num>
  <w:num w:numId="14">
    <w:abstractNumId w:val="265"/>
  </w:num>
  <w:num w:numId="15">
    <w:abstractNumId w:val="198"/>
  </w:num>
  <w:num w:numId="16">
    <w:abstractNumId w:val="264"/>
  </w:num>
  <w:num w:numId="17">
    <w:abstractNumId w:val="115"/>
  </w:num>
  <w:num w:numId="18">
    <w:abstractNumId w:val="208"/>
  </w:num>
  <w:num w:numId="19">
    <w:abstractNumId w:val="43"/>
  </w:num>
  <w:num w:numId="20">
    <w:abstractNumId w:val="48"/>
  </w:num>
  <w:num w:numId="21">
    <w:abstractNumId w:val="190"/>
  </w:num>
  <w:num w:numId="22">
    <w:abstractNumId w:val="249"/>
  </w:num>
  <w:num w:numId="23">
    <w:abstractNumId w:val="108"/>
  </w:num>
  <w:num w:numId="24">
    <w:abstractNumId w:val="209"/>
  </w:num>
  <w:num w:numId="25">
    <w:abstractNumId w:val="263"/>
  </w:num>
  <w:num w:numId="26">
    <w:abstractNumId w:val="131"/>
  </w:num>
  <w:num w:numId="27">
    <w:abstractNumId w:val="244"/>
  </w:num>
  <w:num w:numId="28">
    <w:abstractNumId w:val="75"/>
  </w:num>
  <w:num w:numId="29">
    <w:abstractNumId w:val="161"/>
  </w:num>
  <w:num w:numId="30">
    <w:abstractNumId w:val="251"/>
  </w:num>
  <w:num w:numId="31">
    <w:abstractNumId w:val="274"/>
  </w:num>
  <w:num w:numId="32">
    <w:abstractNumId w:val="194"/>
  </w:num>
  <w:num w:numId="33">
    <w:abstractNumId w:val="125"/>
  </w:num>
  <w:num w:numId="34">
    <w:abstractNumId w:val="160"/>
  </w:num>
  <w:num w:numId="35">
    <w:abstractNumId w:val="199"/>
  </w:num>
  <w:num w:numId="36">
    <w:abstractNumId w:val="86"/>
  </w:num>
  <w:num w:numId="37">
    <w:abstractNumId w:val="169"/>
  </w:num>
  <w:num w:numId="38">
    <w:abstractNumId w:val="94"/>
  </w:num>
  <w:num w:numId="39">
    <w:abstractNumId w:val="186"/>
  </w:num>
  <w:num w:numId="40">
    <w:abstractNumId w:val="63"/>
  </w:num>
  <w:num w:numId="41">
    <w:abstractNumId w:val="9"/>
  </w:num>
  <w:num w:numId="42">
    <w:abstractNumId w:val="65"/>
  </w:num>
  <w:num w:numId="43">
    <w:abstractNumId w:val="50"/>
  </w:num>
  <w:num w:numId="44">
    <w:abstractNumId w:val="8"/>
  </w:num>
  <w:num w:numId="45">
    <w:abstractNumId w:val="34"/>
  </w:num>
  <w:num w:numId="46">
    <w:abstractNumId w:val="42"/>
  </w:num>
  <w:num w:numId="47">
    <w:abstractNumId w:val="24"/>
  </w:num>
  <w:num w:numId="48">
    <w:abstractNumId w:val="51"/>
  </w:num>
  <w:num w:numId="49">
    <w:abstractNumId w:val="17"/>
  </w:num>
  <w:num w:numId="50">
    <w:abstractNumId w:val="26"/>
  </w:num>
  <w:num w:numId="51">
    <w:abstractNumId w:val="6"/>
  </w:num>
  <w:num w:numId="52">
    <w:abstractNumId w:val="68"/>
  </w:num>
  <w:num w:numId="53">
    <w:abstractNumId w:val="49"/>
  </w:num>
  <w:num w:numId="54">
    <w:abstractNumId w:val="15"/>
  </w:num>
  <w:num w:numId="55">
    <w:abstractNumId w:val="27"/>
  </w:num>
  <w:num w:numId="56">
    <w:abstractNumId w:val="3"/>
  </w:num>
  <w:num w:numId="57">
    <w:abstractNumId w:val="53"/>
  </w:num>
  <w:num w:numId="58">
    <w:abstractNumId w:val="53"/>
    <w:lvlOverride w:ilvl="0">
      <w:lvl w:ilvl="0">
        <w:numFmt w:val="lowerLetter"/>
        <w:lvlText w:val="%1)"/>
        <w:lvlJc w:val="left"/>
        <w:pPr>
          <w:tabs>
            <w:tab w:val="num" w:pos="-1026"/>
          </w:tabs>
          <w:ind w:left="630" w:hanging="360"/>
        </w:pPr>
        <w:rPr>
          <w:snapToGrid/>
          <w:spacing w:val="-7"/>
          <w:w w:val="105"/>
          <w:sz w:val="22"/>
          <w:szCs w:val="22"/>
        </w:rPr>
      </w:lvl>
    </w:lvlOverride>
  </w:num>
  <w:num w:numId="59">
    <w:abstractNumId w:val="61"/>
  </w:num>
  <w:num w:numId="60">
    <w:abstractNumId w:val="19"/>
  </w:num>
  <w:num w:numId="61">
    <w:abstractNumId w:val="19"/>
    <w:lvlOverride w:ilvl="0">
      <w:lvl w:ilvl="0">
        <w:numFmt w:val="lowerLetter"/>
        <w:lvlText w:val="%1)"/>
        <w:lvlJc w:val="left"/>
        <w:pPr>
          <w:tabs>
            <w:tab w:val="num" w:pos="360"/>
          </w:tabs>
          <w:ind w:left="2088" w:hanging="360"/>
        </w:pPr>
        <w:rPr>
          <w:snapToGrid/>
          <w:spacing w:val="-3"/>
          <w:w w:val="105"/>
          <w:sz w:val="22"/>
          <w:szCs w:val="22"/>
        </w:rPr>
      </w:lvl>
    </w:lvlOverride>
  </w:num>
  <w:num w:numId="62">
    <w:abstractNumId w:val="18"/>
  </w:num>
  <w:num w:numId="63">
    <w:abstractNumId w:val="58"/>
  </w:num>
  <w:num w:numId="64">
    <w:abstractNumId w:val="29"/>
  </w:num>
  <w:num w:numId="65">
    <w:abstractNumId w:val="59"/>
  </w:num>
  <w:num w:numId="66">
    <w:abstractNumId w:val="39"/>
  </w:num>
  <w:num w:numId="67">
    <w:abstractNumId w:val="7"/>
  </w:num>
  <w:num w:numId="68">
    <w:abstractNumId w:val="52"/>
  </w:num>
  <w:num w:numId="69">
    <w:abstractNumId w:val="22"/>
  </w:num>
  <w:num w:numId="70">
    <w:abstractNumId w:val="37"/>
  </w:num>
  <w:num w:numId="71">
    <w:abstractNumId w:val="55"/>
  </w:num>
  <w:num w:numId="72">
    <w:abstractNumId w:val="47"/>
  </w:num>
  <w:num w:numId="73">
    <w:abstractNumId w:val="20"/>
  </w:num>
  <w:num w:numId="74">
    <w:abstractNumId w:val="11"/>
    <w:lvlOverride w:ilvl="0">
      <w:lvl w:ilvl="0">
        <w:numFmt w:val="lowerRoman"/>
        <w:lvlText w:val="%1."/>
        <w:lvlJc w:val="left"/>
        <w:pPr>
          <w:tabs>
            <w:tab w:val="num" w:pos="576"/>
          </w:tabs>
          <w:ind w:left="2736" w:hanging="576"/>
        </w:pPr>
        <w:rPr>
          <w:snapToGrid/>
          <w:spacing w:val="-3"/>
          <w:w w:val="105"/>
          <w:sz w:val="22"/>
          <w:szCs w:val="22"/>
        </w:rPr>
      </w:lvl>
    </w:lvlOverride>
  </w:num>
  <w:num w:numId="75">
    <w:abstractNumId w:val="25"/>
  </w:num>
  <w:num w:numId="76">
    <w:abstractNumId w:val="25"/>
    <w:lvlOverride w:ilvl="0">
      <w:lvl w:ilvl="0">
        <w:numFmt w:val="lowerRoman"/>
        <w:lvlText w:val="(%1)"/>
        <w:lvlJc w:val="left"/>
        <w:pPr>
          <w:tabs>
            <w:tab w:val="num" w:pos="288"/>
          </w:tabs>
          <w:ind w:left="1368" w:hanging="288"/>
        </w:pPr>
        <w:rPr>
          <w:snapToGrid/>
          <w:spacing w:val="-6"/>
          <w:w w:val="105"/>
          <w:sz w:val="22"/>
          <w:szCs w:val="22"/>
        </w:rPr>
      </w:lvl>
    </w:lvlOverride>
  </w:num>
  <w:num w:numId="77">
    <w:abstractNumId w:val="71"/>
  </w:num>
  <w:num w:numId="78">
    <w:abstractNumId w:val="54"/>
  </w:num>
  <w:num w:numId="79">
    <w:abstractNumId w:val="40"/>
  </w:num>
  <w:num w:numId="80">
    <w:abstractNumId w:val="35"/>
  </w:num>
  <w:num w:numId="81">
    <w:abstractNumId w:val="57"/>
  </w:num>
  <w:num w:numId="82">
    <w:abstractNumId w:val="36"/>
  </w:num>
  <w:num w:numId="83">
    <w:abstractNumId w:val="56"/>
  </w:num>
  <w:num w:numId="84">
    <w:abstractNumId w:val="56"/>
    <w:lvlOverride w:ilvl="0">
      <w:lvl w:ilvl="0">
        <w:numFmt w:val="lowerLetter"/>
        <w:lvlText w:val="%1)"/>
        <w:lvlJc w:val="left"/>
        <w:pPr>
          <w:tabs>
            <w:tab w:val="num" w:pos="288"/>
          </w:tabs>
          <w:ind w:left="1584" w:hanging="288"/>
        </w:pPr>
        <w:rPr>
          <w:snapToGrid/>
          <w:spacing w:val="-6"/>
          <w:w w:val="105"/>
          <w:sz w:val="22"/>
          <w:szCs w:val="22"/>
        </w:rPr>
      </w:lvl>
    </w:lvlOverride>
  </w:num>
  <w:num w:numId="85">
    <w:abstractNumId w:val="44"/>
  </w:num>
  <w:num w:numId="86">
    <w:abstractNumId w:val="21"/>
  </w:num>
  <w:num w:numId="87">
    <w:abstractNumId w:val="41"/>
  </w:num>
  <w:num w:numId="88">
    <w:abstractNumId w:val="13"/>
  </w:num>
  <w:num w:numId="89">
    <w:abstractNumId w:val="10"/>
  </w:num>
  <w:num w:numId="90">
    <w:abstractNumId w:val="2"/>
  </w:num>
  <w:num w:numId="91">
    <w:abstractNumId w:val="64"/>
  </w:num>
  <w:num w:numId="92">
    <w:abstractNumId w:val="67"/>
  </w:num>
  <w:num w:numId="93">
    <w:abstractNumId w:val="33"/>
  </w:num>
  <w:num w:numId="94">
    <w:abstractNumId w:val="30"/>
  </w:num>
  <w:num w:numId="95">
    <w:abstractNumId w:val="66"/>
  </w:num>
  <w:num w:numId="96">
    <w:abstractNumId w:val="4"/>
  </w:num>
  <w:num w:numId="97">
    <w:abstractNumId w:val="69"/>
  </w:num>
  <w:num w:numId="98">
    <w:abstractNumId w:val="1"/>
  </w:num>
  <w:num w:numId="99">
    <w:abstractNumId w:val="38"/>
  </w:num>
  <w:num w:numId="100">
    <w:abstractNumId w:val="60"/>
  </w:num>
  <w:num w:numId="101">
    <w:abstractNumId w:val="62"/>
  </w:num>
  <w:num w:numId="102">
    <w:abstractNumId w:val="16"/>
  </w:num>
  <w:num w:numId="103">
    <w:abstractNumId w:val="5"/>
    <w:lvlOverride w:ilvl="0">
      <w:lvl w:ilvl="0">
        <w:numFmt w:val="bullet"/>
        <w:lvlText w:val="·"/>
        <w:lvlJc w:val="left"/>
        <w:pPr>
          <w:tabs>
            <w:tab w:val="num" w:pos="432"/>
          </w:tabs>
          <w:ind w:left="504" w:hanging="432"/>
        </w:pPr>
        <w:rPr>
          <w:rFonts w:ascii="Symbol" w:hAnsi="Symbol" w:cs="Symbol"/>
          <w:snapToGrid/>
          <w:spacing w:val="4"/>
          <w:w w:val="105"/>
          <w:sz w:val="20"/>
          <w:szCs w:val="20"/>
        </w:rPr>
      </w:lvl>
    </w:lvlOverride>
  </w:num>
  <w:num w:numId="104">
    <w:abstractNumId w:val="5"/>
    <w:lvlOverride w:ilvl="0">
      <w:lvl w:ilvl="0">
        <w:numFmt w:val="bullet"/>
        <w:lvlText w:val="·"/>
        <w:lvlJc w:val="left"/>
        <w:pPr>
          <w:tabs>
            <w:tab w:val="num" w:pos="648"/>
          </w:tabs>
          <w:ind w:left="360"/>
        </w:pPr>
        <w:rPr>
          <w:rFonts w:ascii="Symbol" w:hAnsi="Symbol" w:cs="Symbol"/>
          <w:snapToGrid/>
          <w:spacing w:val="-4"/>
          <w:w w:val="105"/>
          <w:sz w:val="22"/>
          <w:szCs w:val="22"/>
        </w:rPr>
      </w:lvl>
    </w:lvlOverride>
  </w:num>
  <w:num w:numId="105">
    <w:abstractNumId w:val="87"/>
  </w:num>
  <w:num w:numId="106">
    <w:abstractNumId w:val="272"/>
  </w:num>
  <w:num w:numId="107">
    <w:abstractNumId w:val="203"/>
  </w:num>
  <w:num w:numId="108">
    <w:abstractNumId w:val="45"/>
  </w:num>
  <w:num w:numId="109">
    <w:abstractNumId w:val="166"/>
  </w:num>
  <w:num w:numId="110">
    <w:abstractNumId w:val="279"/>
  </w:num>
  <w:num w:numId="111">
    <w:abstractNumId w:val="195"/>
  </w:num>
  <w:num w:numId="112">
    <w:abstractNumId w:val="216"/>
  </w:num>
  <w:num w:numId="113">
    <w:abstractNumId w:val="237"/>
  </w:num>
  <w:num w:numId="114">
    <w:abstractNumId w:val="81"/>
  </w:num>
  <w:num w:numId="115">
    <w:abstractNumId w:val="231"/>
  </w:num>
  <w:num w:numId="116">
    <w:abstractNumId w:val="129"/>
  </w:num>
  <w:num w:numId="117">
    <w:abstractNumId w:val="236"/>
  </w:num>
  <w:num w:numId="118">
    <w:abstractNumId w:val="133"/>
  </w:num>
  <w:num w:numId="119">
    <w:abstractNumId w:val="217"/>
  </w:num>
  <w:num w:numId="120">
    <w:abstractNumId w:val="170"/>
  </w:num>
  <w:num w:numId="121">
    <w:abstractNumId w:val="262"/>
  </w:num>
  <w:num w:numId="122">
    <w:abstractNumId w:val="118"/>
  </w:num>
  <w:num w:numId="123">
    <w:abstractNumId w:val="228"/>
  </w:num>
  <w:num w:numId="124">
    <w:abstractNumId w:val="191"/>
  </w:num>
  <w:num w:numId="125">
    <w:abstractNumId w:val="127"/>
  </w:num>
  <w:num w:numId="126">
    <w:abstractNumId w:val="172"/>
  </w:num>
  <w:num w:numId="127">
    <w:abstractNumId w:val="167"/>
  </w:num>
  <w:num w:numId="128">
    <w:abstractNumId w:val="261"/>
  </w:num>
  <w:num w:numId="129">
    <w:abstractNumId w:val="248"/>
  </w:num>
  <w:num w:numId="130">
    <w:abstractNumId w:val="12"/>
  </w:num>
  <w:num w:numId="131">
    <w:abstractNumId w:val="220"/>
  </w:num>
  <w:num w:numId="132">
    <w:abstractNumId w:val="192"/>
  </w:num>
  <w:num w:numId="133">
    <w:abstractNumId w:val="151"/>
  </w:num>
  <w:num w:numId="134">
    <w:abstractNumId w:val="1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2"/>
  </w:num>
  <w:num w:numId="136">
    <w:abstractNumId w:val="181"/>
  </w:num>
  <w:num w:numId="137">
    <w:abstractNumId w:val="99"/>
  </w:num>
  <w:num w:numId="138">
    <w:abstractNumId w:val="243"/>
  </w:num>
  <w:num w:numId="139">
    <w:abstractNumId w:val="100"/>
  </w:num>
  <w:num w:numId="140">
    <w:abstractNumId w:val="230"/>
  </w:num>
  <w:num w:numId="141">
    <w:abstractNumId w:val="266"/>
  </w:num>
  <w:num w:numId="142">
    <w:abstractNumId w:val="205"/>
  </w:num>
  <w:num w:numId="143">
    <w:abstractNumId w:val="177"/>
  </w:num>
  <w:num w:numId="144">
    <w:abstractNumId w:val="227"/>
  </w:num>
  <w:num w:numId="145">
    <w:abstractNumId w:val="149"/>
  </w:num>
  <w:num w:numId="146">
    <w:abstractNumId w:val="246"/>
  </w:num>
  <w:num w:numId="147">
    <w:abstractNumId w:val="158"/>
  </w:num>
  <w:num w:numId="148">
    <w:abstractNumId w:val="255"/>
  </w:num>
  <w:num w:numId="149">
    <w:abstractNumId w:val="114"/>
  </w:num>
  <w:num w:numId="150">
    <w:abstractNumId w:val="153"/>
  </w:num>
  <w:num w:numId="151">
    <w:abstractNumId w:val="180"/>
  </w:num>
  <w:num w:numId="152">
    <w:abstractNumId w:val="122"/>
  </w:num>
  <w:num w:numId="153">
    <w:abstractNumId w:val="137"/>
  </w:num>
  <w:num w:numId="154">
    <w:abstractNumId w:val="116"/>
  </w:num>
  <w:num w:numId="155">
    <w:abstractNumId w:val="78"/>
  </w:num>
  <w:num w:numId="156">
    <w:abstractNumId w:val="196"/>
  </w:num>
  <w:num w:numId="157">
    <w:abstractNumId w:val="168"/>
  </w:num>
  <w:num w:numId="158">
    <w:abstractNumId w:val="140"/>
  </w:num>
  <w:num w:numId="159">
    <w:abstractNumId w:val="183"/>
  </w:num>
  <w:num w:numId="160">
    <w:abstractNumId w:val="275"/>
  </w:num>
  <w:num w:numId="161">
    <w:abstractNumId w:val="184"/>
  </w:num>
  <w:num w:numId="162">
    <w:abstractNumId w:val="215"/>
  </w:num>
  <w:num w:numId="163">
    <w:abstractNumId w:val="90"/>
  </w:num>
  <w:num w:numId="164">
    <w:abstractNumId w:val="214"/>
  </w:num>
  <w:num w:numId="165">
    <w:abstractNumId w:val="96"/>
  </w:num>
  <w:num w:numId="166">
    <w:abstractNumId w:val="185"/>
  </w:num>
  <w:num w:numId="167">
    <w:abstractNumId w:val="271"/>
  </w:num>
  <w:num w:numId="168">
    <w:abstractNumId w:val="219"/>
  </w:num>
  <w:num w:numId="169">
    <w:abstractNumId w:val="281"/>
  </w:num>
  <w:num w:numId="170">
    <w:abstractNumId w:val="179"/>
  </w:num>
  <w:num w:numId="171">
    <w:abstractNumId w:val="222"/>
  </w:num>
  <w:num w:numId="172">
    <w:abstractNumId w:val="253"/>
  </w:num>
  <w:num w:numId="173">
    <w:abstractNumId w:val="221"/>
  </w:num>
  <w:num w:numId="174">
    <w:abstractNumId w:val="132"/>
  </w:num>
  <w:num w:numId="175">
    <w:abstractNumId w:val="273"/>
  </w:num>
  <w:num w:numId="176">
    <w:abstractNumId w:val="278"/>
  </w:num>
  <w:num w:numId="177">
    <w:abstractNumId w:val="211"/>
  </w:num>
  <w:num w:numId="178">
    <w:abstractNumId w:val="103"/>
  </w:num>
  <w:num w:numId="179">
    <w:abstractNumId w:val="280"/>
  </w:num>
  <w:num w:numId="180">
    <w:abstractNumId w:val="235"/>
  </w:num>
  <w:num w:numId="181">
    <w:abstractNumId w:val="252"/>
  </w:num>
  <w:num w:numId="182">
    <w:abstractNumId w:val="269"/>
  </w:num>
  <w:num w:numId="183">
    <w:abstractNumId w:val="206"/>
  </w:num>
  <w:num w:numId="184">
    <w:abstractNumId w:val="229"/>
  </w:num>
  <w:num w:numId="185">
    <w:abstractNumId w:val="201"/>
  </w:num>
  <w:num w:numId="186">
    <w:abstractNumId w:val="258"/>
  </w:num>
  <w:num w:numId="187">
    <w:abstractNumId w:val="232"/>
  </w:num>
  <w:num w:numId="188">
    <w:abstractNumId w:val="146"/>
  </w:num>
  <w:num w:numId="189">
    <w:abstractNumId w:val="128"/>
  </w:num>
  <w:num w:numId="190">
    <w:abstractNumId w:val="73"/>
  </w:num>
  <w:num w:numId="191">
    <w:abstractNumId w:val="23"/>
  </w:num>
  <w:num w:numId="192">
    <w:abstractNumId w:val="157"/>
  </w:num>
  <w:num w:numId="193">
    <w:abstractNumId w:val="224"/>
  </w:num>
  <w:num w:numId="194">
    <w:abstractNumId w:val="104"/>
  </w:num>
  <w:num w:numId="195">
    <w:abstractNumId w:val="182"/>
  </w:num>
  <w:num w:numId="196">
    <w:abstractNumId w:val="89"/>
  </w:num>
  <w:num w:numId="197">
    <w:abstractNumId w:val="197"/>
  </w:num>
  <w:num w:numId="198">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4"/>
  </w:num>
  <w:num w:numId="200">
    <w:abstractNumId w:val="143"/>
  </w:num>
  <w:num w:numId="2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9"/>
  </w:num>
  <w:num w:numId="203">
    <w:abstractNumId w:val="147"/>
  </w:num>
  <w:num w:numId="204">
    <w:abstractNumId w:val="148"/>
  </w:num>
  <w:num w:numId="205">
    <w:abstractNumId w:val="234"/>
    <w:lvlOverride w:ilvl="0"/>
    <w:lvlOverride w:ilvl="1">
      <w:startOverride w:val="1"/>
    </w:lvlOverride>
    <w:lvlOverride w:ilvl="2"/>
    <w:lvlOverride w:ilvl="3"/>
    <w:lvlOverride w:ilvl="4"/>
    <w:lvlOverride w:ilvl="5"/>
    <w:lvlOverride w:ilvl="6"/>
    <w:lvlOverride w:ilvl="7"/>
    <w:lvlOverride w:ilvl="8"/>
  </w:num>
  <w:num w:numId="206">
    <w:abstractNumId w:val="8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7">
    <w:abstractNumId w:val="245"/>
  </w:num>
  <w:num w:numId="208">
    <w:abstractNumId w:val="162"/>
  </w:num>
  <w:num w:numId="209">
    <w:abstractNumId w:val="126"/>
  </w:num>
  <w:num w:numId="210">
    <w:abstractNumId w:val="1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7"/>
  </w:num>
  <w:num w:numId="212">
    <w:abstractNumId w:val="175"/>
  </w:num>
  <w:num w:numId="213">
    <w:abstractNumId w:val="31"/>
  </w:num>
  <w:num w:numId="214">
    <w:abstractNumId w:val="119"/>
  </w:num>
  <w:num w:numId="215">
    <w:abstractNumId w:val="254"/>
  </w:num>
  <w:num w:numId="216">
    <w:abstractNumId w:val="259"/>
  </w:num>
  <w:num w:numId="217">
    <w:abstractNumId w:val="223"/>
  </w:num>
  <w:num w:numId="218">
    <w:abstractNumId w:val="226"/>
  </w:num>
  <w:num w:numId="219">
    <w:abstractNumId w:val="123"/>
  </w:num>
  <w:num w:numId="220">
    <w:abstractNumId w:val="72"/>
  </w:num>
  <w:num w:numId="221">
    <w:abstractNumId w:val="267"/>
  </w:num>
  <w:num w:numId="222">
    <w:abstractNumId w:val="277"/>
  </w:num>
  <w:num w:numId="223">
    <w:abstractNumId w:val="270"/>
  </w:num>
  <w:num w:numId="224">
    <w:abstractNumId w:val="165"/>
  </w:num>
  <w:num w:numId="225">
    <w:abstractNumId w:val="225"/>
  </w:num>
  <w:num w:numId="226">
    <w:abstractNumId w:val="95"/>
  </w:num>
  <w:num w:numId="227">
    <w:abstractNumId w:val="110"/>
  </w:num>
  <w:num w:numId="228">
    <w:abstractNumId w:val="233"/>
  </w:num>
  <w:num w:numId="229">
    <w:abstractNumId w:val="109"/>
  </w:num>
  <w:num w:numId="230">
    <w:abstractNumId w:val="240"/>
  </w:num>
  <w:num w:numId="231">
    <w:abstractNumId w:val="200"/>
  </w:num>
  <w:num w:numId="232">
    <w:abstractNumId w:val="276"/>
  </w:num>
  <w:num w:numId="233">
    <w:abstractNumId w:val="189"/>
  </w:num>
  <w:num w:numId="234">
    <w:abstractNumId w:val="193"/>
  </w:num>
  <w:num w:numId="235">
    <w:abstractNumId w:val="83"/>
  </w:num>
  <w:num w:numId="236">
    <w:abstractNumId w:val="136"/>
  </w:num>
  <w:num w:numId="237">
    <w:abstractNumId w:val="5"/>
    <w:lvlOverride w:ilvl="0">
      <w:lvl w:ilvl="0">
        <w:numFmt w:val="bullet"/>
        <w:lvlText w:val="·"/>
        <w:lvlJc w:val="left"/>
        <w:pPr>
          <w:tabs>
            <w:tab w:val="num" w:pos="432"/>
          </w:tabs>
          <w:ind w:left="864" w:hanging="432"/>
        </w:pPr>
        <w:rPr>
          <w:rFonts w:ascii="Symbol" w:hAnsi="Symbol" w:cs="Symbol"/>
          <w:snapToGrid/>
          <w:spacing w:val="-11"/>
          <w:w w:val="105"/>
          <w:sz w:val="22"/>
          <w:szCs w:val="22"/>
        </w:rPr>
      </w:lvl>
    </w:lvlOverride>
  </w:num>
  <w:num w:numId="238">
    <w:abstractNumId w:val="5"/>
    <w:lvlOverride w:ilvl="0">
      <w:lvl w:ilvl="0">
        <w:numFmt w:val="bullet"/>
        <w:lvlText w:val="·"/>
        <w:lvlJc w:val="left"/>
        <w:pPr>
          <w:tabs>
            <w:tab w:val="num" w:pos="432"/>
          </w:tabs>
          <w:ind w:left="468"/>
        </w:pPr>
        <w:rPr>
          <w:rFonts w:ascii="Symbol" w:hAnsi="Symbol" w:cs="Symbol"/>
          <w:snapToGrid/>
          <w:spacing w:val="4"/>
          <w:w w:val="110"/>
          <w:sz w:val="24"/>
          <w:szCs w:val="24"/>
        </w:rPr>
      </w:lvl>
    </w:lvlOverride>
  </w:num>
  <w:num w:numId="239">
    <w:abstractNumId w:val="171"/>
  </w:num>
  <w:num w:numId="240">
    <w:abstractNumId w:val="139"/>
  </w:num>
  <w:num w:numId="241">
    <w:abstractNumId w:val="251"/>
  </w:num>
  <w:num w:numId="242">
    <w:abstractNumId w:val="98"/>
  </w:num>
  <w:num w:numId="243">
    <w:abstractNumId w:val="238"/>
  </w:num>
  <w:num w:numId="244">
    <w:abstractNumId w:val="250"/>
  </w:num>
  <w:num w:numId="245">
    <w:abstractNumId w:val="134"/>
  </w:num>
  <w:num w:numId="246">
    <w:abstractNumId w:val="92"/>
  </w:num>
  <w:num w:numId="247">
    <w:abstractNumId w:val="106"/>
  </w:num>
  <w:num w:numId="248">
    <w:abstractNumId w:val="70"/>
  </w:num>
  <w:num w:numId="249">
    <w:abstractNumId w:val="156"/>
  </w:num>
  <w:num w:numId="250">
    <w:abstractNumId w:val="218"/>
  </w:num>
  <w:num w:numId="251">
    <w:abstractNumId w:val="113"/>
  </w:num>
  <w:num w:numId="252">
    <w:abstractNumId w:val="130"/>
  </w:num>
  <w:num w:numId="253">
    <w:abstractNumId w:val="91"/>
  </w:num>
  <w:num w:numId="254">
    <w:abstractNumId w:val="188"/>
  </w:num>
  <w:num w:numId="255">
    <w:abstractNumId w:val="82"/>
  </w:num>
  <w:num w:numId="256">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44"/>
  </w:num>
  <w:num w:numId="258">
    <w:abstractNumId w:val="251"/>
  </w:num>
  <w:num w:numId="259">
    <w:abstractNumId w:val="251"/>
  </w:num>
  <w:num w:numId="260">
    <w:abstractNumId w:val="251"/>
  </w:num>
  <w:num w:numId="261">
    <w:abstractNumId w:val="251"/>
  </w:num>
  <w:num w:numId="262">
    <w:abstractNumId w:val="251"/>
  </w:num>
  <w:num w:numId="263">
    <w:abstractNumId w:val="251"/>
  </w:num>
  <w:num w:numId="264">
    <w:abstractNumId w:val="5"/>
    <w:lvlOverride w:ilvl="0">
      <w:lvl w:ilvl="0">
        <w:numFmt w:val="bullet"/>
        <w:lvlText w:val="·"/>
        <w:lvlJc w:val="left"/>
        <w:pPr>
          <w:tabs>
            <w:tab w:val="num" w:pos="360"/>
          </w:tabs>
          <w:ind w:left="360" w:hanging="360"/>
        </w:pPr>
        <w:rPr>
          <w:rFonts w:ascii="Symbol" w:hAnsi="Symbol" w:cs="Symbol"/>
          <w:b/>
          <w:bCs/>
          <w:i/>
          <w:iCs/>
          <w:snapToGrid/>
          <w:spacing w:val="-5"/>
          <w:w w:val="105"/>
          <w:sz w:val="22"/>
          <w:szCs w:val="22"/>
        </w:rPr>
      </w:lvl>
    </w:lvlOverride>
  </w:num>
  <w:num w:numId="265">
    <w:abstractNumId w:val="112"/>
  </w:num>
  <w:num w:numId="266">
    <w:abstractNumId w:val="152"/>
  </w:num>
  <w:num w:numId="267">
    <w:abstractNumId w:val="239"/>
  </w:num>
  <w:num w:numId="268">
    <w:abstractNumId w:val="251"/>
  </w:num>
  <w:num w:numId="269">
    <w:abstractNumId w:val="251"/>
  </w:num>
  <w:num w:numId="270">
    <w:abstractNumId w:val="251"/>
  </w:num>
  <w:num w:numId="271">
    <w:abstractNumId w:val="251"/>
  </w:num>
  <w:num w:numId="272">
    <w:abstractNumId w:val="251"/>
  </w:num>
  <w:num w:numId="273">
    <w:abstractNumId w:val="76"/>
  </w:num>
  <w:num w:numId="274">
    <w:abstractNumId w:val="124"/>
  </w:num>
  <w:num w:numId="275">
    <w:abstractNumId w:val="145"/>
  </w:num>
  <w:num w:numId="276">
    <w:abstractNumId w:val="251"/>
  </w:num>
  <w:num w:numId="277">
    <w:abstractNumId w:val="251"/>
  </w:num>
  <w:num w:numId="278">
    <w:abstractNumId w:val="251"/>
  </w:num>
  <w:num w:numId="279">
    <w:abstractNumId w:val="251"/>
  </w:num>
  <w:num w:numId="280">
    <w:abstractNumId w:val="251"/>
  </w:num>
  <w:num w:numId="281">
    <w:abstractNumId w:val="251"/>
  </w:num>
  <w:num w:numId="282">
    <w:abstractNumId w:val="251"/>
  </w:num>
  <w:num w:numId="283">
    <w:abstractNumId w:val="251"/>
  </w:num>
  <w:num w:numId="284">
    <w:abstractNumId w:val="251"/>
  </w:num>
  <w:num w:numId="285">
    <w:abstractNumId w:val="251"/>
  </w:num>
  <w:num w:numId="286">
    <w:abstractNumId w:val="251"/>
  </w:num>
  <w:num w:numId="287">
    <w:abstractNumId w:val="251"/>
  </w:num>
  <w:num w:numId="288">
    <w:abstractNumId w:val="241"/>
  </w:num>
  <w:num w:numId="289">
    <w:abstractNumId w:val="251"/>
  </w:num>
  <w:num w:numId="290">
    <w:abstractNumId w:val="93"/>
  </w:num>
  <w:num w:numId="291">
    <w:abstractNumId w:val="251"/>
  </w:num>
  <w:num w:numId="292">
    <w:abstractNumId w:val="251"/>
  </w:num>
  <w:num w:numId="293">
    <w:abstractNumId w:val="163"/>
  </w:num>
  <w:num w:numId="294">
    <w:abstractNumId w:val="251"/>
  </w:num>
  <w:num w:numId="295">
    <w:abstractNumId w:val="251"/>
  </w:num>
  <w:num w:numId="296">
    <w:abstractNumId w:val="251"/>
  </w:num>
  <w:num w:numId="297">
    <w:abstractNumId w:val="251"/>
  </w:num>
  <w:num w:numId="298">
    <w:abstractNumId w:val="251"/>
  </w:num>
  <w:num w:numId="299">
    <w:abstractNumId w:val="251"/>
  </w:num>
  <w:num w:numId="300">
    <w:abstractNumId w:val="251"/>
  </w:num>
  <w:num w:numId="301">
    <w:abstractNumId w:val="251"/>
  </w:num>
  <w:num w:numId="302">
    <w:abstractNumId w:val="251"/>
  </w:num>
  <w:num w:numId="303">
    <w:abstractNumId w:val="251"/>
  </w:num>
  <w:num w:numId="304">
    <w:abstractNumId w:val="251"/>
  </w:num>
  <w:num w:numId="305">
    <w:abstractNumId w:val="251"/>
  </w:num>
  <w:num w:numId="306">
    <w:abstractNumId w:val="251"/>
  </w:num>
  <w:num w:numId="307">
    <w:abstractNumId w:val="251"/>
  </w:num>
  <w:num w:numId="308">
    <w:abstractNumId w:val="251"/>
  </w:num>
  <w:num w:numId="309">
    <w:abstractNumId w:val="251"/>
  </w:num>
  <w:num w:numId="310">
    <w:abstractNumId w:val="251"/>
  </w:num>
  <w:num w:numId="311">
    <w:abstractNumId w:val="251"/>
  </w:num>
  <w:num w:numId="312">
    <w:abstractNumId w:val="251"/>
  </w:num>
  <w:num w:numId="313">
    <w:abstractNumId w:val="251"/>
  </w:num>
  <w:num w:numId="314">
    <w:abstractNumId w:val="251"/>
  </w:num>
  <w:num w:numId="315">
    <w:abstractNumId w:val="251"/>
  </w:num>
  <w:num w:numId="316">
    <w:abstractNumId w:val="251"/>
  </w:num>
  <w:num w:numId="317">
    <w:abstractNumId w:val="251"/>
  </w:num>
  <w:num w:numId="318">
    <w:abstractNumId w:val="251"/>
  </w:num>
  <w:num w:numId="319">
    <w:abstractNumId w:val="251"/>
  </w:num>
  <w:num w:numId="320">
    <w:abstractNumId w:val="251"/>
  </w:num>
  <w:num w:numId="321">
    <w:abstractNumId w:val="251"/>
  </w:num>
  <w:num w:numId="322">
    <w:abstractNumId w:val="251"/>
  </w:num>
  <w:num w:numId="323">
    <w:abstractNumId w:val="251"/>
  </w:num>
  <w:num w:numId="324">
    <w:abstractNumId w:val="251"/>
  </w:num>
  <w:num w:numId="325">
    <w:abstractNumId w:val="251"/>
  </w:num>
  <w:num w:numId="326">
    <w:abstractNumId w:val="251"/>
  </w:num>
  <w:num w:numId="327">
    <w:abstractNumId w:val="251"/>
  </w:num>
  <w:num w:numId="328">
    <w:abstractNumId w:val="251"/>
  </w:num>
  <w:num w:numId="329">
    <w:abstractNumId w:val="251"/>
  </w:num>
  <w:num w:numId="330">
    <w:abstractNumId w:val="251"/>
  </w:num>
  <w:num w:numId="331">
    <w:abstractNumId w:val="251"/>
  </w:num>
  <w:num w:numId="332">
    <w:abstractNumId w:val="251"/>
  </w:num>
  <w:num w:numId="333">
    <w:abstractNumId w:val="251"/>
  </w:num>
  <w:num w:numId="334">
    <w:abstractNumId w:val="251"/>
  </w:num>
  <w:num w:numId="335">
    <w:abstractNumId w:val="251"/>
  </w:num>
  <w:num w:numId="336">
    <w:abstractNumId w:val="251"/>
  </w:num>
  <w:num w:numId="337">
    <w:abstractNumId w:val="251"/>
  </w:num>
  <w:num w:numId="338">
    <w:abstractNumId w:val="251"/>
  </w:num>
  <w:num w:numId="339">
    <w:abstractNumId w:val="251"/>
  </w:num>
  <w:num w:numId="340">
    <w:abstractNumId w:val="251"/>
  </w:num>
  <w:num w:numId="341">
    <w:abstractNumId w:val="251"/>
  </w:num>
  <w:num w:numId="342">
    <w:abstractNumId w:val="251"/>
  </w:num>
  <w:num w:numId="343">
    <w:abstractNumId w:val="213"/>
  </w:num>
  <w:num w:numId="344">
    <w:abstractNumId w:val="251"/>
  </w:num>
  <w:num w:numId="345">
    <w:abstractNumId w:val="251"/>
  </w:num>
  <w:num w:numId="346">
    <w:abstractNumId w:val="251"/>
  </w:num>
  <w:num w:numId="347">
    <w:abstractNumId w:val="251"/>
  </w:num>
  <w:num w:numId="348">
    <w:abstractNumId w:val="251"/>
  </w:num>
  <w:num w:numId="349">
    <w:abstractNumId w:val="251"/>
  </w:num>
  <w:num w:numId="350">
    <w:abstractNumId w:val="142"/>
  </w:num>
  <w:num w:numId="351">
    <w:abstractNumId w:val="84"/>
  </w:num>
  <w:num w:numId="352">
    <w:abstractNumId w:val="141"/>
  </w:num>
  <w:num w:numId="353">
    <w:abstractNumId w:val="187"/>
  </w:num>
  <w:num w:numId="354">
    <w:abstractNumId w:val="28"/>
  </w:num>
  <w:num w:numId="355">
    <w:abstractNumId w:val="79"/>
  </w:num>
  <w:num w:numId="356">
    <w:abstractNumId w:val="176"/>
  </w:num>
  <w:num w:numId="357">
    <w:abstractNumId w:val="207"/>
  </w:num>
  <w:num w:numId="358">
    <w:abstractNumId w:val="111"/>
  </w:num>
  <w:num w:numId="359">
    <w:abstractNumId w:val="102"/>
  </w:num>
  <w:num w:numId="360">
    <w:abstractNumId w:val="247"/>
  </w:num>
  <w:num w:numId="361">
    <w:abstractNumId w:val="117"/>
  </w:num>
  <w:num w:numId="362">
    <w:abstractNumId w:val="256"/>
  </w:num>
  <w:num w:numId="363">
    <w:abstractNumId w:val="135"/>
  </w:num>
  <w:num w:numId="364">
    <w:abstractNumId w:val="101"/>
  </w:num>
  <w:num w:numId="365">
    <w:abstractNumId w:val="0"/>
  </w:num>
  <w:num w:numId="366">
    <w:abstractNumId w:val="202"/>
  </w:num>
  <w:num w:numId="367">
    <w:abstractNumId w:val="120"/>
  </w:num>
  <w:num w:numId="368">
    <w:abstractNumId w:val="174"/>
  </w:num>
  <w:num w:numId="369">
    <w:abstractNumId w:val="174"/>
    <w:lvlOverride w:ilvl="0">
      <w:startOverride w:val="1"/>
    </w:lvlOverride>
  </w:num>
  <w:num w:numId="370">
    <w:abstractNumId w:val="251"/>
  </w:num>
  <w:num w:numId="371">
    <w:abstractNumId w:val="251"/>
  </w:num>
  <w:num w:numId="372">
    <w:abstractNumId w:val="251"/>
  </w:num>
  <w:num w:numId="373">
    <w:abstractNumId w:val="251"/>
  </w:num>
  <w:num w:numId="374">
    <w:abstractNumId w:val="155"/>
  </w:num>
  <w:num w:numId="375">
    <w:abstractNumId w:val="251"/>
  </w:num>
  <w:num w:numId="376">
    <w:abstractNumId w:val="268"/>
  </w:num>
  <w:num w:numId="377">
    <w:abstractNumId w:val="251"/>
  </w:num>
  <w:num w:numId="378">
    <w:abstractNumId w:val="251"/>
  </w:num>
  <w:num w:numId="379">
    <w:abstractNumId w:val="251"/>
  </w:num>
  <w:num w:numId="380">
    <w:abstractNumId w:val="251"/>
  </w:num>
  <w:num w:numId="381">
    <w:abstractNumId w:val="138"/>
  </w:num>
  <w:num w:numId="382">
    <w:abstractNumId w:val="251"/>
  </w:num>
  <w:num w:numId="383">
    <w:abstractNumId w:val="251"/>
  </w:num>
  <w:num w:numId="384">
    <w:abstractNumId w:val="251"/>
  </w:num>
  <w:num w:numId="385">
    <w:abstractNumId w:val="97"/>
  </w:num>
  <w:num w:numId="386">
    <w:abstractNumId w:val="204"/>
  </w:num>
  <w:num w:numId="387">
    <w:abstractNumId w:val="46"/>
  </w:num>
  <w:numIdMacAtCleanup w:val="3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FF"/>
    <w:rsid w:val="0000032D"/>
    <w:rsid w:val="00004F06"/>
    <w:rsid w:val="00005CBF"/>
    <w:rsid w:val="00005F30"/>
    <w:rsid w:val="00010654"/>
    <w:rsid w:val="00014B32"/>
    <w:rsid w:val="0002430B"/>
    <w:rsid w:val="00024518"/>
    <w:rsid w:val="00026EAF"/>
    <w:rsid w:val="000302CD"/>
    <w:rsid w:val="00030674"/>
    <w:rsid w:val="000330C9"/>
    <w:rsid w:val="00035638"/>
    <w:rsid w:val="00036A79"/>
    <w:rsid w:val="00036BB2"/>
    <w:rsid w:val="000376AD"/>
    <w:rsid w:val="000445BA"/>
    <w:rsid w:val="0004562E"/>
    <w:rsid w:val="00047234"/>
    <w:rsid w:val="00050E0D"/>
    <w:rsid w:val="000510C4"/>
    <w:rsid w:val="000543AF"/>
    <w:rsid w:val="00054519"/>
    <w:rsid w:val="000547C4"/>
    <w:rsid w:val="00054E56"/>
    <w:rsid w:val="00055330"/>
    <w:rsid w:val="00055DF0"/>
    <w:rsid w:val="0005748C"/>
    <w:rsid w:val="00060D34"/>
    <w:rsid w:val="00061123"/>
    <w:rsid w:val="00064316"/>
    <w:rsid w:val="000648D4"/>
    <w:rsid w:val="00065D11"/>
    <w:rsid w:val="00066908"/>
    <w:rsid w:val="000672F8"/>
    <w:rsid w:val="00070758"/>
    <w:rsid w:val="00070BEA"/>
    <w:rsid w:val="00071C0B"/>
    <w:rsid w:val="0007284B"/>
    <w:rsid w:val="00072D78"/>
    <w:rsid w:val="000737C2"/>
    <w:rsid w:val="00074E46"/>
    <w:rsid w:val="00076F32"/>
    <w:rsid w:val="00077738"/>
    <w:rsid w:val="00081E86"/>
    <w:rsid w:val="00084EA9"/>
    <w:rsid w:val="00085674"/>
    <w:rsid w:val="00085ECD"/>
    <w:rsid w:val="00086C7C"/>
    <w:rsid w:val="000920C3"/>
    <w:rsid w:val="00094013"/>
    <w:rsid w:val="000A026C"/>
    <w:rsid w:val="000A1CDA"/>
    <w:rsid w:val="000A4FFB"/>
    <w:rsid w:val="000A62FC"/>
    <w:rsid w:val="000B0E80"/>
    <w:rsid w:val="000B3E15"/>
    <w:rsid w:val="000C0937"/>
    <w:rsid w:val="000C49C1"/>
    <w:rsid w:val="000C55F8"/>
    <w:rsid w:val="000C7F88"/>
    <w:rsid w:val="000D18C8"/>
    <w:rsid w:val="000D3408"/>
    <w:rsid w:val="000D480E"/>
    <w:rsid w:val="000D59E5"/>
    <w:rsid w:val="000D7DF7"/>
    <w:rsid w:val="000E2232"/>
    <w:rsid w:val="000E3B55"/>
    <w:rsid w:val="000E54CA"/>
    <w:rsid w:val="000E739D"/>
    <w:rsid w:val="000F1853"/>
    <w:rsid w:val="000F2CD1"/>
    <w:rsid w:val="000F2F3D"/>
    <w:rsid w:val="000F31C7"/>
    <w:rsid w:val="000F413D"/>
    <w:rsid w:val="000F44FE"/>
    <w:rsid w:val="000F5843"/>
    <w:rsid w:val="000F584F"/>
    <w:rsid w:val="000F5AFF"/>
    <w:rsid w:val="000F6BA1"/>
    <w:rsid w:val="00100213"/>
    <w:rsid w:val="001029AA"/>
    <w:rsid w:val="0010450C"/>
    <w:rsid w:val="00105BE3"/>
    <w:rsid w:val="001067D7"/>
    <w:rsid w:val="00107E7F"/>
    <w:rsid w:val="001122E5"/>
    <w:rsid w:val="00114D43"/>
    <w:rsid w:val="00114D78"/>
    <w:rsid w:val="001160C6"/>
    <w:rsid w:val="00116B8F"/>
    <w:rsid w:val="00116C36"/>
    <w:rsid w:val="001219EF"/>
    <w:rsid w:val="00124A5F"/>
    <w:rsid w:val="00125F5C"/>
    <w:rsid w:val="00130F5D"/>
    <w:rsid w:val="00131FC2"/>
    <w:rsid w:val="0013358F"/>
    <w:rsid w:val="0013553B"/>
    <w:rsid w:val="00135B3F"/>
    <w:rsid w:val="00140719"/>
    <w:rsid w:val="001424D7"/>
    <w:rsid w:val="00143A77"/>
    <w:rsid w:val="00144CEC"/>
    <w:rsid w:val="00145B04"/>
    <w:rsid w:val="00146CA7"/>
    <w:rsid w:val="001479BA"/>
    <w:rsid w:val="00150DF5"/>
    <w:rsid w:val="001518AD"/>
    <w:rsid w:val="00151B3A"/>
    <w:rsid w:val="00153BDD"/>
    <w:rsid w:val="0015778F"/>
    <w:rsid w:val="00157F15"/>
    <w:rsid w:val="001602C9"/>
    <w:rsid w:val="00163500"/>
    <w:rsid w:val="00164C1B"/>
    <w:rsid w:val="00170176"/>
    <w:rsid w:val="00170C62"/>
    <w:rsid w:val="00172F1F"/>
    <w:rsid w:val="00176E6A"/>
    <w:rsid w:val="00180565"/>
    <w:rsid w:val="00180B20"/>
    <w:rsid w:val="00180DFD"/>
    <w:rsid w:val="00181D20"/>
    <w:rsid w:val="001829F7"/>
    <w:rsid w:val="00184189"/>
    <w:rsid w:val="00184194"/>
    <w:rsid w:val="001866E6"/>
    <w:rsid w:val="00190AF6"/>
    <w:rsid w:val="00190BD2"/>
    <w:rsid w:val="00193364"/>
    <w:rsid w:val="001A0CF3"/>
    <w:rsid w:val="001A147D"/>
    <w:rsid w:val="001A481E"/>
    <w:rsid w:val="001A6208"/>
    <w:rsid w:val="001A6A14"/>
    <w:rsid w:val="001B0A80"/>
    <w:rsid w:val="001B2249"/>
    <w:rsid w:val="001B3C5F"/>
    <w:rsid w:val="001B4382"/>
    <w:rsid w:val="001B455C"/>
    <w:rsid w:val="001B5F8E"/>
    <w:rsid w:val="001B6508"/>
    <w:rsid w:val="001B74DE"/>
    <w:rsid w:val="001C1BAB"/>
    <w:rsid w:val="001C2B8A"/>
    <w:rsid w:val="001C3EAA"/>
    <w:rsid w:val="001C4C81"/>
    <w:rsid w:val="001D0873"/>
    <w:rsid w:val="001D0B48"/>
    <w:rsid w:val="001D1C8A"/>
    <w:rsid w:val="001D2165"/>
    <w:rsid w:val="001D2C41"/>
    <w:rsid w:val="001D441A"/>
    <w:rsid w:val="001D4479"/>
    <w:rsid w:val="001E05DF"/>
    <w:rsid w:val="001E195B"/>
    <w:rsid w:val="001E26B2"/>
    <w:rsid w:val="001E35EA"/>
    <w:rsid w:val="001E545E"/>
    <w:rsid w:val="001E5DDA"/>
    <w:rsid w:val="001E7DAD"/>
    <w:rsid w:val="001F0CD9"/>
    <w:rsid w:val="001F1BC7"/>
    <w:rsid w:val="001F5A10"/>
    <w:rsid w:val="001F67E6"/>
    <w:rsid w:val="00200FFA"/>
    <w:rsid w:val="0020271E"/>
    <w:rsid w:val="00204C66"/>
    <w:rsid w:val="0020550B"/>
    <w:rsid w:val="00205EF5"/>
    <w:rsid w:val="002068A8"/>
    <w:rsid w:val="00206B8F"/>
    <w:rsid w:val="00206D4F"/>
    <w:rsid w:val="0020718F"/>
    <w:rsid w:val="0020745C"/>
    <w:rsid w:val="00213912"/>
    <w:rsid w:val="00214399"/>
    <w:rsid w:val="00214E64"/>
    <w:rsid w:val="0021502B"/>
    <w:rsid w:val="00215D1C"/>
    <w:rsid w:val="00216969"/>
    <w:rsid w:val="00216B87"/>
    <w:rsid w:val="00217119"/>
    <w:rsid w:val="0022060A"/>
    <w:rsid w:val="00222374"/>
    <w:rsid w:val="0023258B"/>
    <w:rsid w:val="00232FEF"/>
    <w:rsid w:val="002331B3"/>
    <w:rsid w:val="00234837"/>
    <w:rsid w:val="00237347"/>
    <w:rsid w:val="00237BBE"/>
    <w:rsid w:val="00241670"/>
    <w:rsid w:val="00241B44"/>
    <w:rsid w:val="0024451D"/>
    <w:rsid w:val="002445D5"/>
    <w:rsid w:val="00244B72"/>
    <w:rsid w:val="002462E4"/>
    <w:rsid w:val="00246C2F"/>
    <w:rsid w:val="002475ED"/>
    <w:rsid w:val="002500FC"/>
    <w:rsid w:val="00250430"/>
    <w:rsid w:val="0025080F"/>
    <w:rsid w:val="00250F72"/>
    <w:rsid w:val="00251126"/>
    <w:rsid w:val="00251F91"/>
    <w:rsid w:val="00252BAE"/>
    <w:rsid w:val="002556CD"/>
    <w:rsid w:val="00255E3C"/>
    <w:rsid w:val="002569F8"/>
    <w:rsid w:val="00260AEE"/>
    <w:rsid w:val="00261278"/>
    <w:rsid w:val="00261981"/>
    <w:rsid w:val="00262A1C"/>
    <w:rsid w:val="00262AB7"/>
    <w:rsid w:val="002642FC"/>
    <w:rsid w:val="00264676"/>
    <w:rsid w:val="002703D0"/>
    <w:rsid w:val="0027114D"/>
    <w:rsid w:val="00271F39"/>
    <w:rsid w:val="002740AC"/>
    <w:rsid w:val="00275058"/>
    <w:rsid w:val="00275F60"/>
    <w:rsid w:val="002761BA"/>
    <w:rsid w:val="00276921"/>
    <w:rsid w:val="002779E9"/>
    <w:rsid w:val="0028187C"/>
    <w:rsid w:val="00282753"/>
    <w:rsid w:val="00282E91"/>
    <w:rsid w:val="00282F31"/>
    <w:rsid w:val="002832D7"/>
    <w:rsid w:val="00286460"/>
    <w:rsid w:val="00287BDE"/>
    <w:rsid w:val="002923A5"/>
    <w:rsid w:val="00292568"/>
    <w:rsid w:val="00293383"/>
    <w:rsid w:val="00294447"/>
    <w:rsid w:val="00294B57"/>
    <w:rsid w:val="002954B8"/>
    <w:rsid w:val="002956A1"/>
    <w:rsid w:val="00296152"/>
    <w:rsid w:val="00297ABD"/>
    <w:rsid w:val="002A157F"/>
    <w:rsid w:val="002A29CB"/>
    <w:rsid w:val="002A4EB4"/>
    <w:rsid w:val="002A6785"/>
    <w:rsid w:val="002A7D29"/>
    <w:rsid w:val="002A7D9D"/>
    <w:rsid w:val="002B0AED"/>
    <w:rsid w:val="002B0C06"/>
    <w:rsid w:val="002B1A80"/>
    <w:rsid w:val="002B29C4"/>
    <w:rsid w:val="002B2E41"/>
    <w:rsid w:val="002B3CB3"/>
    <w:rsid w:val="002B5B3F"/>
    <w:rsid w:val="002B7B2B"/>
    <w:rsid w:val="002C1371"/>
    <w:rsid w:val="002C2FEE"/>
    <w:rsid w:val="002C449E"/>
    <w:rsid w:val="002C46BA"/>
    <w:rsid w:val="002C4F4A"/>
    <w:rsid w:val="002C7755"/>
    <w:rsid w:val="002D50E4"/>
    <w:rsid w:val="002D74A6"/>
    <w:rsid w:val="002D7BCF"/>
    <w:rsid w:val="002E02A7"/>
    <w:rsid w:val="002E29E7"/>
    <w:rsid w:val="002E606C"/>
    <w:rsid w:val="002E67C7"/>
    <w:rsid w:val="002F02E3"/>
    <w:rsid w:val="002F198B"/>
    <w:rsid w:val="002F19D2"/>
    <w:rsid w:val="002F1EE7"/>
    <w:rsid w:val="002F321A"/>
    <w:rsid w:val="003003D4"/>
    <w:rsid w:val="00304358"/>
    <w:rsid w:val="00305289"/>
    <w:rsid w:val="003055E3"/>
    <w:rsid w:val="00310D40"/>
    <w:rsid w:val="00316E9D"/>
    <w:rsid w:val="00316F32"/>
    <w:rsid w:val="00317948"/>
    <w:rsid w:val="00320699"/>
    <w:rsid w:val="00321777"/>
    <w:rsid w:val="00324089"/>
    <w:rsid w:val="00326449"/>
    <w:rsid w:val="00327B19"/>
    <w:rsid w:val="00334D3B"/>
    <w:rsid w:val="00335352"/>
    <w:rsid w:val="00336038"/>
    <w:rsid w:val="00337F2F"/>
    <w:rsid w:val="00343ABD"/>
    <w:rsid w:val="0034581A"/>
    <w:rsid w:val="00346E35"/>
    <w:rsid w:val="003533EC"/>
    <w:rsid w:val="00357062"/>
    <w:rsid w:val="00364026"/>
    <w:rsid w:val="00364AA8"/>
    <w:rsid w:val="00364DBE"/>
    <w:rsid w:val="0036642D"/>
    <w:rsid w:val="0037027D"/>
    <w:rsid w:val="0037116C"/>
    <w:rsid w:val="003711CC"/>
    <w:rsid w:val="00374635"/>
    <w:rsid w:val="00375092"/>
    <w:rsid w:val="00375CCE"/>
    <w:rsid w:val="00376155"/>
    <w:rsid w:val="003761CE"/>
    <w:rsid w:val="00377BFC"/>
    <w:rsid w:val="0038013F"/>
    <w:rsid w:val="00380276"/>
    <w:rsid w:val="0038033B"/>
    <w:rsid w:val="0038078C"/>
    <w:rsid w:val="003819B1"/>
    <w:rsid w:val="0038231E"/>
    <w:rsid w:val="00384177"/>
    <w:rsid w:val="00386BE3"/>
    <w:rsid w:val="0039050D"/>
    <w:rsid w:val="003913FE"/>
    <w:rsid w:val="003927C7"/>
    <w:rsid w:val="00392A65"/>
    <w:rsid w:val="0039383D"/>
    <w:rsid w:val="00393E62"/>
    <w:rsid w:val="003A1BBA"/>
    <w:rsid w:val="003A2899"/>
    <w:rsid w:val="003A306E"/>
    <w:rsid w:val="003A4891"/>
    <w:rsid w:val="003A54B4"/>
    <w:rsid w:val="003A7DDB"/>
    <w:rsid w:val="003B1F22"/>
    <w:rsid w:val="003B2272"/>
    <w:rsid w:val="003B38F2"/>
    <w:rsid w:val="003B3D48"/>
    <w:rsid w:val="003B3FF5"/>
    <w:rsid w:val="003B408B"/>
    <w:rsid w:val="003B4175"/>
    <w:rsid w:val="003B4270"/>
    <w:rsid w:val="003B46C5"/>
    <w:rsid w:val="003B4A0D"/>
    <w:rsid w:val="003B4E00"/>
    <w:rsid w:val="003B5BFA"/>
    <w:rsid w:val="003B6F03"/>
    <w:rsid w:val="003B75F4"/>
    <w:rsid w:val="003C0124"/>
    <w:rsid w:val="003C0545"/>
    <w:rsid w:val="003C4A06"/>
    <w:rsid w:val="003C6ED2"/>
    <w:rsid w:val="003C6EE0"/>
    <w:rsid w:val="003C71D9"/>
    <w:rsid w:val="003C77C4"/>
    <w:rsid w:val="003D200D"/>
    <w:rsid w:val="003D357E"/>
    <w:rsid w:val="003D361C"/>
    <w:rsid w:val="003D43DC"/>
    <w:rsid w:val="003D4C38"/>
    <w:rsid w:val="003E0D9D"/>
    <w:rsid w:val="003E3108"/>
    <w:rsid w:val="003E3B86"/>
    <w:rsid w:val="003E3FEC"/>
    <w:rsid w:val="003E509A"/>
    <w:rsid w:val="003E5897"/>
    <w:rsid w:val="003E7BFA"/>
    <w:rsid w:val="003F19A9"/>
    <w:rsid w:val="003F219F"/>
    <w:rsid w:val="003F416E"/>
    <w:rsid w:val="003F4F19"/>
    <w:rsid w:val="00400007"/>
    <w:rsid w:val="004006C0"/>
    <w:rsid w:val="00400725"/>
    <w:rsid w:val="00402232"/>
    <w:rsid w:val="00403E1C"/>
    <w:rsid w:val="00403F94"/>
    <w:rsid w:val="004043ED"/>
    <w:rsid w:val="00405C0B"/>
    <w:rsid w:val="00406F27"/>
    <w:rsid w:val="00412FDD"/>
    <w:rsid w:val="00413B03"/>
    <w:rsid w:val="004144B8"/>
    <w:rsid w:val="00414B07"/>
    <w:rsid w:val="0042090E"/>
    <w:rsid w:val="00420943"/>
    <w:rsid w:val="00420F4C"/>
    <w:rsid w:val="00422A41"/>
    <w:rsid w:val="00422E2D"/>
    <w:rsid w:val="00423066"/>
    <w:rsid w:val="00424962"/>
    <w:rsid w:val="00427514"/>
    <w:rsid w:val="00432BDD"/>
    <w:rsid w:val="0043571D"/>
    <w:rsid w:val="004361DF"/>
    <w:rsid w:val="004362A4"/>
    <w:rsid w:val="004409B6"/>
    <w:rsid w:val="0044190B"/>
    <w:rsid w:val="00445E52"/>
    <w:rsid w:val="00453383"/>
    <w:rsid w:val="004552A1"/>
    <w:rsid w:val="0045799F"/>
    <w:rsid w:val="00462218"/>
    <w:rsid w:val="004625DE"/>
    <w:rsid w:val="00462A87"/>
    <w:rsid w:val="004637BE"/>
    <w:rsid w:val="00463A84"/>
    <w:rsid w:val="00464706"/>
    <w:rsid w:val="004650A9"/>
    <w:rsid w:val="00465C22"/>
    <w:rsid w:val="00467A5B"/>
    <w:rsid w:val="00470DF9"/>
    <w:rsid w:val="00473F24"/>
    <w:rsid w:val="00475FCC"/>
    <w:rsid w:val="00477EED"/>
    <w:rsid w:val="004808F2"/>
    <w:rsid w:val="00481877"/>
    <w:rsid w:val="00481AAD"/>
    <w:rsid w:val="00482A76"/>
    <w:rsid w:val="0048383B"/>
    <w:rsid w:val="00484272"/>
    <w:rsid w:val="00485B41"/>
    <w:rsid w:val="00485BFA"/>
    <w:rsid w:val="00485F48"/>
    <w:rsid w:val="004860E5"/>
    <w:rsid w:val="00487E0D"/>
    <w:rsid w:val="00492B68"/>
    <w:rsid w:val="00493AA4"/>
    <w:rsid w:val="00497F69"/>
    <w:rsid w:val="004A17CF"/>
    <w:rsid w:val="004A1B84"/>
    <w:rsid w:val="004A1FA7"/>
    <w:rsid w:val="004A2A35"/>
    <w:rsid w:val="004A636F"/>
    <w:rsid w:val="004A75BC"/>
    <w:rsid w:val="004B060C"/>
    <w:rsid w:val="004B0D50"/>
    <w:rsid w:val="004B26A5"/>
    <w:rsid w:val="004B3E28"/>
    <w:rsid w:val="004B5C58"/>
    <w:rsid w:val="004B6238"/>
    <w:rsid w:val="004B7EB2"/>
    <w:rsid w:val="004C1D4C"/>
    <w:rsid w:val="004C2059"/>
    <w:rsid w:val="004C3BCE"/>
    <w:rsid w:val="004D0607"/>
    <w:rsid w:val="004D09DA"/>
    <w:rsid w:val="004D0D76"/>
    <w:rsid w:val="004D0EEF"/>
    <w:rsid w:val="004D329E"/>
    <w:rsid w:val="004D4011"/>
    <w:rsid w:val="004D4B3E"/>
    <w:rsid w:val="004D5A66"/>
    <w:rsid w:val="004D713B"/>
    <w:rsid w:val="004E0050"/>
    <w:rsid w:val="004E310F"/>
    <w:rsid w:val="004E4F45"/>
    <w:rsid w:val="004E6B90"/>
    <w:rsid w:val="004F6E1F"/>
    <w:rsid w:val="005005BF"/>
    <w:rsid w:val="00500D32"/>
    <w:rsid w:val="0050340C"/>
    <w:rsid w:val="00504722"/>
    <w:rsid w:val="00504FEE"/>
    <w:rsid w:val="00505CC1"/>
    <w:rsid w:val="0050745B"/>
    <w:rsid w:val="00507FAC"/>
    <w:rsid w:val="00510324"/>
    <w:rsid w:val="005106F3"/>
    <w:rsid w:val="00511875"/>
    <w:rsid w:val="00511B2C"/>
    <w:rsid w:val="005130B5"/>
    <w:rsid w:val="00516084"/>
    <w:rsid w:val="005215F7"/>
    <w:rsid w:val="0052232C"/>
    <w:rsid w:val="00523877"/>
    <w:rsid w:val="00523896"/>
    <w:rsid w:val="00523A8E"/>
    <w:rsid w:val="00524858"/>
    <w:rsid w:val="00524EE8"/>
    <w:rsid w:val="00525A02"/>
    <w:rsid w:val="005265A2"/>
    <w:rsid w:val="0053036D"/>
    <w:rsid w:val="005316DF"/>
    <w:rsid w:val="00531CCE"/>
    <w:rsid w:val="00532E64"/>
    <w:rsid w:val="00533780"/>
    <w:rsid w:val="00533F3D"/>
    <w:rsid w:val="00534658"/>
    <w:rsid w:val="005361A0"/>
    <w:rsid w:val="005401D6"/>
    <w:rsid w:val="005466A0"/>
    <w:rsid w:val="005469DE"/>
    <w:rsid w:val="00550E80"/>
    <w:rsid w:val="0055182A"/>
    <w:rsid w:val="00551BDE"/>
    <w:rsid w:val="005538AC"/>
    <w:rsid w:val="00554731"/>
    <w:rsid w:val="00555CCE"/>
    <w:rsid w:val="005603F7"/>
    <w:rsid w:val="00560852"/>
    <w:rsid w:val="0056142F"/>
    <w:rsid w:val="00563617"/>
    <w:rsid w:val="005638CF"/>
    <w:rsid w:val="00564FA1"/>
    <w:rsid w:val="00565FE2"/>
    <w:rsid w:val="005700C0"/>
    <w:rsid w:val="00573AAD"/>
    <w:rsid w:val="00574741"/>
    <w:rsid w:val="00577341"/>
    <w:rsid w:val="00580948"/>
    <w:rsid w:val="0058163B"/>
    <w:rsid w:val="0058764C"/>
    <w:rsid w:val="00587E84"/>
    <w:rsid w:val="005922D6"/>
    <w:rsid w:val="00592B33"/>
    <w:rsid w:val="00593658"/>
    <w:rsid w:val="005962DF"/>
    <w:rsid w:val="00596368"/>
    <w:rsid w:val="00596695"/>
    <w:rsid w:val="005976AB"/>
    <w:rsid w:val="005979CC"/>
    <w:rsid w:val="005A2942"/>
    <w:rsid w:val="005B0114"/>
    <w:rsid w:val="005B0121"/>
    <w:rsid w:val="005B12E0"/>
    <w:rsid w:val="005B1A17"/>
    <w:rsid w:val="005B2AB2"/>
    <w:rsid w:val="005B393A"/>
    <w:rsid w:val="005B5384"/>
    <w:rsid w:val="005B5C91"/>
    <w:rsid w:val="005C3E48"/>
    <w:rsid w:val="005C3F58"/>
    <w:rsid w:val="005D05EF"/>
    <w:rsid w:val="005D2954"/>
    <w:rsid w:val="005D6543"/>
    <w:rsid w:val="005D7826"/>
    <w:rsid w:val="005E041E"/>
    <w:rsid w:val="005E1736"/>
    <w:rsid w:val="005E325C"/>
    <w:rsid w:val="005E3B41"/>
    <w:rsid w:val="005E539B"/>
    <w:rsid w:val="005F0016"/>
    <w:rsid w:val="005F2896"/>
    <w:rsid w:val="005F2A75"/>
    <w:rsid w:val="005F3122"/>
    <w:rsid w:val="005F53D2"/>
    <w:rsid w:val="005F58B2"/>
    <w:rsid w:val="005F7073"/>
    <w:rsid w:val="00601283"/>
    <w:rsid w:val="00602138"/>
    <w:rsid w:val="00603A4C"/>
    <w:rsid w:val="00603ABF"/>
    <w:rsid w:val="00603DD1"/>
    <w:rsid w:val="00611147"/>
    <w:rsid w:val="00613B9E"/>
    <w:rsid w:val="00615F6D"/>
    <w:rsid w:val="00630395"/>
    <w:rsid w:val="006307E2"/>
    <w:rsid w:val="00630E3E"/>
    <w:rsid w:val="00631DAF"/>
    <w:rsid w:val="006332D8"/>
    <w:rsid w:val="00633D78"/>
    <w:rsid w:val="00637EFA"/>
    <w:rsid w:val="006401A3"/>
    <w:rsid w:val="00642B53"/>
    <w:rsid w:val="00644378"/>
    <w:rsid w:val="0064612F"/>
    <w:rsid w:val="00647F95"/>
    <w:rsid w:val="00647FB8"/>
    <w:rsid w:val="00651C6C"/>
    <w:rsid w:val="00652C19"/>
    <w:rsid w:val="00656C38"/>
    <w:rsid w:val="00660BC1"/>
    <w:rsid w:val="0066153D"/>
    <w:rsid w:val="00662073"/>
    <w:rsid w:val="00662809"/>
    <w:rsid w:val="00662DBD"/>
    <w:rsid w:val="0066321D"/>
    <w:rsid w:val="0066647A"/>
    <w:rsid w:val="00666F4F"/>
    <w:rsid w:val="00670352"/>
    <w:rsid w:val="00670DE8"/>
    <w:rsid w:val="0067131E"/>
    <w:rsid w:val="006753D0"/>
    <w:rsid w:val="00675D80"/>
    <w:rsid w:val="00682BC9"/>
    <w:rsid w:val="00683281"/>
    <w:rsid w:val="00684CCD"/>
    <w:rsid w:val="00684F88"/>
    <w:rsid w:val="00686C0C"/>
    <w:rsid w:val="00687519"/>
    <w:rsid w:val="006907D8"/>
    <w:rsid w:val="0069154B"/>
    <w:rsid w:val="00691D32"/>
    <w:rsid w:val="006929FE"/>
    <w:rsid w:val="006975FA"/>
    <w:rsid w:val="006A06A0"/>
    <w:rsid w:val="006A2E8F"/>
    <w:rsid w:val="006A6536"/>
    <w:rsid w:val="006B218C"/>
    <w:rsid w:val="006B2B5F"/>
    <w:rsid w:val="006B3A0B"/>
    <w:rsid w:val="006B536F"/>
    <w:rsid w:val="006B55B2"/>
    <w:rsid w:val="006B60D4"/>
    <w:rsid w:val="006C1673"/>
    <w:rsid w:val="006C2B48"/>
    <w:rsid w:val="006C2F2F"/>
    <w:rsid w:val="006C40DD"/>
    <w:rsid w:val="006C4625"/>
    <w:rsid w:val="006C7520"/>
    <w:rsid w:val="006D01A2"/>
    <w:rsid w:val="006D3085"/>
    <w:rsid w:val="006D4A4D"/>
    <w:rsid w:val="006E3542"/>
    <w:rsid w:val="006E4D69"/>
    <w:rsid w:val="006E5B07"/>
    <w:rsid w:val="006F1360"/>
    <w:rsid w:val="006F1693"/>
    <w:rsid w:val="006F2368"/>
    <w:rsid w:val="006F2CE5"/>
    <w:rsid w:val="006F3D74"/>
    <w:rsid w:val="006F4A40"/>
    <w:rsid w:val="006F5026"/>
    <w:rsid w:val="0070065D"/>
    <w:rsid w:val="007006E0"/>
    <w:rsid w:val="00701D91"/>
    <w:rsid w:val="00703E4D"/>
    <w:rsid w:val="00705723"/>
    <w:rsid w:val="00706451"/>
    <w:rsid w:val="00707604"/>
    <w:rsid w:val="00707CBF"/>
    <w:rsid w:val="007116C8"/>
    <w:rsid w:val="0071198F"/>
    <w:rsid w:val="00714091"/>
    <w:rsid w:val="0071532B"/>
    <w:rsid w:val="00716621"/>
    <w:rsid w:val="00717114"/>
    <w:rsid w:val="00722DFA"/>
    <w:rsid w:val="00726578"/>
    <w:rsid w:val="007279EE"/>
    <w:rsid w:val="007332D3"/>
    <w:rsid w:val="00734347"/>
    <w:rsid w:val="00734653"/>
    <w:rsid w:val="00735078"/>
    <w:rsid w:val="007356BC"/>
    <w:rsid w:val="00740070"/>
    <w:rsid w:val="007411FF"/>
    <w:rsid w:val="00741A93"/>
    <w:rsid w:val="007425C7"/>
    <w:rsid w:val="00742984"/>
    <w:rsid w:val="00747476"/>
    <w:rsid w:val="00747C25"/>
    <w:rsid w:val="00750254"/>
    <w:rsid w:val="00751197"/>
    <w:rsid w:val="00751D2F"/>
    <w:rsid w:val="0075246A"/>
    <w:rsid w:val="007533D3"/>
    <w:rsid w:val="007554F3"/>
    <w:rsid w:val="00755D48"/>
    <w:rsid w:val="007564A0"/>
    <w:rsid w:val="00760400"/>
    <w:rsid w:val="0076438B"/>
    <w:rsid w:val="00764705"/>
    <w:rsid w:val="00765362"/>
    <w:rsid w:val="00765C78"/>
    <w:rsid w:val="00766A81"/>
    <w:rsid w:val="007714B6"/>
    <w:rsid w:val="00771F7A"/>
    <w:rsid w:val="00772805"/>
    <w:rsid w:val="00775006"/>
    <w:rsid w:val="00775AF1"/>
    <w:rsid w:val="0077620F"/>
    <w:rsid w:val="00780F17"/>
    <w:rsid w:val="00785FC3"/>
    <w:rsid w:val="00786176"/>
    <w:rsid w:val="00790067"/>
    <w:rsid w:val="00790689"/>
    <w:rsid w:val="007957C9"/>
    <w:rsid w:val="00796FA7"/>
    <w:rsid w:val="00796FD0"/>
    <w:rsid w:val="007A0035"/>
    <w:rsid w:val="007A0834"/>
    <w:rsid w:val="007A1BEC"/>
    <w:rsid w:val="007A6741"/>
    <w:rsid w:val="007B08CC"/>
    <w:rsid w:val="007B6197"/>
    <w:rsid w:val="007B6C93"/>
    <w:rsid w:val="007B7929"/>
    <w:rsid w:val="007C5406"/>
    <w:rsid w:val="007C6351"/>
    <w:rsid w:val="007C643F"/>
    <w:rsid w:val="007D0B13"/>
    <w:rsid w:val="007D0C65"/>
    <w:rsid w:val="007D0D77"/>
    <w:rsid w:val="007D13C6"/>
    <w:rsid w:val="007D2672"/>
    <w:rsid w:val="007D2A1B"/>
    <w:rsid w:val="007D3015"/>
    <w:rsid w:val="007D39D8"/>
    <w:rsid w:val="007D4362"/>
    <w:rsid w:val="007D4F1A"/>
    <w:rsid w:val="007D5901"/>
    <w:rsid w:val="007D7132"/>
    <w:rsid w:val="007E29D3"/>
    <w:rsid w:val="007E64B4"/>
    <w:rsid w:val="007F671D"/>
    <w:rsid w:val="007F6FF6"/>
    <w:rsid w:val="00802B24"/>
    <w:rsid w:val="00803576"/>
    <w:rsid w:val="0080446E"/>
    <w:rsid w:val="00805350"/>
    <w:rsid w:val="0080612F"/>
    <w:rsid w:val="00807536"/>
    <w:rsid w:val="00807C24"/>
    <w:rsid w:val="00811503"/>
    <w:rsid w:val="00811891"/>
    <w:rsid w:val="0081265A"/>
    <w:rsid w:val="008127B6"/>
    <w:rsid w:val="008161CA"/>
    <w:rsid w:val="008170F1"/>
    <w:rsid w:val="00817CC3"/>
    <w:rsid w:val="0082075A"/>
    <w:rsid w:val="008236DC"/>
    <w:rsid w:val="00830366"/>
    <w:rsid w:val="00832651"/>
    <w:rsid w:val="00833E1D"/>
    <w:rsid w:val="008347E1"/>
    <w:rsid w:val="00834D9E"/>
    <w:rsid w:val="008354ED"/>
    <w:rsid w:val="0083664C"/>
    <w:rsid w:val="00846E40"/>
    <w:rsid w:val="00851F6B"/>
    <w:rsid w:val="00853E69"/>
    <w:rsid w:val="008545DB"/>
    <w:rsid w:val="008547E7"/>
    <w:rsid w:val="00855D3D"/>
    <w:rsid w:val="00856232"/>
    <w:rsid w:val="00860068"/>
    <w:rsid w:val="00860303"/>
    <w:rsid w:val="00861569"/>
    <w:rsid w:val="008616DA"/>
    <w:rsid w:val="00861890"/>
    <w:rsid w:val="0086207C"/>
    <w:rsid w:val="008631E8"/>
    <w:rsid w:val="008655BF"/>
    <w:rsid w:val="0087477A"/>
    <w:rsid w:val="00876907"/>
    <w:rsid w:val="00880DEC"/>
    <w:rsid w:val="00881B31"/>
    <w:rsid w:val="008820C4"/>
    <w:rsid w:val="00882BF4"/>
    <w:rsid w:val="008856AF"/>
    <w:rsid w:val="008856F0"/>
    <w:rsid w:val="00885B87"/>
    <w:rsid w:val="008861B8"/>
    <w:rsid w:val="008862B9"/>
    <w:rsid w:val="00886CBD"/>
    <w:rsid w:val="00893E8F"/>
    <w:rsid w:val="008A0C0A"/>
    <w:rsid w:val="008A0F93"/>
    <w:rsid w:val="008A1B1D"/>
    <w:rsid w:val="008A4BD9"/>
    <w:rsid w:val="008A5219"/>
    <w:rsid w:val="008A5D35"/>
    <w:rsid w:val="008B1389"/>
    <w:rsid w:val="008B46B2"/>
    <w:rsid w:val="008B566D"/>
    <w:rsid w:val="008B58F4"/>
    <w:rsid w:val="008B6385"/>
    <w:rsid w:val="008C0008"/>
    <w:rsid w:val="008C234C"/>
    <w:rsid w:val="008C4973"/>
    <w:rsid w:val="008C607E"/>
    <w:rsid w:val="008C6993"/>
    <w:rsid w:val="008C766F"/>
    <w:rsid w:val="008D115F"/>
    <w:rsid w:val="008D2B1C"/>
    <w:rsid w:val="008D3006"/>
    <w:rsid w:val="008D5DE1"/>
    <w:rsid w:val="008E02C6"/>
    <w:rsid w:val="008E3783"/>
    <w:rsid w:val="008E4550"/>
    <w:rsid w:val="008F1623"/>
    <w:rsid w:val="008F19EA"/>
    <w:rsid w:val="008F3A04"/>
    <w:rsid w:val="008F5592"/>
    <w:rsid w:val="008F5BE8"/>
    <w:rsid w:val="008F764D"/>
    <w:rsid w:val="00903E60"/>
    <w:rsid w:val="00905B5C"/>
    <w:rsid w:val="00906A48"/>
    <w:rsid w:val="0090765F"/>
    <w:rsid w:val="00911770"/>
    <w:rsid w:val="0091206F"/>
    <w:rsid w:val="00915E8B"/>
    <w:rsid w:val="0091619B"/>
    <w:rsid w:val="00920B40"/>
    <w:rsid w:val="00926766"/>
    <w:rsid w:val="009273A2"/>
    <w:rsid w:val="0092775E"/>
    <w:rsid w:val="0093162B"/>
    <w:rsid w:val="009319DA"/>
    <w:rsid w:val="00932B46"/>
    <w:rsid w:val="00935F25"/>
    <w:rsid w:val="0093679F"/>
    <w:rsid w:val="009376E1"/>
    <w:rsid w:val="0094259B"/>
    <w:rsid w:val="00944D05"/>
    <w:rsid w:val="009500FE"/>
    <w:rsid w:val="009509A0"/>
    <w:rsid w:val="00950FDA"/>
    <w:rsid w:val="00952C95"/>
    <w:rsid w:val="00954A75"/>
    <w:rsid w:val="00954F4A"/>
    <w:rsid w:val="009573E1"/>
    <w:rsid w:val="00966563"/>
    <w:rsid w:val="00966CED"/>
    <w:rsid w:val="00972564"/>
    <w:rsid w:val="0097279E"/>
    <w:rsid w:val="009739C6"/>
    <w:rsid w:val="009747FD"/>
    <w:rsid w:val="00980E0C"/>
    <w:rsid w:val="00981778"/>
    <w:rsid w:val="00982233"/>
    <w:rsid w:val="009823DB"/>
    <w:rsid w:val="009830BE"/>
    <w:rsid w:val="00983914"/>
    <w:rsid w:val="00986831"/>
    <w:rsid w:val="00986AEB"/>
    <w:rsid w:val="00987B7C"/>
    <w:rsid w:val="009909E6"/>
    <w:rsid w:val="00990AF0"/>
    <w:rsid w:val="009951F4"/>
    <w:rsid w:val="0099621D"/>
    <w:rsid w:val="0099736E"/>
    <w:rsid w:val="009A071D"/>
    <w:rsid w:val="009A2451"/>
    <w:rsid w:val="009A2E53"/>
    <w:rsid w:val="009A395A"/>
    <w:rsid w:val="009A3D64"/>
    <w:rsid w:val="009A4B41"/>
    <w:rsid w:val="009A59F6"/>
    <w:rsid w:val="009B43F8"/>
    <w:rsid w:val="009B5890"/>
    <w:rsid w:val="009B7D88"/>
    <w:rsid w:val="009C0B0C"/>
    <w:rsid w:val="009C113C"/>
    <w:rsid w:val="009C43C6"/>
    <w:rsid w:val="009C4428"/>
    <w:rsid w:val="009C4F98"/>
    <w:rsid w:val="009C6E98"/>
    <w:rsid w:val="009D03B3"/>
    <w:rsid w:val="009D2D26"/>
    <w:rsid w:val="009D60BD"/>
    <w:rsid w:val="009D7CFE"/>
    <w:rsid w:val="009E1FAE"/>
    <w:rsid w:val="009E3D54"/>
    <w:rsid w:val="009E40C3"/>
    <w:rsid w:val="009E569D"/>
    <w:rsid w:val="009E6B06"/>
    <w:rsid w:val="009E7DE6"/>
    <w:rsid w:val="009F00AA"/>
    <w:rsid w:val="009F0163"/>
    <w:rsid w:val="009F0789"/>
    <w:rsid w:val="009F1914"/>
    <w:rsid w:val="009F7A88"/>
    <w:rsid w:val="00A01897"/>
    <w:rsid w:val="00A0601C"/>
    <w:rsid w:val="00A06784"/>
    <w:rsid w:val="00A06E72"/>
    <w:rsid w:val="00A07585"/>
    <w:rsid w:val="00A109AA"/>
    <w:rsid w:val="00A10D7E"/>
    <w:rsid w:val="00A139BC"/>
    <w:rsid w:val="00A15C39"/>
    <w:rsid w:val="00A16127"/>
    <w:rsid w:val="00A170AB"/>
    <w:rsid w:val="00A179A0"/>
    <w:rsid w:val="00A2197A"/>
    <w:rsid w:val="00A21CA4"/>
    <w:rsid w:val="00A21D4A"/>
    <w:rsid w:val="00A232DC"/>
    <w:rsid w:val="00A25E1D"/>
    <w:rsid w:val="00A27583"/>
    <w:rsid w:val="00A2778E"/>
    <w:rsid w:val="00A27973"/>
    <w:rsid w:val="00A308AE"/>
    <w:rsid w:val="00A31D8B"/>
    <w:rsid w:val="00A36D4D"/>
    <w:rsid w:val="00A37BD2"/>
    <w:rsid w:val="00A4091F"/>
    <w:rsid w:val="00A40957"/>
    <w:rsid w:val="00A42082"/>
    <w:rsid w:val="00A44A53"/>
    <w:rsid w:val="00A47CD5"/>
    <w:rsid w:val="00A51BE9"/>
    <w:rsid w:val="00A5216A"/>
    <w:rsid w:val="00A5256B"/>
    <w:rsid w:val="00A54F13"/>
    <w:rsid w:val="00A5689A"/>
    <w:rsid w:val="00A66D27"/>
    <w:rsid w:val="00A73294"/>
    <w:rsid w:val="00A7446A"/>
    <w:rsid w:val="00A7529F"/>
    <w:rsid w:val="00A758B7"/>
    <w:rsid w:val="00A7594B"/>
    <w:rsid w:val="00A76E39"/>
    <w:rsid w:val="00A80C9A"/>
    <w:rsid w:val="00A82C16"/>
    <w:rsid w:val="00A84180"/>
    <w:rsid w:val="00A854F2"/>
    <w:rsid w:val="00A8609A"/>
    <w:rsid w:val="00A86708"/>
    <w:rsid w:val="00A8725A"/>
    <w:rsid w:val="00A877BC"/>
    <w:rsid w:val="00A9097D"/>
    <w:rsid w:val="00A91839"/>
    <w:rsid w:val="00A9207E"/>
    <w:rsid w:val="00A95263"/>
    <w:rsid w:val="00AA17BD"/>
    <w:rsid w:val="00AA4776"/>
    <w:rsid w:val="00AA625D"/>
    <w:rsid w:val="00AB05FF"/>
    <w:rsid w:val="00AB6807"/>
    <w:rsid w:val="00AC3768"/>
    <w:rsid w:val="00AD4A60"/>
    <w:rsid w:val="00AD6676"/>
    <w:rsid w:val="00AE064E"/>
    <w:rsid w:val="00AE06FA"/>
    <w:rsid w:val="00AE12B0"/>
    <w:rsid w:val="00AE20F1"/>
    <w:rsid w:val="00AE2391"/>
    <w:rsid w:val="00AE6187"/>
    <w:rsid w:val="00AF0892"/>
    <w:rsid w:val="00AF1F12"/>
    <w:rsid w:val="00AF4D5D"/>
    <w:rsid w:val="00AF4D6E"/>
    <w:rsid w:val="00AF560E"/>
    <w:rsid w:val="00AF7859"/>
    <w:rsid w:val="00B00AC6"/>
    <w:rsid w:val="00B01AB4"/>
    <w:rsid w:val="00B0265D"/>
    <w:rsid w:val="00B032A4"/>
    <w:rsid w:val="00B05C1A"/>
    <w:rsid w:val="00B1211C"/>
    <w:rsid w:val="00B122A6"/>
    <w:rsid w:val="00B12E07"/>
    <w:rsid w:val="00B143C2"/>
    <w:rsid w:val="00B15081"/>
    <w:rsid w:val="00B151A5"/>
    <w:rsid w:val="00B21666"/>
    <w:rsid w:val="00B224FC"/>
    <w:rsid w:val="00B230F2"/>
    <w:rsid w:val="00B2329D"/>
    <w:rsid w:val="00B25B8F"/>
    <w:rsid w:val="00B360B5"/>
    <w:rsid w:val="00B36FE8"/>
    <w:rsid w:val="00B411B3"/>
    <w:rsid w:val="00B4233A"/>
    <w:rsid w:val="00B4251C"/>
    <w:rsid w:val="00B447FF"/>
    <w:rsid w:val="00B451FC"/>
    <w:rsid w:val="00B53E49"/>
    <w:rsid w:val="00B549F3"/>
    <w:rsid w:val="00B56E5F"/>
    <w:rsid w:val="00B5785D"/>
    <w:rsid w:val="00B63B26"/>
    <w:rsid w:val="00B6420B"/>
    <w:rsid w:val="00B64BA3"/>
    <w:rsid w:val="00B66386"/>
    <w:rsid w:val="00B67241"/>
    <w:rsid w:val="00B679C6"/>
    <w:rsid w:val="00B7071D"/>
    <w:rsid w:val="00B72EE1"/>
    <w:rsid w:val="00B73B18"/>
    <w:rsid w:val="00B749A8"/>
    <w:rsid w:val="00B84ABD"/>
    <w:rsid w:val="00B860E4"/>
    <w:rsid w:val="00B86C3E"/>
    <w:rsid w:val="00B8785D"/>
    <w:rsid w:val="00B87B35"/>
    <w:rsid w:val="00B92832"/>
    <w:rsid w:val="00B94CE8"/>
    <w:rsid w:val="00B95ABC"/>
    <w:rsid w:val="00B96852"/>
    <w:rsid w:val="00BA1F20"/>
    <w:rsid w:val="00BA2260"/>
    <w:rsid w:val="00BA330E"/>
    <w:rsid w:val="00BA3769"/>
    <w:rsid w:val="00BA3B6B"/>
    <w:rsid w:val="00BA4E27"/>
    <w:rsid w:val="00BA5230"/>
    <w:rsid w:val="00BB03CA"/>
    <w:rsid w:val="00BB03E0"/>
    <w:rsid w:val="00BB0CA8"/>
    <w:rsid w:val="00BB25C9"/>
    <w:rsid w:val="00BB3F33"/>
    <w:rsid w:val="00BB3FD0"/>
    <w:rsid w:val="00BB664C"/>
    <w:rsid w:val="00BC0DAB"/>
    <w:rsid w:val="00BC3134"/>
    <w:rsid w:val="00BC4A6F"/>
    <w:rsid w:val="00BD0231"/>
    <w:rsid w:val="00BD13FC"/>
    <w:rsid w:val="00BD4549"/>
    <w:rsid w:val="00BD4951"/>
    <w:rsid w:val="00BD4C28"/>
    <w:rsid w:val="00BD6321"/>
    <w:rsid w:val="00BD7995"/>
    <w:rsid w:val="00BE1C53"/>
    <w:rsid w:val="00BE4413"/>
    <w:rsid w:val="00BE46E5"/>
    <w:rsid w:val="00BE5F1D"/>
    <w:rsid w:val="00BE699C"/>
    <w:rsid w:val="00BE6DC4"/>
    <w:rsid w:val="00BE7608"/>
    <w:rsid w:val="00BE793A"/>
    <w:rsid w:val="00BF3104"/>
    <w:rsid w:val="00BF3C7C"/>
    <w:rsid w:val="00BF3D3A"/>
    <w:rsid w:val="00C00CA7"/>
    <w:rsid w:val="00C04F04"/>
    <w:rsid w:val="00C05DF3"/>
    <w:rsid w:val="00C07280"/>
    <w:rsid w:val="00C07679"/>
    <w:rsid w:val="00C1012E"/>
    <w:rsid w:val="00C110BD"/>
    <w:rsid w:val="00C1259E"/>
    <w:rsid w:val="00C129C2"/>
    <w:rsid w:val="00C14C95"/>
    <w:rsid w:val="00C14E08"/>
    <w:rsid w:val="00C16E22"/>
    <w:rsid w:val="00C17A54"/>
    <w:rsid w:val="00C20452"/>
    <w:rsid w:val="00C2109A"/>
    <w:rsid w:val="00C21225"/>
    <w:rsid w:val="00C22B56"/>
    <w:rsid w:val="00C24970"/>
    <w:rsid w:val="00C26B76"/>
    <w:rsid w:val="00C26D91"/>
    <w:rsid w:val="00C301E9"/>
    <w:rsid w:val="00C308E7"/>
    <w:rsid w:val="00C30CB2"/>
    <w:rsid w:val="00C3180C"/>
    <w:rsid w:val="00C31D9A"/>
    <w:rsid w:val="00C33E40"/>
    <w:rsid w:val="00C343F6"/>
    <w:rsid w:val="00C34A4D"/>
    <w:rsid w:val="00C36D0E"/>
    <w:rsid w:val="00C40413"/>
    <w:rsid w:val="00C44688"/>
    <w:rsid w:val="00C46A5E"/>
    <w:rsid w:val="00C55199"/>
    <w:rsid w:val="00C55349"/>
    <w:rsid w:val="00C5600B"/>
    <w:rsid w:val="00C57744"/>
    <w:rsid w:val="00C6007E"/>
    <w:rsid w:val="00C6058B"/>
    <w:rsid w:val="00C60AFF"/>
    <w:rsid w:val="00C621F6"/>
    <w:rsid w:val="00C63B74"/>
    <w:rsid w:val="00C654F4"/>
    <w:rsid w:val="00C662F4"/>
    <w:rsid w:val="00C663D7"/>
    <w:rsid w:val="00C66827"/>
    <w:rsid w:val="00C66C41"/>
    <w:rsid w:val="00C722CE"/>
    <w:rsid w:val="00C72FF5"/>
    <w:rsid w:val="00C75327"/>
    <w:rsid w:val="00C817E6"/>
    <w:rsid w:val="00C835F1"/>
    <w:rsid w:val="00C83A57"/>
    <w:rsid w:val="00C85634"/>
    <w:rsid w:val="00C87634"/>
    <w:rsid w:val="00C90973"/>
    <w:rsid w:val="00C909E0"/>
    <w:rsid w:val="00C915AD"/>
    <w:rsid w:val="00C932E0"/>
    <w:rsid w:val="00C951D1"/>
    <w:rsid w:val="00C954A3"/>
    <w:rsid w:val="00C95730"/>
    <w:rsid w:val="00CA32B7"/>
    <w:rsid w:val="00CA58EE"/>
    <w:rsid w:val="00CA65D0"/>
    <w:rsid w:val="00CA79EA"/>
    <w:rsid w:val="00CB0E81"/>
    <w:rsid w:val="00CB146E"/>
    <w:rsid w:val="00CB1F74"/>
    <w:rsid w:val="00CB57AE"/>
    <w:rsid w:val="00CB62C9"/>
    <w:rsid w:val="00CB7797"/>
    <w:rsid w:val="00CB7982"/>
    <w:rsid w:val="00CC3AB8"/>
    <w:rsid w:val="00CC5059"/>
    <w:rsid w:val="00CC538F"/>
    <w:rsid w:val="00CC5DDE"/>
    <w:rsid w:val="00CC639D"/>
    <w:rsid w:val="00CC6762"/>
    <w:rsid w:val="00CD05BF"/>
    <w:rsid w:val="00CD0FF1"/>
    <w:rsid w:val="00CD2C37"/>
    <w:rsid w:val="00CD40C3"/>
    <w:rsid w:val="00CD6B01"/>
    <w:rsid w:val="00CD7B5E"/>
    <w:rsid w:val="00CE04A3"/>
    <w:rsid w:val="00CE1D12"/>
    <w:rsid w:val="00CE2C8F"/>
    <w:rsid w:val="00CE35D2"/>
    <w:rsid w:val="00CE3B51"/>
    <w:rsid w:val="00CE5DA3"/>
    <w:rsid w:val="00CE7261"/>
    <w:rsid w:val="00CE7BBE"/>
    <w:rsid w:val="00CF0140"/>
    <w:rsid w:val="00CF03A1"/>
    <w:rsid w:val="00CF272C"/>
    <w:rsid w:val="00CF7866"/>
    <w:rsid w:val="00D007A1"/>
    <w:rsid w:val="00D01ABB"/>
    <w:rsid w:val="00D01B14"/>
    <w:rsid w:val="00D03C52"/>
    <w:rsid w:val="00D048A6"/>
    <w:rsid w:val="00D057B1"/>
    <w:rsid w:val="00D0686D"/>
    <w:rsid w:val="00D111B9"/>
    <w:rsid w:val="00D133AA"/>
    <w:rsid w:val="00D148AE"/>
    <w:rsid w:val="00D216E0"/>
    <w:rsid w:val="00D22798"/>
    <w:rsid w:val="00D2336F"/>
    <w:rsid w:val="00D3032D"/>
    <w:rsid w:val="00D34B2C"/>
    <w:rsid w:val="00D375A1"/>
    <w:rsid w:val="00D40C13"/>
    <w:rsid w:val="00D40CDA"/>
    <w:rsid w:val="00D40EA6"/>
    <w:rsid w:val="00D40FE8"/>
    <w:rsid w:val="00D4251F"/>
    <w:rsid w:val="00D42EBE"/>
    <w:rsid w:val="00D4396A"/>
    <w:rsid w:val="00D458F4"/>
    <w:rsid w:val="00D469E9"/>
    <w:rsid w:val="00D50228"/>
    <w:rsid w:val="00D504B8"/>
    <w:rsid w:val="00D53CE2"/>
    <w:rsid w:val="00D544E3"/>
    <w:rsid w:val="00D55DFB"/>
    <w:rsid w:val="00D56F8B"/>
    <w:rsid w:val="00D62ECE"/>
    <w:rsid w:val="00D64477"/>
    <w:rsid w:val="00D66AA9"/>
    <w:rsid w:val="00D6763C"/>
    <w:rsid w:val="00D734C7"/>
    <w:rsid w:val="00D74017"/>
    <w:rsid w:val="00D7591D"/>
    <w:rsid w:val="00D7693E"/>
    <w:rsid w:val="00D833BB"/>
    <w:rsid w:val="00D956EE"/>
    <w:rsid w:val="00DA1909"/>
    <w:rsid w:val="00DA3CCA"/>
    <w:rsid w:val="00DA688D"/>
    <w:rsid w:val="00DB21E4"/>
    <w:rsid w:val="00DB27FC"/>
    <w:rsid w:val="00DB294F"/>
    <w:rsid w:val="00DB3721"/>
    <w:rsid w:val="00DB446E"/>
    <w:rsid w:val="00DB6428"/>
    <w:rsid w:val="00DC00CD"/>
    <w:rsid w:val="00DC02E4"/>
    <w:rsid w:val="00DC1A2D"/>
    <w:rsid w:val="00DC3823"/>
    <w:rsid w:val="00DC71BC"/>
    <w:rsid w:val="00DD0390"/>
    <w:rsid w:val="00DD082A"/>
    <w:rsid w:val="00DD0958"/>
    <w:rsid w:val="00DD13EB"/>
    <w:rsid w:val="00DD200F"/>
    <w:rsid w:val="00DD6B6C"/>
    <w:rsid w:val="00DE01A5"/>
    <w:rsid w:val="00DE04A4"/>
    <w:rsid w:val="00DE199A"/>
    <w:rsid w:val="00DE35E0"/>
    <w:rsid w:val="00DE5A5C"/>
    <w:rsid w:val="00DE7A29"/>
    <w:rsid w:val="00DF2BD7"/>
    <w:rsid w:val="00DF4BEB"/>
    <w:rsid w:val="00DF6A11"/>
    <w:rsid w:val="00E00FBE"/>
    <w:rsid w:val="00E0200C"/>
    <w:rsid w:val="00E106DF"/>
    <w:rsid w:val="00E10972"/>
    <w:rsid w:val="00E10CE5"/>
    <w:rsid w:val="00E1719E"/>
    <w:rsid w:val="00E20561"/>
    <w:rsid w:val="00E23926"/>
    <w:rsid w:val="00E25106"/>
    <w:rsid w:val="00E2712A"/>
    <w:rsid w:val="00E301CA"/>
    <w:rsid w:val="00E30A66"/>
    <w:rsid w:val="00E30D7A"/>
    <w:rsid w:val="00E31AE9"/>
    <w:rsid w:val="00E375B1"/>
    <w:rsid w:val="00E429F1"/>
    <w:rsid w:val="00E45246"/>
    <w:rsid w:val="00E45442"/>
    <w:rsid w:val="00E459B3"/>
    <w:rsid w:val="00E518E7"/>
    <w:rsid w:val="00E538F6"/>
    <w:rsid w:val="00E5438E"/>
    <w:rsid w:val="00E56930"/>
    <w:rsid w:val="00E610BF"/>
    <w:rsid w:val="00E64113"/>
    <w:rsid w:val="00E6415F"/>
    <w:rsid w:val="00E6507D"/>
    <w:rsid w:val="00E65131"/>
    <w:rsid w:val="00E6525A"/>
    <w:rsid w:val="00E70BD8"/>
    <w:rsid w:val="00E731CF"/>
    <w:rsid w:val="00E735B8"/>
    <w:rsid w:val="00E74968"/>
    <w:rsid w:val="00E81376"/>
    <w:rsid w:val="00E815DF"/>
    <w:rsid w:val="00E81732"/>
    <w:rsid w:val="00E84E29"/>
    <w:rsid w:val="00E85E50"/>
    <w:rsid w:val="00E87C45"/>
    <w:rsid w:val="00E90BBA"/>
    <w:rsid w:val="00E90F4D"/>
    <w:rsid w:val="00E92373"/>
    <w:rsid w:val="00E96D4A"/>
    <w:rsid w:val="00E97A89"/>
    <w:rsid w:val="00EA2351"/>
    <w:rsid w:val="00EA39B8"/>
    <w:rsid w:val="00EA59EB"/>
    <w:rsid w:val="00EA5B29"/>
    <w:rsid w:val="00EB0A78"/>
    <w:rsid w:val="00EB50B5"/>
    <w:rsid w:val="00EB7E34"/>
    <w:rsid w:val="00EC5F01"/>
    <w:rsid w:val="00EC6D64"/>
    <w:rsid w:val="00EC7965"/>
    <w:rsid w:val="00ED0981"/>
    <w:rsid w:val="00ED0A98"/>
    <w:rsid w:val="00ED1452"/>
    <w:rsid w:val="00ED237A"/>
    <w:rsid w:val="00ED2E2F"/>
    <w:rsid w:val="00ED7204"/>
    <w:rsid w:val="00EE5062"/>
    <w:rsid w:val="00EE657B"/>
    <w:rsid w:val="00EF0A05"/>
    <w:rsid w:val="00EF14AB"/>
    <w:rsid w:val="00EF3206"/>
    <w:rsid w:val="00EF5AAF"/>
    <w:rsid w:val="00EF77F3"/>
    <w:rsid w:val="00F003B0"/>
    <w:rsid w:val="00F0045A"/>
    <w:rsid w:val="00F0045B"/>
    <w:rsid w:val="00F00EAB"/>
    <w:rsid w:val="00F01716"/>
    <w:rsid w:val="00F020D9"/>
    <w:rsid w:val="00F069CF"/>
    <w:rsid w:val="00F06D90"/>
    <w:rsid w:val="00F10E2D"/>
    <w:rsid w:val="00F12BD2"/>
    <w:rsid w:val="00F13744"/>
    <w:rsid w:val="00F17657"/>
    <w:rsid w:val="00F20026"/>
    <w:rsid w:val="00F2512E"/>
    <w:rsid w:val="00F309AD"/>
    <w:rsid w:val="00F3166E"/>
    <w:rsid w:val="00F324E3"/>
    <w:rsid w:val="00F336F2"/>
    <w:rsid w:val="00F33BD1"/>
    <w:rsid w:val="00F3577A"/>
    <w:rsid w:val="00F36568"/>
    <w:rsid w:val="00F41C66"/>
    <w:rsid w:val="00F4219A"/>
    <w:rsid w:val="00F42340"/>
    <w:rsid w:val="00F445E2"/>
    <w:rsid w:val="00F461C9"/>
    <w:rsid w:val="00F467D6"/>
    <w:rsid w:val="00F47DCC"/>
    <w:rsid w:val="00F503F9"/>
    <w:rsid w:val="00F5379E"/>
    <w:rsid w:val="00F53DF1"/>
    <w:rsid w:val="00F554E0"/>
    <w:rsid w:val="00F57F58"/>
    <w:rsid w:val="00F60423"/>
    <w:rsid w:val="00F62284"/>
    <w:rsid w:val="00F63BCD"/>
    <w:rsid w:val="00F64B30"/>
    <w:rsid w:val="00F65D33"/>
    <w:rsid w:val="00F66AB1"/>
    <w:rsid w:val="00F67A98"/>
    <w:rsid w:val="00F705C1"/>
    <w:rsid w:val="00F7737C"/>
    <w:rsid w:val="00F80042"/>
    <w:rsid w:val="00F81E56"/>
    <w:rsid w:val="00F83CAB"/>
    <w:rsid w:val="00F83F2D"/>
    <w:rsid w:val="00F84352"/>
    <w:rsid w:val="00F8522D"/>
    <w:rsid w:val="00F9324F"/>
    <w:rsid w:val="00F932AE"/>
    <w:rsid w:val="00F94444"/>
    <w:rsid w:val="00F944BB"/>
    <w:rsid w:val="00F94C74"/>
    <w:rsid w:val="00FA0E76"/>
    <w:rsid w:val="00FA114F"/>
    <w:rsid w:val="00FA1E0D"/>
    <w:rsid w:val="00FA2341"/>
    <w:rsid w:val="00FA28DA"/>
    <w:rsid w:val="00FA4F3B"/>
    <w:rsid w:val="00FA7CF9"/>
    <w:rsid w:val="00FB022F"/>
    <w:rsid w:val="00FB085D"/>
    <w:rsid w:val="00FB1D3C"/>
    <w:rsid w:val="00FB23D4"/>
    <w:rsid w:val="00FB5C21"/>
    <w:rsid w:val="00FB6183"/>
    <w:rsid w:val="00FB7FD5"/>
    <w:rsid w:val="00FC2480"/>
    <w:rsid w:val="00FC306B"/>
    <w:rsid w:val="00FC62EB"/>
    <w:rsid w:val="00FC6EFE"/>
    <w:rsid w:val="00FC752F"/>
    <w:rsid w:val="00FC7DFF"/>
    <w:rsid w:val="00FD061D"/>
    <w:rsid w:val="00FD0A99"/>
    <w:rsid w:val="00FD0B7D"/>
    <w:rsid w:val="00FD1578"/>
    <w:rsid w:val="00FD2C81"/>
    <w:rsid w:val="00FD719E"/>
    <w:rsid w:val="00FE1D7D"/>
    <w:rsid w:val="00FE32CD"/>
    <w:rsid w:val="00FE651F"/>
    <w:rsid w:val="00FE6E38"/>
    <w:rsid w:val="00FE7AA3"/>
    <w:rsid w:val="00FF08DA"/>
    <w:rsid w:val="00FF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0632A"/>
  <w15:chartTrackingRefBased/>
  <w15:docId w15:val="{9F004E9A-5949-4FA1-A1DA-DB3F6253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3" w:unhideWhenUsed="1" w:qFormat="1"/>
    <w:lsdException w:name="List Number" w:semiHidden="1" w:uiPriority="13"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FF"/>
    <w:pPr>
      <w:widowControl w:val="0"/>
      <w:kinsoku w:val="0"/>
      <w:spacing w:after="0" w:line="240" w:lineRule="auto"/>
    </w:pPr>
    <w:rPr>
      <w:rFonts w:ascii="Times New Roman" w:eastAsia="Times New Roman" w:hAnsi="Times New Roman" w:cs="Times New Roman"/>
      <w:sz w:val="24"/>
      <w:szCs w:val="24"/>
    </w:rPr>
  </w:style>
  <w:style w:type="paragraph" w:styleId="Heading1">
    <w:name w:val="heading 1"/>
    <w:aliases w:val="H1,level 1,Level 1 Head,h1,Chapter Heading,App1,1,Header 1,Section,HEADING 1,Section Heading,MainHeader,1 ghost,g,Main heading,PIM 1 Char,H1 Char,Document Char,h1 Char,Chapter Char,Main Section Char,1 Char,Main heading Char,Part,Document Heade"/>
    <w:basedOn w:val="ListParagraph"/>
    <w:next w:val="Normal"/>
    <w:link w:val="Heading1Char"/>
    <w:qFormat/>
    <w:rsid w:val="00B447FF"/>
    <w:pPr>
      <w:widowControl/>
      <w:numPr>
        <w:numId w:val="30"/>
      </w:numPr>
      <w:kinsoku/>
      <w:spacing w:after="240"/>
      <w:contextualSpacing w:val="0"/>
      <w:outlineLvl w:val="0"/>
    </w:pPr>
    <w:rPr>
      <w:rFonts w:asciiTheme="majorHAnsi" w:hAnsiTheme="majorHAnsi"/>
      <w:b/>
      <w:bCs/>
      <w:sz w:val="32"/>
      <w:szCs w:val="32"/>
    </w:rPr>
  </w:style>
  <w:style w:type="paragraph" w:styleId="Heading2">
    <w:name w:val="heading 2"/>
    <w:aliases w:val="Title Header2,Clause_No&amp;Name,Reset numbering,ClassHeading,Heading 2 Hidden,h2,2nd level,Titre3,H2,L2,NonTOCHead2,C2,C21,C22,C23,C24,C25,C26,C27,C28,C29,C210,C211,C221,C231,C241,C251,C261,C212,C213,C222,C232,C242,C252,C262,C271,C281,C291,C2101"/>
    <w:basedOn w:val="Heading1"/>
    <w:next w:val="Normal"/>
    <w:link w:val="Heading2Char"/>
    <w:uiPriority w:val="9"/>
    <w:unhideWhenUsed/>
    <w:qFormat/>
    <w:rsid w:val="00B447FF"/>
    <w:pPr>
      <w:numPr>
        <w:ilvl w:val="1"/>
      </w:numPr>
      <w:outlineLvl w:val="1"/>
    </w:pPr>
  </w:style>
  <w:style w:type="paragraph" w:styleId="Heading3">
    <w:name w:val="heading 3"/>
    <w:aliases w:val="Use Case Name,Use Case Name1,Use Case Name2,Use Case Name3,Use Case Name4,Use Case Name5,Use Case Name6,Use Case Name7,Use Case Name8,Use Case Name9,Use Case Name11,Use Case Name21,Use Case Name31,Use Case Name10,Use Case Name12,Minor,H3,h3,M"/>
    <w:basedOn w:val="Heading2"/>
    <w:next w:val="Normal"/>
    <w:link w:val="Heading3Char"/>
    <w:autoRedefine/>
    <w:uiPriority w:val="99"/>
    <w:unhideWhenUsed/>
    <w:qFormat/>
    <w:rsid w:val="00B447FF"/>
    <w:pPr>
      <w:numPr>
        <w:numId w:val="22"/>
      </w:numPr>
      <w:outlineLvl w:val="2"/>
    </w:pPr>
    <w:rPr>
      <w:sz w:val="20"/>
      <w:szCs w:val="20"/>
    </w:rPr>
  </w:style>
  <w:style w:type="paragraph" w:styleId="Heading4">
    <w:name w:val="heading 4"/>
    <w:aliases w:val="Map Title,Sub-paragraph,3rd Level Head,H4,Tempo Heading 4,Para4,ASAPHeading 4,h4,Sub-Minor,Case Sub-Header,heading4,Subsection,PIM 4,ITT t4,PA Micro Section,I4,4,l4,heading 4 + Indent: Left 0.5 in,a.,heading,Heading 4_TIS,Level 2 - a,l4+toc4"/>
    <w:basedOn w:val="Heading3"/>
    <w:next w:val="Normal"/>
    <w:link w:val="Heading4Char"/>
    <w:autoRedefine/>
    <w:unhideWhenUsed/>
    <w:qFormat/>
    <w:rsid w:val="00B447FF"/>
    <w:pPr>
      <w:keepLines/>
      <w:numPr>
        <w:ilvl w:val="0"/>
        <w:numId w:val="0"/>
      </w:numPr>
      <w:tabs>
        <w:tab w:val="left" w:pos="1620"/>
        <w:tab w:val="left" w:pos="2430"/>
      </w:tabs>
      <w:spacing w:after="0" w:line="360" w:lineRule="auto"/>
      <w:outlineLvl w:val="3"/>
    </w:pPr>
    <w:rPr>
      <w:rFonts w:ascii="Georgia" w:hAnsi="Georgia"/>
      <w:b w:val="0"/>
      <w:iCs/>
      <w:lang w:bidi="mr-IN"/>
    </w:rPr>
  </w:style>
  <w:style w:type="paragraph" w:styleId="Heading5">
    <w:name w:val="heading 5"/>
    <w:aliases w:val="H5,H51,Table label,h5,l5,hm,mh2,Module heading 2,Head 5,list 5,5,Level 3 - i,Body Text (R),sub-sub- sub-sub para,Sub4Para,EASI 5,Block Label,Bullet point,5 sub-bullet,sb,heading5,lowest level provided,ASAPHeading 5,DTSÜberschrift 5,H52,H53,H54"/>
    <w:basedOn w:val="Normal"/>
    <w:next w:val="Normal"/>
    <w:link w:val="Heading5Char"/>
    <w:autoRedefine/>
    <w:unhideWhenUsed/>
    <w:qFormat/>
    <w:rsid w:val="00392A65"/>
    <w:pPr>
      <w:keepNext/>
      <w:keepLines/>
      <w:widowControl/>
      <w:tabs>
        <w:tab w:val="left" w:pos="0"/>
      </w:tabs>
      <w:kinsoku/>
      <w:snapToGrid w:val="0"/>
      <w:spacing w:after="180" w:line="288" w:lineRule="auto"/>
      <w:outlineLvl w:val="4"/>
    </w:pPr>
    <w:rPr>
      <w:rFonts w:asciiTheme="majorHAnsi" w:hAnsiTheme="majorHAnsi"/>
      <w:b/>
      <w:u w:val="single"/>
      <w:lang w:val="x-none" w:eastAsia="x-none" w:bidi="mr-IN"/>
    </w:rPr>
  </w:style>
  <w:style w:type="paragraph" w:styleId="Heading6">
    <w:name w:val="heading 6"/>
    <w:basedOn w:val="Normal"/>
    <w:next w:val="Normal"/>
    <w:link w:val="Heading6Char"/>
    <w:uiPriority w:val="9"/>
    <w:unhideWhenUsed/>
    <w:qFormat/>
    <w:rsid w:val="00B447FF"/>
    <w:pPr>
      <w:keepNext/>
      <w:keepLines/>
      <w:widowControl/>
      <w:numPr>
        <w:ilvl w:val="5"/>
        <w:numId w:val="1"/>
      </w:numPr>
      <w:tabs>
        <w:tab w:val="left" w:pos="0"/>
      </w:tabs>
      <w:kinsoku/>
      <w:snapToGrid w:val="0"/>
      <w:spacing w:before="200" w:after="180" w:line="288" w:lineRule="auto"/>
      <w:jc w:val="both"/>
      <w:outlineLvl w:val="5"/>
    </w:pPr>
    <w:rPr>
      <w:rFonts w:ascii="Cambria" w:hAnsi="Cambria" w:cs="Mangal"/>
      <w:i/>
      <w:iCs/>
      <w:color w:val="243F60"/>
      <w:sz w:val="20"/>
      <w:szCs w:val="20"/>
      <w:lang w:val="x-none" w:eastAsia="x-none" w:bidi="mr-IN"/>
    </w:rPr>
  </w:style>
  <w:style w:type="paragraph" w:styleId="Heading7">
    <w:name w:val="heading 7"/>
    <w:aliases w:val="A)"/>
    <w:basedOn w:val="Normal"/>
    <w:next w:val="Normal"/>
    <w:link w:val="Heading7Char"/>
    <w:autoRedefine/>
    <w:uiPriority w:val="9"/>
    <w:unhideWhenUsed/>
    <w:qFormat/>
    <w:rsid w:val="00B447FF"/>
    <w:pPr>
      <w:keepNext/>
      <w:keepLines/>
      <w:widowControl/>
      <w:numPr>
        <w:ilvl w:val="6"/>
        <w:numId w:val="1"/>
      </w:numPr>
      <w:tabs>
        <w:tab w:val="left" w:pos="0"/>
      </w:tabs>
      <w:kinsoku/>
      <w:snapToGrid w:val="0"/>
      <w:spacing w:after="180" w:line="288" w:lineRule="auto"/>
      <w:jc w:val="both"/>
      <w:outlineLvl w:val="6"/>
    </w:pPr>
    <w:rPr>
      <w:rFonts w:ascii="Georgia" w:hAnsi="Georgia"/>
      <w:b/>
      <w:iCs/>
      <w:sz w:val="22"/>
      <w:szCs w:val="20"/>
      <w:lang w:val="x-none" w:eastAsia="x-none"/>
    </w:rPr>
  </w:style>
  <w:style w:type="paragraph" w:styleId="Heading8">
    <w:name w:val="heading 8"/>
    <w:aliases w:val="Level 1.1.1"/>
    <w:basedOn w:val="Normal"/>
    <w:next w:val="Normal"/>
    <w:link w:val="Heading8Char"/>
    <w:uiPriority w:val="9"/>
    <w:unhideWhenUsed/>
    <w:qFormat/>
    <w:rsid w:val="00B447FF"/>
    <w:pPr>
      <w:keepNext/>
      <w:keepLines/>
      <w:widowControl/>
      <w:numPr>
        <w:ilvl w:val="7"/>
        <w:numId w:val="1"/>
      </w:numPr>
      <w:tabs>
        <w:tab w:val="left" w:pos="0"/>
      </w:tabs>
      <w:kinsoku/>
      <w:snapToGrid w:val="0"/>
      <w:spacing w:before="200" w:after="180" w:line="288" w:lineRule="auto"/>
      <w:jc w:val="both"/>
      <w:outlineLvl w:val="7"/>
    </w:pPr>
    <w:rPr>
      <w:rFonts w:ascii="Cambria" w:hAnsi="Cambria" w:cs="Mangal"/>
      <w:color w:val="404040"/>
      <w:sz w:val="20"/>
      <w:szCs w:val="20"/>
      <w:lang w:val="x-none" w:eastAsia="x-none" w:bidi="mr-IN"/>
    </w:rPr>
  </w:style>
  <w:style w:type="paragraph" w:styleId="Heading9">
    <w:name w:val="heading 9"/>
    <w:basedOn w:val="Normal"/>
    <w:next w:val="Normal"/>
    <w:link w:val="Heading9Char"/>
    <w:uiPriority w:val="9"/>
    <w:unhideWhenUsed/>
    <w:qFormat/>
    <w:rsid w:val="00B447FF"/>
    <w:pPr>
      <w:keepNext/>
      <w:keepLines/>
      <w:widowControl/>
      <w:numPr>
        <w:ilvl w:val="8"/>
        <w:numId w:val="1"/>
      </w:numPr>
      <w:tabs>
        <w:tab w:val="left" w:pos="0"/>
      </w:tabs>
      <w:kinsoku/>
      <w:snapToGrid w:val="0"/>
      <w:spacing w:before="200" w:after="180" w:line="288" w:lineRule="auto"/>
      <w:jc w:val="both"/>
      <w:outlineLvl w:val="8"/>
    </w:pPr>
    <w:rPr>
      <w:rFonts w:ascii="Cambria" w:hAnsi="Cambria" w:cs="Mangal"/>
      <w:i/>
      <w:iCs/>
      <w:color w:val="404040"/>
      <w:sz w:val="20"/>
      <w:szCs w:val="20"/>
      <w:lang w:val="x-none" w:eastAsia="x-none"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level 1 Char,Level 1 Head Char,h1 Char1,Chapter Heading Char,App1 Char,1 Char1,Header 1 Char,Section Char,HEADING 1 Char,Section Heading Char,MainHeader Char,1 ghost Char,g Char,Main heading Char1,PIM 1 Char Char,H1 Char Char"/>
    <w:basedOn w:val="DefaultParagraphFont"/>
    <w:link w:val="Heading1"/>
    <w:rsid w:val="00B447FF"/>
    <w:rPr>
      <w:rFonts w:asciiTheme="majorHAnsi" w:eastAsia="Times New Roman" w:hAnsiTheme="majorHAnsi" w:cs="Times New Roman"/>
      <w:b/>
      <w:bCs/>
      <w:sz w:val="32"/>
      <w:szCs w:val="32"/>
    </w:rPr>
  </w:style>
  <w:style w:type="character" w:customStyle="1" w:styleId="Heading2Char">
    <w:name w:val="Heading 2 Char"/>
    <w:aliases w:val="Title Header2 Char,Clause_No&amp;Name Char,Reset numbering Char,ClassHeading Char,Heading 2 Hidden Char,h2 Char,2nd level Char,Titre3 Char,H2 Char,L2 Char,NonTOCHead2 Char,C2 Char,C21 Char,C22 Char,C23 Char,C24 Char,C25 Char,C26 Char,C27 Char"/>
    <w:basedOn w:val="DefaultParagraphFont"/>
    <w:link w:val="Heading2"/>
    <w:uiPriority w:val="9"/>
    <w:rsid w:val="00B447FF"/>
    <w:rPr>
      <w:rFonts w:asciiTheme="majorHAnsi" w:eastAsia="Times New Roman" w:hAnsiTheme="majorHAnsi" w:cs="Times New Roman"/>
      <w:b/>
      <w:bCs/>
      <w:sz w:val="32"/>
      <w:szCs w:val="32"/>
    </w:rPr>
  </w:style>
  <w:style w:type="character" w:customStyle="1" w:styleId="Heading3Char">
    <w:name w:val="Heading 3 Char"/>
    <w:aliases w:val="Use Case Name Char,Use Case Name1 Char,Use Case Name2 Char,Use Case Name3 Char,Use Case Name4 Char,Use Case Name5 Char,Use Case Name6 Char,Use Case Name7 Char,Use Case Name8 Char,Use Case Name9 Char,Use Case Name11 Char,Minor Char,H3 Char"/>
    <w:basedOn w:val="DefaultParagraphFont"/>
    <w:link w:val="Heading3"/>
    <w:uiPriority w:val="99"/>
    <w:rsid w:val="00B447FF"/>
    <w:rPr>
      <w:rFonts w:asciiTheme="majorHAnsi" w:eastAsia="Times New Roman" w:hAnsiTheme="majorHAnsi" w:cs="Times New Roman"/>
      <w:b/>
      <w:bCs/>
      <w:szCs w:val="20"/>
    </w:rPr>
  </w:style>
  <w:style w:type="character" w:customStyle="1" w:styleId="Heading4Char">
    <w:name w:val="Heading 4 Char"/>
    <w:aliases w:val="Map Title Char,Sub-paragraph Char,3rd Level Head Char,H4 Char,Tempo Heading 4 Char,Para4 Char,ASAPHeading 4 Char,h4 Char,Sub-Minor Char,Case Sub-Header Char,heading4 Char,Subsection Char,PIM 4 Char,ITT t4 Char,PA Micro Section Char,4 Char"/>
    <w:basedOn w:val="DefaultParagraphFont"/>
    <w:link w:val="Heading4"/>
    <w:rsid w:val="00B447FF"/>
    <w:rPr>
      <w:rFonts w:eastAsia="Times New Roman" w:cs="Times New Roman"/>
      <w:bCs/>
      <w:iCs/>
      <w:szCs w:val="20"/>
      <w:lang w:bidi="mr-IN"/>
    </w:rPr>
  </w:style>
  <w:style w:type="character" w:customStyle="1" w:styleId="Heading5Char">
    <w:name w:val="Heading 5 Char"/>
    <w:aliases w:val="H5 Char,H51 Char,Table label Char,h5 Char,l5 Char,hm Char,mh2 Char,Module heading 2 Char,Head 5 Char,list 5 Char,5 Char,Level 3 - i Char,Body Text (R) Char,sub-sub- sub-sub para Char,Sub4Para Char,EASI 5 Char,Block Label Char,sb Char"/>
    <w:basedOn w:val="DefaultParagraphFont"/>
    <w:link w:val="Heading5"/>
    <w:rsid w:val="00392A65"/>
    <w:rPr>
      <w:rFonts w:asciiTheme="majorHAnsi" w:eastAsia="Times New Roman" w:hAnsiTheme="majorHAnsi" w:cs="Times New Roman"/>
      <w:b/>
      <w:sz w:val="24"/>
      <w:szCs w:val="24"/>
      <w:u w:val="single"/>
      <w:lang w:val="x-none" w:eastAsia="x-none" w:bidi="mr-IN"/>
    </w:rPr>
  </w:style>
  <w:style w:type="character" w:customStyle="1" w:styleId="Heading6Char">
    <w:name w:val="Heading 6 Char"/>
    <w:basedOn w:val="DefaultParagraphFont"/>
    <w:link w:val="Heading6"/>
    <w:uiPriority w:val="9"/>
    <w:rsid w:val="00B447FF"/>
    <w:rPr>
      <w:rFonts w:ascii="Cambria" w:eastAsia="Times New Roman" w:hAnsi="Cambria" w:cs="Mangal"/>
      <w:i/>
      <w:iCs/>
      <w:color w:val="243F60"/>
      <w:szCs w:val="20"/>
      <w:lang w:val="x-none" w:eastAsia="x-none" w:bidi="mr-IN"/>
    </w:rPr>
  </w:style>
  <w:style w:type="character" w:customStyle="1" w:styleId="Heading7Char">
    <w:name w:val="Heading 7 Char"/>
    <w:aliases w:val="A) Char"/>
    <w:basedOn w:val="DefaultParagraphFont"/>
    <w:link w:val="Heading7"/>
    <w:uiPriority w:val="9"/>
    <w:rsid w:val="00B447FF"/>
    <w:rPr>
      <w:rFonts w:eastAsia="Times New Roman" w:cs="Times New Roman"/>
      <w:b/>
      <w:iCs/>
      <w:sz w:val="22"/>
      <w:szCs w:val="20"/>
      <w:lang w:val="x-none" w:eastAsia="x-none"/>
    </w:rPr>
  </w:style>
  <w:style w:type="character" w:customStyle="1" w:styleId="Heading8Char">
    <w:name w:val="Heading 8 Char"/>
    <w:aliases w:val="Level 1.1.1 Char"/>
    <w:basedOn w:val="DefaultParagraphFont"/>
    <w:link w:val="Heading8"/>
    <w:uiPriority w:val="9"/>
    <w:rsid w:val="00B447FF"/>
    <w:rPr>
      <w:rFonts w:ascii="Cambria" w:eastAsia="Times New Roman" w:hAnsi="Cambria" w:cs="Mangal"/>
      <w:color w:val="404040"/>
      <w:szCs w:val="20"/>
      <w:lang w:val="x-none" w:eastAsia="x-none" w:bidi="mr-IN"/>
    </w:rPr>
  </w:style>
  <w:style w:type="character" w:customStyle="1" w:styleId="Heading9Char">
    <w:name w:val="Heading 9 Char"/>
    <w:basedOn w:val="DefaultParagraphFont"/>
    <w:link w:val="Heading9"/>
    <w:uiPriority w:val="9"/>
    <w:rsid w:val="00B447FF"/>
    <w:rPr>
      <w:rFonts w:ascii="Cambria" w:eastAsia="Times New Roman" w:hAnsi="Cambria" w:cs="Mangal"/>
      <w:i/>
      <w:iCs/>
      <w:color w:val="404040"/>
      <w:szCs w:val="20"/>
      <w:lang w:val="x-none" w:eastAsia="x-none" w:bidi="mr-IN"/>
    </w:rPr>
  </w:style>
  <w:style w:type="paragraph" w:styleId="NormalIndent">
    <w:name w:val="Normal Indent"/>
    <w:basedOn w:val="Normal"/>
    <w:rsid w:val="00B447FF"/>
    <w:pPr>
      <w:numPr>
        <w:numId w:val="2"/>
      </w:numPr>
      <w:tabs>
        <w:tab w:val="left" w:pos="0"/>
        <w:tab w:val="left" w:pos="431"/>
      </w:tabs>
      <w:kinsoku/>
      <w:adjustRightInd w:val="0"/>
      <w:snapToGrid w:val="0"/>
      <w:spacing w:after="180"/>
      <w:jc w:val="both"/>
      <w:textAlignment w:val="baseline"/>
    </w:pPr>
    <w:rPr>
      <w:bCs/>
      <w:szCs w:val="20"/>
      <w:lang w:val="en-GB" w:eastAsia="en-GB"/>
    </w:rPr>
  </w:style>
  <w:style w:type="paragraph" w:styleId="ListParagraph">
    <w:name w:val="List Paragraph"/>
    <w:aliases w:val="List Paragraph1,Bullet List,FooterText,numbered,Paragraphe de liste,Citation List,lp1,d_bodyb,TOC style,Bullet OSM,Proposal Bullet List,List Paragraph Char Char,Bullets,List Paragraph11,List Paragraph1 Char Char,Figure_name,Graphic,Ha"/>
    <w:basedOn w:val="Normal"/>
    <w:link w:val="ListParagraphChar"/>
    <w:uiPriority w:val="34"/>
    <w:qFormat/>
    <w:rsid w:val="00B447FF"/>
    <w:pPr>
      <w:ind w:left="720"/>
      <w:contextualSpacing/>
    </w:pPr>
  </w:style>
  <w:style w:type="character" w:customStyle="1" w:styleId="ListParagraphChar">
    <w:name w:val="List Paragraph Char"/>
    <w:aliases w:val="List Paragraph1 Char,Bullet List Char,FooterText Char,numbered Char,Paragraphe de liste Char,Citation List Char,lp1 Char,d_bodyb Char,TOC style Char,Bullet OSM Char,Proposal Bullet List Char,List Paragraph Char Char Char,Bullets Char"/>
    <w:link w:val="ListParagraph"/>
    <w:uiPriority w:val="34"/>
    <w:qFormat/>
    <w:rsid w:val="00B447FF"/>
    <w:rPr>
      <w:rFonts w:ascii="Times New Roman" w:eastAsia="Times New Roman" w:hAnsi="Times New Roman" w:cs="Times New Roman"/>
      <w:sz w:val="24"/>
      <w:szCs w:val="24"/>
    </w:rPr>
  </w:style>
  <w:style w:type="paragraph" w:customStyle="1" w:styleId="TableFormat">
    <w:name w:val="Table Format"/>
    <w:basedOn w:val="Normal"/>
    <w:next w:val="Normal"/>
    <w:link w:val="TableFormatChar"/>
    <w:qFormat/>
    <w:rsid w:val="00B447FF"/>
    <w:pPr>
      <w:widowControl/>
      <w:tabs>
        <w:tab w:val="left" w:pos="-90"/>
      </w:tabs>
      <w:kinsoku/>
      <w:snapToGrid w:val="0"/>
      <w:spacing w:after="180" w:line="300" w:lineRule="auto"/>
      <w:ind w:left="-90" w:right="-124"/>
      <w:jc w:val="center"/>
    </w:pPr>
    <w:rPr>
      <w:rFonts w:ascii="Georgia" w:eastAsia="Calibri" w:hAnsi="Georgia"/>
      <w:bCs/>
      <w:sz w:val="21"/>
      <w:szCs w:val="22"/>
      <w:lang w:val="x-none" w:eastAsia="x-none"/>
    </w:rPr>
  </w:style>
  <w:style w:type="character" w:customStyle="1" w:styleId="TableFormatChar">
    <w:name w:val="Table Format Char"/>
    <w:link w:val="TableFormat"/>
    <w:rsid w:val="00B447FF"/>
    <w:rPr>
      <w:rFonts w:eastAsia="Calibri" w:cs="Times New Roman"/>
      <w:bCs/>
      <w:sz w:val="21"/>
      <w:lang w:val="x-none" w:eastAsia="x-none"/>
    </w:rPr>
  </w:style>
  <w:style w:type="character" w:styleId="Hyperlink">
    <w:name w:val="Hyperlink"/>
    <w:uiPriority w:val="99"/>
    <w:unhideWhenUsed/>
    <w:rsid w:val="00B447FF"/>
    <w:rPr>
      <w:color w:val="0000FF"/>
      <w:u w:val="single"/>
    </w:rPr>
  </w:style>
  <w:style w:type="paragraph" w:customStyle="1" w:styleId="BODY">
    <w:name w:val="BODY"/>
    <w:rsid w:val="00B447FF"/>
    <w:pPr>
      <w:spacing w:after="0" w:line="300" w:lineRule="auto"/>
      <w:ind w:left="720"/>
    </w:pPr>
    <w:rPr>
      <w:rFonts w:ascii="Times New Roman" w:eastAsia="Times New Roman" w:hAnsi="Times New Roman" w:cs="Times New Roman"/>
      <w:snapToGrid w:val="0"/>
      <w:color w:val="000000"/>
      <w:sz w:val="22"/>
      <w:szCs w:val="20"/>
    </w:rPr>
  </w:style>
  <w:style w:type="paragraph" w:styleId="NoSpacing">
    <w:name w:val="No Spacing"/>
    <w:aliases w:val="Normal Numbering"/>
    <w:link w:val="NoSpacingChar"/>
    <w:uiPriority w:val="1"/>
    <w:qFormat/>
    <w:rsid w:val="00B447FF"/>
    <w:pPr>
      <w:numPr>
        <w:numId w:val="21"/>
      </w:numPr>
      <w:tabs>
        <w:tab w:val="left" w:pos="0"/>
        <w:tab w:val="left" w:pos="540"/>
        <w:tab w:val="left" w:pos="2520"/>
      </w:tabs>
      <w:snapToGrid w:val="0"/>
      <w:spacing w:after="0" w:line="360" w:lineRule="auto"/>
      <w:jc w:val="both"/>
    </w:pPr>
    <w:rPr>
      <w:rFonts w:eastAsia="Calibri" w:cs="Times New Roman"/>
      <w:szCs w:val="20"/>
      <w:lang w:bidi="hi-IN"/>
    </w:rPr>
  </w:style>
  <w:style w:type="character" w:customStyle="1" w:styleId="NoSpacingChar">
    <w:name w:val="No Spacing Char"/>
    <w:aliases w:val="Normal Numbering Char"/>
    <w:link w:val="NoSpacing"/>
    <w:uiPriority w:val="1"/>
    <w:rsid w:val="00B447FF"/>
    <w:rPr>
      <w:rFonts w:eastAsia="Calibri" w:cs="Times New Roman"/>
      <w:szCs w:val="20"/>
      <w:lang w:bidi="hi-IN"/>
    </w:rPr>
  </w:style>
  <w:style w:type="paragraph" w:styleId="BodyText">
    <w:name w:val="Body Text"/>
    <w:aliases w:val="Body,by,bt,heading3,Body Text - Level 2,Body Text x,OC Body Text,block,t1,taten_body,body text,bd,b-heading,bo,full cell text,OpinBody,Report Body,Proposal Body,memo body,b-heading 1/heading 2,heading1body-heading2body,BD,b14,Vivek,Orig Qstn,b"/>
    <w:basedOn w:val="Normal"/>
    <w:link w:val="BodyTextChar"/>
    <w:uiPriority w:val="99"/>
    <w:qFormat/>
    <w:rsid w:val="00B447FF"/>
    <w:pPr>
      <w:tabs>
        <w:tab w:val="left" w:pos="431"/>
      </w:tabs>
      <w:kinsoku/>
      <w:adjustRightInd w:val="0"/>
      <w:snapToGrid w:val="0"/>
      <w:spacing w:after="180" w:line="288" w:lineRule="auto"/>
      <w:ind w:left="144"/>
      <w:textAlignment w:val="baseline"/>
    </w:pPr>
    <w:rPr>
      <w:rFonts w:ascii="Georgia" w:hAnsi="Georgia"/>
      <w:sz w:val="20"/>
      <w:lang w:val="x-none" w:eastAsia="x-none"/>
    </w:rPr>
  </w:style>
  <w:style w:type="character" w:customStyle="1" w:styleId="BodyTextChar">
    <w:name w:val="Body Text Char"/>
    <w:aliases w:val="Body Char,by Char,bt Char,heading3 Char,Body Text - Level 2 Char,Body Text x Char,OC Body Text Char,block Char,t1 Char,taten_body Char,body text Char,bd Char,b-heading Char,bo Char,full cell text Char,OpinBody Char,Report Body Char,b Char"/>
    <w:basedOn w:val="DefaultParagraphFont"/>
    <w:link w:val="BodyText"/>
    <w:uiPriority w:val="99"/>
    <w:rsid w:val="00B447FF"/>
    <w:rPr>
      <w:rFonts w:eastAsia="Times New Roman" w:cs="Times New Roman"/>
      <w:szCs w:val="24"/>
      <w:lang w:val="x-none" w:eastAsia="x-none"/>
    </w:rPr>
  </w:style>
  <w:style w:type="paragraph" w:customStyle="1" w:styleId="Default">
    <w:name w:val="Default"/>
    <w:link w:val="DefaultChar"/>
    <w:qFormat/>
    <w:rsid w:val="00B447FF"/>
    <w:pPr>
      <w:autoSpaceDE w:val="0"/>
      <w:autoSpaceDN w:val="0"/>
      <w:adjustRightInd w:val="0"/>
      <w:spacing w:after="0" w:line="240" w:lineRule="auto"/>
    </w:pPr>
    <w:rPr>
      <w:rFonts w:ascii="Dutch801 Rm BT" w:eastAsia="Times New Roman" w:hAnsi="Dutch801 Rm BT" w:cs="Dutch801 Rm BT"/>
      <w:color w:val="000000"/>
      <w:sz w:val="24"/>
      <w:szCs w:val="24"/>
    </w:rPr>
  </w:style>
  <w:style w:type="character" w:customStyle="1" w:styleId="DefaultChar">
    <w:name w:val="Default Char"/>
    <w:link w:val="Default"/>
    <w:locked/>
    <w:rsid w:val="00B447FF"/>
    <w:rPr>
      <w:rFonts w:ascii="Dutch801 Rm BT" w:eastAsia="Times New Roman" w:hAnsi="Dutch801 Rm BT" w:cs="Dutch801 Rm BT"/>
      <w:color w:val="000000"/>
      <w:sz w:val="24"/>
      <w:szCs w:val="24"/>
    </w:rPr>
  </w:style>
  <w:style w:type="paragraph" w:styleId="TOCHeading">
    <w:name w:val="TOC Heading"/>
    <w:basedOn w:val="Heading1"/>
    <w:next w:val="Normal"/>
    <w:uiPriority w:val="39"/>
    <w:unhideWhenUsed/>
    <w:qFormat/>
    <w:rsid w:val="00B447FF"/>
    <w:pPr>
      <w:numPr>
        <w:numId w:val="0"/>
      </w:numPr>
      <w:spacing w:before="240" w:after="0" w:line="259" w:lineRule="auto"/>
      <w:outlineLvl w:val="9"/>
    </w:pPr>
    <w:rPr>
      <w:rFonts w:eastAsiaTheme="majorEastAsia" w:cstheme="majorBidi"/>
      <w:b w:val="0"/>
      <w:color w:val="A44E00" w:themeColor="accent1" w:themeShade="BF"/>
    </w:rPr>
  </w:style>
  <w:style w:type="paragraph" w:styleId="TOC2">
    <w:name w:val="toc 2"/>
    <w:basedOn w:val="Normal"/>
    <w:next w:val="Normal"/>
    <w:autoRedefine/>
    <w:uiPriority w:val="39"/>
    <w:unhideWhenUsed/>
    <w:qFormat/>
    <w:rsid w:val="00B447FF"/>
    <w:pPr>
      <w:tabs>
        <w:tab w:val="left" w:pos="880"/>
        <w:tab w:val="right" w:leader="dot" w:pos="10468"/>
      </w:tabs>
      <w:spacing w:after="100"/>
      <w:ind w:left="240"/>
    </w:pPr>
  </w:style>
  <w:style w:type="paragraph" w:styleId="TOC1">
    <w:name w:val="toc 1"/>
    <w:basedOn w:val="Normal"/>
    <w:next w:val="Normal"/>
    <w:autoRedefine/>
    <w:uiPriority w:val="39"/>
    <w:unhideWhenUsed/>
    <w:qFormat/>
    <w:rsid w:val="00B447FF"/>
    <w:pPr>
      <w:spacing w:after="100"/>
    </w:pPr>
  </w:style>
  <w:style w:type="paragraph" w:styleId="TOC3">
    <w:name w:val="toc 3"/>
    <w:basedOn w:val="Normal"/>
    <w:next w:val="Normal"/>
    <w:autoRedefine/>
    <w:uiPriority w:val="39"/>
    <w:unhideWhenUsed/>
    <w:qFormat/>
    <w:rsid w:val="00B447FF"/>
    <w:pPr>
      <w:spacing w:after="100"/>
      <w:ind w:left="480"/>
    </w:pPr>
  </w:style>
  <w:style w:type="table" w:styleId="TableGrid">
    <w:name w:val="Table Grid"/>
    <w:aliases w:val="IT Park_Citation,Smart Text Table,Bordure,Header Table Grid,Bordure1,Bordure2,Yellow,Deloitte"/>
    <w:basedOn w:val="TableNormal"/>
    <w:uiPriority w:val="39"/>
    <w:rsid w:val="00B4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B447FF"/>
    <w:pPr>
      <w:tabs>
        <w:tab w:val="left" w:pos="139"/>
      </w:tabs>
      <w:kinsoku/>
      <w:adjustRightInd w:val="0"/>
      <w:snapToGrid w:val="0"/>
      <w:spacing w:after="180"/>
      <w:ind w:left="139"/>
      <w:textAlignment w:val="baseline"/>
    </w:pPr>
    <w:rPr>
      <w:rFonts w:ascii="Tahoma" w:hAnsi="Tahoma"/>
      <w:bCs/>
      <w:sz w:val="16"/>
      <w:szCs w:val="16"/>
      <w:lang w:val="x-none" w:eastAsia="x-none"/>
    </w:rPr>
  </w:style>
  <w:style w:type="character" w:customStyle="1" w:styleId="BalloonTextChar">
    <w:name w:val="Balloon Text Char"/>
    <w:basedOn w:val="DefaultParagraphFont"/>
    <w:link w:val="BalloonText"/>
    <w:uiPriority w:val="99"/>
    <w:rsid w:val="00B447FF"/>
    <w:rPr>
      <w:rFonts w:ascii="Tahoma" w:eastAsia="Times New Roman" w:hAnsi="Tahoma" w:cs="Times New Roman"/>
      <w:bCs/>
      <w:sz w:val="16"/>
      <w:szCs w:val="16"/>
      <w:lang w:val="x-none" w:eastAsia="x-none"/>
    </w:rPr>
  </w:style>
  <w:style w:type="table" w:customStyle="1" w:styleId="LightGrid1">
    <w:name w:val="Light Grid1"/>
    <w:basedOn w:val="TableNormal"/>
    <w:uiPriority w:val="62"/>
    <w:rsid w:val="00B447FF"/>
    <w:pPr>
      <w:spacing w:after="0" w:line="240" w:lineRule="auto"/>
    </w:pPr>
    <w:rPr>
      <w:rFonts w:ascii="Calibri" w:eastAsia="Calibri" w:hAnsi="Calibri" w:cs="Times New Roman"/>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rsid w:val="00B447FF"/>
    <w:rPr>
      <w:rFonts w:ascii="Arial" w:hAnsi="Arial" w:cs="Arial"/>
      <w:sz w:val="16"/>
      <w:szCs w:val="16"/>
      <w:lang w:val="en-US" w:eastAsia="en-US" w:bidi="ar-SA"/>
    </w:rPr>
  </w:style>
  <w:style w:type="paragraph" w:styleId="TOC4">
    <w:name w:val="toc 4"/>
    <w:basedOn w:val="Normal"/>
    <w:next w:val="Normal"/>
    <w:autoRedefine/>
    <w:uiPriority w:val="39"/>
    <w:unhideWhenUsed/>
    <w:rsid w:val="00B447FF"/>
    <w:pPr>
      <w:widowControl/>
      <w:kinsoku/>
      <w:spacing w:after="100" w:line="276" w:lineRule="auto"/>
      <w:ind w:left="660"/>
    </w:pPr>
    <w:rPr>
      <w:rFonts w:ascii="Calibri" w:hAnsi="Calibri"/>
      <w:bCs/>
      <w:sz w:val="22"/>
      <w:szCs w:val="22"/>
      <w:lang w:val="en-GB" w:eastAsia="en-GB"/>
    </w:rPr>
  </w:style>
  <w:style w:type="paragraph" w:styleId="TOC5">
    <w:name w:val="toc 5"/>
    <w:basedOn w:val="Normal"/>
    <w:next w:val="Normal"/>
    <w:autoRedefine/>
    <w:uiPriority w:val="39"/>
    <w:unhideWhenUsed/>
    <w:rsid w:val="00B447FF"/>
    <w:pPr>
      <w:widowControl/>
      <w:kinsoku/>
      <w:spacing w:after="100" w:line="276" w:lineRule="auto"/>
      <w:ind w:left="880"/>
    </w:pPr>
    <w:rPr>
      <w:rFonts w:ascii="Calibri" w:hAnsi="Calibri"/>
      <w:bCs/>
      <w:sz w:val="22"/>
      <w:szCs w:val="22"/>
      <w:lang w:val="en-GB" w:eastAsia="en-GB"/>
    </w:rPr>
  </w:style>
  <w:style w:type="paragraph" w:styleId="TOC6">
    <w:name w:val="toc 6"/>
    <w:basedOn w:val="Normal"/>
    <w:next w:val="Normal"/>
    <w:autoRedefine/>
    <w:uiPriority w:val="39"/>
    <w:unhideWhenUsed/>
    <w:rsid w:val="00B447FF"/>
    <w:pPr>
      <w:widowControl/>
      <w:kinsoku/>
      <w:spacing w:after="100" w:line="276" w:lineRule="auto"/>
      <w:ind w:left="1100"/>
    </w:pPr>
    <w:rPr>
      <w:rFonts w:ascii="Calibri" w:hAnsi="Calibri"/>
      <w:bCs/>
      <w:sz w:val="22"/>
      <w:szCs w:val="22"/>
      <w:lang w:val="en-GB" w:eastAsia="en-GB"/>
    </w:rPr>
  </w:style>
  <w:style w:type="paragraph" w:styleId="TOC7">
    <w:name w:val="toc 7"/>
    <w:basedOn w:val="Normal"/>
    <w:next w:val="Normal"/>
    <w:autoRedefine/>
    <w:uiPriority w:val="39"/>
    <w:unhideWhenUsed/>
    <w:rsid w:val="00B447FF"/>
    <w:pPr>
      <w:widowControl/>
      <w:kinsoku/>
      <w:spacing w:after="100" w:line="276" w:lineRule="auto"/>
      <w:ind w:left="1320"/>
    </w:pPr>
    <w:rPr>
      <w:rFonts w:ascii="Calibri" w:hAnsi="Calibri"/>
      <w:bCs/>
      <w:sz w:val="22"/>
      <w:szCs w:val="22"/>
      <w:lang w:val="en-GB" w:eastAsia="en-GB"/>
    </w:rPr>
  </w:style>
  <w:style w:type="paragraph" w:styleId="TOC8">
    <w:name w:val="toc 8"/>
    <w:basedOn w:val="Normal"/>
    <w:next w:val="Normal"/>
    <w:autoRedefine/>
    <w:uiPriority w:val="39"/>
    <w:unhideWhenUsed/>
    <w:rsid w:val="00B447FF"/>
    <w:pPr>
      <w:widowControl/>
      <w:kinsoku/>
      <w:spacing w:after="100" w:line="276" w:lineRule="auto"/>
      <w:ind w:left="1540"/>
    </w:pPr>
    <w:rPr>
      <w:rFonts w:ascii="Calibri" w:hAnsi="Calibri"/>
      <w:bCs/>
      <w:sz w:val="22"/>
      <w:szCs w:val="22"/>
      <w:lang w:val="en-GB" w:eastAsia="en-GB"/>
    </w:rPr>
  </w:style>
  <w:style w:type="paragraph" w:styleId="TOC9">
    <w:name w:val="toc 9"/>
    <w:basedOn w:val="Normal"/>
    <w:next w:val="Normal"/>
    <w:autoRedefine/>
    <w:uiPriority w:val="39"/>
    <w:unhideWhenUsed/>
    <w:rsid w:val="00B447FF"/>
    <w:pPr>
      <w:widowControl/>
      <w:kinsoku/>
      <w:spacing w:after="100" w:line="276" w:lineRule="auto"/>
      <w:ind w:left="1760"/>
    </w:pPr>
    <w:rPr>
      <w:rFonts w:ascii="Calibri" w:hAnsi="Calibri"/>
      <w:bCs/>
      <w:sz w:val="22"/>
      <w:szCs w:val="22"/>
      <w:lang w:val="en-GB" w:eastAsia="en-GB"/>
    </w:rPr>
  </w:style>
  <w:style w:type="paragraph" w:styleId="Header">
    <w:name w:val="header"/>
    <w:aliases w:val="heading 3 after h2,h,h3+,ContentsHeader,hd,Header1 Char,*Header,Chapter Name,Section Header,page-header,ph,Main Header,1 (not to be included in TOC),Header - HPS Document,even,En-tête client,En-tête client Char Char,header odd1,header odd2,header"/>
    <w:basedOn w:val="Normal"/>
    <w:link w:val="HeaderChar"/>
    <w:unhideWhenUsed/>
    <w:qFormat/>
    <w:rsid w:val="00B447FF"/>
    <w:pPr>
      <w:widowControl/>
      <w:tabs>
        <w:tab w:val="center" w:pos="4680"/>
        <w:tab w:val="right" w:pos="9360"/>
      </w:tabs>
      <w:kinsoku/>
      <w:snapToGrid w:val="0"/>
      <w:spacing w:after="180"/>
      <w:jc w:val="both"/>
    </w:pPr>
    <w:rPr>
      <w:rFonts w:ascii="Georgia" w:eastAsia="Calibri" w:hAnsi="Georgia" w:cs="Mangal"/>
      <w:bCs/>
      <w:sz w:val="20"/>
      <w:szCs w:val="20"/>
      <w:lang w:val="en-GB" w:eastAsia="en-GB"/>
    </w:rPr>
  </w:style>
  <w:style w:type="character" w:customStyle="1" w:styleId="HeaderChar">
    <w:name w:val="Header Char"/>
    <w:aliases w:val="heading 3 after h2 Char,h Char,h3+ Char,ContentsHeader Char,hd Char,Header1 Char Char,*Header Char,Chapter Name Char,Section Header Char,page-header Char,ph Char,Main Header Char,1 (not to be included in TOC) Char,Header - HPS Document Char"/>
    <w:basedOn w:val="DefaultParagraphFont"/>
    <w:link w:val="Header"/>
    <w:uiPriority w:val="99"/>
    <w:rsid w:val="00B447FF"/>
    <w:rPr>
      <w:rFonts w:eastAsia="Calibri" w:cs="Mangal"/>
      <w:bCs/>
      <w:szCs w:val="20"/>
      <w:lang w:val="en-GB" w:eastAsia="en-GB"/>
    </w:rPr>
  </w:style>
  <w:style w:type="paragraph" w:styleId="Footer">
    <w:name w:val="footer"/>
    <w:aliases w:val="footer odd,footer odd1,footer odd2,footer odd11,footer odd3,footer odd12,footer odd21,footer odd111,footer odd4,footer odd13,footer odd22,footer odd112,footer odd5,footer odd14,footer odd23,footer odd113,footer odd6,footer odd7,footer odd15, Char"/>
    <w:basedOn w:val="Normal"/>
    <w:link w:val="FooterChar"/>
    <w:uiPriority w:val="99"/>
    <w:unhideWhenUsed/>
    <w:qFormat/>
    <w:rsid w:val="00B447FF"/>
    <w:pPr>
      <w:widowControl/>
      <w:tabs>
        <w:tab w:val="center" w:pos="4680"/>
        <w:tab w:val="right" w:pos="9360"/>
      </w:tabs>
      <w:kinsoku/>
      <w:snapToGrid w:val="0"/>
      <w:spacing w:after="180"/>
      <w:jc w:val="both"/>
    </w:pPr>
    <w:rPr>
      <w:rFonts w:ascii="Georgia" w:eastAsia="Calibri" w:hAnsi="Georgia" w:cs="Mangal"/>
      <w:bCs/>
      <w:sz w:val="20"/>
      <w:szCs w:val="20"/>
      <w:lang w:val="en-GB" w:eastAsia="en-GB"/>
    </w:rPr>
  </w:style>
  <w:style w:type="character" w:customStyle="1" w:styleId="FooterChar">
    <w:name w:val="Footer Char"/>
    <w:aliases w:val="footer odd Char,footer odd1 Char,footer odd2 Char,footer odd11 Char,footer odd3 Char,footer odd12 Char,footer odd21 Char,footer odd111 Char,footer odd4 Char,footer odd13 Char,footer odd22 Char,footer odd112 Char,footer odd5 Char, Char Char"/>
    <w:basedOn w:val="DefaultParagraphFont"/>
    <w:link w:val="Footer"/>
    <w:uiPriority w:val="99"/>
    <w:rsid w:val="00B447FF"/>
    <w:rPr>
      <w:rFonts w:eastAsia="Calibri" w:cs="Mangal"/>
      <w:bCs/>
      <w:szCs w:val="20"/>
      <w:lang w:val="en-GB" w:eastAsia="en-GB"/>
    </w:rPr>
  </w:style>
  <w:style w:type="paragraph" w:styleId="BodyText2">
    <w:name w:val="Body Text 2"/>
    <w:basedOn w:val="Normal"/>
    <w:link w:val="BodyText2Char"/>
    <w:uiPriority w:val="99"/>
    <w:unhideWhenUsed/>
    <w:rsid w:val="00B447FF"/>
    <w:pPr>
      <w:widowControl/>
      <w:tabs>
        <w:tab w:val="left" w:pos="0"/>
      </w:tabs>
      <w:kinsoku/>
      <w:snapToGrid w:val="0"/>
      <w:spacing w:after="180" w:line="480" w:lineRule="auto"/>
      <w:jc w:val="both"/>
    </w:pPr>
    <w:rPr>
      <w:rFonts w:ascii="EYInterstate Light" w:eastAsia="Calibri" w:hAnsi="EYInterstate Light"/>
      <w:sz w:val="20"/>
      <w:szCs w:val="20"/>
    </w:rPr>
  </w:style>
  <w:style w:type="character" w:customStyle="1" w:styleId="BodyText2Char">
    <w:name w:val="Body Text 2 Char"/>
    <w:basedOn w:val="DefaultParagraphFont"/>
    <w:link w:val="BodyText2"/>
    <w:uiPriority w:val="99"/>
    <w:rsid w:val="00B447FF"/>
    <w:rPr>
      <w:rFonts w:ascii="EYInterstate Light" w:eastAsia="Calibri" w:hAnsi="EYInterstate Light" w:cs="Times New Roman"/>
      <w:szCs w:val="20"/>
    </w:rPr>
  </w:style>
  <w:style w:type="paragraph" w:styleId="BodyText3">
    <w:name w:val="Body Text 3"/>
    <w:basedOn w:val="Normal"/>
    <w:link w:val="BodyText3Char"/>
    <w:unhideWhenUsed/>
    <w:rsid w:val="00B447FF"/>
    <w:pPr>
      <w:widowControl/>
      <w:tabs>
        <w:tab w:val="left" w:pos="0"/>
      </w:tabs>
      <w:kinsoku/>
      <w:snapToGrid w:val="0"/>
      <w:spacing w:after="180" w:line="288" w:lineRule="auto"/>
      <w:jc w:val="both"/>
    </w:pPr>
    <w:rPr>
      <w:rFonts w:ascii="EYInterstate Light" w:eastAsia="Calibri" w:hAnsi="EYInterstate Light"/>
      <w:sz w:val="16"/>
      <w:szCs w:val="16"/>
    </w:rPr>
  </w:style>
  <w:style w:type="character" w:customStyle="1" w:styleId="BodyText3Char">
    <w:name w:val="Body Text 3 Char"/>
    <w:basedOn w:val="DefaultParagraphFont"/>
    <w:link w:val="BodyText3"/>
    <w:rsid w:val="00B447FF"/>
    <w:rPr>
      <w:rFonts w:ascii="EYInterstate Light" w:eastAsia="Calibri" w:hAnsi="EYInterstate Light" w:cs="Times New Roman"/>
      <w:sz w:val="16"/>
      <w:szCs w:val="16"/>
    </w:rPr>
  </w:style>
  <w:style w:type="paragraph" w:customStyle="1" w:styleId="NormalText">
    <w:name w:val="Normal Text"/>
    <w:basedOn w:val="Normal"/>
    <w:rsid w:val="00B447FF"/>
    <w:pPr>
      <w:widowControl/>
      <w:kinsoku/>
      <w:spacing w:after="240" w:line="240" w:lineRule="atLeast"/>
    </w:pPr>
    <w:rPr>
      <w:rFonts w:ascii="Arial" w:hAnsi="Arial"/>
      <w:bCs/>
      <w:sz w:val="20"/>
      <w:szCs w:val="20"/>
      <w:lang w:val="en-GB" w:eastAsia="en-GB"/>
    </w:rPr>
  </w:style>
  <w:style w:type="paragraph" w:styleId="BodyTextIndent">
    <w:name w:val="Body Text Indent"/>
    <w:basedOn w:val="Normal"/>
    <w:link w:val="BodyTextIndentChar"/>
    <w:unhideWhenUsed/>
    <w:rsid w:val="00B447FF"/>
    <w:pPr>
      <w:widowControl/>
      <w:tabs>
        <w:tab w:val="left" w:pos="0"/>
      </w:tabs>
      <w:kinsoku/>
      <w:snapToGrid w:val="0"/>
      <w:spacing w:after="180" w:line="288" w:lineRule="auto"/>
      <w:ind w:left="283"/>
      <w:jc w:val="both"/>
    </w:pPr>
    <w:rPr>
      <w:rFonts w:ascii="EYInterstate Light" w:eastAsia="Calibri" w:hAnsi="EYInterstate Light"/>
      <w:sz w:val="20"/>
      <w:szCs w:val="20"/>
    </w:rPr>
  </w:style>
  <w:style w:type="character" w:customStyle="1" w:styleId="BodyTextIndentChar">
    <w:name w:val="Body Text Indent Char"/>
    <w:basedOn w:val="DefaultParagraphFont"/>
    <w:link w:val="BodyTextIndent"/>
    <w:rsid w:val="00B447FF"/>
    <w:rPr>
      <w:rFonts w:ascii="EYInterstate Light" w:eastAsia="Calibri" w:hAnsi="EYInterstate Light" w:cs="Times New Roman"/>
      <w:szCs w:val="20"/>
    </w:rPr>
  </w:style>
  <w:style w:type="paragraph" w:styleId="BodyTextIndent2">
    <w:name w:val="Body Text Indent 2"/>
    <w:basedOn w:val="Normal"/>
    <w:link w:val="BodyTextIndent2Char"/>
    <w:semiHidden/>
    <w:unhideWhenUsed/>
    <w:rsid w:val="00B447FF"/>
    <w:pPr>
      <w:widowControl/>
      <w:tabs>
        <w:tab w:val="left" w:pos="0"/>
      </w:tabs>
      <w:kinsoku/>
      <w:snapToGrid w:val="0"/>
      <w:spacing w:after="180" w:line="480" w:lineRule="auto"/>
      <w:ind w:left="283"/>
      <w:jc w:val="both"/>
    </w:pPr>
    <w:rPr>
      <w:rFonts w:ascii="EYInterstate Light" w:eastAsia="Calibri" w:hAnsi="EYInterstate Light"/>
      <w:sz w:val="20"/>
      <w:szCs w:val="20"/>
    </w:rPr>
  </w:style>
  <w:style w:type="character" w:customStyle="1" w:styleId="BodyTextIndent2Char">
    <w:name w:val="Body Text Indent 2 Char"/>
    <w:basedOn w:val="DefaultParagraphFont"/>
    <w:link w:val="BodyTextIndent2"/>
    <w:semiHidden/>
    <w:rsid w:val="00B447FF"/>
    <w:rPr>
      <w:rFonts w:ascii="EYInterstate Light" w:eastAsia="Calibri" w:hAnsi="EYInterstate Light" w:cs="Times New Roman"/>
      <w:szCs w:val="20"/>
    </w:rPr>
  </w:style>
  <w:style w:type="numbering" w:customStyle="1" w:styleId="StyleNumbered">
    <w:name w:val="Style Numbered"/>
    <w:basedOn w:val="NoList"/>
    <w:rsid w:val="00B447FF"/>
    <w:pPr>
      <w:numPr>
        <w:numId w:val="23"/>
      </w:numPr>
    </w:pPr>
  </w:style>
  <w:style w:type="paragraph" w:styleId="Title">
    <w:name w:val="Title"/>
    <w:basedOn w:val="Normal"/>
    <w:next w:val="Normal"/>
    <w:link w:val="TitleChar"/>
    <w:autoRedefine/>
    <w:uiPriority w:val="10"/>
    <w:qFormat/>
    <w:rsid w:val="00B447FF"/>
    <w:pPr>
      <w:widowControl/>
      <w:tabs>
        <w:tab w:val="left" w:pos="0"/>
      </w:tabs>
      <w:kinsoku/>
      <w:snapToGrid w:val="0"/>
      <w:spacing w:before="240" w:after="60" w:line="288" w:lineRule="auto"/>
      <w:jc w:val="center"/>
      <w:outlineLvl w:val="0"/>
    </w:pPr>
    <w:rPr>
      <w:rFonts w:ascii="EYInterstate Light" w:hAnsi="EYInterstate Light"/>
      <w:bCs/>
      <w:kern w:val="28"/>
      <w:sz w:val="28"/>
      <w:szCs w:val="32"/>
    </w:rPr>
  </w:style>
  <w:style w:type="character" w:customStyle="1" w:styleId="TitleChar">
    <w:name w:val="Title Char"/>
    <w:basedOn w:val="DefaultParagraphFont"/>
    <w:link w:val="Title"/>
    <w:uiPriority w:val="10"/>
    <w:rsid w:val="00B447FF"/>
    <w:rPr>
      <w:rFonts w:ascii="EYInterstate Light" w:eastAsia="Times New Roman" w:hAnsi="EYInterstate Light" w:cs="Times New Roman"/>
      <w:bCs/>
      <w:kern w:val="28"/>
      <w:sz w:val="28"/>
      <w:szCs w:val="32"/>
    </w:rPr>
  </w:style>
  <w:style w:type="paragraph" w:styleId="FootnoteText">
    <w:name w:val="footnote text"/>
    <w:aliases w:val=" Char2,single space,footnote text,FOOTNOTES,fn"/>
    <w:basedOn w:val="Normal"/>
    <w:link w:val="FootnoteTextChar"/>
    <w:rsid w:val="00B447FF"/>
    <w:pPr>
      <w:widowControl/>
      <w:kinsoku/>
      <w:spacing w:after="180"/>
      <w:jc w:val="both"/>
    </w:pPr>
    <w:rPr>
      <w:color w:val="0F243E"/>
      <w:sz w:val="20"/>
      <w:szCs w:val="20"/>
    </w:rPr>
  </w:style>
  <w:style w:type="character" w:customStyle="1" w:styleId="FootnoteTextChar">
    <w:name w:val="Footnote Text Char"/>
    <w:aliases w:val=" Char2 Char,single space Char,footnote text Char,FOOTNOTES Char,fn Char"/>
    <w:basedOn w:val="DefaultParagraphFont"/>
    <w:link w:val="FootnoteText"/>
    <w:rsid w:val="00B447FF"/>
    <w:rPr>
      <w:rFonts w:ascii="Times New Roman" w:eastAsia="Times New Roman" w:hAnsi="Times New Roman" w:cs="Times New Roman"/>
      <w:color w:val="0F243E"/>
      <w:szCs w:val="20"/>
    </w:rPr>
  </w:style>
  <w:style w:type="character" w:styleId="FootnoteReference">
    <w:name w:val="footnote reference"/>
    <w:rsid w:val="00B447FF"/>
    <w:rPr>
      <w:vertAlign w:val="superscript"/>
    </w:rPr>
  </w:style>
  <w:style w:type="table" w:styleId="MediumShading1-Accent2">
    <w:name w:val="Medium Shading 1 Accent 2"/>
    <w:basedOn w:val="TableNormal"/>
    <w:uiPriority w:val="63"/>
    <w:rsid w:val="00B447FF"/>
    <w:pPr>
      <w:spacing w:after="0" w:line="240" w:lineRule="auto"/>
    </w:pPr>
    <w:rPr>
      <w:rFonts w:ascii="Calibri" w:eastAsia="Calibri" w:hAnsi="Calibri" w:cs="Times New Roman"/>
      <w:sz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B447FF"/>
    <w:pPr>
      <w:spacing w:after="0" w:line="240" w:lineRule="auto"/>
    </w:pPr>
    <w:rPr>
      <w:rFonts w:ascii="Calibri" w:eastAsia="Times New Roman" w:hAnsi="Calibri" w:cs="Times New Roman"/>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Emphasis">
    <w:name w:val="Emphasis"/>
    <w:uiPriority w:val="20"/>
    <w:qFormat/>
    <w:rsid w:val="00B447FF"/>
    <w:rPr>
      <w:rFonts w:ascii="Georgia" w:hAnsi="Georgia"/>
      <w:i/>
      <w:iCs/>
      <w:sz w:val="20"/>
    </w:rPr>
  </w:style>
  <w:style w:type="table" w:styleId="MediumShading1-Accent6">
    <w:name w:val="Medium Shading 1 Accent 6"/>
    <w:basedOn w:val="TableNormal"/>
    <w:uiPriority w:val="63"/>
    <w:rsid w:val="00B447FF"/>
    <w:pPr>
      <w:spacing w:after="0" w:line="240" w:lineRule="auto"/>
    </w:pPr>
    <w:rPr>
      <w:rFonts w:ascii="EYInterstate Light" w:eastAsia="Calibri" w:hAnsi="EYInterstate Light" w:cs="Mangal"/>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2">
    <w:name w:val="Medium List 1 Accent 2"/>
    <w:basedOn w:val="TableNormal"/>
    <w:uiPriority w:val="65"/>
    <w:rsid w:val="00B447FF"/>
    <w:pPr>
      <w:spacing w:after="0" w:line="240" w:lineRule="auto"/>
    </w:pPr>
    <w:rPr>
      <w:rFonts w:ascii="Calibri" w:eastAsia="Calibri" w:hAnsi="Calibri" w:cs="Times New Roman"/>
      <w:color w:val="000000"/>
      <w:sz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styleId="IntenseEmphasis">
    <w:name w:val="Intense Emphasis"/>
    <w:uiPriority w:val="21"/>
    <w:qFormat/>
    <w:rsid w:val="00B447FF"/>
    <w:rPr>
      <w:b/>
      <w:bCs/>
      <w:i/>
      <w:iCs/>
      <w:color w:val="4F81BD"/>
    </w:rPr>
  </w:style>
  <w:style w:type="paragraph" w:customStyle="1" w:styleId="DefaultText">
    <w:name w:val="Default Text"/>
    <w:basedOn w:val="Normal"/>
    <w:uiPriority w:val="99"/>
    <w:qFormat/>
    <w:rsid w:val="00B447FF"/>
    <w:pPr>
      <w:widowControl/>
      <w:kinsoku/>
      <w:overflowPunct w:val="0"/>
      <w:autoSpaceDE w:val="0"/>
      <w:autoSpaceDN w:val="0"/>
      <w:adjustRightInd w:val="0"/>
      <w:spacing w:after="180"/>
      <w:jc w:val="both"/>
      <w:textAlignment w:val="baseline"/>
    </w:pPr>
    <w:rPr>
      <w:szCs w:val="20"/>
      <w:lang w:val="en-GB" w:eastAsia="en-GB"/>
    </w:rPr>
  </w:style>
  <w:style w:type="character" w:customStyle="1" w:styleId="NDABody">
    <w:name w:val="NDA Body"/>
    <w:rsid w:val="00B447FF"/>
    <w:rPr>
      <w:rFonts w:ascii="Arial" w:hAnsi="Arial" w:cs="Arial"/>
      <w:color w:val="000000"/>
      <w:sz w:val="22"/>
      <w:szCs w:val="20"/>
    </w:rPr>
  </w:style>
  <w:style w:type="table" w:styleId="LightList-Accent6">
    <w:name w:val="Light List Accent 6"/>
    <w:basedOn w:val="TableNormal"/>
    <w:uiPriority w:val="61"/>
    <w:rsid w:val="00B447FF"/>
    <w:pPr>
      <w:spacing w:after="0" w:line="240" w:lineRule="auto"/>
    </w:pPr>
    <w:rPr>
      <w:rFonts w:ascii="EYInterstate Light" w:eastAsia="Calibri" w:hAnsi="EYInterstate Light" w:cs="Mangal"/>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CM42">
    <w:name w:val="CM42"/>
    <w:basedOn w:val="Default"/>
    <w:next w:val="Default"/>
    <w:rsid w:val="00B447FF"/>
    <w:pPr>
      <w:widowControl w:val="0"/>
    </w:pPr>
    <w:rPr>
      <w:rFonts w:ascii="BGNDCH+TimesNewRoman,Bold" w:hAnsi="BGNDCH+TimesNewRoman,Bold" w:cs="BGNDCH+TimesNewRoman,Bold"/>
      <w:color w:val="auto"/>
    </w:rPr>
  </w:style>
  <w:style w:type="paragraph" w:customStyle="1" w:styleId="BDSsubclause1">
    <w:name w:val="BDS subclause(1)"/>
    <w:basedOn w:val="Normal"/>
    <w:uiPriority w:val="99"/>
    <w:rsid w:val="00B447FF"/>
    <w:pPr>
      <w:widowControl/>
      <w:numPr>
        <w:numId w:val="24"/>
      </w:numPr>
      <w:tabs>
        <w:tab w:val="left" w:pos="657"/>
        <w:tab w:val="num" w:pos="2700"/>
        <w:tab w:val="left" w:pos="3060"/>
      </w:tabs>
      <w:kinsoku/>
      <w:spacing w:after="160" w:line="276" w:lineRule="auto"/>
      <w:ind w:left="657" w:hanging="630"/>
    </w:pPr>
    <w:rPr>
      <w:rFonts w:ascii="Calibri" w:hAnsi="Calibri"/>
      <w:sz w:val="22"/>
      <w:szCs w:val="22"/>
      <w:lang w:bidi="en-US"/>
    </w:rPr>
  </w:style>
  <w:style w:type="paragraph" w:customStyle="1" w:styleId="xl38">
    <w:name w:val="xl38"/>
    <w:basedOn w:val="Normal"/>
    <w:rsid w:val="00B447FF"/>
    <w:pPr>
      <w:widowControl/>
      <w:pBdr>
        <w:left w:val="single" w:sz="4" w:space="0" w:color="auto"/>
        <w:right w:val="single" w:sz="4" w:space="0" w:color="auto"/>
      </w:pBdr>
      <w:kinsoku/>
      <w:spacing w:before="100" w:beforeAutospacing="1" w:after="100" w:afterAutospacing="1"/>
      <w:jc w:val="center"/>
      <w:textAlignment w:val="top"/>
    </w:pPr>
    <w:rPr>
      <w:rFonts w:ascii="Arial Unicode MS" w:eastAsia="Arial Unicode MS" w:hAnsi="Arial Unicode MS" w:cs="Arial Unicode MS"/>
    </w:rPr>
  </w:style>
  <w:style w:type="paragraph" w:styleId="PlainText">
    <w:name w:val="Plain Text"/>
    <w:basedOn w:val="Normal"/>
    <w:link w:val="PlainTextChar"/>
    <w:rsid w:val="00B447FF"/>
    <w:pPr>
      <w:widowControl/>
      <w:kinsoku/>
      <w:spacing w:after="180"/>
      <w:jc w:val="both"/>
    </w:pPr>
    <w:rPr>
      <w:rFonts w:ascii="Courier New" w:hAnsi="Courier New"/>
      <w:sz w:val="18"/>
      <w:szCs w:val="20"/>
    </w:rPr>
  </w:style>
  <w:style w:type="character" w:customStyle="1" w:styleId="PlainTextChar">
    <w:name w:val="Plain Text Char"/>
    <w:basedOn w:val="DefaultParagraphFont"/>
    <w:link w:val="PlainText"/>
    <w:rsid w:val="00B447FF"/>
    <w:rPr>
      <w:rFonts w:ascii="Courier New" w:eastAsia="Times New Roman" w:hAnsi="Courier New" w:cs="Times New Roman"/>
      <w:sz w:val="18"/>
      <w:szCs w:val="20"/>
    </w:rPr>
  </w:style>
  <w:style w:type="paragraph" w:styleId="List">
    <w:name w:val="List"/>
    <w:basedOn w:val="Normal"/>
    <w:uiPriority w:val="99"/>
    <w:qFormat/>
    <w:rsid w:val="00B447FF"/>
    <w:pPr>
      <w:widowControl/>
      <w:kinsoku/>
      <w:spacing w:after="180"/>
      <w:ind w:left="360" w:hanging="360"/>
      <w:jc w:val="both"/>
    </w:pPr>
    <w:rPr>
      <w:rFonts w:ascii="Verdana" w:hAnsi="Verdana"/>
      <w:sz w:val="18"/>
      <w:szCs w:val="20"/>
    </w:rPr>
  </w:style>
  <w:style w:type="paragraph" w:styleId="NormalWeb">
    <w:name w:val="Normal (Web)"/>
    <w:aliases w:val="Normal (Web) Char Char,Normal (Web) Char Char Char Char Char Char Char Char,Normal (Web) Char Char Char Char Char Char Char Char Char Ch Char Char Char Char Char Char Char Char Char Char Char Char Char Char Char Char Char"/>
    <w:basedOn w:val="Normal"/>
    <w:link w:val="NormalWebChar"/>
    <w:uiPriority w:val="99"/>
    <w:qFormat/>
    <w:rsid w:val="00B447FF"/>
    <w:pPr>
      <w:widowControl/>
      <w:kinsoku/>
      <w:spacing w:before="100" w:beforeAutospacing="1" w:after="100" w:afterAutospacing="1"/>
    </w:pPr>
    <w:rPr>
      <w:rFonts w:ascii="Arial Unicode MS" w:eastAsia="Arial Unicode MS" w:hAnsi="Arial Unicode MS"/>
      <w:color w:val="000000"/>
    </w:rPr>
  </w:style>
  <w:style w:type="character" w:customStyle="1" w:styleId="NormalWebChar">
    <w:name w:val="Normal (Web) Char"/>
    <w:aliases w:val="Normal (Web) Char Char Char,Normal (Web) Char Char Char Char Char Char Char Char Char"/>
    <w:link w:val="NormalWeb"/>
    <w:uiPriority w:val="99"/>
    <w:rsid w:val="00B447FF"/>
    <w:rPr>
      <w:rFonts w:ascii="Arial Unicode MS" w:eastAsia="Arial Unicode MS" w:hAnsi="Arial Unicode MS" w:cs="Times New Roman"/>
      <w:color w:val="000000"/>
      <w:sz w:val="24"/>
      <w:szCs w:val="24"/>
    </w:rPr>
  </w:style>
  <w:style w:type="character" w:customStyle="1" w:styleId="StyleArial10ptBold">
    <w:name w:val="Style Arial 10 pt Bold"/>
    <w:rsid w:val="00B447FF"/>
    <w:rPr>
      <w:rFonts w:ascii="Tahoma" w:hAnsi="Tahoma"/>
      <w:b/>
      <w:bCs/>
      <w:sz w:val="20"/>
    </w:rPr>
  </w:style>
  <w:style w:type="paragraph" w:styleId="CommentText">
    <w:name w:val="annotation text"/>
    <w:basedOn w:val="Normal"/>
    <w:link w:val="CommentTextChar"/>
    <w:uiPriority w:val="99"/>
    <w:unhideWhenUsed/>
    <w:rsid w:val="00B447FF"/>
    <w:pPr>
      <w:widowControl/>
      <w:tabs>
        <w:tab w:val="left" w:pos="0"/>
      </w:tabs>
      <w:kinsoku/>
      <w:snapToGrid w:val="0"/>
      <w:spacing w:after="180" w:line="288" w:lineRule="auto"/>
      <w:jc w:val="both"/>
    </w:pPr>
    <w:rPr>
      <w:rFonts w:ascii="Georgia" w:eastAsia="Calibri" w:hAnsi="Georgia"/>
      <w:bCs/>
      <w:sz w:val="20"/>
      <w:szCs w:val="20"/>
      <w:lang w:val="en-GB" w:eastAsia="en-GB"/>
    </w:rPr>
  </w:style>
  <w:style w:type="character" w:customStyle="1" w:styleId="CommentTextChar">
    <w:name w:val="Comment Text Char"/>
    <w:basedOn w:val="DefaultParagraphFont"/>
    <w:link w:val="CommentText"/>
    <w:uiPriority w:val="99"/>
    <w:rsid w:val="00B447FF"/>
    <w:rPr>
      <w:rFonts w:eastAsia="Calibri" w:cs="Times New Roman"/>
      <w:bCs/>
      <w:szCs w:val="20"/>
      <w:lang w:val="en-GB" w:eastAsia="en-GB"/>
    </w:rPr>
  </w:style>
  <w:style w:type="paragraph" w:styleId="CommentSubject">
    <w:name w:val="annotation subject"/>
    <w:basedOn w:val="CommentText"/>
    <w:next w:val="CommentText"/>
    <w:link w:val="CommentSubjectChar"/>
    <w:uiPriority w:val="99"/>
    <w:semiHidden/>
    <w:unhideWhenUsed/>
    <w:rsid w:val="00B447FF"/>
    <w:rPr>
      <w:b/>
      <w:bCs w:val="0"/>
    </w:rPr>
  </w:style>
  <w:style w:type="character" w:customStyle="1" w:styleId="CommentSubjectChar">
    <w:name w:val="Comment Subject Char"/>
    <w:basedOn w:val="CommentTextChar"/>
    <w:link w:val="CommentSubject"/>
    <w:uiPriority w:val="99"/>
    <w:semiHidden/>
    <w:rsid w:val="00B447FF"/>
    <w:rPr>
      <w:rFonts w:eastAsia="Calibri" w:cs="Times New Roman"/>
      <w:b/>
      <w:bCs w:val="0"/>
      <w:szCs w:val="20"/>
      <w:lang w:val="en-GB" w:eastAsia="en-GB"/>
    </w:rPr>
  </w:style>
  <w:style w:type="paragraph" w:styleId="ListBullet">
    <w:name w:val="List Bullet"/>
    <w:aliases w:val="IPA Bullet"/>
    <w:basedOn w:val="Normal"/>
    <w:uiPriority w:val="13"/>
    <w:unhideWhenUsed/>
    <w:qFormat/>
    <w:rsid w:val="00B447FF"/>
    <w:pPr>
      <w:widowControl/>
      <w:numPr>
        <w:numId w:val="26"/>
      </w:numPr>
      <w:kinsoku/>
      <w:spacing w:after="240" w:line="240" w:lineRule="atLeast"/>
      <w:contextualSpacing/>
    </w:pPr>
    <w:rPr>
      <w:rFonts w:ascii="Georgia" w:eastAsia="Calibri" w:hAnsi="Georgia" w:cs="Mangal"/>
      <w:sz w:val="20"/>
      <w:szCs w:val="20"/>
      <w:lang w:val="en-GB"/>
    </w:rPr>
  </w:style>
  <w:style w:type="numbering" w:customStyle="1" w:styleId="PwCListBullets1">
    <w:name w:val="PwC List Bullets 1"/>
    <w:uiPriority w:val="99"/>
    <w:rsid w:val="00B447FF"/>
    <w:pPr>
      <w:numPr>
        <w:numId w:val="25"/>
      </w:numPr>
    </w:pPr>
  </w:style>
  <w:style w:type="paragraph" w:styleId="ListBullet2">
    <w:name w:val="List Bullet 2"/>
    <w:basedOn w:val="Normal"/>
    <w:uiPriority w:val="13"/>
    <w:unhideWhenUsed/>
    <w:qFormat/>
    <w:rsid w:val="00B447FF"/>
    <w:pPr>
      <w:widowControl/>
      <w:numPr>
        <w:ilvl w:val="1"/>
        <w:numId w:val="26"/>
      </w:numPr>
      <w:kinsoku/>
      <w:spacing w:after="240" w:line="240" w:lineRule="atLeast"/>
      <w:contextualSpacing/>
    </w:pPr>
    <w:rPr>
      <w:rFonts w:ascii="Georgia" w:eastAsia="Calibri" w:hAnsi="Georgia" w:cs="Mangal"/>
      <w:sz w:val="20"/>
      <w:szCs w:val="20"/>
      <w:lang w:val="en-GB"/>
    </w:rPr>
  </w:style>
  <w:style w:type="paragraph" w:styleId="ListBullet3">
    <w:name w:val="List Bullet 3"/>
    <w:basedOn w:val="Normal"/>
    <w:uiPriority w:val="13"/>
    <w:unhideWhenUsed/>
    <w:qFormat/>
    <w:rsid w:val="00B447FF"/>
    <w:pPr>
      <w:widowControl/>
      <w:numPr>
        <w:ilvl w:val="2"/>
        <w:numId w:val="26"/>
      </w:numPr>
      <w:kinsoku/>
      <w:spacing w:after="240" w:line="240" w:lineRule="atLeast"/>
      <w:contextualSpacing/>
    </w:pPr>
    <w:rPr>
      <w:rFonts w:ascii="Georgia" w:eastAsia="Calibri" w:hAnsi="Georgia" w:cs="Mangal"/>
      <w:sz w:val="20"/>
      <w:szCs w:val="20"/>
      <w:lang w:val="en-GB"/>
    </w:rPr>
  </w:style>
  <w:style w:type="paragraph" w:styleId="ListBullet4">
    <w:name w:val="List Bullet 4"/>
    <w:basedOn w:val="Normal"/>
    <w:uiPriority w:val="13"/>
    <w:unhideWhenUsed/>
    <w:rsid w:val="00B447FF"/>
    <w:pPr>
      <w:widowControl/>
      <w:numPr>
        <w:ilvl w:val="3"/>
        <w:numId w:val="26"/>
      </w:numPr>
      <w:kinsoku/>
      <w:spacing w:after="240" w:line="240" w:lineRule="atLeast"/>
      <w:contextualSpacing/>
    </w:pPr>
    <w:rPr>
      <w:rFonts w:ascii="Georgia" w:eastAsia="Calibri" w:hAnsi="Georgia" w:cs="Mangal"/>
      <w:sz w:val="20"/>
      <w:szCs w:val="20"/>
      <w:lang w:val="en-GB"/>
    </w:rPr>
  </w:style>
  <w:style w:type="paragraph" w:styleId="ListBullet5">
    <w:name w:val="List Bullet 5"/>
    <w:basedOn w:val="Normal"/>
    <w:uiPriority w:val="13"/>
    <w:unhideWhenUsed/>
    <w:rsid w:val="00B447FF"/>
    <w:pPr>
      <w:widowControl/>
      <w:numPr>
        <w:ilvl w:val="4"/>
        <w:numId w:val="26"/>
      </w:numPr>
      <w:kinsoku/>
      <w:spacing w:after="240" w:line="240" w:lineRule="atLeast"/>
      <w:contextualSpacing/>
    </w:pPr>
    <w:rPr>
      <w:rFonts w:ascii="Georgia" w:eastAsia="Calibri" w:hAnsi="Georgia" w:cs="Mangal"/>
      <w:sz w:val="20"/>
      <w:szCs w:val="20"/>
      <w:lang w:val="en-GB"/>
    </w:rPr>
  </w:style>
  <w:style w:type="character" w:styleId="FollowedHyperlink">
    <w:name w:val="FollowedHyperlink"/>
    <w:uiPriority w:val="99"/>
    <w:semiHidden/>
    <w:unhideWhenUsed/>
    <w:rsid w:val="00B447FF"/>
    <w:rPr>
      <w:color w:val="800080"/>
      <w:u w:val="single"/>
    </w:rPr>
  </w:style>
  <w:style w:type="character" w:styleId="Strong">
    <w:name w:val="Strong"/>
    <w:uiPriority w:val="22"/>
    <w:qFormat/>
    <w:rsid w:val="00B447FF"/>
    <w:rPr>
      <w:b/>
      <w:bCs/>
    </w:rPr>
  </w:style>
  <w:style w:type="numbering" w:customStyle="1" w:styleId="PwCListBullets11">
    <w:name w:val="PwC List Bullets 11"/>
    <w:uiPriority w:val="99"/>
    <w:rsid w:val="00B447FF"/>
    <w:pPr>
      <w:numPr>
        <w:numId w:val="27"/>
      </w:numPr>
    </w:pPr>
  </w:style>
  <w:style w:type="table" w:customStyle="1" w:styleId="SeshaWARSheet1">
    <w:name w:val="Sesha_WAR_Sheet1"/>
    <w:basedOn w:val="TableNormal"/>
    <w:next w:val="LightList-Accent6"/>
    <w:uiPriority w:val="61"/>
    <w:rsid w:val="00B447FF"/>
    <w:pPr>
      <w:spacing w:after="0" w:line="240" w:lineRule="auto"/>
    </w:pPr>
    <w:rPr>
      <w:rFonts w:eastAsia="Calibri" w:cs="Mang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auto"/>
    </w:tcPr>
    <w:tblStylePr w:type="firstRow">
      <w:pPr>
        <w:spacing w:before="0" w:after="0" w:line="240" w:lineRule="auto"/>
        <w:jc w:val="left"/>
      </w:pPr>
      <w:rPr>
        <w:rFonts w:ascii="Arial Narrow" w:hAnsi="Arial Narrow"/>
        <w:b/>
        <w:bCs/>
        <w:color w:val="FFFFFF"/>
        <w:sz w:val="20"/>
      </w:rPr>
      <w:tblPr/>
      <w:tcPr>
        <w:shd w:val="clear" w:color="auto" w:fill="E36C0A"/>
      </w:tcPr>
    </w:tblStylePr>
    <w:tblStylePr w:type="lastRow">
      <w:pPr>
        <w:spacing w:before="0" w:after="0" w:line="240" w:lineRule="auto"/>
      </w:pPr>
      <w:rPr>
        <w:rFonts w:ascii="Arial Narrow" w:hAnsi="Arial Narrow"/>
        <w:b w:val="0"/>
        <w:bCs/>
        <w:i w:val="0"/>
        <w:sz w:val="20"/>
      </w:rPr>
      <w:tblPr/>
      <w:tcPr>
        <w:tcBorders>
          <w:top w:val="double" w:sz="6" w:space="0" w:color="F79646"/>
          <w:left w:val="single" w:sz="8" w:space="0" w:color="F79646"/>
          <w:bottom w:val="single" w:sz="8" w:space="0" w:color="F79646"/>
          <w:right w:val="single" w:sz="8" w:space="0" w:color="F79646"/>
        </w:tcBorders>
      </w:tcPr>
    </w:tblStylePr>
    <w:tblStylePr w:type="firstCol">
      <w:rPr>
        <w:rFonts w:ascii="Arial Narrow" w:hAnsi="Arial Narrow"/>
        <w:b w:val="0"/>
        <w:bCs/>
        <w:i w:val="0"/>
        <w:sz w:val="20"/>
        <w:u w:val="none"/>
      </w:rPr>
    </w:tblStylePr>
    <w:tblStylePr w:type="lastCol">
      <w:rPr>
        <w:rFonts w:ascii="Arial Narrow" w:hAnsi="Arial Narrow"/>
        <w:b w:val="0"/>
        <w:bCs/>
        <w:i w:val="0"/>
        <w:sz w:val="20"/>
      </w:rPr>
    </w:tblStylePr>
    <w:tblStylePr w:type="band1Vert">
      <w:rPr>
        <w:rFonts w:ascii="Arial Narrow" w:hAnsi="Arial Narrow"/>
      </w:rPr>
      <w:tblPr/>
      <w:tcPr>
        <w:tcBorders>
          <w:top w:val="single" w:sz="8" w:space="0" w:color="F79646"/>
          <w:left w:val="single" w:sz="8" w:space="0" w:color="F79646"/>
          <w:bottom w:val="single" w:sz="8" w:space="0" w:color="F79646"/>
          <w:right w:val="single" w:sz="8" w:space="0" w:color="F79646"/>
        </w:tcBorders>
      </w:tcPr>
    </w:tblStylePr>
    <w:tblStylePr w:type="band1Horz">
      <w:pPr>
        <w:jc w:val="left"/>
      </w:pPr>
      <w:tblPr/>
      <w:tcPr>
        <w:tcBorders>
          <w:top w:val="single" w:sz="8" w:space="0" w:color="F79646"/>
          <w:left w:val="single" w:sz="8" w:space="0" w:color="F79646"/>
          <w:bottom w:val="single" w:sz="8" w:space="0" w:color="F79646"/>
          <w:right w:val="single" w:sz="8" w:space="0" w:color="F79646"/>
        </w:tcBorders>
      </w:tcPr>
    </w:tblStylePr>
    <w:tblStylePr w:type="band2Horz">
      <w:pPr>
        <w:jc w:val="left"/>
      </w:pPr>
      <w:rPr>
        <w:rFonts w:ascii="Arial Narrow" w:hAnsi="Arial Narrow"/>
        <w:b w:val="0"/>
        <w:sz w:val="20"/>
      </w:rPr>
      <w:tblPr/>
      <w:tcPr>
        <w:tcBorders>
          <w:top w:val="single" w:sz="8" w:space="0" w:color="C0504D"/>
          <w:left w:val="single" w:sz="8" w:space="0" w:color="C0504D"/>
          <w:bottom w:val="single" w:sz="8" w:space="0" w:color="C0504D"/>
          <w:right w:val="single" w:sz="8" w:space="0" w:color="C0504D"/>
          <w:insideH w:val="single" w:sz="8" w:space="0" w:color="C0504D"/>
          <w:insideV w:val="single" w:sz="8" w:space="0" w:color="C0504D"/>
          <w:tl2br w:val="nil"/>
          <w:tr2bl w:val="nil"/>
        </w:tcBorders>
        <w:shd w:val="clear" w:color="auto" w:fill="FDE9D9"/>
      </w:tcPr>
    </w:tblStylePr>
  </w:style>
  <w:style w:type="paragraph" w:styleId="EndnoteText">
    <w:name w:val="endnote text"/>
    <w:basedOn w:val="Normal"/>
    <w:link w:val="EndnoteTextChar"/>
    <w:uiPriority w:val="99"/>
    <w:unhideWhenUsed/>
    <w:rsid w:val="00B447FF"/>
    <w:pPr>
      <w:widowControl/>
      <w:tabs>
        <w:tab w:val="left" w:pos="0"/>
      </w:tabs>
      <w:kinsoku/>
      <w:snapToGrid w:val="0"/>
      <w:spacing w:after="180" w:line="288" w:lineRule="auto"/>
      <w:jc w:val="both"/>
    </w:pPr>
    <w:rPr>
      <w:rFonts w:ascii="Georgia" w:eastAsia="Calibri" w:hAnsi="Georgia" w:cs="Mangal"/>
      <w:bCs/>
      <w:sz w:val="20"/>
      <w:szCs w:val="20"/>
      <w:lang w:val="en-GB" w:eastAsia="en-GB"/>
    </w:rPr>
  </w:style>
  <w:style w:type="character" w:customStyle="1" w:styleId="EndnoteTextChar">
    <w:name w:val="Endnote Text Char"/>
    <w:basedOn w:val="DefaultParagraphFont"/>
    <w:link w:val="EndnoteText"/>
    <w:uiPriority w:val="99"/>
    <w:rsid w:val="00B447FF"/>
    <w:rPr>
      <w:rFonts w:eastAsia="Calibri" w:cs="Mangal"/>
      <w:bCs/>
      <w:szCs w:val="20"/>
      <w:lang w:val="en-GB" w:eastAsia="en-GB"/>
    </w:rPr>
  </w:style>
  <w:style w:type="character" w:styleId="EndnoteReference">
    <w:name w:val="endnote reference"/>
    <w:uiPriority w:val="99"/>
    <w:unhideWhenUsed/>
    <w:rsid w:val="00B447FF"/>
    <w:rPr>
      <w:vertAlign w:val="superscript"/>
    </w:rPr>
  </w:style>
  <w:style w:type="paragraph" w:styleId="Revision">
    <w:name w:val="Revision"/>
    <w:hidden/>
    <w:uiPriority w:val="99"/>
    <w:semiHidden/>
    <w:rsid w:val="00B447FF"/>
    <w:pPr>
      <w:spacing w:after="0" w:line="240" w:lineRule="auto"/>
    </w:pPr>
    <w:rPr>
      <w:rFonts w:eastAsia="Calibri" w:cs="Mangal"/>
      <w:bCs/>
      <w:szCs w:val="20"/>
      <w:lang w:val="en-GB" w:eastAsia="en-GB"/>
    </w:rPr>
  </w:style>
  <w:style w:type="table" w:customStyle="1" w:styleId="LightGrid-Accent12">
    <w:name w:val="Light Grid - Accent 12"/>
    <w:basedOn w:val="TableNormal"/>
    <w:rsid w:val="00B447FF"/>
    <w:pPr>
      <w:spacing w:after="0" w:line="240" w:lineRule="auto"/>
    </w:pPr>
    <w:rPr>
      <w:rFonts w:ascii="Calibri" w:eastAsia="Times New Roman" w:hAnsi="Calibri" w:cs="Times New Roman"/>
      <w:sz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PwCTableText">
    <w:name w:val="PwC Table Text"/>
    <w:basedOn w:val="TableNormal"/>
    <w:uiPriority w:val="99"/>
    <w:qFormat/>
    <w:rsid w:val="00B447FF"/>
    <w:pPr>
      <w:spacing w:before="60" w:after="60" w:line="240" w:lineRule="auto"/>
    </w:pPr>
    <w:rPr>
      <w:rFonts w:eastAsia="Calibri" w:cs="Times New Roman"/>
      <w:szCs w:val="20"/>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MainBodyTextFormat">
    <w:name w:val="Main Body Text Format"/>
    <w:basedOn w:val="BodyText"/>
    <w:link w:val="MainBodyTextFormatChar"/>
    <w:qFormat/>
    <w:rsid w:val="00B447FF"/>
    <w:pPr>
      <w:widowControl/>
      <w:tabs>
        <w:tab w:val="clear" w:pos="431"/>
      </w:tabs>
      <w:adjustRightInd/>
      <w:snapToGrid/>
      <w:spacing w:before="130" w:line="300" w:lineRule="auto"/>
      <w:ind w:left="0"/>
      <w:jc w:val="both"/>
      <w:textAlignment w:val="auto"/>
    </w:pPr>
    <w:rPr>
      <w:rFonts w:ascii="Times New Roman" w:hAnsi="Times New Roman"/>
      <w:szCs w:val="20"/>
    </w:rPr>
  </w:style>
  <w:style w:type="character" w:customStyle="1" w:styleId="MainBodyTextFormatChar">
    <w:name w:val="Main Body Text Format Char"/>
    <w:link w:val="MainBodyTextFormat"/>
    <w:rsid w:val="00B447FF"/>
    <w:rPr>
      <w:rFonts w:ascii="Times New Roman" w:eastAsia="Times New Roman" w:hAnsi="Times New Roman" w:cs="Times New Roman"/>
      <w:szCs w:val="20"/>
      <w:lang w:val="x-none" w:eastAsia="x-none"/>
    </w:rPr>
  </w:style>
  <w:style w:type="table" w:styleId="LightGrid-Accent5">
    <w:name w:val="Light Grid Accent 5"/>
    <w:basedOn w:val="TableNormal"/>
    <w:uiPriority w:val="62"/>
    <w:rsid w:val="00B447FF"/>
    <w:pPr>
      <w:spacing w:after="0" w:line="240" w:lineRule="auto"/>
    </w:pPr>
    <w:rPr>
      <w:rFonts w:ascii="Calibri" w:eastAsia="Times New Roman" w:hAnsi="Calibri" w:cs="Times New Roman"/>
      <w:sz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odySingle">
    <w:name w:val="Body Single"/>
    <w:basedOn w:val="BodyText"/>
    <w:link w:val="BodySingleChar"/>
    <w:uiPriority w:val="1"/>
    <w:qFormat/>
    <w:rsid w:val="00B447FF"/>
    <w:pPr>
      <w:widowControl/>
      <w:tabs>
        <w:tab w:val="clear" w:pos="431"/>
      </w:tabs>
      <w:adjustRightInd/>
      <w:snapToGrid/>
      <w:spacing w:line="240" w:lineRule="atLeast"/>
      <w:ind w:left="0"/>
      <w:textAlignment w:val="auto"/>
    </w:pPr>
    <w:rPr>
      <w:rFonts w:eastAsia="Calibri"/>
      <w:sz w:val="24"/>
      <w:lang w:val="en-GB"/>
    </w:rPr>
  </w:style>
  <w:style w:type="character" w:customStyle="1" w:styleId="BodySingleChar">
    <w:name w:val="Body Single Char"/>
    <w:link w:val="BodySingle"/>
    <w:uiPriority w:val="1"/>
    <w:rsid w:val="00B447FF"/>
    <w:rPr>
      <w:rFonts w:eastAsia="Calibri" w:cs="Times New Roman"/>
      <w:sz w:val="24"/>
      <w:szCs w:val="24"/>
      <w:lang w:val="en-GB" w:eastAsia="x-none"/>
    </w:rPr>
  </w:style>
  <w:style w:type="paragraph" w:styleId="Subtitle">
    <w:name w:val="Subtitle"/>
    <w:basedOn w:val="Normal"/>
    <w:next w:val="BodyText"/>
    <w:link w:val="SubtitleChar"/>
    <w:uiPriority w:val="11"/>
    <w:qFormat/>
    <w:rsid w:val="00B447FF"/>
    <w:pPr>
      <w:widowControl/>
      <w:numPr>
        <w:ilvl w:val="1"/>
      </w:numPr>
      <w:kinsoku/>
      <w:spacing w:after="1200"/>
    </w:pPr>
    <w:rPr>
      <w:rFonts w:ascii="Cambria" w:hAnsi="Cambria"/>
      <w:iCs/>
      <w:spacing w:val="15"/>
      <w:sz w:val="40"/>
      <w:lang w:val="en-GB" w:eastAsia="x-none"/>
    </w:rPr>
  </w:style>
  <w:style w:type="character" w:customStyle="1" w:styleId="SubtitleChar">
    <w:name w:val="Subtitle Char"/>
    <w:basedOn w:val="DefaultParagraphFont"/>
    <w:link w:val="Subtitle"/>
    <w:uiPriority w:val="11"/>
    <w:rsid w:val="00B447FF"/>
    <w:rPr>
      <w:rFonts w:ascii="Cambria" w:eastAsia="Times New Roman" w:hAnsi="Cambria" w:cs="Times New Roman"/>
      <w:iCs/>
      <w:spacing w:val="15"/>
      <w:sz w:val="40"/>
      <w:szCs w:val="24"/>
      <w:lang w:val="en-GB" w:eastAsia="x-none"/>
    </w:rPr>
  </w:style>
  <w:style w:type="numbering" w:customStyle="1" w:styleId="PwCListNumbers1">
    <w:name w:val="PwC List Numbers 1"/>
    <w:uiPriority w:val="99"/>
    <w:rsid w:val="00B447FF"/>
    <w:pPr>
      <w:numPr>
        <w:numId w:val="28"/>
      </w:numPr>
    </w:pPr>
  </w:style>
  <w:style w:type="paragraph" w:styleId="ListNumber">
    <w:name w:val="List Number"/>
    <w:basedOn w:val="Normal"/>
    <w:uiPriority w:val="13"/>
    <w:unhideWhenUsed/>
    <w:qFormat/>
    <w:rsid w:val="00B447FF"/>
    <w:pPr>
      <w:widowControl/>
      <w:numPr>
        <w:numId w:val="29"/>
      </w:numPr>
      <w:kinsoku/>
      <w:spacing w:after="240" w:line="240" w:lineRule="atLeast"/>
      <w:contextualSpacing/>
    </w:pPr>
    <w:rPr>
      <w:rFonts w:ascii="Georgia" w:eastAsia="Calibri" w:hAnsi="Georgia"/>
      <w:sz w:val="20"/>
      <w:szCs w:val="20"/>
      <w:lang w:val="en-GB"/>
    </w:rPr>
  </w:style>
  <w:style w:type="paragraph" w:styleId="ListNumber2">
    <w:name w:val="List Number 2"/>
    <w:basedOn w:val="Normal"/>
    <w:uiPriority w:val="13"/>
    <w:unhideWhenUsed/>
    <w:qFormat/>
    <w:rsid w:val="00B447FF"/>
    <w:pPr>
      <w:widowControl/>
      <w:numPr>
        <w:ilvl w:val="1"/>
        <w:numId w:val="29"/>
      </w:numPr>
      <w:kinsoku/>
      <w:spacing w:after="240" w:line="240" w:lineRule="atLeast"/>
      <w:contextualSpacing/>
    </w:pPr>
    <w:rPr>
      <w:rFonts w:ascii="Georgia" w:eastAsia="Calibri" w:hAnsi="Georgia"/>
      <w:sz w:val="20"/>
      <w:szCs w:val="20"/>
      <w:lang w:val="en-GB"/>
    </w:rPr>
  </w:style>
  <w:style w:type="paragraph" w:styleId="ListNumber3">
    <w:name w:val="List Number 3"/>
    <w:basedOn w:val="Normal"/>
    <w:uiPriority w:val="13"/>
    <w:unhideWhenUsed/>
    <w:qFormat/>
    <w:rsid w:val="00B447FF"/>
    <w:pPr>
      <w:widowControl/>
      <w:numPr>
        <w:ilvl w:val="2"/>
        <w:numId w:val="29"/>
      </w:numPr>
      <w:kinsoku/>
      <w:spacing w:after="240" w:line="240" w:lineRule="atLeast"/>
      <w:contextualSpacing/>
    </w:pPr>
    <w:rPr>
      <w:rFonts w:ascii="Georgia" w:eastAsia="Calibri" w:hAnsi="Georgia"/>
      <w:sz w:val="20"/>
      <w:szCs w:val="20"/>
      <w:lang w:val="en-GB"/>
    </w:rPr>
  </w:style>
  <w:style w:type="paragraph" w:styleId="ListNumber4">
    <w:name w:val="List Number 4"/>
    <w:basedOn w:val="Normal"/>
    <w:uiPriority w:val="13"/>
    <w:unhideWhenUsed/>
    <w:rsid w:val="00B447FF"/>
    <w:pPr>
      <w:widowControl/>
      <w:numPr>
        <w:ilvl w:val="3"/>
        <w:numId w:val="29"/>
      </w:numPr>
      <w:kinsoku/>
      <w:spacing w:after="240" w:line="240" w:lineRule="atLeast"/>
      <w:contextualSpacing/>
    </w:pPr>
    <w:rPr>
      <w:rFonts w:ascii="Georgia" w:eastAsia="Calibri" w:hAnsi="Georgia"/>
      <w:sz w:val="20"/>
      <w:szCs w:val="20"/>
      <w:lang w:val="en-GB"/>
    </w:rPr>
  </w:style>
  <w:style w:type="paragraph" w:styleId="ListNumber5">
    <w:name w:val="List Number 5"/>
    <w:basedOn w:val="Normal"/>
    <w:uiPriority w:val="13"/>
    <w:unhideWhenUsed/>
    <w:rsid w:val="00B447FF"/>
    <w:pPr>
      <w:widowControl/>
      <w:numPr>
        <w:ilvl w:val="4"/>
        <w:numId w:val="29"/>
      </w:numPr>
      <w:kinsoku/>
      <w:spacing w:after="240" w:line="240" w:lineRule="atLeast"/>
      <w:contextualSpacing/>
    </w:pPr>
    <w:rPr>
      <w:rFonts w:ascii="Georgia" w:eastAsia="Calibri" w:hAnsi="Georgia"/>
      <w:sz w:val="20"/>
      <w:szCs w:val="20"/>
      <w:lang w:val="en-GB"/>
    </w:rPr>
  </w:style>
  <w:style w:type="paragraph" w:styleId="List2">
    <w:name w:val="List 2"/>
    <w:basedOn w:val="Normal"/>
    <w:uiPriority w:val="99"/>
    <w:unhideWhenUsed/>
    <w:qFormat/>
    <w:rsid w:val="00B447FF"/>
    <w:pPr>
      <w:widowControl/>
      <w:kinsoku/>
      <w:spacing w:after="240" w:line="240" w:lineRule="atLeast"/>
      <w:ind w:left="1134" w:hanging="567"/>
      <w:contextualSpacing/>
    </w:pPr>
    <w:rPr>
      <w:rFonts w:ascii="Georgia" w:eastAsia="Calibri" w:hAnsi="Georgia"/>
      <w:sz w:val="20"/>
      <w:szCs w:val="20"/>
      <w:lang w:val="en-GB"/>
    </w:rPr>
  </w:style>
  <w:style w:type="paragraph" w:styleId="ListContinue">
    <w:name w:val="List Continue"/>
    <w:basedOn w:val="Normal"/>
    <w:uiPriority w:val="14"/>
    <w:unhideWhenUsed/>
    <w:qFormat/>
    <w:rsid w:val="00B447FF"/>
    <w:pPr>
      <w:widowControl/>
      <w:kinsoku/>
      <w:spacing w:after="120" w:line="240" w:lineRule="atLeast"/>
      <w:ind w:left="567"/>
      <w:contextualSpacing/>
    </w:pPr>
    <w:rPr>
      <w:rFonts w:ascii="Georgia" w:eastAsia="Calibri" w:hAnsi="Georgia"/>
      <w:sz w:val="20"/>
      <w:szCs w:val="20"/>
      <w:lang w:val="en-GB"/>
    </w:rPr>
  </w:style>
  <w:style w:type="paragraph" w:styleId="ListContinue2">
    <w:name w:val="List Continue 2"/>
    <w:basedOn w:val="Normal"/>
    <w:uiPriority w:val="14"/>
    <w:unhideWhenUsed/>
    <w:qFormat/>
    <w:rsid w:val="00B447FF"/>
    <w:pPr>
      <w:widowControl/>
      <w:kinsoku/>
      <w:spacing w:after="120" w:line="240" w:lineRule="atLeast"/>
      <w:ind w:left="1134"/>
      <w:contextualSpacing/>
    </w:pPr>
    <w:rPr>
      <w:rFonts w:ascii="Georgia" w:eastAsia="Calibri" w:hAnsi="Georgia"/>
      <w:sz w:val="20"/>
      <w:szCs w:val="20"/>
      <w:lang w:val="en-GB"/>
    </w:rPr>
  </w:style>
  <w:style w:type="paragraph" w:styleId="ListContinue3">
    <w:name w:val="List Continue 3"/>
    <w:basedOn w:val="Normal"/>
    <w:uiPriority w:val="14"/>
    <w:unhideWhenUsed/>
    <w:qFormat/>
    <w:rsid w:val="00B447FF"/>
    <w:pPr>
      <w:widowControl/>
      <w:kinsoku/>
      <w:spacing w:after="120" w:line="240" w:lineRule="atLeast"/>
      <w:ind w:left="1701"/>
      <w:contextualSpacing/>
    </w:pPr>
    <w:rPr>
      <w:rFonts w:ascii="Georgia" w:eastAsia="Calibri" w:hAnsi="Georgia"/>
      <w:sz w:val="20"/>
      <w:szCs w:val="20"/>
      <w:lang w:val="en-GB"/>
    </w:rPr>
  </w:style>
  <w:style w:type="paragraph" w:styleId="ListContinue4">
    <w:name w:val="List Continue 4"/>
    <w:basedOn w:val="Normal"/>
    <w:uiPriority w:val="14"/>
    <w:unhideWhenUsed/>
    <w:rsid w:val="00B447FF"/>
    <w:pPr>
      <w:widowControl/>
      <w:kinsoku/>
      <w:spacing w:after="120" w:line="240" w:lineRule="atLeast"/>
      <w:ind w:left="2268"/>
      <w:contextualSpacing/>
    </w:pPr>
    <w:rPr>
      <w:rFonts w:ascii="Georgia" w:eastAsia="Calibri" w:hAnsi="Georgia"/>
      <w:sz w:val="20"/>
      <w:szCs w:val="20"/>
      <w:lang w:val="en-GB"/>
    </w:rPr>
  </w:style>
  <w:style w:type="paragraph" w:styleId="ListContinue5">
    <w:name w:val="List Continue 5"/>
    <w:basedOn w:val="Normal"/>
    <w:uiPriority w:val="14"/>
    <w:unhideWhenUsed/>
    <w:rsid w:val="00B447FF"/>
    <w:pPr>
      <w:widowControl/>
      <w:kinsoku/>
      <w:spacing w:after="120" w:line="240" w:lineRule="atLeast"/>
      <w:ind w:left="2835"/>
      <w:contextualSpacing/>
    </w:pPr>
    <w:rPr>
      <w:rFonts w:ascii="Georgia" w:eastAsia="Calibri" w:hAnsi="Georgia"/>
      <w:sz w:val="20"/>
      <w:szCs w:val="20"/>
      <w:lang w:val="en-GB"/>
    </w:rPr>
  </w:style>
  <w:style w:type="paragraph" w:styleId="List3">
    <w:name w:val="List 3"/>
    <w:basedOn w:val="Normal"/>
    <w:uiPriority w:val="99"/>
    <w:unhideWhenUsed/>
    <w:qFormat/>
    <w:rsid w:val="00B447FF"/>
    <w:pPr>
      <w:widowControl/>
      <w:kinsoku/>
      <w:spacing w:after="240" w:line="240" w:lineRule="atLeast"/>
      <w:ind w:left="1701" w:hanging="567"/>
      <w:contextualSpacing/>
    </w:pPr>
    <w:rPr>
      <w:rFonts w:ascii="Georgia" w:eastAsia="Calibri" w:hAnsi="Georgia"/>
      <w:sz w:val="20"/>
      <w:szCs w:val="20"/>
      <w:lang w:val="en-GB"/>
    </w:rPr>
  </w:style>
  <w:style w:type="paragraph" w:styleId="List4">
    <w:name w:val="List 4"/>
    <w:basedOn w:val="Normal"/>
    <w:uiPriority w:val="99"/>
    <w:unhideWhenUsed/>
    <w:qFormat/>
    <w:rsid w:val="00B447FF"/>
    <w:pPr>
      <w:widowControl/>
      <w:kinsoku/>
      <w:spacing w:after="240" w:line="240" w:lineRule="atLeast"/>
      <w:ind w:left="2268" w:hanging="567"/>
      <w:contextualSpacing/>
    </w:pPr>
    <w:rPr>
      <w:rFonts w:ascii="Georgia" w:eastAsia="Calibri" w:hAnsi="Georgia"/>
      <w:sz w:val="20"/>
      <w:szCs w:val="20"/>
      <w:lang w:val="en-GB"/>
    </w:rPr>
  </w:style>
  <w:style w:type="paragraph" w:styleId="List5">
    <w:name w:val="List 5"/>
    <w:basedOn w:val="Normal"/>
    <w:uiPriority w:val="99"/>
    <w:unhideWhenUsed/>
    <w:qFormat/>
    <w:rsid w:val="00B447FF"/>
    <w:pPr>
      <w:widowControl/>
      <w:kinsoku/>
      <w:spacing w:after="240" w:line="240" w:lineRule="atLeast"/>
      <w:ind w:left="2835" w:hanging="567"/>
      <w:contextualSpacing/>
    </w:pPr>
    <w:rPr>
      <w:rFonts w:ascii="Georgia" w:eastAsia="Calibri" w:hAnsi="Georgia"/>
      <w:sz w:val="20"/>
      <w:szCs w:val="20"/>
      <w:lang w:val="en-GB"/>
    </w:rPr>
  </w:style>
  <w:style w:type="table" w:styleId="MediumShading2-Accent3">
    <w:name w:val="Medium Shading 2 Accent 3"/>
    <w:basedOn w:val="TableNormal"/>
    <w:uiPriority w:val="64"/>
    <w:rsid w:val="00B447FF"/>
    <w:pPr>
      <w:spacing w:after="0" w:line="240" w:lineRule="auto"/>
    </w:pPr>
    <w:rPr>
      <w:rFonts w:eastAsia="Calibri" w:cs="Times New Roman"/>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ilesh">
    <w:name w:val="Nilesh"/>
    <w:basedOn w:val="TableNormal"/>
    <w:uiPriority w:val="99"/>
    <w:rsid w:val="00B447FF"/>
    <w:pPr>
      <w:spacing w:after="0" w:line="240" w:lineRule="auto"/>
    </w:pPr>
    <w:rPr>
      <w:rFonts w:eastAsia="Calibri" w:cs="Times New Roman"/>
    </w:rPr>
    <w:tblPr>
      <w:tblStyleRowBandSize w:val="2"/>
      <w:tblStyleColBandSize w:val="2"/>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
    <w:tcPr>
      <w:shd w:val="clear" w:color="auto" w:fill="FFFFFF"/>
    </w:tcPr>
  </w:style>
  <w:style w:type="table" w:customStyle="1" w:styleId="Nilesh1">
    <w:name w:val="Nilesh1"/>
    <w:basedOn w:val="TableNormal"/>
    <w:uiPriority w:val="99"/>
    <w:rsid w:val="00B447FF"/>
    <w:pPr>
      <w:spacing w:after="0" w:line="240" w:lineRule="auto"/>
    </w:pPr>
    <w:rPr>
      <w:rFonts w:eastAsia="Calibri" w:cs="Times New Roman"/>
    </w:rPr>
    <w:tblPr>
      <w:tblStyleRowBandSize w:val="2"/>
      <w:tblStyleColBandSize w:val="2"/>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
    <w:tcPr>
      <w:shd w:val="clear" w:color="auto" w:fill="FFFFFF"/>
    </w:tcPr>
  </w:style>
  <w:style w:type="paragraph" w:customStyle="1" w:styleId="TableText">
    <w:name w:val="Table Text"/>
    <w:aliases w:val="tt,TT,TT Char,Table Text11 Char,Table Text11 Char Char,Table Text11 Char Char Char,TT Char Char Char,tx"/>
    <w:basedOn w:val="BodyText"/>
    <w:link w:val="TableText11CharCharCharChar"/>
    <w:qFormat/>
    <w:rsid w:val="00B447FF"/>
    <w:pPr>
      <w:widowControl/>
      <w:tabs>
        <w:tab w:val="clear" w:pos="431"/>
      </w:tabs>
      <w:overflowPunct w:val="0"/>
      <w:autoSpaceDE w:val="0"/>
      <w:autoSpaceDN w:val="0"/>
      <w:snapToGrid/>
      <w:spacing w:line="240" w:lineRule="auto"/>
      <w:ind w:left="28" w:right="28"/>
    </w:pPr>
    <w:rPr>
      <w:rFonts w:ascii="Arial" w:hAnsi="Arial"/>
      <w:szCs w:val="20"/>
      <w:lang w:val="en-US" w:eastAsia="en-US"/>
    </w:rPr>
  </w:style>
  <w:style w:type="paragraph" w:customStyle="1" w:styleId="TableHeader">
    <w:name w:val="Table Header"/>
    <w:basedOn w:val="TableText"/>
    <w:rsid w:val="00B447FF"/>
    <w:pPr>
      <w:jc w:val="center"/>
    </w:pPr>
    <w:rPr>
      <w:b/>
      <w:bCs/>
    </w:rPr>
  </w:style>
  <w:style w:type="paragraph" w:customStyle="1" w:styleId="xl106">
    <w:name w:val="xl106"/>
    <w:basedOn w:val="Normal"/>
    <w:qFormat/>
    <w:rsid w:val="00B447FF"/>
    <w:pPr>
      <w:widowControl/>
      <w:pBdr>
        <w:top w:val="single" w:sz="4" w:space="0" w:color="254061"/>
        <w:left w:val="single" w:sz="4" w:space="0" w:color="254061"/>
        <w:bottom w:val="single" w:sz="4" w:space="0" w:color="254061"/>
        <w:right w:val="single" w:sz="4" w:space="0" w:color="254061"/>
      </w:pBdr>
      <w:kinsoku/>
      <w:spacing w:before="100" w:beforeAutospacing="1" w:after="100" w:afterAutospacing="1"/>
      <w:jc w:val="center"/>
      <w:textAlignment w:val="center"/>
    </w:pPr>
    <w:rPr>
      <w:rFonts w:ascii="Georgia" w:hAnsi="Georgia"/>
      <w:color w:val="000000"/>
    </w:rPr>
  </w:style>
  <w:style w:type="paragraph" w:customStyle="1" w:styleId="xl107">
    <w:name w:val="xl107"/>
    <w:basedOn w:val="Normal"/>
    <w:qFormat/>
    <w:rsid w:val="00B447FF"/>
    <w:pPr>
      <w:widowControl/>
      <w:pBdr>
        <w:top w:val="single" w:sz="4" w:space="0" w:color="254061"/>
        <w:left w:val="single" w:sz="4" w:space="0" w:color="254061"/>
        <w:right w:val="single" w:sz="4" w:space="0" w:color="254061"/>
      </w:pBdr>
      <w:kinsoku/>
      <w:spacing w:before="100" w:beforeAutospacing="1" w:after="100" w:afterAutospacing="1"/>
      <w:jc w:val="center"/>
      <w:textAlignment w:val="center"/>
    </w:pPr>
    <w:rPr>
      <w:rFonts w:ascii="Georgia" w:hAnsi="Georgia"/>
      <w:color w:val="000000"/>
    </w:rPr>
  </w:style>
  <w:style w:type="paragraph" w:customStyle="1" w:styleId="xl108">
    <w:name w:val="xl108"/>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color w:val="000000"/>
    </w:rPr>
  </w:style>
  <w:style w:type="paragraph" w:customStyle="1" w:styleId="xl109">
    <w:name w:val="xl109"/>
    <w:basedOn w:val="Normal"/>
    <w:qFormat/>
    <w:rsid w:val="00B447FF"/>
    <w:pPr>
      <w:widowControl/>
      <w:kinsoku/>
      <w:spacing w:before="100" w:beforeAutospacing="1" w:after="100" w:afterAutospacing="1"/>
      <w:jc w:val="center"/>
      <w:textAlignment w:val="center"/>
    </w:pPr>
    <w:rPr>
      <w:rFonts w:ascii="Arial" w:hAnsi="Arial" w:cs="Arial"/>
    </w:rPr>
  </w:style>
  <w:style w:type="paragraph" w:customStyle="1" w:styleId="xl110">
    <w:name w:val="xl110"/>
    <w:basedOn w:val="Normal"/>
    <w:qFormat/>
    <w:rsid w:val="00B447FF"/>
    <w:pPr>
      <w:widowControl/>
      <w:kinsoku/>
      <w:spacing w:before="100" w:beforeAutospacing="1" w:after="100" w:afterAutospacing="1"/>
      <w:jc w:val="center"/>
      <w:textAlignment w:val="center"/>
    </w:pPr>
    <w:rPr>
      <w:rFonts w:ascii="Arial" w:hAnsi="Arial" w:cs="Arial"/>
    </w:rPr>
  </w:style>
  <w:style w:type="paragraph" w:customStyle="1" w:styleId="xl111">
    <w:name w:val="xl111"/>
    <w:basedOn w:val="Normal"/>
    <w:qFormat/>
    <w:rsid w:val="00B447FF"/>
    <w:pPr>
      <w:widowControl/>
      <w:pBdr>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color w:val="000000"/>
    </w:rPr>
  </w:style>
  <w:style w:type="paragraph" w:customStyle="1" w:styleId="xl112">
    <w:name w:val="xl112"/>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rPr>
  </w:style>
  <w:style w:type="paragraph" w:customStyle="1" w:styleId="xl113">
    <w:name w:val="xl113"/>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rPr>
  </w:style>
  <w:style w:type="paragraph" w:customStyle="1" w:styleId="xl114">
    <w:name w:val="xl114"/>
    <w:basedOn w:val="Normal"/>
    <w:qFormat/>
    <w:rsid w:val="00B447FF"/>
    <w:pPr>
      <w:widowControl/>
      <w:kinsoku/>
      <w:spacing w:before="100" w:beforeAutospacing="1" w:after="100" w:afterAutospacing="1"/>
      <w:jc w:val="center"/>
      <w:textAlignment w:val="center"/>
    </w:pPr>
    <w:rPr>
      <w:rFonts w:ascii="Georgia" w:hAnsi="Georgia"/>
    </w:rPr>
  </w:style>
  <w:style w:type="paragraph" w:customStyle="1" w:styleId="xl115">
    <w:name w:val="xl115"/>
    <w:basedOn w:val="Normal"/>
    <w:qFormat/>
    <w:rsid w:val="00B447FF"/>
    <w:pPr>
      <w:widowControl/>
      <w:kinsoku/>
      <w:spacing w:before="100" w:beforeAutospacing="1" w:after="100" w:afterAutospacing="1"/>
      <w:jc w:val="center"/>
      <w:textAlignment w:val="center"/>
    </w:pPr>
    <w:rPr>
      <w:rFonts w:ascii="Georgia" w:hAnsi="Georgia"/>
    </w:rPr>
  </w:style>
  <w:style w:type="paragraph" w:customStyle="1" w:styleId="xl116">
    <w:name w:val="xl116"/>
    <w:basedOn w:val="Normal"/>
    <w:qFormat/>
    <w:rsid w:val="00B447FF"/>
    <w:pPr>
      <w:widowControl/>
      <w:pBdr>
        <w:top w:val="single" w:sz="4" w:space="0" w:color="254061"/>
        <w:left w:val="single" w:sz="4" w:space="0" w:color="254061"/>
        <w:bottom w:val="single" w:sz="4" w:space="0" w:color="254061"/>
        <w:right w:val="single" w:sz="4" w:space="0" w:color="254061"/>
      </w:pBdr>
      <w:shd w:val="clear" w:color="000000" w:fill="E26B0A"/>
      <w:kinsoku/>
      <w:spacing w:before="100" w:beforeAutospacing="1" w:after="100" w:afterAutospacing="1"/>
      <w:jc w:val="center"/>
      <w:textAlignment w:val="center"/>
    </w:pPr>
    <w:rPr>
      <w:rFonts w:ascii="Georgia" w:hAnsi="Georgia"/>
      <w:b/>
      <w:bCs/>
      <w:color w:val="FFFFFF"/>
    </w:rPr>
  </w:style>
  <w:style w:type="paragraph" w:customStyle="1" w:styleId="xl117">
    <w:name w:val="xl117"/>
    <w:basedOn w:val="Normal"/>
    <w:qFormat/>
    <w:rsid w:val="00B447FF"/>
    <w:pPr>
      <w:widowControl/>
      <w:pBdr>
        <w:left w:val="single" w:sz="4" w:space="0" w:color="254061"/>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18">
    <w:name w:val="xl118"/>
    <w:basedOn w:val="Normal"/>
    <w:qFormat/>
    <w:rsid w:val="00B447FF"/>
    <w:pPr>
      <w:widowControl/>
      <w:pBdr>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19">
    <w:name w:val="xl119"/>
    <w:basedOn w:val="Normal"/>
    <w:qFormat/>
    <w:rsid w:val="00B447FF"/>
    <w:pPr>
      <w:widowControl/>
      <w:pBdr>
        <w:top w:val="single" w:sz="4" w:space="0" w:color="254061"/>
        <w:left w:val="single" w:sz="4" w:space="0" w:color="254061"/>
        <w:bottom w:val="single" w:sz="4" w:space="0" w:color="254061"/>
        <w:right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20">
    <w:name w:val="xl120"/>
    <w:basedOn w:val="Normal"/>
    <w:qFormat/>
    <w:rsid w:val="00B447FF"/>
    <w:pPr>
      <w:widowControl/>
      <w:pBdr>
        <w:top w:val="single" w:sz="4" w:space="0" w:color="254061"/>
        <w:left w:val="single" w:sz="4" w:space="0" w:color="254061"/>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21">
    <w:name w:val="xl121"/>
    <w:basedOn w:val="Normal"/>
    <w:qFormat/>
    <w:rsid w:val="00B447FF"/>
    <w:pPr>
      <w:widowControl/>
      <w:pBdr>
        <w:top w:val="single" w:sz="4" w:space="0" w:color="254061"/>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22">
    <w:name w:val="xl122"/>
    <w:basedOn w:val="Normal"/>
    <w:qFormat/>
    <w:rsid w:val="00B447FF"/>
    <w:pPr>
      <w:widowControl/>
      <w:pBdr>
        <w:top w:val="single" w:sz="4" w:space="0" w:color="254061"/>
        <w:left w:val="single" w:sz="4" w:space="0" w:color="254061"/>
        <w:right w:val="single" w:sz="4" w:space="0" w:color="254061"/>
      </w:pBdr>
      <w:shd w:val="clear" w:color="000000" w:fill="E26B0A"/>
      <w:kinsoku/>
      <w:spacing w:before="100" w:beforeAutospacing="1" w:after="100" w:afterAutospacing="1"/>
      <w:jc w:val="center"/>
      <w:textAlignment w:val="center"/>
    </w:pPr>
    <w:rPr>
      <w:rFonts w:ascii="Georgia" w:hAnsi="Georgia"/>
      <w:b/>
      <w:bCs/>
      <w:color w:val="FFFFFF"/>
    </w:rPr>
  </w:style>
  <w:style w:type="paragraph" w:customStyle="1" w:styleId="xl123">
    <w:name w:val="xl123"/>
    <w:basedOn w:val="Normal"/>
    <w:qFormat/>
    <w:rsid w:val="00B447FF"/>
    <w:pPr>
      <w:widowControl/>
      <w:pBdr>
        <w:left w:val="single" w:sz="4" w:space="0" w:color="254061"/>
        <w:bottom w:val="single" w:sz="4" w:space="0" w:color="254061"/>
        <w:right w:val="single" w:sz="4" w:space="0" w:color="254061"/>
      </w:pBdr>
      <w:shd w:val="clear" w:color="000000" w:fill="E26B0A"/>
      <w:kinsoku/>
      <w:spacing w:before="100" w:beforeAutospacing="1" w:after="100" w:afterAutospacing="1"/>
      <w:jc w:val="center"/>
      <w:textAlignment w:val="center"/>
    </w:pPr>
    <w:rPr>
      <w:rFonts w:ascii="Georgia" w:hAnsi="Georgia"/>
      <w:b/>
      <w:bCs/>
      <w:color w:val="FFFFFF"/>
    </w:rPr>
  </w:style>
  <w:style w:type="paragraph" w:customStyle="1" w:styleId="Head72">
    <w:name w:val="Head 7.2"/>
    <w:basedOn w:val="Normal"/>
    <w:rsid w:val="00B447FF"/>
    <w:pPr>
      <w:widowControl/>
      <w:suppressAutoHyphens/>
      <w:kinsoku/>
      <w:spacing w:after="240"/>
      <w:ind w:left="720" w:hanging="720"/>
    </w:pPr>
    <w:rPr>
      <w:rFonts w:ascii="Times New Roman Bold" w:hAnsi="Times New Roman Bold" w:cs="Mangal"/>
      <w:b/>
      <w:sz w:val="28"/>
      <w:szCs w:val="20"/>
      <w:lang w:val="en-IN"/>
    </w:rPr>
  </w:style>
  <w:style w:type="paragraph" w:customStyle="1" w:styleId="xl65">
    <w:name w:val="xl65"/>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66">
    <w:name w:val="xl66"/>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67">
    <w:name w:val="xl67"/>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color w:val="000000"/>
      <w:sz w:val="20"/>
      <w:szCs w:val="20"/>
      <w:lang w:bidi="mr-IN"/>
    </w:rPr>
  </w:style>
  <w:style w:type="paragraph" w:customStyle="1" w:styleId="xl68">
    <w:name w:val="xl68"/>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69">
    <w:name w:val="xl69"/>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color w:val="000000"/>
      <w:sz w:val="20"/>
      <w:szCs w:val="20"/>
      <w:lang w:bidi="mr-IN"/>
    </w:rPr>
  </w:style>
  <w:style w:type="paragraph" w:customStyle="1" w:styleId="xl70">
    <w:name w:val="xl70"/>
    <w:basedOn w:val="Normal"/>
    <w:qFormat/>
    <w:rsid w:val="00B447FF"/>
    <w:pPr>
      <w:widowControl/>
      <w:kinsoku/>
      <w:spacing w:before="100" w:beforeAutospacing="1" w:after="100" w:afterAutospacing="1"/>
      <w:jc w:val="center"/>
      <w:textAlignment w:val="center"/>
    </w:pPr>
    <w:rPr>
      <w:sz w:val="20"/>
      <w:szCs w:val="20"/>
      <w:lang w:bidi="mr-IN"/>
    </w:rPr>
  </w:style>
  <w:style w:type="paragraph" w:customStyle="1" w:styleId="xl71">
    <w:name w:val="xl71"/>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2">
    <w:name w:val="xl72"/>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3">
    <w:name w:val="xl73"/>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4">
    <w:name w:val="xl74"/>
    <w:basedOn w:val="Normal"/>
    <w:qFormat/>
    <w:rsid w:val="00B447FF"/>
    <w:pPr>
      <w:widowControl/>
      <w:kinsoku/>
      <w:spacing w:before="100" w:beforeAutospacing="1" w:after="100" w:afterAutospacing="1"/>
      <w:jc w:val="center"/>
      <w:textAlignment w:val="center"/>
    </w:pPr>
    <w:rPr>
      <w:sz w:val="20"/>
      <w:szCs w:val="20"/>
      <w:lang w:bidi="mr-IN"/>
    </w:rPr>
  </w:style>
  <w:style w:type="paragraph" w:customStyle="1" w:styleId="xl75">
    <w:name w:val="xl75"/>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color w:val="000000"/>
      <w:sz w:val="20"/>
      <w:szCs w:val="20"/>
      <w:lang w:bidi="mr-IN"/>
    </w:rPr>
  </w:style>
  <w:style w:type="paragraph" w:customStyle="1" w:styleId="xl76">
    <w:name w:val="xl76"/>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7">
    <w:name w:val="xl77"/>
    <w:basedOn w:val="Normal"/>
    <w:qFormat/>
    <w:rsid w:val="00B447FF"/>
    <w:pPr>
      <w:widowControl/>
      <w:pBdr>
        <w:top w:val="single" w:sz="8" w:space="0" w:color="auto"/>
        <w:left w:val="single" w:sz="4" w:space="0" w:color="auto"/>
        <w:bottom w:val="single" w:sz="4"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78">
    <w:name w:val="xl78"/>
    <w:basedOn w:val="Normal"/>
    <w:qFormat/>
    <w:rsid w:val="00B447FF"/>
    <w:pPr>
      <w:widowControl/>
      <w:pBdr>
        <w:top w:val="single" w:sz="4" w:space="0" w:color="auto"/>
        <w:left w:val="single" w:sz="4" w:space="0" w:color="auto"/>
        <w:bottom w:val="single" w:sz="8"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79">
    <w:name w:val="xl79"/>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0">
    <w:name w:val="xl80"/>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1">
    <w:name w:val="xl81"/>
    <w:basedOn w:val="Normal"/>
    <w:qFormat/>
    <w:rsid w:val="00B447FF"/>
    <w:pPr>
      <w:widowControl/>
      <w:pBdr>
        <w:top w:val="single" w:sz="8" w:space="0" w:color="auto"/>
        <w:left w:val="single" w:sz="8"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82">
    <w:name w:val="xl82"/>
    <w:basedOn w:val="Normal"/>
    <w:qFormat/>
    <w:rsid w:val="00B447FF"/>
    <w:pPr>
      <w:widowControl/>
      <w:pBdr>
        <w:left w:val="single" w:sz="8" w:space="0" w:color="auto"/>
        <w:bottom w:val="single" w:sz="8"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83">
    <w:name w:val="xl83"/>
    <w:basedOn w:val="Normal"/>
    <w:qFormat/>
    <w:rsid w:val="00B447FF"/>
    <w:pPr>
      <w:widowControl/>
      <w:pBdr>
        <w:top w:val="single" w:sz="8" w:space="0" w:color="auto"/>
        <w:left w:val="single" w:sz="8"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84">
    <w:name w:val="xl84"/>
    <w:basedOn w:val="Normal"/>
    <w:qFormat/>
    <w:rsid w:val="00B447FF"/>
    <w:pPr>
      <w:widowControl/>
      <w:pBdr>
        <w:top w:val="single" w:sz="4" w:space="0" w:color="auto"/>
        <w:left w:val="single" w:sz="8"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85">
    <w:name w:val="xl85"/>
    <w:basedOn w:val="Normal"/>
    <w:qFormat/>
    <w:rsid w:val="00B447FF"/>
    <w:pPr>
      <w:widowControl/>
      <w:pBdr>
        <w:top w:val="single" w:sz="4" w:space="0" w:color="auto"/>
        <w:left w:val="single" w:sz="8" w:space="0" w:color="auto"/>
        <w:bottom w:val="single" w:sz="8"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86">
    <w:name w:val="xl86"/>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center"/>
      <w:textAlignment w:val="center"/>
    </w:pPr>
    <w:rPr>
      <w:color w:val="000000"/>
      <w:sz w:val="20"/>
      <w:szCs w:val="20"/>
      <w:lang w:bidi="mr-IN"/>
    </w:rPr>
  </w:style>
  <w:style w:type="paragraph" w:customStyle="1" w:styleId="xl87">
    <w:name w:val="xl87"/>
    <w:basedOn w:val="Normal"/>
    <w:qFormat/>
    <w:rsid w:val="00B447FF"/>
    <w:pPr>
      <w:widowControl/>
      <w:pBdr>
        <w:top w:val="single" w:sz="8" w:space="0" w:color="auto"/>
        <w:left w:val="single" w:sz="4"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8">
    <w:name w:val="xl88"/>
    <w:basedOn w:val="Normal"/>
    <w:qFormat/>
    <w:rsid w:val="00B447FF"/>
    <w:pPr>
      <w:widowControl/>
      <w:pBdr>
        <w:left w:val="single" w:sz="4" w:space="0" w:color="auto"/>
        <w:bottom w:val="single" w:sz="8"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9">
    <w:name w:val="xl89"/>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0">
    <w:name w:val="xl90"/>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1">
    <w:name w:val="xl91"/>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color w:val="000000"/>
      <w:sz w:val="20"/>
      <w:szCs w:val="20"/>
      <w:lang w:bidi="mr-IN"/>
    </w:rPr>
  </w:style>
  <w:style w:type="paragraph" w:customStyle="1" w:styleId="xl92">
    <w:name w:val="xl92"/>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3">
    <w:name w:val="xl93"/>
    <w:basedOn w:val="Normal"/>
    <w:qFormat/>
    <w:rsid w:val="00B447FF"/>
    <w:pPr>
      <w:widowControl/>
      <w:pBdr>
        <w:left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94">
    <w:name w:val="xl94"/>
    <w:basedOn w:val="Normal"/>
    <w:qFormat/>
    <w:rsid w:val="00B447FF"/>
    <w:pPr>
      <w:widowControl/>
      <w:pBdr>
        <w:left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95">
    <w:name w:val="xl95"/>
    <w:basedOn w:val="Normal"/>
    <w:qFormat/>
    <w:rsid w:val="00B447FF"/>
    <w:pPr>
      <w:widowControl/>
      <w:pBdr>
        <w:left w:val="single" w:sz="4"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96">
    <w:name w:val="xl96"/>
    <w:basedOn w:val="Normal"/>
    <w:qFormat/>
    <w:rsid w:val="00B447FF"/>
    <w:pPr>
      <w:widowControl/>
      <w:pBdr>
        <w:left w:val="single" w:sz="8"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97">
    <w:name w:val="xl97"/>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8">
    <w:name w:val="xl98"/>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99">
    <w:name w:val="xl99"/>
    <w:basedOn w:val="Normal"/>
    <w:qFormat/>
    <w:rsid w:val="00B447FF"/>
    <w:pPr>
      <w:widowControl/>
      <w:pBdr>
        <w:top w:val="single" w:sz="8" w:space="0" w:color="auto"/>
        <w:left w:val="single" w:sz="4" w:space="0" w:color="auto"/>
        <w:bottom w:val="single" w:sz="4"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100">
    <w:name w:val="xl100"/>
    <w:basedOn w:val="Normal"/>
    <w:qFormat/>
    <w:rsid w:val="00B447FF"/>
    <w:pPr>
      <w:widowControl/>
      <w:pBdr>
        <w:top w:val="single" w:sz="4" w:space="0" w:color="auto"/>
        <w:left w:val="single" w:sz="4" w:space="0" w:color="auto"/>
        <w:bottom w:val="single" w:sz="4"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101">
    <w:name w:val="xl101"/>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102">
    <w:name w:val="xl102"/>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color w:val="000000"/>
      <w:sz w:val="20"/>
      <w:szCs w:val="20"/>
      <w:lang w:bidi="mr-IN"/>
    </w:rPr>
  </w:style>
  <w:style w:type="paragraph" w:customStyle="1" w:styleId="xl103">
    <w:name w:val="xl103"/>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104">
    <w:name w:val="xl104"/>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105">
    <w:name w:val="xl105"/>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124">
    <w:name w:val="xl124"/>
    <w:basedOn w:val="Normal"/>
    <w:qFormat/>
    <w:rsid w:val="00B447FF"/>
    <w:pPr>
      <w:widowControl/>
      <w:pBdr>
        <w:top w:val="single" w:sz="4" w:space="0" w:color="auto"/>
        <w:left w:val="single" w:sz="8" w:space="0" w:color="auto"/>
        <w:bottom w:val="single" w:sz="8" w:space="0" w:color="auto"/>
        <w:right w:val="single" w:sz="4" w:space="0" w:color="auto"/>
      </w:pBdr>
      <w:kinsoku/>
      <w:spacing w:before="100" w:beforeAutospacing="1" w:after="100" w:afterAutospacing="1"/>
      <w:jc w:val="center"/>
      <w:textAlignment w:val="center"/>
    </w:pPr>
    <w:rPr>
      <w:sz w:val="18"/>
      <w:szCs w:val="18"/>
      <w:lang w:bidi="mr-IN"/>
    </w:rPr>
  </w:style>
  <w:style w:type="paragraph" w:customStyle="1" w:styleId="xl125">
    <w:name w:val="xl125"/>
    <w:basedOn w:val="Normal"/>
    <w:qFormat/>
    <w:rsid w:val="00B447FF"/>
    <w:pPr>
      <w:widowControl/>
      <w:pBdr>
        <w:top w:val="single" w:sz="8" w:space="0" w:color="auto"/>
        <w:bottom w:val="single" w:sz="8" w:space="0" w:color="auto"/>
        <w:right w:val="single" w:sz="4" w:space="0" w:color="auto"/>
      </w:pBdr>
      <w:kinsoku/>
      <w:spacing w:before="100" w:beforeAutospacing="1" w:after="100" w:afterAutospacing="1"/>
      <w:jc w:val="center"/>
      <w:textAlignment w:val="center"/>
    </w:pPr>
    <w:rPr>
      <w:b/>
      <w:bCs/>
      <w:sz w:val="18"/>
      <w:szCs w:val="18"/>
      <w:lang w:val="en-GB" w:eastAsia="en-GB"/>
    </w:rPr>
  </w:style>
  <w:style w:type="paragraph" w:styleId="Quote">
    <w:name w:val="Quote"/>
    <w:basedOn w:val="Normal"/>
    <w:next w:val="Normal"/>
    <w:link w:val="QuoteChar"/>
    <w:uiPriority w:val="29"/>
    <w:qFormat/>
    <w:rsid w:val="00B447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47FF"/>
    <w:rPr>
      <w:rFonts w:ascii="Times New Roman" w:eastAsia="Times New Roman" w:hAnsi="Times New Roman" w:cs="Times New Roman"/>
      <w:i/>
      <w:iCs/>
      <w:color w:val="404040" w:themeColor="text1" w:themeTint="BF"/>
      <w:sz w:val="24"/>
      <w:szCs w:val="24"/>
    </w:rPr>
  </w:style>
  <w:style w:type="table" w:styleId="GridTable1Light">
    <w:name w:val="Grid Table 1 Light"/>
    <w:basedOn w:val="TableNormal"/>
    <w:uiPriority w:val="46"/>
    <w:rsid w:val="00B447FF"/>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7FF"/>
  </w:style>
  <w:style w:type="character" w:customStyle="1" w:styleId="baec5a81-e4d6-4674-97f3-e9220f0136c1">
    <w:name w:val="baec5a81-e4d6-4674-97f3-e9220f0136c1"/>
    <w:basedOn w:val="DefaultParagraphFont"/>
    <w:rsid w:val="00A16127"/>
  </w:style>
  <w:style w:type="paragraph" w:customStyle="1" w:styleId="00SubBullets">
    <w:name w:val="00_Sub Bullets"/>
    <w:basedOn w:val="Normal"/>
    <w:qFormat/>
    <w:rsid w:val="0013553B"/>
    <w:pPr>
      <w:widowControl/>
      <w:numPr>
        <w:numId w:val="120"/>
      </w:numPr>
      <w:kinsoku/>
      <w:spacing w:before="120" w:after="120" w:line="280" w:lineRule="exact"/>
      <w:jc w:val="both"/>
    </w:pPr>
    <w:rPr>
      <w:rFonts w:ascii="Georgia" w:eastAsia="Arial" w:hAnsi="Georgia" w:cs="Andalus"/>
      <w:w w:val="105"/>
      <w:sz w:val="20"/>
      <w:szCs w:val="20"/>
      <w:lang w:val="en-GB" w:eastAsia="en-GB"/>
    </w:rPr>
  </w:style>
  <w:style w:type="table" w:customStyle="1" w:styleId="Style1">
    <w:name w:val="Style1"/>
    <w:basedOn w:val="TableNormal"/>
    <w:uiPriority w:val="99"/>
    <w:rsid w:val="0013553B"/>
    <w:pPr>
      <w:spacing w:after="0" w:line="240" w:lineRule="auto"/>
    </w:pPr>
    <w:tblPr/>
  </w:style>
  <w:style w:type="table" w:styleId="TableGridLight">
    <w:name w:val="Grid Table Light"/>
    <w:basedOn w:val="TableNormal"/>
    <w:uiPriority w:val="40"/>
    <w:rsid w:val="009823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R">
    <w:name w:val="ER"/>
    <w:rsid w:val="005F58B2"/>
    <w:pPr>
      <w:numPr>
        <w:numId w:val="133"/>
      </w:numPr>
    </w:pPr>
  </w:style>
  <w:style w:type="paragraph" w:customStyle="1" w:styleId="Char">
    <w:name w:val="Char"/>
    <w:basedOn w:val="Normal"/>
    <w:autoRedefine/>
    <w:uiPriority w:val="99"/>
    <w:qFormat/>
    <w:rsid w:val="00716621"/>
    <w:pPr>
      <w:widowControl/>
      <w:numPr>
        <w:numId w:val="134"/>
      </w:numPr>
      <w:kinsoku/>
      <w:spacing w:after="160"/>
      <w:ind w:left="0" w:firstLine="0"/>
      <w:jc w:val="both"/>
    </w:pPr>
    <w:rPr>
      <w:rFonts w:ascii="Bookman Old Style" w:hAnsi="Bookman Old Style"/>
      <w:b/>
      <w:bCs/>
      <w:iCs/>
      <w:sz w:val="28"/>
      <w:szCs w:val="28"/>
      <w:lang w:val="en-IN"/>
    </w:rPr>
  </w:style>
  <w:style w:type="paragraph" w:customStyle="1" w:styleId="PageTitle">
    <w:name w:val="Page Title"/>
    <w:basedOn w:val="Heading1"/>
    <w:qFormat/>
    <w:rsid w:val="00AD6676"/>
    <w:pPr>
      <w:keepNext/>
      <w:pageBreakBefore/>
      <w:numPr>
        <w:numId w:val="139"/>
      </w:numPr>
      <w:tabs>
        <w:tab w:val="num" w:pos="360"/>
      </w:tabs>
      <w:spacing w:after="480" w:line="0" w:lineRule="atLeast"/>
      <w:ind w:left="0" w:firstLine="0"/>
    </w:pPr>
    <w:rPr>
      <w:rFonts w:ascii="Arial" w:hAnsi="Arial" w:cs="Mangal"/>
      <w:i/>
      <w:sz w:val="48"/>
      <w:szCs w:val="48"/>
    </w:rPr>
  </w:style>
  <w:style w:type="paragraph" w:customStyle="1" w:styleId="02bullet">
    <w:name w:val="02 bullet"/>
    <w:basedOn w:val="Normal"/>
    <w:rsid w:val="00E0200C"/>
    <w:pPr>
      <w:widowControl/>
      <w:numPr>
        <w:numId w:val="168"/>
      </w:numPr>
      <w:kinsoku/>
      <w:spacing w:after="180"/>
      <w:outlineLvl w:val="6"/>
    </w:pPr>
    <w:rPr>
      <w:sz w:val="26"/>
      <w:szCs w:val="20"/>
      <w:lang w:val="en-IN"/>
    </w:rPr>
  </w:style>
  <w:style w:type="character" w:styleId="PlaceholderText">
    <w:name w:val="Placeholder Text"/>
    <w:basedOn w:val="DefaultParagraphFont"/>
    <w:uiPriority w:val="99"/>
    <w:semiHidden/>
    <w:rsid w:val="00660BC1"/>
    <w:rPr>
      <w:color w:val="808080"/>
    </w:rPr>
  </w:style>
  <w:style w:type="paragraph" w:customStyle="1" w:styleId="colonblack">
    <w:name w:val="colonblack"/>
    <w:basedOn w:val="Normal"/>
    <w:rsid w:val="00660BC1"/>
    <w:pPr>
      <w:widowControl/>
      <w:shd w:val="clear" w:color="auto" w:fill="FFFFFF"/>
      <w:kinsoku/>
      <w:spacing w:before="120" w:after="216"/>
      <w:ind w:left="144"/>
      <w:jc w:val="both"/>
    </w:pPr>
    <w:rPr>
      <w:b/>
      <w:bCs/>
      <w:color w:val="000000"/>
      <w:sz w:val="26"/>
      <w:szCs w:val="26"/>
      <w:lang w:bidi="en-US"/>
    </w:rPr>
  </w:style>
  <w:style w:type="paragraph" w:customStyle="1" w:styleId="rtejustify">
    <w:name w:val="rtejustify"/>
    <w:basedOn w:val="Normal"/>
    <w:rsid w:val="00660BC1"/>
    <w:pPr>
      <w:widowControl/>
      <w:kinsoku/>
      <w:spacing w:before="120" w:after="216"/>
      <w:ind w:left="144"/>
      <w:jc w:val="both"/>
    </w:pPr>
    <w:rPr>
      <w:lang w:bidi="en-US"/>
    </w:rPr>
  </w:style>
  <w:style w:type="table" w:customStyle="1" w:styleId="TableGrid13">
    <w:name w:val="Table Grid13"/>
    <w:basedOn w:val="TableNormal"/>
    <w:next w:val="TableGrid"/>
    <w:rsid w:val="00660BC1"/>
    <w:pPr>
      <w:spacing w:after="0" w:line="240" w:lineRule="auto"/>
    </w:pPr>
    <w:rPr>
      <w:rFonts w:ascii="Times New Roman" w:eastAsia="SimSun" w:hAnsi="Times New Roman" w:cs="Times New Roman"/>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2px1">
    <w:name w:val="font12px1"/>
    <w:basedOn w:val="DefaultParagraphFont"/>
    <w:rsid w:val="00660BC1"/>
    <w:rPr>
      <w:sz w:val="28"/>
      <w:szCs w:val="28"/>
    </w:rPr>
  </w:style>
  <w:style w:type="numbering" w:customStyle="1" w:styleId="Style2">
    <w:name w:val="Style2"/>
    <w:uiPriority w:val="99"/>
    <w:rsid w:val="00660BC1"/>
    <w:pPr>
      <w:numPr>
        <w:numId w:val="173"/>
      </w:numPr>
    </w:pPr>
  </w:style>
  <w:style w:type="character" w:customStyle="1" w:styleId="apple-style-span">
    <w:name w:val="apple-style-span"/>
    <w:basedOn w:val="DefaultParagraphFont"/>
    <w:rsid w:val="00660BC1"/>
  </w:style>
  <w:style w:type="paragraph" w:styleId="IntenseQuote">
    <w:name w:val="Intense Quote"/>
    <w:basedOn w:val="Normal"/>
    <w:next w:val="Normal"/>
    <w:link w:val="IntenseQuoteChar"/>
    <w:uiPriority w:val="30"/>
    <w:qFormat/>
    <w:rsid w:val="00660BC1"/>
    <w:pPr>
      <w:widowControl/>
      <w:kinsoku/>
      <w:spacing w:before="240" w:after="240" w:line="312" w:lineRule="auto"/>
      <w:ind w:left="144" w:right="720"/>
      <w:jc w:val="both"/>
    </w:pPr>
    <w:rPr>
      <w:rFonts w:ascii="Georgia" w:eastAsiaTheme="minorEastAsia" w:hAnsi="Georgia"/>
      <w:b/>
      <w:i/>
      <w:sz w:val="20"/>
      <w:szCs w:val="22"/>
      <w:lang w:bidi="en-US"/>
    </w:rPr>
  </w:style>
  <w:style w:type="character" w:customStyle="1" w:styleId="IntenseQuoteChar">
    <w:name w:val="Intense Quote Char"/>
    <w:basedOn w:val="DefaultParagraphFont"/>
    <w:link w:val="IntenseQuote"/>
    <w:uiPriority w:val="30"/>
    <w:rsid w:val="00660BC1"/>
    <w:rPr>
      <w:rFonts w:eastAsiaTheme="minorEastAsia" w:cs="Times New Roman"/>
      <w:b/>
      <w:i/>
      <w:lang w:bidi="en-US"/>
    </w:rPr>
  </w:style>
  <w:style w:type="character" w:styleId="SubtleEmphasis">
    <w:name w:val="Subtle Emphasis"/>
    <w:uiPriority w:val="19"/>
    <w:qFormat/>
    <w:rsid w:val="00660BC1"/>
    <w:rPr>
      <w:i/>
      <w:color w:val="5A5A5A" w:themeColor="text1" w:themeTint="A5"/>
    </w:rPr>
  </w:style>
  <w:style w:type="character" w:styleId="SubtleReference">
    <w:name w:val="Subtle Reference"/>
    <w:basedOn w:val="DefaultParagraphFont"/>
    <w:uiPriority w:val="31"/>
    <w:qFormat/>
    <w:rsid w:val="00660BC1"/>
    <w:rPr>
      <w:sz w:val="24"/>
      <w:szCs w:val="24"/>
      <w:u w:val="single"/>
    </w:rPr>
  </w:style>
  <w:style w:type="character" w:styleId="IntenseReference">
    <w:name w:val="Intense Reference"/>
    <w:basedOn w:val="DefaultParagraphFont"/>
    <w:uiPriority w:val="32"/>
    <w:qFormat/>
    <w:rsid w:val="00660BC1"/>
    <w:rPr>
      <w:b/>
      <w:sz w:val="24"/>
      <w:u w:val="single"/>
    </w:rPr>
  </w:style>
  <w:style w:type="character" w:styleId="BookTitle">
    <w:name w:val="Book Title"/>
    <w:basedOn w:val="DefaultParagraphFont"/>
    <w:uiPriority w:val="33"/>
    <w:qFormat/>
    <w:rsid w:val="00660BC1"/>
    <w:rPr>
      <w:rFonts w:asciiTheme="majorHAnsi" w:eastAsiaTheme="majorEastAsia" w:hAnsiTheme="majorHAnsi"/>
      <w:b/>
      <w:i/>
      <w:sz w:val="24"/>
      <w:szCs w:val="24"/>
    </w:rPr>
  </w:style>
  <w:style w:type="paragraph" w:customStyle="1" w:styleId="BulletPwc">
    <w:name w:val="Bullet Pwc"/>
    <w:basedOn w:val="ListParagraph"/>
    <w:link w:val="BulletPwcChar"/>
    <w:rsid w:val="00660BC1"/>
    <w:pPr>
      <w:widowControl/>
      <w:numPr>
        <w:numId w:val="176"/>
      </w:numPr>
      <w:kinsoku/>
      <w:spacing w:before="240" w:after="240" w:line="312" w:lineRule="auto"/>
      <w:ind w:left="1224"/>
      <w:jc w:val="both"/>
    </w:pPr>
    <w:rPr>
      <w:rFonts w:ascii="Georgia" w:eastAsiaTheme="minorEastAsia" w:hAnsi="Georgia"/>
      <w:sz w:val="20"/>
      <w:lang w:bidi="en-US"/>
    </w:rPr>
  </w:style>
  <w:style w:type="paragraph" w:customStyle="1" w:styleId="NumberingBullet">
    <w:name w:val="Numbering Bullet"/>
    <w:basedOn w:val="ListParagraph"/>
    <w:link w:val="NumberingBulletChar"/>
    <w:rsid w:val="00660BC1"/>
    <w:pPr>
      <w:widowControl/>
      <w:numPr>
        <w:numId w:val="174"/>
      </w:numPr>
      <w:kinsoku/>
      <w:spacing w:before="240" w:after="240" w:line="312" w:lineRule="auto"/>
      <w:ind w:left="1080"/>
      <w:jc w:val="both"/>
    </w:pPr>
    <w:rPr>
      <w:rFonts w:ascii="Georgia" w:eastAsiaTheme="minorEastAsia" w:hAnsi="Georgia"/>
      <w:sz w:val="20"/>
      <w:lang w:bidi="en-US"/>
    </w:rPr>
  </w:style>
  <w:style w:type="character" w:customStyle="1" w:styleId="BulletPwcChar">
    <w:name w:val="Bullet Pwc Char"/>
    <w:basedOn w:val="DefaultParagraphFont"/>
    <w:link w:val="BulletPwc"/>
    <w:rsid w:val="00660BC1"/>
    <w:rPr>
      <w:rFonts w:eastAsiaTheme="minorEastAsia" w:cs="Times New Roman"/>
      <w:szCs w:val="24"/>
      <w:lang w:bidi="en-US"/>
    </w:rPr>
  </w:style>
  <w:style w:type="character" w:customStyle="1" w:styleId="NumberingBulletChar">
    <w:name w:val="Numbering Bullet Char"/>
    <w:basedOn w:val="DefaultParagraphFont"/>
    <w:link w:val="NumberingBullet"/>
    <w:rsid w:val="00660BC1"/>
    <w:rPr>
      <w:rFonts w:eastAsiaTheme="minorEastAsia" w:cs="Times New Roman"/>
      <w:szCs w:val="24"/>
      <w:lang w:bidi="en-US"/>
    </w:rPr>
  </w:style>
  <w:style w:type="paragraph" w:customStyle="1" w:styleId="NumericalBullet">
    <w:name w:val="Numerical Bullet"/>
    <w:basedOn w:val="ListParagraph"/>
    <w:link w:val="NumericalBulletChar"/>
    <w:rsid w:val="00660BC1"/>
    <w:pPr>
      <w:widowControl/>
      <w:numPr>
        <w:ilvl w:val="2"/>
        <w:numId w:val="187"/>
      </w:numPr>
      <w:kinsoku/>
      <w:spacing w:before="240" w:after="240" w:line="312" w:lineRule="auto"/>
      <w:jc w:val="both"/>
    </w:pPr>
    <w:rPr>
      <w:rFonts w:ascii="Georgia" w:eastAsiaTheme="minorEastAsia" w:hAnsi="Georgia"/>
      <w:sz w:val="20"/>
      <w:lang w:bidi="en-US"/>
    </w:rPr>
  </w:style>
  <w:style w:type="character" w:customStyle="1" w:styleId="NumericalBulletChar">
    <w:name w:val="Numerical Bullet Char"/>
    <w:basedOn w:val="DefaultParagraphFont"/>
    <w:link w:val="NumericalBullet"/>
    <w:rsid w:val="00660BC1"/>
    <w:rPr>
      <w:rFonts w:eastAsiaTheme="minorEastAsia" w:cs="Times New Roman"/>
      <w:szCs w:val="24"/>
      <w:lang w:bidi="en-US"/>
    </w:rPr>
  </w:style>
  <w:style w:type="paragraph" w:styleId="EnvelopeReturn">
    <w:name w:val="envelope return"/>
    <w:basedOn w:val="Normal"/>
    <w:uiPriority w:val="99"/>
    <w:rsid w:val="00660BC1"/>
    <w:pPr>
      <w:widowControl/>
      <w:tabs>
        <w:tab w:val="left" w:pos="1134"/>
      </w:tabs>
      <w:kinsoku/>
      <w:spacing w:line="280" w:lineRule="atLeast"/>
    </w:pPr>
    <w:rPr>
      <w:rFonts w:ascii="Arial" w:hAnsi="Arial" w:cs="Mangal"/>
      <w:sz w:val="20"/>
      <w:szCs w:val="20"/>
      <w:lang w:bidi="hi-IN"/>
    </w:rPr>
  </w:style>
  <w:style w:type="paragraph" w:customStyle="1" w:styleId="S1-Header2">
    <w:name w:val="S1-Header2"/>
    <w:basedOn w:val="Normal"/>
    <w:autoRedefine/>
    <w:rsid w:val="00660BC1"/>
    <w:pPr>
      <w:widowControl/>
      <w:numPr>
        <w:numId w:val="177"/>
      </w:numPr>
      <w:kinsoku/>
      <w:spacing w:before="120" w:after="120"/>
    </w:pPr>
    <w:rPr>
      <w:rFonts w:ascii="Arial" w:hAnsi="Arial" w:cs="Arial"/>
      <w:b/>
      <w:sz w:val="20"/>
      <w:szCs w:val="20"/>
    </w:rPr>
  </w:style>
  <w:style w:type="paragraph" w:customStyle="1" w:styleId="S1-subpara">
    <w:name w:val="S1-sub para"/>
    <w:basedOn w:val="Normal"/>
    <w:link w:val="S1-subparaChar"/>
    <w:rsid w:val="00660BC1"/>
    <w:pPr>
      <w:widowControl/>
      <w:numPr>
        <w:ilvl w:val="1"/>
        <w:numId w:val="177"/>
      </w:numPr>
      <w:kinsoku/>
      <w:spacing w:after="200"/>
      <w:jc w:val="both"/>
    </w:pPr>
    <w:rPr>
      <w:szCs w:val="20"/>
    </w:rPr>
  </w:style>
  <w:style w:type="character" w:customStyle="1" w:styleId="S1-subparaChar">
    <w:name w:val="S1-sub para Char"/>
    <w:basedOn w:val="DefaultParagraphFont"/>
    <w:link w:val="S1-subpara"/>
    <w:rsid w:val="00660BC1"/>
    <w:rPr>
      <w:rFonts w:ascii="Times New Roman" w:eastAsia="Times New Roman" w:hAnsi="Times New Roman" w:cs="Times New Roman"/>
      <w:sz w:val="24"/>
      <w:szCs w:val="20"/>
    </w:rPr>
  </w:style>
  <w:style w:type="paragraph" w:customStyle="1" w:styleId="i">
    <w:name w:val="(i)"/>
    <w:basedOn w:val="Normal"/>
    <w:rsid w:val="00660BC1"/>
    <w:pPr>
      <w:widowControl/>
      <w:suppressAutoHyphens/>
      <w:kinsoku/>
      <w:jc w:val="both"/>
    </w:pPr>
    <w:rPr>
      <w:rFonts w:ascii="Tms Rmn" w:hAnsi="Tms Rmn"/>
      <w:szCs w:val="20"/>
    </w:rPr>
  </w:style>
  <w:style w:type="paragraph" w:customStyle="1" w:styleId="Header1-Clauses">
    <w:name w:val="Header 1 - Clauses"/>
    <w:basedOn w:val="Normal"/>
    <w:rsid w:val="00660BC1"/>
    <w:pPr>
      <w:widowControl/>
      <w:numPr>
        <w:numId w:val="179"/>
      </w:numPr>
      <w:kinsoku/>
    </w:pPr>
    <w:rPr>
      <w:b/>
      <w:szCs w:val="20"/>
    </w:rPr>
  </w:style>
  <w:style w:type="paragraph" w:customStyle="1" w:styleId="P3Header1-Clauses">
    <w:name w:val="P3 Header1-Clauses"/>
    <w:basedOn w:val="Header1-Clauses"/>
    <w:rsid w:val="00660BC1"/>
    <w:pPr>
      <w:numPr>
        <w:ilvl w:val="2"/>
      </w:numPr>
    </w:pPr>
  </w:style>
  <w:style w:type="paragraph" w:customStyle="1" w:styleId="S1b-header1">
    <w:name w:val="S1b-header1"/>
    <w:basedOn w:val="Normal"/>
    <w:rsid w:val="00660BC1"/>
    <w:pPr>
      <w:widowControl/>
      <w:numPr>
        <w:numId w:val="178"/>
      </w:numPr>
      <w:kinsoku/>
      <w:spacing w:before="120" w:after="240"/>
      <w:jc w:val="center"/>
    </w:pPr>
    <w:rPr>
      <w:b/>
      <w:sz w:val="28"/>
      <w:szCs w:val="20"/>
    </w:rPr>
  </w:style>
  <w:style w:type="paragraph" w:customStyle="1" w:styleId="Header2-SubClauses">
    <w:name w:val="Header 2 - SubClauses"/>
    <w:basedOn w:val="Normal"/>
    <w:link w:val="Header2-SubClausesCharChar"/>
    <w:autoRedefine/>
    <w:rsid w:val="00660BC1"/>
    <w:pPr>
      <w:widowControl/>
      <w:kinsoku/>
      <w:spacing w:before="120" w:after="120"/>
      <w:jc w:val="center"/>
    </w:pPr>
    <w:rPr>
      <w:rFonts w:ascii="Arial" w:hAnsi="Arial" w:cs="Arial"/>
      <w:b/>
      <w:sz w:val="20"/>
      <w:szCs w:val="20"/>
    </w:rPr>
  </w:style>
  <w:style w:type="character" w:customStyle="1" w:styleId="Header2-SubClausesCharChar">
    <w:name w:val="Header 2 - SubClauses Char Char"/>
    <w:basedOn w:val="DefaultParagraphFont"/>
    <w:link w:val="Header2-SubClauses"/>
    <w:rsid w:val="00660BC1"/>
    <w:rPr>
      <w:rFonts w:ascii="Arial" w:eastAsia="Times New Roman" w:hAnsi="Arial" w:cs="Arial"/>
      <w:b/>
      <w:szCs w:val="20"/>
    </w:rPr>
  </w:style>
  <w:style w:type="paragraph" w:customStyle="1" w:styleId="S1-OptB-header2">
    <w:name w:val="S1-OptB-header2"/>
    <w:basedOn w:val="Normal"/>
    <w:rsid w:val="00660BC1"/>
    <w:pPr>
      <w:widowControl/>
      <w:numPr>
        <w:numId w:val="180"/>
      </w:numPr>
      <w:kinsoku/>
    </w:pPr>
    <w:rPr>
      <w:b/>
      <w:szCs w:val="20"/>
    </w:rPr>
  </w:style>
  <w:style w:type="paragraph" w:customStyle="1" w:styleId="OptB-S1-subpara">
    <w:name w:val="OptB-S1-sub para"/>
    <w:basedOn w:val="Normal"/>
    <w:rsid w:val="00660BC1"/>
    <w:pPr>
      <w:widowControl/>
      <w:numPr>
        <w:ilvl w:val="1"/>
        <w:numId w:val="180"/>
      </w:numPr>
      <w:kinsoku/>
      <w:spacing w:after="200"/>
      <w:jc w:val="both"/>
    </w:pPr>
    <w:rPr>
      <w:szCs w:val="20"/>
    </w:rPr>
  </w:style>
  <w:style w:type="table" w:styleId="LightShading-Accent6">
    <w:name w:val="Light Shading Accent 6"/>
    <w:basedOn w:val="TableNormal"/>
    <w:uiPriority w:val="60"/>
    <w:rsid w:val="00660BC1"/>
    <w:pPr>
      <w:spacing w:after="0" w:line="240" w:lineRule="auto"/>
    </w:pPr>
    <w:rPr>
      <w:rFonts w:asciiTheme="minorHAnsi" w:eastAsiaTheme="minorEastAsia" w:hAnsiTheme="minorHAnsi" w:cs="Times New Roman"/>
      <w:color w:val="A72316" w:themeColor="accent6" w:themeShade="BF"/>
      <w:sz w:val="22"/>
      <w:lang w:bidi="en-US"/>
    </w:rPr>
    <w:tblPr>
      <w:tblStyleRowBandSize w:val="1"/>
      <w:tblStyleColBandSize w:val="1"/>
      <w:tblBorders>
        <w:top w:val="single" w:sz="8" w:space="0" w:color="E0301E" w:themeColor="accent6"/>
        <w:bottom w:val="single" w:sz="8" w:space="0" w:color="E0301E" w:themeColor="accent6"/>
      </w:tblBorders>
    </w:tblPr>
    <w:tblStylePr w:type="fir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la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left w:val="nil"/>
          <w:right w:val="nil"/>
          <w:insideH w:val="nil"/>
          <w:insideV w:val="nil"/>
        </w:tcBorders>
        <w:shd w:val="clear" w:color="auto" w:fill="F7CBC7" w:themeFill="accent6" w:themeFillTint="3F"/>
      </w:tcPr>
    </w:tblStylePr>
  </w:style>
  <w:style w:type="paragraph" w:customStyle="1" w:styleId="ListAlpha">
    <w:name w:val="List Alpha"/>
    <w:basedOn w:val="Normal"/>
    <w:qFormat/>
    <w:rsid w:val="00660BC1"/>
    <w:pPr>
      <w:widowControl/>
      <w:numPr>
        <w:numId w:val="181"/>
      </w:numPr>
      <w:kinsoku/>
      <w:spacing w:before="60" w:after="60" w:line="240" w:lineRule="atLeast"/>
      <w:ind w:left="403" w:hanging="403"/>
      <w:jc w:val="both"/>
    </w:pPr>
    <w:rPr>
      <w:rFonts w:ascii="Georgia" w:eastAsiaTheme="minorEastAsia" w:hAnsi="Georgia" w:cstheme="minorBidi"/>
      <w:sz w:val="20"/>
      <w:szCs w:val="22"/>
    </w:rPr>
  </w:style>
  <w:style w:type="paragraph" w:customStyle="1" w:styleId="ListAlpha2">
    <w:name w:val="List Alpha 2"/>
    <w:basedOn w:val="ListAlpha"/>
    <w:qFormat/>
    <w:rsid w:val="00660BC1"/>
    <w:pPr>
      <w:numPr>
        <w:numId w:val="0"/>
      </w:numPr>
      <w:spacing w:line="360" w:lineRule="auto"/>
    </w:pPr>
  </w:style>
  <w:style w:type="paragraph" w:customStyle="1" w:styleId="ecxmsonormal">
    <w:name w:val="ecxmsonormal"/>
    <w:basedOn w:val="Normal"/>
    <w:rsid w:val="00660BC1"/>
    <w:pPr>
      <w:widowControl/>
      <w:kinsoku/>
      <w:spacing w:after="324"/>
    </w:pPr>
    <w:rPr>
      <w:rFonts w:cs="Mangal"/>
    </w:rPr>
  </w:style>
  <w:style w:type="table" w:customStyle="1" w:styleId="LightShading1">
    <w:name w:val="Light Shading1"/>
    <w:basedOn w:val="TableNormal"/>
    <w:uiPriority w:val="60"/>
    <w:rsid w:val="00660BC1"/>
    <w:pPr>
      <w:spacing w:after="0" w:line="240" w:lineRule="auto"/>
    </w:pPr>
    <w:rPr>
      <w:color w:val="000000" w:themeColor="text1" w:themeShade="BF"/>
      <w:szCs w:val="20"/>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5">
    <w:name w:val="Colorful List Accent 5"/>
    <w:basedOn w:val="TableNormal"/>
    <w:uiPriority w:val="72"/>
    <w:rsid w:val="00660BC1"/>
    <w:pPr>
      <w:spacing w:after="0" w:line="240" w:lineRule="auto"/>
    </w:pPr>
    <w:rPr>
      <w:color w:val="000000" w:themeColor="text1"/>
      <w:szCs w:val="20"/>
      <w:lang w:val="en-GB"/>
    </w:rPr>
    <w:tblPr>
      <w:tblStyleRowBandSize w:val="1"/>
      <w:tblStyleColBandSize w:val="1"/>
    </w:tblPr>
    <w:tcPr>
      <w:shd w:val="clear" w:color="auto" w:fill="FAE5E5" w:themeFill="accent5" w:themeFillTint="19"/>
    </w:tcPr>
    <w:tblStylePr w:type="firstRow">
      <w:rPr>
        <w:b/>
        <w:bCs/>
        <w:color w:val="FFFFFF" w:themeColor="background1"/>
      </w:rPr>
      <w:tblPr/>
      <w:tcPr>
        <w:tcBorders>
          <w:bottom w:val="single" w:sz="12" w:space="0" w:color="FFFFFF" w:themeColor="background1"/>
        </w:tcBorders>
        <w:shd w:val="clear" w:color="auto" w:fill="B22618" w:themeFill="accent6" w:themeFillShade="CC"/>
      </w:tcPr>
    </w:tblStylePr>
    <w:tblStylePr w:type="lastRow">
      <w:rPr>
        <w:b/>
        <w:bCs/>
        <w:color w:val="B226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DBD" w:themeFill="accent5" w:themeFillTint="3F"/>
      </w:tcPr>
    </w:tblStylePr>
    <w:tblStylePr w:type="band1Horz">
      <w:tblPr/>
      <w:tcPr>
        <w:shd w:val="clear" w:color="auto" w:fill="F4CACA" w:themeFill="accent5" w:themeFillTint="33"/>
      </w:tcPr>
    </w:tblStylePr>
  </w:style>
  <w:style w:type="table" w:styleId="LightGrid-Accent6">
    <w:name w:val="Light Grid Accent 6"/>
    <w:basedOn w:val="TableNormal"/>
    <w:uiPriority w:val="62"/>
    <w:rsid w:val="00660BC1"/>
    <w:pPr>
      <w:spacing w:after="0" w:line="240" w:lineRule="auto"/>
    </w:pPr>
    <w:rPr>
      <w:szCs w:val="20"/>
      <w:lang w:val="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styleId="MediumShading1-Accent3">
    <w:name w:val="Medium Shading 1 Accent 3"/>
    <w:basedOn w:val="TableNormal"/>
    <w:uiPriority w:val="63"/>
    <w:rsid w:val="00660BC1"/>
    <w:pPr>
      <w:spacing w:after="0" w:line="240" w:lineRule="auto"/>
    </w:pPr>
    <w:rPr>
      <w:szCs w:val="20"/>
      <w:lang w:val="en-GB"/>
    </w:rPr>
    <w:tblPr>
      <w:tblStyleRowBandSize w:val="1"/>
      <w:tblStyleColBandSize w:val="1"/>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tblBorders>
    </w:tblPr>
    <w:tblStylePr w:type="firstRow">
      <w:pPr>
        <w:spacing w:before="0" w:after="0" w:line="240" w:lineRule="auto"/>
      </w:pPr>
      <w:rPr>
        <w:b/>
        <w:bCs/>
        <w:color w:val="FFFFFF" w:themeColor="background1"/>
      </w:rPr>
      <w:tblPr/>
      <w:tcPr>
        <w:tc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shd w:val="clear" w:color="auto" w:fill="602320" w:themeFill="accent3"/>
      </w:tcPr>
    </w:tblStylePr>
    <w:tblStylePr w:type="lastRow">
      <w:pPr>
        <w:spacing w:before="0" w:after="0" w:line="240" w:lineRule="auto"/>
      </w:pPr>
      <w:rPr>
        <w:b/>
        <w:bCs/>
      </w:rPr>
      <w:tblPr/>
      <w:tcPr>
        <w:tcBorders>
          <w:top w:val="double" w:sz="6"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3" w:themeFillTint="3F"/>
      </w:tcPr>
    </w:tblStylePr>
    <w:tblStylePr w:type="band1Horz">
      <w:tblPr/>
      <w:tcPr>
        <w:tcBorders>
          <w:insideH w:val="nil"/>
          <w:insideV w:val="nil"/>
        </w:tcBorders>
        <w:shd w:val="clear" w:color="auto" w:fill="E7BAB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0BC1"/>
    <w:pPr>
      <w:spacing w:after="0" w:line="240" w:lineRule="auto"/>
    </w:pPr>
    <w:rPr>
      <w:szCs w:val="20"/>
      <w:lang w:val="en-GB"/>
    </w:rPr>
    <w:tblPr>
      <w:tblStyleRowBandSize w:val="1"/>
      <w:tblStyleColBandSize w:val="1"/>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tblBorders>
    </w:tblPr>
    <w:tblStylePr w:type="firstRow">
      <w:pPr>
        <w:spacing w:before="0" w:after="0" w:line="240" w:lineRule="auto"/>
      </w:pPr>
      <w:rPr>
        <w:b/>
        <w:bCs/>
        <w:color w:val="FFFFFF" w:themeColor="background1"/>
      </w:rPr>
      <w:tblPr/>
      <w:tcPr>
        <w:tc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shd w:val="clear" w:color="auto" w:fill="E27588" w:themeFill="accent4"/>
      </w:tcPr>
    </w:tblStylePr>
    <w:tblStylePr w:type="lastRow">
      <w:pPr>
        <w:spacing w:before="0" w:after="0" w:line="240" w:lineRule="auto"/>
      </w:pPr>
      <w:rPr>
        <w:b/>
        <w:bCs/>
      </w:rPr>
      <w:tblPr/>
      <w:tcPr>
        <w:tcBorders>
          <w:top w:val="double" w:sz="6"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CE1" w:themeFill="accent4" w:themeFillTint="3F"/>
      </w:tcPr>
    </w:tblStylePr>
    <w:tblStylePr w:type="band1Horz">
      <w:tblPr/>
      <w:tcPr>
        <w:tcBorders>
          <w:insideH w:val="nil"/>
          <w:insideV w:val="nil"/>
        </w:tcBorders>
        <w:shd w:val="clear" w:color="auto" w:fill="F7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0BC1"/>
    <w:pPr>
      <w:spacing w:after="0" w:line="240" w:lineRule="auto"/>
    </w:pPr>
    <w:rPr>
      <w:szCs w:val="20"/>
      <w:lang w:val="en-GB"/>
    </w:r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martClassicTable">
    <w:name w:val="Smart Classic Table"/>
    <w:basedOn w:val="TableNormal"/>
    <w:uiPriority w:val="99"/>
    <w:qFormat/>
    <w:rsid w:val="00660BC1"/>
    <w:pPr>
      <w:spacing w:before="60" w:after="60" w:line="240" w:lineRule="auto"/>
    </w:pPr>
    <w:rPr>
      <w:rFonts w:eastAsiaTheme="minorEastAsia"/>
    </w:rPr>
    <w:tblPr>
      <w:tblBorders>
        <w:top w:val="single" w:sz="4" w:space="0" w:color="DC6900" w:themeColor="accent1"/>
        <w:left w:val="single" w:sz="4" w:space="0" w:color="DC6900" w:themeColor="accent1"/>
        <w:bottom w:val="single" w:sz="4" w:space="0" w:color="DC6900" w:themeColor="accent1"/>
        <w:right w:val="single" w:sz="4" w:space="0" w:color="DC6900" w:themeColor="accent1"/>
        <w:insideH w:val="single" w:sz="4" w:space="0" w:color="DC6900" w:themeColor="accent1"/>
        <w:insideV w:val="single" w:sz="4" w:space="0" w:color="DC6900" w:themeColor="accent1"/>
      </w:tblBorders>
    </w:tblPr>
    <w:tblStylePr w:type="firstRow">
      <w:rPr>
        <w:rFonts w:ascii="Marlett" w:hAnsi="Marlett"/>
        <w:b/>
        <w:color w:val="DC6900" w:themeColor="text2"/>
        <w:sz w:val="22"/>
      </w:rPr>
    </w:tblStylePr>
  </w:style>
  <w:style w:type="table" w:customStyle="1" w:styleId="LightList1">
    <w:name w:val="Light List1"/>
    <w:basedOn w:val="TableNormal"/>
    <w:uiPriority w:val="61"/>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lpaBullet">
    <w:name w:val="Alpa Bullet"/>
    <w:basedOn w:val="ListParagraph"/>
    <w:link w:val="AlpaBulletChar"/>
    <w:uiPriority w:val="99"/>
    <w:qFormat/>
    <w:rsid w:val="00660BC1"/>
    <w:pPr>
      <w:widowControl/>
      <w:numPr>
        <w:numId w:val="183"/>
      </w:numPr>
      <w:kinsoku/>
      <w:spacing w:before="120" w:line="360" w:lineRule="auto"/>
      <w:jc w:val="both"/>
    </w:pPr>
    <w:rPr>
      <w:rFonts w:ascii="Georgia" w:eastAsiaTheme="minorHAnsi" w:hAnsi="Georgia" w:cstheme="majorHAnsi"/>
      <w:sz w:val="20"/>
      <w:lang w:val="en-GB"/>
    </w:rPr>
  </w:style>
  <w:style w:type="character" w:customStyle="1" w:styleId="AlpaBulletChar">
    <w:name w:val="Alpa Bullet Char"/>
    <w:basedOn w:val="DefaultParagraphFont"/>
    <w:link w:val="AlpaBullet"/>
    <w:uiPriority w:val="99"/>
    <w:rsid w:val="00660BC1"/>
    <w:rPr>
      <w:rFonts w:cstheme="majorHAnsi"/>
      <w:szCs w:val="24"/>
      <w:lang w:val="en-GB"/>
    </w:rPr>
  </w:style>
  <w:style w:type="paragraph" w:customStyle="1" w:styleId="Bullet">
    <w:name w:val="Bullet"/>
    <w:basedOn w:val="ListParagraph"/>
    <w:link w:val="BulletChar"/>
    <w:qFormat/>
    <w:rsid w:val="00660BC1"/>
    <w:pPr>
      <w:widowControl/>
      <w:numPr>
        <w:numId w:val="182"/>
      </w:numPr>
      <w:kinsoku/>
      <w:spacing w:before="120" w:after="240" w:line="312" w:lineRule="auto"/>
      <w:contextualSpacing w:val="0"/>
      <w:jc w:val="both"/>
    </w:pPr>
    <w:rPr>
      <w:rFonts w:ascii="Georgia" w:eastAsiaTheme="minorEastAsia" w:hAnsi="Georgia"/>
      <w:sz w:val="20"/>
      <w:lang w:bidi="en-US"/>
    </w:rPr>
  </w:style>
  <w:style w:type="character" w:customStyle="1" w:styleId="BulletChar">
    <w:name w:val="Bullet Char"/>
    <w:basedOn w:val="DefaultParagraphFont"/>
    <w:link w:val="Bullet"/>
    <w:rsid w:val="00660BC1"/>
    <w:rPr>
      <w:rFonts w:eastAsiaTheme="minorEastAsia" w:cs="Times New Roman"/>
      <w:szCs w:val="24"/>
      <w:lang w:bidi="en-US"/>
    </w:rPr>
  </w:style>
  <w:style w:type="table" w:customStyle="1" w:styleId="MediumShading11">
    <w:name w:val="Medium Shading 11"/>
    <w:basedOn w:val="TableNormal"/>
    <w:uiPriority w:val="63"/>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uiPriority w:val="61"/>
    <w:rsid w:val="00660BC1"/>
    <w:pPr>
      <w:spacing w:after="0" w:line="240" w:lineRule="auto"/>
    </w:pPr>
    <w:rPr>
      <w:szCs w:val="20"/>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
    <w:name w:val="Light List12"/>
    <w:basedOn w:val="TableNormal"/>
    <w:uiPriority w:val="61"/>
    <w:rsid w:val="00660BC1"/>
    <w:pPr>
      <w:spacing w:after="0" w:line="240" w:lineRule="auto"/>
    </w:pPr>
    <w:rPr>
      <w:szCs w:val="20"/>
      <w:lang w:val="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21">
    <w:name w:val="Light List - Accent 21"/>
    <w:basedOn w:val="TableNormal"/>
    <w:next w:val="LightList-Accent2"/>
    <w:uiPriority w:val="61"/>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8" w:space="0" w:color="D5D1C5"/>
        <w:left w:val="single" w:sz="8" w:space="0" w:color="D5D1C5"/>
        <w:bottom w:val="single" w:sz="8" w:space="0" w:color="D5D1C5"/>
        <w:right w:val="single" w:sz="8" w:space="0" w:color="D5D1C5"/>
      </w:tblBorders>
    </w:tblPr>
    <w:tblStylePr w:type="firstRow">
      <w:pPr>
        <w:spacing w:before="0" w:after="0" w:line="240" w:lineRule="auto"/>
      </w:pPr>
      <w:rPr>
        <w:b/>
        <w:bCs/>
        <w:color w:val="FFFFFF"/>
      </w:rPr>
      <w:tblPr/>
      <w:tcPr>
        <w:shd w:val="clear" w:color="auto" w:fill="D5D1C5"/>
      </w:tcPr>
    </w:tblStylePr>
    <w:tblStylePr w:type="lastRow">
      <w:pPr>
        <w:spacing w:before="0" w:after="0" w:line="240" w:lineRule="auto"/>
      </w:pPr>
      <w:rPr>
        <w:b/>
        <w:bCs/>
      </w:rPr>
      <w:tblPr/>
      <w:tcPr>
        <w:tcBorders>
          <w:top w:val="double" w:sz="6" w:space="0" w:color="D5D1C5"/>
          <w:left w:val="single" w:sz="8" w:space="0" w:color="D5D1C5"/>
          <w:bottom w:val="single" w:sz="8" w:space="0" w:color="D5D1C5"/>
          <w:right w:val="single" w:sz="8" w:space="0" w:color="D5D1C5"/>
        </w:tcBorders>
      </w:tcPr>
    </w:tblStylePr>
    <w:tblStylePr w:type="firstCol">
      <w:rPr>
        <w:b/>
        <w:bCs/>
      </w:rPr>
    </w:tblStylePr>
    <w:tblStylePr w:type="lastCol">
      <w:rPr>
        <w:b/>
        <w:bCs/>
      </w:rPr>
    </w:tblStylePr>
    <w:tblStylePr w:type="band1Vert">
      <w:tblPr/>
      <w:tcPr>
        <w:tcBorders>
          <w:top w:val="single" w:sz="8" w:space="0" w:color="D5D1C5"/>
          <w:left w:val="single" w:sz="8" w:space="0" w:color="D5D1C5"/>
          <w:bottom w:val="single" w:sz="8" w:space="0" w:color="D5D1C5"/>
          <w:right w:val="single" w:sz="8" w:space="0" w:color="D5D1C5"/>
        </w:tcBorders>
      </w:tcPr>
    </w:tblStylePr>
    <w:tblStylePr w:type="band1Horz">
      <w:tblPr/>
      <w:tcPr>
        <w:tcBorders>
          <w:top w:val="single" w:sz="8" w:space="0" w:color="D5D1C5"/>
          <w:left w:val="single" w:sz="8" w:space="0" w:color="D5D1C5"/>
          <w:bottom w:val="single" w:sz="8" w:space="0" w:color="D5D1C5"/>
          <w:right w:val="single" w:sz="8" w:space="0" w:color="D5D1C5"/>
        </w:tcBorders>
      </w:tcPr>
    </w:tblStylePr>
  </w:style>
  <w:style w:type="table" w:customStyle="1" w:styleId="LightList-Accent22">
    <w:name w:val="Light List - Accent 22"/>
    <w:basedOn w:val="TableNormal"/>
    <w:next w:val="LightList-Accent2"/>
    <w:uiPriority w:val="61"/>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8" w:space="0" w:color="D5D1C5"/>
        <w:left w:val="single" w:sz="8" w:space="0" w:color="D5D1C5"/>
        <w:bottom w:val="single" w:sz="8" w:space="0" w:color="D5D1C5"/>
        <w:right w:val="single" w:sz="8" w:space="0" w:color="D5D1C5"/>
      </w:tblBorders>
    </w:tblPr>
    <w:tblStylePr w:type="firstRow">
      <w:pPr>
        <w:spacing w:before="0" w:after="0" w:line="240" w:lineRule="auto"/>
      </w:pPr>
      <w:rPr>
        <w:b/>
        <w:bCs/>
        <w:color w:val="FFFFFF"/>
      </w:rPr>
      <w:tblPr/>
      <w:tcPr>
        <w:shd w:val="clear" w:color="auto" w:fill="D5D1C5"/>
      </w:tcPr>
    </w:tblStylePr>
    <w:tblStylePr w:type="lastRow">
      <w:pPr>
        <w:spacing w:before="0" w:after="0" w:line="240" w:lineRule="auto"/>
      </w:pPr>
      <w:rPr>
        <w:b/>
        <w:bCs/>
      </w:rPr>
      <w:tblPr/>
      <w:tcPr>
        <w:tcBorders>
          <w:top w:val="double" w:sz="6" w:space="0" w:color="D5D1C5"/>
          <w:left w:val="single" w:sz="8" w:space="0" w:color="D5D1C5"/>
          <w:bottom w:val="single" w:sz="8" w:space="0" w:color="D5D1C5"/>
          <w:right w:val="single" w:sz="8" w:space="0" w:color="D5D1C5"/>
        </w:tcBorders>
      </w:tcPr>
    </w:tblStylePr>
    <w:tblStylePr w:type="firstCol">
      <w:rPr>
        <w:b/>
        <w:bCs/>
      </w:rPr>
    </w:tblStylePr>
    <w:tblStylePr w:type="lastCol">
      <w:rPr>
        <w:b/>
        <w:bCs/>
      </w:rPr>
    </w:tblStylePr>
    <w:tblStylePr w:type="band1Vert">
      <w:tblPr/>
      <w:tcPr>
        <w:tcBorders>
          <w:top w:val="single" w:sz="8" w:space="0" w:color="D5D1C5"/>
          <w:left w:val="single" w:sz="8" w:space="0" w:color="D5D1C5"/>
          <w:bottom w:val="single" w:sz="8" w:space="0" w:color="D5D1C5"/>
          <w:right w:val="single" w:sz="8" w:space="0" w:color="D5D1C5"/>
        </w:tcBorders>
      </w:tcPr>
    </w:tblStylePr>
    <w:tblStylePr w:type="band1Horz">
      <w:tblPr/>
      <w:tcPr>
        <w:tcBorders>
          <w:top w:val="single" w:sz="8" w:space="0" w:color="D5D1C5"/>
          <w:left w:val="single" w:sz="8" w:space="0" w:color="D5D1C5"/>
          <w:bottom w:val="single" w:sz="8" w:space="0" w:color="D5D1C5"/>
          <w:right w:val="single" w:sz="8" w:space="0" w:color="D5D1C5"/>
        </w:tcBorders>
      </w:tcPr>
    </w:tblStylePr>
  </w:style>
  <w:style w:type="table" w:customStyle="1" w:styleId="LightList4">
    <w:name w:val="Light List4"/>
    <w:basedOn w:val="TableNormal"/>
    <w:uiPriority w:val="61"/>
    <w:rsid w:val="00660BC1"/>
    <w:pPr>
      <w:spacing w:after="0" w:line="240" w:lineRule="auto"/>
    </w:pPr>
    <w:rPr>
      <w:szCs w:val="20"/>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W-BodyTextIndent3">
    <w:name w:val="WW-Body Text Indent 3"/>
    <w:basedOn w:val="Normal"/>
    <w:rsid w:val="00660BC1"/>
    <w:pPr>
      <w:widowControl/>
      <w:suppressAutoHyphens/>
      <w:kinsoku/>
      <w:ind w:left="720" w:firstLine="1"/>
    </w:pPr>
    <w:rPr>
      <w:sz w:val="20"/>
      <w:szCs w:val="20"/>
      <w:lang w:eastAsia="ar-SA"/>
    </w:rPr>
  </w:style>
  <w:style w:type="table" w:customStyle="1" w:styleId="LightList3">
    <w:name w:val="Light List3"/>
    <w:basedOn w:val="TableNormal"/>
    <w:uiPriority w:val="61"/>
    <w:rsid w:val="00660BC1"/>
    <w:pPr>
      <w:spacing w:after="0" w:line="240" w:lineRule="auto"/>
    </w:pPr>
    <w:rPr>
      <w:szCs w:val="20"/>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61">
    <w:name w:val="Light List - Accent 61"/>
    <w:basedOn w:val="TableNormal"/>
    <w:next w:val="LightList-Accent6"/>
    <w:uiPriority w:val="61"/>
    <w:rsid w:val="00660BC1"/>
    <w:pPr>
      <w:spacing w:after="0" w:line="240" w:lineRule="auto"/>
    </w:pPr>
    <w:rPr>
      <w:szCs w:val="20"/>
      <w:lang w:val="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table" w:customStyle="1" w:styleId="LightList11">
    <w:name w:val="Light List11"/>
    <w:basedOn w:val="TableNormal"/>
    <w:uiPriority w:val="61"/>
    <w:rsid w:val="00660BC1"/>
    <w:pPr>
      <w:spacing w:after="0" w:line="240" w:lineRule="auto"/>
    </w:pPr>
    <w:rPr>
      <w:szCs w:val="20"/>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lphbullet">
    <w:name w:val="Alph bullet"/>
    <w:basedOn w:val="ListParagraph"/>
    <w:link w:val="AlphbulletChar"/>
    <w:uiPriority w:val="99"/>
    <w:qFormat/>
    <w:rsid w:val="00660BC1"/>
    <w:pPr>
      <w:widowControl/>
      <w:kinsoku/>
      <w:spacing w:before="120" w:line="360" w:lineRule="auto"/>
      <w:ind w:left="0"/>
    </w:pPr>
    <w:rPr>
      <w:rFonts w:ascii="Georgia" w:eastAsiaTheme="minorHAnsi" w:hAnsi="Georgia" w:cstheme="majorHAnsi"/>
      <w:sz w:val="22"/>
      <w:szCs w:val="22"/>
      <w:lang w:val="en-GB"/>
    </w:rPr>
  </w:style>
  <w:style w:type="character" w:customStyle="1" w:styleId="AlphbulletChar">
    <w:name w:val="Alph bullet Char"/>
    <w:basedOn w:val="DefaultParagraphFont"/>
    <w:link w:val="Alphbullet"/>
    <w:uiPriority w:val="99"/>
    <w:rsid w:val="00660BC1"/>
    <w:rPr>
      <w:rFonts w:cstheme="majorHAnsi"/>
      <w:sz w:val="22"/>
      <w:lang w:val="en-GB"/>
    </w:rPr>
  </w:style>
  <w:style w:type="paragraph" w:customStyle="1" w:styleId="ExhibitHeading4">
    <w:name w:val="Exhibit Heading 4"/>
    <w:basedOn w:val="Normal"/>
    <w:next w:val="BodyText"/>
    <w:link w:val="ExhibitHeading4Char"/>
    <w:uiPriority w:val="99"/>
    <w:qFormat/>
    <w:rsid w:val="00660BC1"/>
    <w:pPr>
      <w:widowControl/>
      <w:numPr>
        <w:ilvl w:val="3"/>
        <w:numId w:val="186"/>
      </w:numPr>
      <w:kinsoku/>
      <w:spacing w:after="240"/>
      <w:ind w:left="357" w:hanging="357"/>
    </w:pPr>
    <w:rPr>
      <w:rFonts w:asciiTheme="minorHAnsi" w:eastAsiaTheme="minorEastAsia" w:hAnsiTheme="minorHAnsi" w:cstheme="minorBidi"/>
      <w:i/>
      <w:color w:val="DC6900" w:themeColor="text2"/>
      <w:sz w:val="28"/>
      <w:szCs w:val="28"/>
    </w:rPr>
  </w:style>
  <w:style w:type="paragraph" w:customStyle="1" w:styleId="Body1">
    <w:name w:val="Body 1"/>
    <w:basedOn w:val="Normal"/>
    <w:rsid w:val="00660BC1"/>
    <w:pPr>
      <w:widowControl/>
      <w:kinsoku/>
      <w:spacing w:after="120" w:line="276" w:lineRule="auto"/>
    </w:pPr>
    <w:rPr>
      <w:rFonts w:eastAsia="MS Mincho"/>
      <w:lang w:val="en-GB"/>
    </w:rPr>
  </w:style>
  <w:style w:type="table" w:styleId="GridTable4-Accent1">
    <w:name w:val="Grid Table 4 Accent 1"/>
    <w:basedOn w:val="TableNormal"/>
    <w:uiPriority w:val="49"/>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4" w:space="0" w:color="FFA351" w:themeColor="accent1" w:themeTint="99"/>
        <w:left w:val="single" w:sz="4" w:space="0" w:color="FFA351" w:themeColor="accent1" w:themeTint="99"/>
        <w:bottom w:val="single" w:sz="4" w:space="0" w:color="FFA351" w:themeColor="accent1" w:themeTint="99"/>
        <w:right w:val="single" w:sz="4" w:space="0" w:color="FFA351" w:themeColor="accent1" w:themeTint="99"/>
        <w:insideH w:val="single" w:sz="4" w:space="0" w:color="FFA351" w:themeColor="accent1" w:themeTint="99"/>
        <w:insideV w:val="single" w:sz="4" w:space="0" w:color="FFA351" w:themeColor="accent1" w:themeTint="99"/>
      </w:tblBorders>
    </w:tblPr>
    <w:tblStylePr w:type="firstRow">
      <w:rPr>
        <w:b/>
        <w:bCs/>
        <w:color w:val="FFFFFF" w:themeColor="background1"/>
      </w:rPr>
      <w:tblPr/>
      <w:tcPr>
        <w:tcBorders>
          <w:top w:val="single" w:sz="4" w:space="0" w:color="DC6900" w:themeColor="accent1"/>
          <w:left w:val="single" w:sz="4" w:space="0" w:color="DC6900" w:themeColor="accent1"/>
          <w:bottom w:val="single" w:sz="4" w:space="0" w:color="DC6900" w:themeColor="accent1"/>
          <w:right w:val="single" w:sz="4" w:space="0" w:color="DC6900" w:themeColor="accent1"/>
          <w:insideH w:val="nil"/>
          <w:insideV w:val="nil"/>
        </w:tcBorders>
        <w:shd w:val="clear" w:color="auto" w:fill="DC6900" w:themeFill="accent1"/>
      </w:tcPr>
    </w:tblStylePr>
    <w:tblStylePr w:type="lastRow">
      <w:rPr>
        <w:b/>
        <w:bCs/>
      </w:rPr>
      <w:tblPr/>
      <w:tcPr>
        <w:tcBorders>
          <w:top w:val="double" w:sz="4" w:space="0" w:color="DC6900" w:themeColor="accent1"/>
        </w:tcBorders>
      </w:tcPr>
    </w:tblStylePr>
    <w:tblStylePr w:type="firstCol">
      <w:rPr>
        <w:b/>
        <w:bCs/>
      </w:rPr>
    </w:tblStylePr>
    <w:tblStylePr w:type="lastCol">
      <w:rPr>
        <w:b/>
        <w:bCs/>
      </w:rPr>
    </w:tblStylePr>
    <w:tblStylePr w:type="band1Vert">
      <w:tblPr/>
      <w:tcPr>
        <w:shd w:val="clear" w:color="auto" w:fill="FFE0C5" w:themeFill="accent1" w:themeFillTint="33"/>
      </w:tcPr>
    </w:tblStylePr>
    <w:tblStylePr w:type="band1Horz">
      <w:tblPr/>
      <w:tcPr>
        <w:shd w:val="clear" w:color="auto" w:fill="FFE0C5" w:themeFill="accent1" w:themeFillTint="33"/>
      </w:tcPr>
    </w:tblStylePr>
  </w:style>
  <w:style w:type="paragraph" w:styleId="Caption">
    <w:name w:val="caption"/>
    <w:aliases w:val="Caption Figure"/>
    <w:basedOn w:val="Normal"/>
    <w:next w:val="Normal"/>
    <w:uiPriority w:val="35"/>
    <w:unhideWhenUsed/>
    <w:qFormat/>
    <w:rsid w:val="00660BC1"/>
    <w:pPr>
      <w:widowControl/>
      <w:kinsoku/>
      <w:spacing w:after="200"/>
    </w:pPr>
    <w:rPr>
      <w:rFonts w:asciiTheme="minorHAnsi" w:eastAsiaTheme="minorEastAsia" w:hAnsiTheme="minorHAnsi" w:cstheme="minorBidi"/>
      <w:b/>
      <w:bCs/>
      <w:color w:val="DC6900" w:themeColor="accent1"/>
      <w:sz w:val="20"/>
      <w:szCs w:val="18"/>
    </w:rPr>
  </w:style>
  <w:style w:type="paragraph" w:customStyle="1" w:styleId="gmail-msolistparagraph">
    <w:name w:val="gmail-msolistparagraph"/>
    <w:basedOn w:val="Normal"/>
    <w:rsid w:val="00660BC1"/>
    <w:pPr>
      <w:widowControl/>
      <w:kinsoku/>
      <w:spacing w:before="100" w:beforeAutospacing="1" w:after="100" w:afterAutospacing="1"/>
    </w:pPr>
  </w:style>
  <w:style w:type="paragraph" w:customStyle="1" w:styleId="gmail-msobodytext">
    <w:name w:val="gmail-msobodytext"/>
    <w:basedOn w:val="Normal"/>
    <w:rsid w:val="00660BC1"/>
    <w:pPr>
      <w:widowControl/>
      <w:kinsoku/>
      <w:spacing w:before="100" w:beforeAutospacing="1" w:after="100" w:afterAutospacing="1"/>
    </w:pPr>
  </w:style>
  <w:style w:type="paragraph" w:customStyle="1" w:styleId="Address">
    <w:name w:val="Address"/>
    <w:basedOn w:val="Normal"/>
    <w:link w:val="AddressChar"/>
    <w:uiPriority w:val="99"/>
    <w:qFormat/>
    <w:rsid w:val="00660BC1"/>
    <w:pPr>
      <w:widowControl/>
      <w:kinsoku/>
      <w:spacing w:line="200" w:lineRule="atLeast"/>
    </w:pPr>
    <w:rPr>
      <w:rFonts w:asciiTheme="minorHAnsi" w:eastAsiaTheme="minorEastAsia" w:hAnsiTheme="minorHAnsi" w:cstheme="minorBidi"/>
      <w:i/>
      <w:noProof/>
      <w:sz w:val="18"/>
      <w:szCs w:val="18"/>
    </w:rPr>
  </w:style>
  <w:style w:type="character" w:customStyle="1" w:styleId="AddressChar">
    <w:name w:val="Address Char"/>
    <w:basedOn w:val="DefaultParagraphFont"/>
    <w:link w:val="Address"/>
    <w:uiPriority w:val="99"/>
    <w:rsid w:val="00660BC1"/>
    <w:rPr>
      <w:rFonts w:asciiTheme="minorHAnsi" w:eastAsiaTheme="minorEastAsia" w:hAnsiTheme="minorHAnsi"/>
      <w:i/>
      <w:noProof/>
      <w:sz w:val="18"/>
      <w:szCs w:val="18"/>
    </w:rPr>
  </w:style>
  <w:style w:type="paragraph" w:styleId="Bibliography">
    <w:name w:val="Bibliography"/>
    <w:basedOn w:val="Normal"/>
    <w:next w:val="Normal"/>
    <w:uiPriority w:val="37"/>
    <w:unhideWhenUsed/>
    <w:rsid w:val="00660BC1"/>
    <w:pPr>
      <w:widowControl/>
      <w:kinsoku/>
      <w:spacing w:after="200" w:line="276" w:lineRule="auto"/>
    </w:pPr>
    <w:rPr>
      <w:rFonts w:asciiTheme="minorHAnsi" w:eastAsiaTheme="minorEastAsia" w:hAnsiTheme="minorHAnsi" w:cstheme="minorBidi"/>
      <w:sz w:val="20"/>
      <w:szCs w:val="22"/>
    </w:rPr>
  </w:style>
  <w:style w:type="paragraph" w:styleId="BlockText">
    <w:name w:val="Block Text"/>
    <w:basedOn w:val="Normal"/>
    <w:uiPriority w:val="99"/>
    <w:unhideWhenUsed/>
    <w:rsid w:val="00660BC1"/>
    <w:pPr>
      <w:widowControl/>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kinsoku/>
      <w:spacing w:after="240"/>
      <w:ind w:left="233" w:right="233"/>
    </w:pPr>
    <w:rPr>
      <w:rFonts w:asciiTheme="minorHAnsi" w:eastAsiaTheme="minorEastAsia" w:hAnsiTheme="minorHAnsi" w:cstheme="minorBidi"/>
      <w:i/>
      <w:iCs/>
      <w:color w:val="DC6900" w:themeColor="accent1"/>
      <w:sz w:val="96"/>
      <w:szCs w:val="22"/>
    </w:rPr>
  </w:style>
  <w:style w:type="paragraph" w:customStyle="1" w:styleId="BlockText2">
    <w:name w:val="Block Text 2"/>
    <w:basedOn w:val="Normal"/>
    <w:qFormat/>
    <w:rsid w:val="00660BC1"/>
    <w:pPr>
      <w:widowControl/>
      <w:pBdr>
        <w:top w:val="single" w:sz="8" w:space="10" w:color="DC6900" w:themeColor="text2"/>
        <w:left w:val="single" w:sz="8" w:space="10" w:color="DC6900" w:themeColor="text2"/>
        <w:bottom w:val="single" w:sz="8" w:space="10" w:color="DC6900" w:themeColor="text2"/>
        <w:right w:val="single" w:sz="8" w:space="10" w:color="DC6900" w:themeColor="text2"/>
      </w:pBdr>
      <w:shd w:val="clear" w:color="auto" w:fill="DC6900" w:themeFill="text2"/>
      <w:kinsoku/>
      <w:spacing w:after="240" w:line="264" w:lineRule="auto"/>
      <w:ind w:left="227" w:right="227"/>
    </w:pPr>
    <w:rPr>
      <w:rFonts w:asciiTheme="minorHAnsi" w:eastAsiaTheme="minorEastAsia" w:hAnsiTheme="minorHAnsi" w:cstheme="minorBidi"/>
      <w:i/>
      <w:color w:val="FFFFFF" w:themeColor="background2"/>
      <w:sz w:val="48"/>
      <w:szCs w:val="22"/>
    </w:rPr>
  </w:style>
  <w:style w:type="paragraph" w:customStyle="1" w:styleId="BlockText3">
    <w:name w:val="Block Text 3"/>
    <w:basedOn w:val="Normal"/>
    <w:qFormat/>
    <w:rsid w:val="00660BC1"/>
    <w:pPr>
      <w:widowControl/>
      <w:kinsoku/>
      <w:spacing w:after="240" w:line="264" w:lineRule="auto"/>
    </w:pPr>
    <w:rPr>
      <w:rFonts w:asciiTheme="minorHAnsi" w:eastAsiaTheme="minorEastAsia" w:hAnsiTheme="minorHAnsi" w:cstheme="minorBidi"/>
      <w:b/>
      <w:i/>
      <w:color w:val="DC6900" w:themeColor="text2"/>
      <w:sz w:val="48"/>
      <w:szCs w:val="22"/>
    </w:rPr>
  </w:style>
  <w:style w:type="paragraph" w:styleId="Date">
    <w:name w:val="Date"/>
    <w:basedOn w:val="Normal"/>
    <w:next w:val="Normal"/>
    <w:link w:val="DateChar"/>
    <w:uiPriority w:val="99"/>
    <w:unhideWhenUsed/>
    <w:rsid w:val="00660BC1"/>
    <w:pPr>
      <w:widowControl/>
      <w:kinsoku/>
      <w:spacing w:after="200" w:line="276" w:lineRule="auto"/>
      <w:ind w:left="2546"/>
    </w:pPr>
    <w:rPr>
      <w:rFonts w:asciiTheme="minorHAnsi" w:eastAsiaTheme="minorEastAsia" w:hAnsiTheme="minorHAnsi" w:cstheme="minorBidi"/>
      <w:sz w:val="48"/>
      <w:szCs w:val="22"/>
    </w:rPr>
  </w:style>
  <w:style w:type="character" w:customStyle="1" w:styleId="DateChar">
    <w:name w:val="Date Char"/>
    <w:basedOn w:val="DefaultParagraphFont"/>
    <w:link w:val="Date"/>
    <w:uiPriority w:val="99"/>
    <w:rsid w:val="00660BC1"/>
    <w:rPr>
      <w:rFonts w:asciiTheme="minorHAnsi" w:eastAsiaTheme="minorEastAsia" w:hAnsiTheme="minorHAnsi"/>
      <w:sz w:val="48"/>
    </w:rPr>
  </w:style>
  <w:style w:type="paragraph" w:customStyle="1" w:styleId="Disclaimer">
    <w:name w:val="Disclaimer"/>
    <w:basedOn w:val="Normal"/>
    <w:link w:val="DisclaimerChar"/>
    <w:qFormat/>
    <w:rsid w:val="00660BC1"/>
    <w:pPr>
      <w:widowControl/>
      <w:kinsoku/>
      <w:spacing w:line="140" w:lineRule="atLeast"/>
    </w:pPr>
    <w:rPr>
      <w:rFonts w:asciiTheme="minorHAnsi" w:eastAsiaTheme="minorEastAsia" w:hAnsiTheme="minorHAnsi" w:cstheme="minorHAnsi"/>
      <w:sz w:val="12"/>
      <w:szCs w:val="12"/>
    </w:rPr>
  </w:style>
  <w:style w:type="paragraph" w:styleId="BodyTextFirstIndent">
    <w:name w:val="Body Text First Indent"/>
    <w:basedOn w:val="Normal"/>
    <w:link w:val="BodyTextFirstIndentChar"/>
    <w:uiPriority w:val="99"/>
    <w:semiHidden/>
    <w:unhideWhenUsed/>
    <w:rsid w:val="00660BC1"/>
    <w:pPr>
      <w:widowControl/>
      <w:kinsoku/>
      <w:spacing w:after="200" w:line="276" w:lineRule="auto"/>
      <w:ind w:firstLine="360"/>
    </w:pPr>
    <w:rPr>
      <w:rFonts w:asciiTheme="minorHAnsi" w:eastAsiaTheme="minorEastAsia" w:hAnsiTheme="minorHAnsi" w:cstheme="minorBidi"/>
      <w:color w:val="000000" w:themeColor="text1"/>
      <w:sz w:val="20"/>
      <w:szCs w:val="22"/>
    </w:rPr>
  </w:style>
  <w:style w:type="character" w:customStyle="1" w:styleId="BodyTextFirstIndentChar">
    <w:name w:val="Body Text First Indent Char"/>
    <w:basedOn w:val="BodyTextChar"/>
    <w:link w:val="BodyTextFirstIndent"/>
    <w:uiPriority w:val="99"/>
    <w:semiHidden/>
    <w:rsid w:val="00660BC1"/>
    <w:rPr>
      <w:rFonts w:asciiTheme="minorHAnsi" w:eastAsiaTheme="minorEastAsia" w:hAnsiTheme="minorHAnsi" w:cs="Times New Roman"/>
      <w:color w:val="000000" w:themeColor="text1"/>
      <w:szCs w:val="24"/>
      <w:lang w:val="x-none" w:eastAsia="x-none"/>
    </w:rPr>
  </w:style>
  <w:style w:type="character" w:customStyle="1" w:styleId="DisclaimerChar">
    <w:name w:val="Disclaimer Char"/>
    <w:basedOn w:val="DefaultParagraphFont"/>
    <w:link w:val="Disclaimer"/>
    <w:rsid w:val="00660BC1"/>
    <w:rPr>
      <w:rFonts w:asciiTheme="minorHAnsi" w:eastAsiaTheme="minorEastAsia" w:hAnsiTheme="minorHAnsi" w:cstheme="minorHAnsi"/>
      <w:sz w:val="12"/>
      <w:szCs w:val="12"/>
    </w:rPr>
  </w:style>
  <w:style w:type="paragraph" w:styleId="BodyTextFirstIndent2">
    <w:name w:val="Body Text First Indent 2"/>
    <w:basedOn w:val="BodyTextIndent"/>
    <w:link w:val="BodyTextFirstIndent2Char"/>
    <w:uiPriority w:val="99"/>
    <w:semiHidden/>
    <w:unhideWhenUsed/>
    <w:rsid w:val="00660BC1"/>
    <w:pPr>
      <w:tabs>
        <w:tab w:val="clear" w:pos="0"/>
      </w:tabs>
      <w:snapToGrid/>
      <w:spacing w:after="200" w:line="276" w:lineRule="auto"/>
      <w:ind w:left="360" w:firstLine="360"/>
      <w:jc w:val="left"/>
    </w:pPr>
    <w:rPr>
      <w:rFonts w:asciiTheme="minorHAnsi" w:eastAsiaTheme="minorEastAsia" w:hAnsiTheme="minorHAnsi" w:cstheme="minorBidi"/>
      <w:szCs w:val="22"/>
    </w:rPr>
  </w:style>
  <w:style w:type="character" w:customStyle="1" w:styleId="BodyTextFirstIndent2Char">
    <w:name w:val="Body Text First Indent 2 Char"/>
    <w:basedOn w:val="BodyTextIndentChar"/>
    <w:link w:val="BodyTextFirstIndent2"/>
    <w:uiPriority w:val="99"/>
    <w:semiHidden/>
    <w:rsid w:val="00660BC1"/>
    <w:rPr>
      <w:rFonts w:asciiTheme="minorHAnsi" w:eastAsiaTheme="minorEastAsia" w:hAnsiTheme="minorHAnsi" w:cs="Times New Roman"/>
      <w:szCs w:val="20"/>
    </w:rPr>
  </w:style>
  <w:style w:type="paragraph" w:styleId="BodyTextIndent3">
    <w:name w:val="Body Text Indent 3"/>
    <w:basedOn w:val="Normal"/>
    <w:link w:val="BodyTextIndent3Char"/>
    <w:uiPriority w:val="99"/>
    <w:semiHidden/>
    <w:unhideWhenUsed/>
    <w:rsid w:val="00660BC1"/>
    <w:pPr>
      <w:widowControl/>
      <w:kinsoku/>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660BC1"/>
    <w:rPr>
      <w:rFonts w:asciiTheme="minorHAnsi" w:eastAsiaTheme="minorEastAsia" w:hAnsiTheme="minorHAnsi"/>
      <w:sz w:val="16"/>
      <w:szCs w:val="16"/>
    </w:rPr>
  </w:style>
  <w:style w:type="paragraph" w:styleId="Closing">
    <w:name w:val="Closing"/>
    <w:basedOn w:val="Normal"/>
    <w:link w:val="ClosingChar"/>
    <w:uiPriority w:val="99"/>
    <w:semiHidden/>
    <w:unhideWhenUsed/>
    <w:rsid w:val="00660BC1"/>
    <w:pPr>
      <w:widowControl/>
      <w:kinsoku/>
      <w:ind w:left="4320"/>
    </w:pPr>
    <w:rPr>
      <w:rFonts w:asciiTheme="minorHAnsi" w:eastAsiaTheme="minorEastAsia" w:hAnsiTheme="minorHAnsi" w:cstheme="minorBidi"/>
      <w:sz w:val="20"/>
      <w:szCs w:val="22"/>
    </w:rPr>
  </w:style>
  <w:style w:type="character" w:customStyle="1" w:styleId="ClosingChar">
    <w:name w:val="Closing Char"/>
    <w:basedOn w:val="DefaultParagraphFont"/>
    <w:link w:val="Closing"/>
    <w:uiPriority w:val="99"/>
    <w:semiHidden/>
    <w:rsid w:val="00660BC1"/>
    <w:rPr>
      <w:rFonts w:asciiTheme="minorHAnsi" w:eastAsiaTheme="minorEastAsia" w:hAnsiTheme="minorHAnsi"/>
    </w:rPr>
  </w:style>
  <w:style w:type="paragraph" w:customStyle="1" w:styleId="DividerPage">
    <w:name w:val="Divider Page"/>
    <w:qFormat/>
    <w:rsid w:val="00660BC1"/>
    <w:pPr>
      <w:spacing w:after="240" w:line="240" w:lineRule="atLeast"/>
    </w:pPr>
    <w:rPr>
      <w:rFonts w:asciiTheme="majorHAnsi" w:eastAsiaTheme="minorEastAsia" w:hAnsiTheme="majorHAnsi"/>
      <w:i/>
      <w:color w:val="FFFFFF" w:themeColor="background2"/>
      <w:sz w:val="66"/>
      <w:szCs w:val="66"/>
    </w:rPr>
  </w:style>
  <w:style w:type="paragraph" w:styleId="E-mailSignature">
    <w:name w:val="E-mail Signature"/>
    <w:basedOn w:val="Normal"/>
    <w:link w:val="E-mailSignatureChar"/>
    <w:uiPriority w:val="99"/>
    <w:semiHidden/>
    <w:unhideWhenUsed/>
    <w:rsid w:val="00660BC1"/>
    <w:pPr>
      <w:widowControl/>
      <w:kinsoku/>
    </w:pPr>
    <w:rPr>
      <w:rFonts w:asciiTheme="minorHAnsi" w:eastAsiaTheme="minorEastAsia" w:hAnsiTheme="minorHAnsi" w:cstheme="minorBidi"/>
      <w:sz w:val="20"/>
      <w:szCs w:val="22"/>
    </w:rPr>
  </w:style>
  <w:style w:type="character" w:customStyle="1" w:styleId="E-mailSignatureChar">
    <w:name w:val="E-mail Signature Char"/>
    <w:basedOn w:val="DefaultParagraphFont"/>
    <w:link w:val="E-mailSignature"/>
    <w:uiPriority w:val="99"/>
    <w:semiHidden/>
    <w:rsid w:val="00660BC1"/>
    <w:rPr>
      <w:rFonts w:asciiTheme="minorHAnsi" w:eastAsiaTheme="minorEastAsia" w:hAnsiTheme="minorHAnsi"/>
    </w:rPr>
  </w:style>
  <w:style w:type="paragraph" w:customStyle="1" w:styleId="Guidance">
    <w:name w:val="Guidance"/>
    <w:basedOn w:val="Normal"/>
    <w:link w:val="GuidanceChar"/>
    <w:uiPriority w:val="99"/>
    <w:qFormat/>
    <w:rsid w:val="00660BC1"/>
    <w:pPr>
      <w:widowControl/>
      <w:kinsoku/>
      <w:spacing w:line="276" w:lineRule="auto"/>
    </w:pPr>
    <w:rPr>
      <w:rFonts w:ascii="Arial" w:eastAsiaTheme="minorEastAsia" w:hAnsi="Arial" w:cstheme="minorBidi"/>
      <w:color w:val="00A5FF"/>
      <w:sz w:val="16"/>
      <w:szCs w:val="22"/>
    </w:rPr>
  </w:style>
  <w:style w:type="character" w:customStyle="1" w:styleId="GuidanceChar">
    <w:name w:val="Guidance Char"/>
    <w:basedOn w:val="DefaultParagraphFont"/>
    <w:link w:val="Guidance"/>
    <w:uiPriority w:val="99"/>
    <w:rsid w:val="00660BC1"/>
    <w:rPr>
      <w:rFonts w:ascii="Arial" w:eastAsiaTheme="minorEastAsia" w:hAnsi="Arial"/>
      <w:color w:val="00A5FF"/>
      <w:sz w:val="16"/>
    </w:rPr>
  </w:style>
  <w:style w:type="paragraph" w:customStyle="1" w:styleId="AppendixHeading5">
    <w:name w:val="Appendix Heading 5"/>
    <w:basedOn w:val="Normal"/>
    <w:next w:val="BodyText"/>
    <w:link w:val="AppendixHeading5Char"/>
    <w:uiPriority w:val="99"/>
    <w:qFormat/>
    <w:rsid w:val="00660BC1"/>
    <w:pPr>
      <w:widowControl/>
      <w:numPr>
        <w:ilvl w:val="4"/>
        <w:numId w:val="189"/>
      </w:numPr>
      <w:kinsoku/>
      <w:spacing w:after="240"/>
    </w:pPr>
    <w:rPr>
      <w:rFonts w:asciiTheme="minorHAnsi" w:eastAsiaTheme="minorEastAsia" w:hAnsiTheme="minorHAnsi" w:cstheme="minorBidi"/>
      <w:i/>
      <w:color w:val="DC6900" w:themeColor="text2"/>
    </w:rPr>
  </w:style>
  <w:style w:type="paragraph" w:customStyle="1" w:styleId="AppendixHeading1">
    <w:name w:val="Appendix Heading 1"/>
    <w:basedOn w:val="Normal"/>
    <w:next w:val="AppendixHeading2"/>
    <w:link w:val="AppendixHeading1Char"/>
    <w:uiPriority w:val="99"/>
    <w:qFormat/>
    <w:rsid w:val="00660BC1"/>
    <w:pPr>
      <w:keepNext/>
      <w:pageBreakBefore/>
      <w:widowControl/>
      <w:kinsoku/>
      <w:spacing w:after="480" w:line="0" w:lineRule="atLeast"/>
    </w:pPr>
    <w:rPr>
      <w:rFonts w:asciiTheme="minorHAnsi" w:eastAsiaTheme="minorEastAsia" w:hAnsiTheme="minorHAnsi" w:cstheme="minorBidi"/>
      <w:b/>
      <w:i/>
      <w:sz w:val="48"/>
      <w:szCs w:val="48"/>
    </w:rPr>
  </w:style>
  <w:style w:type="paragraph" w:customStyle="1" w:styleId="AppendixHeading2">
    <w:name w:val="Appendix Heading 2"/>
    <w:basedOn w:val="Normal"/>
    <w:next w:val="BodyText"/>
    <w:link w:val="AppendixHeading2Char"/>
    <w:uiPriority w:val="99"/>
    <w:qFormat/>
    <w:rsid w:val="00660BC1"/>
    <w:pPr>
      <w:keepNext/>
      <w:keepLines/>
      <w:widowControl/>
      <w:numPr>
        <w:ilvl w:val="1"/>
        <w:numId w:val="189"/>
      </w:numPr>
      <w:kinsoku/>
      <w:spacing w:after="200" w:line="276" w:lineRule="auto"/>
    </w:pPr>
    <w:rPr>
      <w:rFonts w:asciiTheme="minorHAnsi" w:eastAsiaTheme="minorEastAsia" w:hAnsiTheme="minorHAnsi" w:cstheme="minorBidi"/>
      <w:b/>
      <w:i/>
      <w:color w:val="DC6900" w:themeColor="text2"/>
      <w:sz w:val="32"/>
      <w:szCs w:val="32"/>
    </w:rPr>
  </w:style>
  <w:style w:type="character" w:customStyle="1" w:styleId="AppendixHeading1Char">
    <w:name w:val="Appendix Heading 1 Char"/>
    <w:basedOn w:val="DefaultParagraphFont"/>
    <w:link w:val="AppendixHeading1"/>
    <w:uiPriority w:val="99"/>
    <w:rsid w:val="00660BC1"/>
    <w:rPr>
      <w:rFonts w:asciiTheme="minorHAnsi" w:eastAsiaTheme="minorEastAsia" w:hAnsiTheme="minorHAnsi"/>
      <w:b/>
      <w:i/>
      <w:sz w:val="48"/>
      <w:szCs w:val="48"/>
    </w:rPr>
  </w:style>
  <w:style w:type="paragraph" w:customStyle="1" w:styleId="AppendixHeading3">
    <w:name w:val="Appendix Heading 3"/>
    <w:basedOn w:val="Normal"/>
    <w:next w:val="BodyText"/>
    <w:link w:val="AppendixHeading3Char"/>
    <w:uiPriority w:val="99"/>
    <w:qFormat/>
    <w:rsid w:val="00660BC1"/>
    <w:pPr>
      <w:keepNext/>
      <w:keepLines/>
      <w:widowControl/>
      <w:numPr>
        <w:ilvl w:val="2"/>
        <w:numId w:val="189"/>
      </w:numPr>
      <w:kinsoku/>
      <w:spacing w:after="240"/>
    </w:pPr>
    <w:rPr>
      <w:rFonts w:asciiTheme="minorHAnsi" w:eastAsiaTheme="minorEastAsia" w:hAnsiTheme="minorHAnsi" w:cstheme="minorBidi"/>
      <w:b/>
      <w:i/>
      <w:color w:val="DC6900" w:themeColor="text2"/>
      <w:sz w:val="28"/>
      <w:szCs w:val="28"/>
    </w:rPr>
  </w:style>
  <w:style w:type="character" w:customStyle="1" w:styleId="AppendixHeading2Char">
    <w:name w:val="Appendix Heading 2 Char"/>
    <w:basedOn w:val="DefaultParagraphFont"/>
    <w:link w:val="AppendixHeading2"/>
    <w:uiPriority w:val="99"/>
    <w:rsid w:val="00660BC1"/>
    <w:rPr>
      <w:rFonts w:asciiTheme="minorHAnsi" w:eastAsiaTheme="minorEastAsia" w:hAnsiTheme="minorHAnsi"/>
      <w:b/>
      <w:i/>
      <w:color w:val="DC6900" w:themeColor="text2"/>
      <w:sz w:val="32"/>
      <w:szCs w:val="32"/>
    </w:rPr>
  </w:style>
  <w:style w:type="paragraph" w:customStyle="1" w:styleId="AppendixHeading4">
    <w:name w:val="Appendix Heading 4"/>
    <w:basedOn w:val="Normal"/>
    <w:next w:val="BodyText"/>
    <w:link w:val="AppendixHeading4Char"/>
    <w:uiPriority w:val="99"/>
    <w:qFormat/>
    <w:rsid w:val="00660BC1"/>
    <w:pPr>
      <w:widowControl/>
      <w:numPr>
        <w:ilvl w:val="3"/>
        <w:numId w:val="189"/>
      </w:numPr>
      <w:kinsoku/>
      <w:spacing w:after="240" w:line="240" w:lineRule="atLeast"/>
    </w:pPr>
    <w:rPr>
      <w:rFonts w:asciiTheme="minorHAnsi" w:eastAsiaTheme="minorEastAsia" w:hAnsiTheme="minorHAnsi" w:cstheme="minorBidi"/>
      <w:i/>
      <w:color w:val="DC6900" w:themeColor="text2"/>
      <w:sz w:val="28"/>
      <w:szCs w:val="28"/>
    </w:rPr>
  </w:style>
  <w:style w:type="character" w:customStyle="1" w:styleId="AppendixHeading3Char">
    <w:name w:val="Appendix Heading 3 Char"/>
    <w:basedOn w:val="DefaultParagraphFont"/>
    <w:link w:val="AppendixHeading3"/>
    <w:uiPriority w:val="99"/>
    <w:rsid w:val="00660BC1"/>
    <w:rPr>
      <w:rFonts w:asciiTheme="minorHAnsi" w:eastAsiaTheme="minorEastAsia" w:hAnsiTheme="minorHAnsi"/>
      <w:b/>
      <w:i/>
      <w:color w:val="DC6900" w:themeColor="text2"/>
      <w:sz w:val="28"/>
      <w:szCs w:val="28"/>
    </w:rPr>
  </w:style>
  <w:style w:type="paragraph" w:customStyle="1" w:styleId="ExhibitHeading1">
    <w:name w:val="Exhibit Heading 1"/>
    <w:basedOn w:val="Normal"/>
    <w:next w:val="ExhibitHeading2"/>
    <w:link w:val="ExhibitHeading1Char"/>
    <w:uiPriority w:val="99"/>
    <w:qFormat/>
    <w:rsid w:val="00660BC1"/>
    <w:pPr>
      <w:keepNext/>
      <w:pageBreakBefore/>
      <w:widowControl/>
      <w:kinsoku/>
      <w:spacing w:after="480" w:line="0" w:lineRule="atLeast"/>
    </w:pPr>
    <w:rPr>
      <w:rFonts w:asciiTheme="minorHAnsi" w:eastAsiaTheme="minorEastAsia" w:hAnsiTheme="minorHAnsi" w:cstheme="minorBidi"/>
      <w:b/>
      <w:i/>
      <w:sz w:val="48"/>
      <w:szCs w:val="48"/>
    </w:rPr>
  </w:style>
  <w:style w:type="character" w:customStyle="1" w:styleId="AppendixHeading4Char">
    <w:name w:val="Appendix Heading 4 Char"/>
    <w:basedOn w:val="DefaultParagraphFont"/>
    <w:link w:val="AppendixHeading4"/>
    <w:uiPriority w:val="99"/>
    <w:rsid w:val="00660BC1"/>
    <w:rPr>
      <w:rFonts w:asciiTheme="minorHAnsi" w:eastAsiaTheme="minorEastAsia" w:hAnsiTheme="minorHAnsi"/>
      <w:i/>
      <w:color w:val="DC6900" w:themeColor="text2"/>
      <w:sz w:val="28"/>
      <w:szCs w:val="28"/>
    </w:rPr>
  </w:style>
  <w:style w:type="character" w:customStyle="1" w:styleId="AppendixHeading5Char">
    <w:name w:val="Appendix Heading 5 Char"/>
    <w:basedOn w:val="DefaultParagraphFont"/>
    <w:link w:val="AppendixHeading5"/>
    <w:uiPriority w:val="99"/>
    <w:rsid w:val="00660BC1"/>
    <w:rPr>
      <w:rFonts w:asciiTheme="minorHAnsi" w:eastAsiaTheme="minorEastAsia" w:hAnsiTheme="minorHAnsi"/>
      <w:i/>
      <w:color w:val="DC6900" w:themeColor="text2"/>
      <w:sz w:val="24"/>
      <w:szCs w:val="24"/>
    </w:rPr>
  </w:style>
  <w:style w:type="paragraph" w:customStyle="1" w:styleId="ExhibitHeading2">
    <w:name w:val="Exhibit Heading 2"/>
    <w:basedOn w:val="Normal"/>
    <w:next w:val="BodyText"/>
    <w:link w:val="ExhibitHeading2Char"/>
    <w:uiPriority w:val="99"/>
    <w:qFormat/>
    <w:rsid w:val="00660BC1"/>
    <w:pPr>
      <w:widowControl/>
      <w:numPr>
        <w:ilvl w:val="1"/>
        <w:numId w:val="190"/>
      </w:numPr>
      <w:kinsoku/>
      <w:spacing w:after="240"/>
      <w:ind w:left="357" w:hanging="357"/>
    </w:pPr>
    <w:rPr>
      <w:rFonts w:asciiTheme="minorHAnsi" w:eastAsiaTheme="minorEastAsia" w:hAnsiTheme="minorHAnsi" w:cstheme="minorBidi"/>
      <w:b/>
      <w:i/>
      <w:color w:val="DC6900" w:themeColor="text2"/>
      <w:sz w:val="32"/>
      <w:szCs w:val="32"/>
    </w:rPr>
  </w:style>
  <w:style w:type="character" w:customStyle="1" w:styleId="ExhibitHeading1Char">
    <w:name w:val="Exhibit Heading 1 Char"/>
    <w:basedOn w:val="DefaultParagraphFont"/>
    <w:link w:val="ExhibitHeading1"/>
    <w:uiPriority w:val="99"/>
    <w:rsid w:val="00660BC1"/>
    <w:rPr>
      <w:rFonts w:asciiTheme="minorHAnsi" w:eastAsiaTheme="minorEastAsia" w:hAnsiTheme="minorHAnsi"/>
      <w:b/>
      <w:i/>
      <w:sz w:val="48"/>
      <w:szCs w:val="48"/>
    </w:rPr>
  </w:style>
  <w:style w:type="paragraph" w:customStyle="1" w:styleId="ExhibitHeading3">
    <w:name w:val="Exhibit Heading 3"/>
    <w:basedOn w:val="Normal"/>
    <w:next w:val="BodyText"/>
    <w:link w:val="ExhibitHeading3Char"/>
    <w:uiPriority w:val="99"/>
    <w:qFormat/>
    <w:rsid w:val="00660BC1"/>
    <w:pPr>
      <w:widowControl/>
      <w:numPr>
        <w:ilvl w:val="2"/>
        <w:numId w:val="191"/>
      </w:numPr>
      <w:kinsoku/>
      <w:spacing w:after="240"/>
      <w:ind w:left="357" w:hanging="357"/>
    </w:pPr>
    <w:rPr>
      <w:rFonts w:asciiTheme="minorHAnsi" w:eastAsiaTheme="minorEastAsia" w:hAnsiTheme="minorHAnsi" w:cstheme="minorBidi"/>
      <w:b/>
      <w:i/>
      <w:color w:val="DC6900" w:themeColor="text2"/>
      <w:sz w:val="28"/>
    </w:rPr>
  </w:style>
  <w:style w:type="character" w:customStyle="1" w:styleId="ExhibitHeading2Char">
    <w:name w:val="Exhibit Heading 2 Char"/>
    <w:basedOn w:val="DefaultParagraphFont"/>
    <w:link w:val="ExhibitHeading2"/>
    <w:uiPriority w:val="99"/>
    <w:rsid w:val="00660BC1"/>
    <w:rPr>
      <w:rFonts w:asciiTheme="minorHAnsi" w:eastAsiaTheme="minorEastAsia" w:hAnsiTheme="minorHAnsi"/>
      <w:b/>
      <w:i/>
      <w:color w:val="DC6900" w:themeColor="text2"/>
      <w:sz w:val="32"/>
      <w:szCs w:val="32"/>
    </w:rPr>
  </w:style>
  <w:style w:type="character" w:customStyle="1" w:styleId="ExhibitHeading3Char">
    <w:name w:val="Exhibit Heading 3 Char"/>
    <w:basedOn w:val="DefaultParagraphFont"/>
    <w:link w:val="ExhibitHeading3"/>
    <w:uiPriority w:val="99"/>
    <w:rsid w:val="00660BC1"/>
    <w:rPr>
      <w:rFonts w:asciiTheme="minorHAnsi" w:eastAsiaTheme="minorEastAsia" w:hAnsiTheme="minorHAnsi"/>
      <w:b/>
      <w:i/>
      <w:color w:val="DC6900" w:themeColor="text2"/>
      <w:sz w:val="28"/>
      <w:szCs w:val="24"/>
    </w:rPr>
  </w:style>
  <w:style w:type="paragraph" w:customStyle="1" w:styleId="ExhibitHeading5">
    <w:name w:val="Exhibit Heading 5"/>
    <w:basedOn w:val="Normal"/>
    <w:next w:val="BodyText"/>
    <w:link w:val="ExhibitHeading5Char"/>
    <w:uiPriority w:val="99"/>
    <w:qFormat/>
    <w:rsid w:val="00660BC1"/>
    <w:pPr>
      <w:widowControl/>
      <w:numPr>
        <w:ilvl w:val="4"/>
        <w:numId w:val="192"/>
      </w:numPr>
      <w:kinsoku/>
      <w:spacing w:after="240"/>
      <w:ind w:left="357" w:hanging="357"/>
    </w:pPr>
    <w:rPr>
      <w:rFonts w:asciiTheme="minorHAnsi" w:eastAsiaTheme="minorEastAsia" w:hAnsiTheme="minorHAnsi" w:cstheme="minorHAnsi"/>
      <w:i/>
      <w:color w:val="DC6900" w:themeColor="text2"/>
    </w:rPr>
  </w:style>
  <w:style w:type="character" w:customStyle="1" w:styleId="ExhibitHeading4Char">
    <w:name w:val="Exhibit Heading 4 Char"/>
    <w:basedOn w:val="DefaultParagraphFont"/>
    <w:link w:val="ExhibitHeading4"/>
    <w:uiPriority w:val="99"/>
    <w:rsid w:val="00660BC1"/>
    <w:rPr>
      <w:rFonts w:asciiTheme="minorHAnsi" w:eastAsiaTheme="minorEastAsia" w:hAnsiTheme="minorHAnsi"/>
      <w:i/>
      <w:color w:val="DC6900" w:themeColor="text2"/>
      <w:sz w:val="28"/>
      <w:szCs w:val="28"/>
    </w:rPr>
  </w:style>
  <w:style w:type="paragraph" w:styleId="HTMLAddress">
    <w:name w:val="HTML Address"/>
    <w:basedOn w:val="Normal"/>
    <w:link w:val="HTMLAddressChar"/>
    <w:uiPriority w:val="99"/>
    <w:semiHidden/>
    <w:unhideWhenUsed/>
    <w:rsid w:val="00660BC1"/>
    <w:pPr>
      <w:widowControl/>
      <w:kinsoku/>
    </w:pPr>
    <w:rPr>
      <w:rFonts w:asciiTheme="minorHAnsi" w:eastAsiaTheme="minorEastAsia" w:hAnsiTheme="minorHAnsi" w:cstheme="minorBidi"/>
      <w:i/>
      <w:iCs/>
      <w:sz w:val="20"/>
      <w:szCs w:val="22"/>
    </w:rPr>
  </w:style>
  <w:style w:type="character" w:customStyle="1" w:styleId="HTMLAddressChar">
    <w:name w:val="HTML Address Char"/>
    <w:basedOn w:val="DefaultParagraphFont"/>
    <w:link w:val="HTMLAddress"/>
    <w:uiPriority w:val="99"/>
    <w:semiHidden/>
    <w:rsid w:val="00660BC1"/>
    <w:rPr>
      <w:rFonts w:asciiTheme="minorHAnsi" w:eastAsiaTheme="minorEastAsia" w:hAnsiTheme="minorHAnsi"/>
      <w:i/>
      <w:iCs/>
    </w:rPr>
  </w:style>
  <w:style w:type="character" w:customStyle="1" w:styleId="ExhibitHeading5Char">
    <w:name w:val="Exhibit Heading 5 Char"/>
    <w:basedOn w:val="DefaultParagraphFont"/>
    <w:link w:val="ExhibitHeading5"/>
    <w:uiPriority w:val="99"/>
    <w:rsid w:val="00660BC1"/>
    <w:rPr>
      <w:rFonts w:asciiTheme="minorHAnsi" w:eastAsiaTheme="minorEastAsia" w:hAnsiTheme="minorHAnsi" w:cstheme="minorHAnsi"/>
      <w:i/>
      <w:color w:val="DC6900" w:themeColor="text2"/>
      <w:sz w:val="24"/>
      <w:szCs w:val="24"/>
    </w:rPr>
  </w:style>
  <w:style w:type="character" w:styleId="HTMLAcronym">
    <w:name w:val="HTML Acronym"/>
    <w:basedOn w:val="DefaultParagraphFont"/>
    <w:uiPriority w:val="99"/>
    <w:semiHidden/>
    <w:unhideWhenUsed/>
    <w:rsid w:val="00660BC1"/>
    <w:rPr>
      <w:color w:val="000000" w:themeColor="text1"/>
    </w:rPr>
  </w:style>
  <w:style w:type="character" w:styleId="HTMLCite">
    <w:name w:val="HTML Cite"/>
    <w:basedOn w:val="DefaultParagraphFont"/>
    <w:uiPriority w:val="99"/>
    <w:semiHidden/>
    <w:unhideWhenUsed/>
    <w:rsid w:val="00660BC1"/>
    <w:rPr>
      <w:i/>
      <w:iCs/>
      <w:color w:val="000000" w:themeColor="text1"/>
    </w:rPr>
  </w:style>
  <w:style w:type="character" w:styleId="HTMLDefinition">
    <w:name w:val="HTML Definition"/>
    <w:basedOn w:val="DefaultParagraphFont"/>
    <w:uiPriority w:val="99"/>
    <w:semiHidden/>
    <w:unhideWhenUsed/>
    <w:rsid w:val="00660BC1"/>
    <w:rPr>
      <w:i/>
      <w:iCs/>
      <w:color w:val="000000" w:themeColor="text1"/>
    </w:rPr>
  </w:style>
  <w:style w:type="character" w:styleId="HTMLKeyboard">
    <w:name w:val="HTML Keyboard"/>
    <w:basedOn w:val="DefaultParagraphFont"/>
    <w:uiPriority w:val="99"/>
    <w:semiHidden/>
    <w:unhideWhenUsed/>
    <w:rsid w:val="00660BC1"/>
    <w:rPr>
      <w:rFonts w:ascii="Consolas" w:hAnsi="Consolas"/>
      <w:color w:val="000000" w:themeColor="text1"/>
      <w:sz w:val="20"/>
      <w:szCs w:val="20"/>
    </w:rPr>
  </w:style>
  <w:style w:type="paragraph" w:styleId="HTMLPreformatted">
    <w:name w:val="HTML Preformatted"/>
    <w:basedOn w:val="Normal"/>
    <w:link w:val="HTMLPreformattedChar"/>
    <w:uiPriority w:val="99"/>
    <w:semiHidden/>
    <w:unhideWhenUsed/>
    <w:rsid w:val="00660BC1"/>
    <w:pPr>
      <w:widowControl/>
      <w:kinsoku/>
    </w:pPr>
    <w:rPr>
      <w:rFonts w:ascii="Consolas" w:eastAsiaTheme="minorEastAsia" w:hAnsi="Consolas" w:cstheme="minorBidi"/>
      <w:sz w:val="20"/>
      <w:szCs w:val="20"/>
    </w:rPr>
  </w:style>
  <w:style w:type="character" w:customStyle="1" w:styleId="HTMLPreformattedChar">
    <w:name w:val="HTML Preformatted Char"/>
    <w:basedOn w:val="DefaultParagraphFont"/>
    <w:link w:val="HTMLPreformatted"/>
    <w:uiPriority w:val="99"/>
    <w:semiHidden/>
    <w:rsid w:val="00660BC1"/>
    <w:rPr>
      <w:rFonts w:ascii="Consolas" w:eastAsiaTheme="minorEastAsia" w:hAnsi="Consolas"/>
      <w:szCs w:val="20"/>
    </w:rPr>
  </w:style>
  <w:style w:type="character" w:styleId="HTMLSample">
    <w:name w:val="HTML Sample"/>
    <w:basedOn w:val="DefaultParagraphFont"/>
    <w:uiPriority w:val="99"/>
    <w:semiHidden/>
    <w:unhideWhenUsed/>
    <w:rsid w:val="00660BC1"/>
    <w:rPr>
      <w:rFonts w:ascii="Consolas" w:hAnsi="Consolas"/>
      <w:color w:val="000000" w:themeColor="text1"/>
      <w:sz w:val="24"/>
      <w:szCs w:val="24"/>
    </w:rPr>
  </w:style>
  <w:style w:type="character" w:styleId="HTMLTypewriter">
    <w:name w:val="HTML Typewriter"/>
    <w:basedOn w:val="DefaultParagraphFont"/>
    <w:uiPriority w:val="99"/>
    <w:semiHidden/>
    <w:unhideWhenUsed/>
    <w:rsid w:val="00660BC1"/>
    <w:rPr>
      <w:rFonts w:ascii="Consolas" w:hAnsi="Consolas"/>
      <w:color w:val="000000" w:themeColor="text1"/>
      <w:sz w:val="20"/>
      <w:szCs w:val="20"/>
    </w:rPr>
  </w:style>
  <w:style w:type="character" w:styleId="HTMLVariable">
    <w:name w:val="HTML Variable"/>
    <w:basedOn w:val="DefaultParagraphFont"/>
    <w:uiPriority w:val="99"/>
    <w:semiHidden/>
    <w:unhideWhenUsed/>
    <w:rsid w:val="00660BC1"/>
    <w:rPr>
      <w:i/>
      <w:iCs/>
      <w:color w:val="000000" w:themeColor="text1"/>
    </w:rPr>
  </w:style>
  <w:style w:type="paragraph" w:styleId="Index1">
    <w:name w:val="index 1"/>
    <w:basedOn w:val="Normal"/>
    <w:next w:val="Normal"/>
    <w:autoRedefine/>
    <w:uiPriority w:val="99"/>
    <w:semiHidden/>
    <w:unhideWhenUsed/>
    <w:rsid w:val="00660BC1"/>
    <w:pPr>
      <w:widowControl/>
      <w:kinsoku/>
      <w:ind w:left="200" w:hanging="200"/>
    </w:pPr>
    <w:rPr>
      <w:rFonts w:asciiTheme="minorHAnsi" w:eastAsiaTheme="minorEastAsia" w:hAnsiTheme="minorHAnsi" w:cstheme="minorBidi"/>
      <w:sz w:val="20"/>
      <w:szCs w:val="22"/>
    </w:rPr>
  </w:style>
  <w:style w:type="paragraph" w:styleId="Index2">
    <w:name w:val="index 2"/>
    <w:basedOn w:val="Normal"/>
    <w:next w:val="Normal"/>
    <w:autoRedefine/>
    <w:uiPriority w:val="99"/>
    <w:semiHidden/>
    <w:unhideWhenUsed/>
    <w:rsid w:val="00660BC1"/>
    <w:pPr>
      <w:widowControl/>
      <w:kinsoku/>
      <w:ind w:left="400" w:hanging="200"/>
    </w:pPr>
    <w:rPr>
      <w:rFonts w:asciiTheme="minorHAnsi" w:eastAsiaTheme="minorEastAsia" w:hAnsiTheme="minorHAnsi" w:cstheme="minorBidi"/>
      <w:sz w:val="20"/>
      <w:szCs w:val="22"/>
    </w:rPr>
  </w:style>
  <w:style w:type="paragraph" w:styleId="Index3">
    <w:name w:val="index 3"/>
    <w:basedOn w:val="Normal"/>
    <w:next w:val="Normal"/>
    <w:autoRedefine/>
    <w:uiPriority w:val="99"/>
    <w:semiHidden/>
    <w:unhideWhenUsed/>
    <w:rsid w:val="00660BC1"/>
    <w:pPr>
      <w:widowControl/>
      <w:kinsoku/>
      <w:ind w:left="600" w:hanging="200"/>
    </w:pPr>
    <w:rPr>
      <w:rFonts w:asciiTheme="minorHAnsi" w:eastAsiaTheme="minorEastAsia" w:hAnsiTheme="minorHAnsi" w:cstheme="minorBidi"/>
      <w:sz w:val="20"/>
      <w:szCs w:val="22"/>
    </w:rPr>
  </w:style>
  <w:style w:type="paragraph" w:styleId="Index4">
    <w:name w:val="index 4"/>
    <w:basedOn w:val="Normal"/>
    <w:next w:val="Normal"/>
    <w:autoRedefine/>
    <w:uiPriority w:val="99"/>
    <w:semiHidden/>
    <w:unhideWhenUsed/>
    <w:rsid w:val="00660BC1"/>
    <w:pPr>
      <w:widowControl/>
      <w:kinsoku/>
      <w:ind w:left="800" w:hanging="200"/>
    </w:pPr>
    <w:rPr>
      <w:rFonts w:asciiTheme="minorHAnsi" w:eastAsiaTheme="minorEastAsia" w:hAnsiTheme="minorHAnsi" w:cstheme="minorBidi"/>
      <w:sz w:val="20"/>
      <w:szCs w:val="22"/>
    </w:rPr>
  </w:style>
  <w:style w:type="paragraph" w:styleId="Index5">
    <w:name w:val="index 5"/>
    <w:basedOn w:val="Normal"/>
    <w:next w:val="Normal"/>
    <w:autoRedefine/>
    <w:uiPriority w:val="99"/>
    <w:semiHidden/>
    <w:unhideWhenUsed/>
    <w:rsid w:val="00660BC1"/>
    <w:pPr>
      <w:widowControl/>
      <w:kinsoku/>
      <w:ind w:left="1000" w:hanging="200"/>
    </w:pPr>
    <w:rPr>
      <w:rFonts w:asciiTheme="minorHAnsi" w:eastAsiaTheme="minorEastAsia" w:hAnsiTheme="minorHAnsi" w:cstheme="minorBidi"/>
      <w:sz w:val="20"/>
      <w:szCs w:val="22"/>
    </w:rPr>
  </w:style>
  <w:style w:type="paragraph" w:styleId="Index6">
    <w:name w:val="index 6"/>
    <w:basedOn w:val="Normal"/>
    <w:next w:val="Normal"/>
    <w:autoRedefine/>
    <w:uiPriority w:val="99"/>
    <w:semiHidden/>
    <w:unhideWhenUsed/>
    <w:rsid w:val="00660BC1"/>
    <w:pPr>
      <w:widowControl/>
      <w:kinsoku/>
      <w:ind w:left="1200" w:hanging="200"/>
    </w:pPr>
    <w:rPr>
      <w:rFonts w:asciiTheme="minorHAnsi" w:eastAsiaTheme="minorEastAsia" w:hAnsiTheme="minorHAnsi" w:cstheme="minorBidi"/>
      <w:sz w:val="20"/>
      <w:szCs w:val="22"/>
    </w:rPr>
  </w:style>
  <w:style w:type="paragraph" w:styleId="Index7">
    <w:name w:val="index 7"/>
    <w:basedOn w:val="Normal"/>
    <w:next w:val="Normal"/>
    <w:autoRedefine/>
    <w:uiPriority w:val="99"/>
    <w:semiHidden/>
    <w:unhideWhenUsed/>
    <w:rsid w:val="00660BC1"/>
    <w:pPr>
      <w:widowControl/>
      <w:kinsoku/>
      <w:ind w:left="1400" w:hanging="200"/>
    </w:pPr>
    <w:rPr>
      <w:rFonts w:asciiTheme="minorHAnsi" w:eastAsiaTheme="minorEastAsia" w:hAnsiTheme="minorHAnsi" w:cstheme="minorBidi"/>
      <w:sz w:val="20"/>
      <w:szCs w:val="22"/>
    </w:rPr>
  </w:style>
  <w:style w:type="paragraph" w:styleId="Index8">
    <w:name w:val="index 8"/>
    <w:basedOn w:val="Normal"/>
    <w:next w:val="Normal"/>
    <w:autoRedefine/>
    <w:uiPriority w:val="99"/>
    <w:semiHidden/>
    <w:unhideWhenUsed/>
    <w:rsid w:val="00660BC1"/>
    <w:pPr>
      <w:widowControl/>
      <w:kinsoku/>
      <w:ind w:left="1600" w:hanging="200"/>
    </w:pPr>
    <w:rPr>
      <w:rFonts w:asciiTheme="minorHAnsi" w:eastAsiaTheme="minorEastAsia" w:hAnsiTheme="minorHAnsi" w:cstheme="minorBidi"/>
      <w:sz w:val="20"/>
      <w:szCs w:val="22"/>
    </w:rPr>
  </w:style>
  <w:style w:type="paragraph" w:styleId="Index9">
    <w:name w:val="index 9"/>
    <w:basedOn w:val="Normal"/>
    <w:next w:val="Normal"/>
    <w:autoRedefine/>
    <w:uiPriority w:val="99"/>
    <w:semiHidden/>
    <w:unhideWhenUsed/>
    <w:rsid w:val="00660BC1"/>
    <w:pPr>
      <w:widowControl/>
      <w:kinsoku/>
      <w:ind w:left="1800" w:hanging="200"/>
    </w:pPr>
    <w:rPr>
      <w:rFonts w:asciiTheme="minorHAnsi" w:eastAsiaTheme="minorEastAsia" w:hAnsiTheme="minorHAnsi" w:cstheme="minorBidi"/>
      <w:sz w:val="20"/>
      <w:szCs w:val="22"/>
    </w:rPr>
  </w:style>
  <w:style w:type="paragraph" w:styleId="DocumentMap">
    <w:name w:val="Document Map"/>
    <w:basedOn w:val="Normal"/>
    <w:link w:val="DocumentMapChar"/>
    <w:uiPriority w:val="99"/>
    <w:semiHidden/>
    <w:unhideWhenUsed/>
    <w:rsid w:val="00660BC1"/>
    <w:pPr>
      <w:widowControl/>
      <w:kinsoku/>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60BC1"/>
    <w:rPr>
      <w:rFonts w:ascii="Tahoma" w:eastAsiaTheme="minorEastAsia" w:hAnsi="Tahoma" w:cs="Tahoma"/>
      <w:sz w:val="16"/>
      <w:szCs w:val="16"/>
    </w:rPr>
  </w:style>
  <w:style w:type="paragraph" w:styleId="EnvelopeAddress">
    <w:name w:val="envelope address"/>
    <w:basedOn w:val="Normal"/>
    <w:uiPriority w:val="99"/>
    <w:semiHidden/>
    <w:unhideWhenUsed/>
    <w:rsid w:val="00660BC1"/>
    <w:pPr>
      <w:framePr w:w="7920" w:h="1980" w:hRule="exact" w:hSpace="180" w:wrap="auto" w:hAnchor="page" w:xAlign="center" w:yAlign="bottom"/>
      <w:widowControl/>
      <w:kinsoku/>
      <w:ind w:left="2880"/>
    </w:pPr>
    <w:rPr>
      <w:rFonts w:asciiTheme="minorHAnsi" w:eastAsiaTheme="majorEastAsia" w:hAnsiTheme="minorHAnsi" w:cstheme="majorBidi"/>
    </w:rPr>
  </w:style>
  <w:style w:type="character" w:styleId="HTMLCode">
    <w:name w:val="HTML Code"/>
    <w:basedOn w:val="DefaultParagraphFont"/>
    <w:uiPriority w:val="99"/>
    <w:semiHidden/>
    <w:unhideWhenUsed/>
    <w:rsid w:val="00660BC1"/>
    <w:rPr>
      <w:rFonts w:ascii="Consolas" w:hAnsi="Consolas"/>
      <w:color w:val="000000" w:themeColor="text1"/>
      <w:sz w:val="20"/>
      <w:szCs w:val="20"/>
    </w:rPr>
  </w:style>
  <w:style w:type="paragraph" w:styleId="IndexHeading">
    <w:name w:val="index heading"/>
    <w:basedOn w:val="Normal"/>
    <w:next w:val="Index1"/>
    <w:uiPriority w:val="99"/>
    <w:semiHidden/>
    <w:unhideWhenUsed/>
    <w:rsid w:val="00660BC1"/>
    <w:pPr>
      <w:widowControl/>
      <w:kinsoku/>
      <w:spacing w:after="200" w:line="276" w:lineRule="auto"/>
    </w:pPr>
    <w:rPr>
      <w:rFonts w:asciiTheme="minorHAnsi" w:eastAsiaTheme="majorEastAsia" w:hAnsiTheme="minorHAnsi" w:cstheme="majorBidi"/>
      <w:b/>
      <w:bCs/>
      <w:sz w:val="20"/>
      <w:szCs w:val="22"/>
    </w:rPr>
  </w:style>
  <w:style w:type="character" w:styleId="LineNumber">
    <w:name w:val="line number"/>
    <w:basedOn w:val="DefaultParagraphFont"/>
    <w:uiPriority w:val="99"/>
    <w:semiHidden/>
    <w:unhideWhenUsed/>
    <w:rsid w:val="00660BC1"/>
    <w:rPr>
      <w:color w:val="000000" w:themeColor="text1"/>
    </w:rPr>
  </w:style>
  <w:style w:type="paragraph" w:customStyle="1" w:styleId="List6">
    <w:name w:val="List 6"/>
    <w:basedOn w:val="List5"/>
    <w:qFormat/>
    <w:rsid w:val="00660BC1"/>
  </w:style>
  <w:style w:type="paragraph" w:customStyle="1" w:styleId="List7">
    <w:name w:val="List 7"/>
    <w:basedOn w:val="List6"/>
    <w:qFormat/>
    <w:rsid w:val="00660BC1"/>
    <w:pPr>
      <w:spacing w:after="0" w:line="240" w:lineRule="auto"/>
    </w:pPr>
    <w:rPr>
      <w:rFonts w:ascii="Times New Roman" w:eastAsia="Times New Roman" w:hAnsi="Times New Roman"/>
      <w:sz w:val="24"/>
      <w:szCs w:val="24"/>
      <w:lang w:val="en-US"/>
    </w:rPr>
  </w:style>
  <w:style w:type="paragraph" w:customStyle="1" w:styleId="List8">
    <w:name w:val="List 8"/>
    <w:basedOn w:val="List7"/>
    <w:qFormat/>
    <w:rsid w:val="00660BC1"/>
  </w:style>
  <w:style w:type="paragraph" w:customStyle="1" w:styleId="List9">
    <w:name w:val="List 9"/>
    <w:basedOn w:val="List8"/>
    <w:qFormat/>
    <w:rsid w:val="00660BC1"/>
    <w:pPr>
      <w:spacing w:before="60" w:after="60" w:line="240" w:lineRule="atLeast"/>
      <w:ind w:left="3175" w:firstLine="0"/>
    </w:pPr>
    <w:rPr>
      <w:rFonts w:asciiTheme="minorHAnsi" w:eastAsiaTheme="minorEastAsia" w:hAnsiTheme="minorHAnsi" w:cstheme="minorBidi"/>
      <w:sz w:val="20"/>
      <w:szCs w:val="22"/>
    </w:rPr>
  </w:style>
  <w:style w:type="paragraph" w:customStyle="1" w:styleId="ListAlpha3">
    <w:name w:val="List Alpha 3"/>
    <w:basedOn w:val="ListAlpha2"/>
    <w:qFormat/>
    <w:rsid w:val="00660BC1"/>
  </w:style>
  <w:style w:type="paragraph" w:customStyle="1" w:styleId="ListAlpha5">
    <w:name w:val="List Alpha 5"/>
    <w:basedOn w:val="ListAlpha4"/>
    <w:qFormat/>
    <w:rsid w:val="00660BC1"/>
  </w:style>
  <w:style w:type="paragraph" w:customStyle="1" w:styleId="ListAlpha4">
    <w:name w:val="List Alpha 4"/>
    <w:basedOn w:val="ListAlpha3"/>
    <w:qFormat/>
    <w:rsid w:val="00660BC1"/>
  </w:style>
  <w:style w:type="paragraph" w:customStyle="1" w:styleId="ListAlpha6">
    <w:name w:val="List Alpha 6"/>
    <w:basedOn w:val="ListAlpha5"/>
    <w:qFormat/>
    <w:rsid w:val="00660BC1"/>
  </w:style>
  <w:style w:type="paragraph" w:customStyle="1" w:styleId="ListAlpha7">
    <w:name w:val="List Alpha 7"/>
    <w:basedOn w:val="ListAlpha6"/>
    <w:qFormat/>
    <w:rsid w:val="00660BC1"/>
  </w:style>
  <w:style w:type="paragraph" w:customStyle="1" w:styleId="ListAlpha8">
    <w:name w:val="List Alpha 8"/>
    <w:basedOn w:val="ListAlpha7"/>
    <w:qFormat/>
    <w:rsid w:val="00660BC1"/>
  </w:style>
  <w:style w:type="paragraph" w:customStyle="1" w:styleId="ListAlpha9">
    <w:name w:val="List Alpha 9"/>
    <w:basedOn w:val="ListAlpha8"/>
    <w:qFormat/>
    <w:rsid w:val="00660BC1"/>
  </w:style>
  <w:style w:type="paragraph" w:customStyle="1" w:styleId="ListBullet6">
    <w:name w:val="List Bullet 6"/>
    <w:basedOn w:val="ListBullet5"/>
    <w:qFormat/>
    <w:rsid w:val="00660BC1"/>
    <w:pPr>
      <w:numPr>
        <w:ilvl w:val="0"/>
        <w:numId w:val="0"/>
      </w:numPr>
      <w:tabs>
        <w:tab w:val="num" w:pos="2381"/>
      </w:tabs>
      <w:spacing w:before="60" w:after="60"/>
      <w:ind w:left="2381" w:hanging="396"/>
    </w:pPr>
    <w:rPr>
      <w:rFonts w:asciiTheme="minorHAnsi" w:eastAsiaTheme="minorEastAsia" w:hAnsiTheme="minorHAnsi" w:cstheme="minorBidi"/>
      <w:szCs w:val="22"/>
      <w:lang w:val="en-US"/>
    </w:rPr>
  </w:style>
  <w:style w:type="paragraph" w:customStyle="1" w:styleId="ListBullet7">
    <w:name w:val="List Bullet 7"/>
    <w:basedOn w:val="ListBullet6"/>
    <w:qFormat/>
    <w:rsid w:val="00660BC1"/>
    <w:pPr>
      <w:tabs>
        <w:tab w:val="clear" w:pos="2381"/>
        <w:tab w:val="num" w:pos="2778"/>
      </w:tabs>
      <w:ind w:left="2778" w:hanging="397"/>
    </w:pPr>
  </w:style>
  <w:style w:type="paragraph" w:customStyle="1" w:styleId="ListBullet8">
    <w:name w:val="List Bullet 8"/>
    <w:basedOn w:val="ListBullet7"/>
    <w:qFormat/>
    <w:rsid w:val="00660BC1"/>
  </w:style>
  <w:style w:type="paragraph" w:customStyle="1" w:styleId="ListBullet9">
    <w:name w:val="List Bullet 9"/>
    <w:basedOn w:val="ListBullet8"/>
    <w:qFormat/>
    <w:rsid w:val="00660BC1"/>
    <w:pPr>
      <w:tabs>
        <w:tab w:val="clear" w:pos="2778"/>
        <w:tab w:val="num" w:pos="3572"/>
      </w:tabs>
      <w:ind w:left="3572"/>
    </w:pPr>
  </w:style>
  <w:style w:type="paragraph" w:customStyle="1" w:styleId="ListContinue6">
    <w:name w:val="List Continue 6"/>
    <w:basedOn w:val="ListContinue4"/>
    <w:qFormat/>
    <w:rsid w:val="00660BC1"/>
    <w:pPr>
      <w:spacing w:before="60" w:after="60"/>
      <w:ind w:left="2381"/>
    </w:pPr>
    <w:rPr>
      <w:rFonts w:asciiTheme="minorHAnsi" w:eastAsiaTheme="minorEastAsia" w:hAnsiTheme="minorHAnsi" w:cstheme="minorBidi"/>
      <w:szCs w:val="22"/>
      <w:lang w:val="en-US"/>
    </w:rPr>
  </w:style>
  <w:style w:type="paragraph" w:customStyle="1" w:styleId="ListContinue7">
    <w:name w:val="List Continue 7"/>
    <w:basedOn w:val="ListContinue6"/>
    <w:qFormat/>
    <w:rsid w:val="00660BC1"/>
    <w:pPr>
      <w:ind w:left="2778"/>
    </w:pPr>
  </w:style>
  <w:style w:type="paragraph" w:customStyle="1" w:styleId="ListContinue8">
    <w:name w:val="List Continue 8"/>
    <w:basedOn w:val="ListContinue7"/>
    <w:qFormat/>
    <w:rsid w:val="00660BC1"/>
    <w:pPr>
      <w:ind w:left="3175"/>
    </w:pPr>
  </w:style>
  <w:style w:type="paragraph" w:customStyle="1" w:styleId="ListContinue9">
    <w:name w:val="List Continue 9"/>
    <w:basedOn w:val="ListContinue8"/>
    <w:qFormat/>
    <w:rsid w:val="00660BC1"/>
    <w:pPr>
      <w:ind w:left="3572"/>
    </w:pPr>
  </w:style>
  <w:style w:type="paragraph" w:customStyle="1" w:styleId="ListNumber6">
    <w:name w:val="List Number 6"/>
    <w:basedOn w:val="ListNumber5"/>
    <w:qFormat/>
    <w:rsid w:val="00660BC1"/>
    <w:pPr>
      <w:numPr>
        <w:ilvl w:val="0"/>
        <w:numId w:val="0"/>
      </w:numPr>
      <w:tabs>
        <w:tab w:val="num" w:pos="2381"/>
      </w:tabs>
      <w:spacing w:before="60" w:after="60"/>
      <w:ind w:left="2381" w:hanging="396"/>
    </w:pPr>
    <w:rPr>
      <w:rFonts w:asciiTheme="minorHAnsi" w:eastAsiaTheme="minorEastAsia" w:hAnsiTheme="minorHAnsi" w:cstheme="minorBidi"/>
      <w:szCs w:val="22"/>
      <w:lang w:val="en-US"/>
    </w:rPr>
  </w:style>
  <w:style w:type="paragraph" w:customStyle="1" w:styleId="ListNumber7">
    <w:name w:val="List Number 7"/>
    <w:basedOn w:val="ListNumber6"/>
    <w:qFormat/>
    <w:rsid w:val="00660BC1"/>
    <w:pPr>
      <w:tabs>
        <w:tab w:val="clear" w:pos="2381"/>
        <w:tab w:val="num" w:pos="2778"/>
      </w:tabs>
      <w:ind w:left="2778" w:hanging="397"/>
    </w:pPr>
  </w:style>
  <w:style w:type="paragraph" w:customStyle="1" w:styleId="ListNumber8">
    <w:name w:val="List Number 8"/>
    <w:basedOn w:val="ListNumber7"/>
    <w:qFormat/>
    <w:rsid w:val="00660BC1"/>
    <w:pPr>
      <w:tabs>
        <w:tab w:val="clear" w:pos="2778"/>
        <w:tab w:val="num" w:pos="3175"/>
      </w:tabs>
      <w:ind w:left="3175"/>
    </w:pPr>
  </w:style>
  <w:style w:type="paragraph" w:customStyle="1" w:styleId="ListNumber9">
    <w:name w:val="List Number 9"/>
    <w:basedOn w:val="ListNumber8"/>
    <w:qFormat/>
    <w:rsid w:val="00660BC1"/>
    <w:pPr>
      <w:tabs>
        <w:tab w:val="clear" w:pos="3175"/>
        <w:tab w:val="num" w:pos="3572"/>
      </w:tabs>
      <w:ind w:left="3572"/>
    </w:pPr>
  </w:style>
  <w:style w:type="paragraph" w:customStyle="1" w:styleId="ListRoman">
    <w:name w:val="List Roman"/>
    <w:basedOn w:val="BodyText"/>
    <w:uiPriority w:val="99"/>
    <w:qFormat/>
    <w:rsid w:val="00660BC1"/>
    <w:pPr>
      <w:widowControl/>
      <w:numPr>
        <w:numId w:val="193"/>
      </w:numPr>
      <w:tabs>
        <w:tab w:val="clear" w:pos="431"/>
      </w:tabs>
      <w:adjustRightInd/>
      <w:snapToGrid/>
      <w:spacing w:before="60" w:after="60" w:line="240" w:lineRule="atLeast"/>
      <w:contextualSpacing/>
      <w:jc w:val="both"/>
      <w:textAlignment w:val="auto"/>
    </w:pPr>
    <w:rPr>
      <w:rFonts w:asciiTheme="minorHAnsi" w:eastAsiaTheme="minorEastAsia" w:hAnsiTheme="minorHAnsi" w:cstheme="minorBidi"/>
      <w:sz w:val="22"/>
      <w:szCs w:val="22"/>
      <w:lang w:val="en-US" w:eastAsia="en-US"/>
    </w:rPr>
  </w:style>
  <w:style w:type="paragraph" w:customStyle="1" w:styleId="ListRoman2">
    <w:name w:val="List Roman 2"/>
    <w:basedOn w:val="ListRoman"/>
    <w:uiPriority w:val="99"/>
    <w:qFormat/>
    <w:rsid w:val="00660BC1"/>
    <w:pPr>
      <w:numPr>
        <w:ilvl w:val="1"/>
      </w:numPr>
    </w:pPr>
  </w:style>
  <w:style w:type="paragraph" w:customStyle="1" w:styleId="ListRoman3">
    <w:name w:val="List Roman 3"/>
    <w:basedOn w:val="ListRoman2"/>
    <w:uiPriority w:val="99"/>
    <w:qFormat/>
    <w:rsid w:val="00660BC1"/>
    <w:pPr>
      <w:numPr>
        <w:ilvl w:val="2"/>
      </w:numPr>
    </w:pPr>
  </w:style>
  <w:style w:type="paragraph" w:customStyle="1" w:styleId="ListRoman4">
    <w:name w:val="List Roman 4"/>
    <w:basedOn w:val="ListRoman3"/>
    <w:uiPriority w:val="99"/>
    <w:qFormat/>
    <w:rsid w:val="00660BC1"/>
    <w:pPr>
      <w:numPr>
        <w:ilvl w:val="3"/>
      </w:numPr>
    </w:pPr>
  </w:style>
  <w:style w:type="paragraph" w:customStyle="1" w:styleId="ListRoman5">
    <w:name w:val="List Roman 5"/>
    <w:basedOn w:val="ListRoman4"/>
    <w:uiPriority w:val="99"/>
    <w:qFormat/>
    <w:rsid w:val="00660BC1"/>
    <w:pPr>
      <w:numPr>
        <w:ilvl w:val="4"/>
      </w:numPr>
    </w:pPr>
  </w:style>
  <w:style w:type="paragraph" w:customStyle="1" w:styleId="ListRoman6">
    <w:name w:val="List Roman 6"/>
    <w:basedOn w:val="ListRoman5"/>
    <w:uiPriority w:val="99"/>
    <w:qFormat/>
    <w:rsid w:val="00660BC1"/>
    <w:pPr>
      <w:numPr>
        <w:ilvl w:val="5"/>
      </w:numPr>
    </w:pPr>
  </w:style>
  <w:style w:type="paragraph" w:customStyle="1" w:styleId="ListRoman7">
    <w:name w:val="List Roman 7"/>
    <w:basedOn w:val="ListRoman6"/>
    <w:uiPriority w:val="99"/>
    <w:qFormat/>
    <w:rsid w:val="00660BC1"/>
    <w:pPr>
      <w:numPr>
        <w:ilvl w:val="6"/>
      </w:numPr>
    </w:pPr>
  </w:style>
  <w:style w:type="paragraph" w:customStyle="1" w:styleId="ListRoman8">
    <w:name w:val="List Roman 8"/>
    <w:basedOn w:val="ListRoman7"/>
    <w:uiPriority w:val="99"/>
    <w:qFormat/>
    <w:rsid w:val="00660BC1"/>
    <w:pPr>
      <w:numPr>
        <w:ilvl w:val="7"/>
      </w:numPr>
    </w:pPr>
  </w:style>
  <w:style w:type="paragraph" w:customStyle="1" w:styleId="ListRoman9">
    <w:name w:val="List Roman 9"/>
    <w:basedOn w:val="ListRoman8"/>
    <w:uiPriority w:val="99"/>
    <w:qFormat/>
    <w:rsid w:val="00660BC1"/>
    <w:pPr>
      <w:numPr>
        <w:ilvl w:val="8"/>
      </w:numPr>
    </w:pPr>
  </w:style>
  <w:style w:type="paragraph" w:styleId="MacroText">
    <w:name w:val="macro"/>
    <w:link w:val="MacroTextChar"/>
    <w:uiPriority w:val="99"/>
    <w:semiHidden/>
    <w:unhideWhenUsed/>
    <w:rsid w:val="00660BC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olor w:val="000000" w:themeColor="text1"/>
      <w:szCs w:val="20"/>
    </w:rPr>
  </w:style>
  <w:style w:type="character" w:customStyle="1" w:styleId="MacroTextChar">
    <w:name w:val="Macro Text Char"/>
    <w:basedOn w:val="DefaultParagraphFont"/>
    <w:link w:val="MacroText"/>
    <w:uiPriority w:val="99"/>
    <w:semiHidden/>
    <w:rsid w:val="00660BC1"/>
    <w:rPr>
      <w:rFonts w:ascii="Consolas" w:eastAsiaTheme="minorEastAsia" w:hAnsi="Consolas"/>
      <w:color w:val="000000" w:themeColor="text1"/>
      <w:szCs w:val="20"/>
    </w:rPr>
  </w:style>
  <w:style w:type="paragraph" w:styleId="MessageHeader">
    <w:name w:val="Message Header"/>
    <w:basedOn w:val="Normal"/>
    <w:link w:val="MessageHeaderChar"/>
    <w:uiPriority w:val="99"/>
    <w:unhideWhenUsed/>
    <w:rsid w:val="00660BC1"/>
    <w:pPr>
      <w:widowControl/>
      <w:pBdr>
        <w:top w:val="single" w:sz="6" w:space="1" w:color="auto"/>
        <w:left w:val="single" w:sz="6" w:space="1" w:color="auto"/>
        <w:bottom w:val="single" w:sz="6" w:space="1" w:color="auto"/>
        <w:right w:val="single" w:sz="6" w:space="1" w:color="auto"/>
      </w:pBdr>
      <w:shd w:val="pct20" w:color="auto" w:fill="auto"/>
      <w:kinsoku/>
      <w:ind w:left="1080" w:hanging="1080"/>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660BC1"/>
    <w:rPr>
      <w:rFonts w:asciiTheme="minorHAnsi" w:eastAsiaTheme="majorEastAsia" w:hAnsiTheme="minorHAnsi" w:cstheme="majorBidi"/>
      <w:sz w:val="24"/>
      <w:szCs w:val="24"/>
      <w:shd w:val="pct20" w:color="auto" w:fill="auto"/>
    </w:rPr>
  </w:style>
  <w:style w:type="paragraph" w:customStyle="1" w:styleId="Pre-Section1Heading1">
    <w:name w:val="Pre-Section 1 Heading 1"/>
    <w:basedOn w:val="PageTitle"/>
    <w:next w:val="Pre-Section1Heading2"/>
    <w:qFormat/>
    <w:rsid w:val="00660BC1"/>
    <w:pPr>
      <w:numPr>
        <w:numId w:val="0"/>
      </w:numPr>
      <w:tabs>
        <w:tab w:val="left" w:pos="1080"/>
      </w:tabs>
    </w:pPr>
    <w:rPr>
      <w:rFonts w:asciiTheme="majorHAnsi" w:eastAsiaTheme="majorEastAsia" w:hAnsiTheme="majorHAnsi" w:cstheme="majorBidi"/>
      <w:color w:val="A32020" w:themeColor="accent5"/>
    </w:rPr>
  </w:style>
  <w:style w:type="paragraph" w:customStyle="1" w:styleId="Pre-Section1Heading2">
    <w:name w:val="Pre-Section 1 Heading 2"/>
    <w:basedOn w:val="Normal"/>
    <w:next w:val="BodyText"/>
    <w:qFormat/>
    <w:rsid w:val="00660BC1"/>
    <w:pPr>
      <w:widowControl/>
      <w:kinsoku/>
      <w:spacing w:after="240"/>
    </w:pPr>
    <w:rPr>
      <w:rFonts w:asciiTheme="minorHAnsi" w:eastAsiaTheme="minorEastAsia" w:hAnsiTheme="minorHAnsi" w:cstheme="minorBidi"/>
      <w:b/>
      <w:i/>
      <w:color w:val="DC6900" w:themeColor="text2"/>
      <w:sz w:val="32"/>
      <w:szCs w:val="32"/>
    </w:rPr>
  </w:style>
  <w:style w:type="paragraph" w:customStyle="1" w:styleId="Pre-Section1Heading3">
    <w:name w:val="Pre-Section 1 Heading 3"/>
    <w:basedOn w:val="Normal"/>
    <w:next w:val="BodyText"/>
    <w:qFormat/>
    <w:rsid w:val="00660BC1"/>
    <w:pPr>
      <w:widowControl/>
      <w:kinsoku/>
      <w:spacing w:after="240"/>
    </w:pPr>
    <w:rPr>
      <w:rFonts w:asciiTheme="minorHAnsi" w:eastAsiaTheme="minorEastAsia" w:hAnsiTheme="minorHAnsi" w:cstheme="minorBidi"/>
      <w:b/>
      <w:i/>
      <w:color w:val="DC6900" w:themeColor="text2"/>
      <w:sz w:val="28"/>
      <w:szCs w:val="28"/>
    </w:rPr>
  </w:style>
  <w:style w:type="paragraph" w:customStyle="1" w:styleId="Pre-Section1Heading4">
    <w:name w:val="Pre-Section 1 Heading 4"/>
    <w:basedOn w:val="Normal"/>
    <w:next w:val="BodyText"/>
    <w:qFormat/>
    <w:rsid w:val="00660BC1"/>
    <w:pPr>
      <w:widowControl/>
      <w:kinsoku/>
      <w:spacing w:after="240"/>
    </w:pPr>
    <w:rPr>
      <w:rFonts w:asciiTheme="minorHAnsi" w:eastAsiaTheme="minorEastAsia" w:hAnsiTheme="minorHAnsi" w:cstheme="minorBidi"/>
      <w:i/>
      <w:color w:val="DC6900" w:themeColor="text2"/>
      <w:sz w:val="28"/>
      <w:szCs w:val="28"/>
    </w:rPr>
  </w:style>
  <w:style w:type="paragraph" w:customStyle="1" w:styleId="PwCAddress">
    <w:name w:val="PwC Address"/>
    <w:basedOn w:val="Normal"/>
    <w:qFormat/>
    <w:rsid w:val="00660BC1"/>
    <w:pPr>
      <w:widowControl/>
      <w:kinsoku/>
      <w:spacing w:line="200" w:lineRule="atLeast"/>
    </w:pPr>
    <w:rPr>
      <w:rFonts w:asciiTheme="minorHAnsi" w:eastAsiaTheme="minorEastAsia" w:hAnsiTheme="minorHAnsi" w:cstheme="minorBidi"/>
      <w:i/>
      <w:sz w:val="18"/>
      <w:szCs w:val="22"/>
    </w:rPr>
  </w:style>
  <w:style w:type="paragraph" w:customStyle="1" w:styleId="SubHeading">
    <w:name w:val="Sub Heading"/>
    <w:basedOn w:val="Normal"/>
    <w:uiPriority w:val="99"/>
    <w:qFormat/>
    <w:rsid w:val="00660BC1"/>
    <w:pPr>
      <w:widowControl/>
      <w:kinsoku/>
      <w:spacing w:after="480" w:line="0" w:lineRule="atLeast"/>
    </w:pPr>
    <w:rPr>
      <w:rFonts w:asciiTheme="minorHAnsi" w:eastAsiaTheme="minorEastAsia" w:hAnsiTheme="minorHAnsi" w:cstheme="minorBidi"/>
      <w:sz w:val="48"/>
      <w:szCs w:val="22"/>
    </w:rPr>
  </w:style>
  <w:style w:type="paragraph" w:styleId="TableofAuthorities">
    <w:name w:val="table of authorities"/>
    <w:basedOn w:val="Normal"/>
    <w:next w:val="Normal"/>
    <w:uiPriority w:val="99"/>
    <w:unhideWhenUsed/>
    <w:rsid w:val="00660BC1"/>
    <w:pPr>
      <w:widowControl/>
      <w:kinsoku/>
      <w:spacing w:line="276" w:lineRule="auto"/>
    </w:pPr>
    <w:rPr>
      <w:rFonts w:asciiTheme="minorHAnsi" w:eastAsiaTheme="minorEastAsia" w:hAnsiTheme="minorHAnsi" w:cstheme="minorBidi"/>
      <w:sz w:val="20"/>
      <w:szCs w:val="22"/>
    </w:rPr>
  </w:style>
  <w:style w:type="paragraph" w:styleId="TableofFigures">
    <w:name w:val="table of figures"/>
    <w:basedOn w:val="Normal"/>
    <w:next w:val="Normal"/>
    <w:uiPriority w:val="99"/>
    <w:unhideWhenUsed/>
    <w:rsid w:val="00660BC1"/>
    <w:pPr>
      <w:widowControl/>
      <w:tabs>
        <w:tab w:val="right" w:leader="dot" w:pos="9507"/>
      </w:tabs>
      <w:kinsoku/>
      <w:spacing w:before="60" w:after="60" w:line="280" w:lineRule="exact"/>
    </w:pPr>
    <w:rPr>
      <w:rFonts w:asciiTheme="minorHAnsi" w:eastAsiaTheme="minorEastAsia" w:hAnsiTheme="minorHAnsi" w:cstheme="minorBidi"/>
      <w:noProof/>
      <w:sz w:val="20"/>
      <w:szCs w:val="22"/>
    </w:rPr>
  </w:style>
  <w:style w:type="paragraph" w:styleId="TOAHeading">
    <w:name w:val="toa heading"/>
    <w:basedOn w:val="Normal"/>
    <w:next w:val="Normal"/>
    <w:uiPriority w:val="99"/>
    <w:unhideWhenUsed/>
    <w:rsid w:val="00660BC1"/>
    <w:pPr>
      <w:widowControl/>
      <w:kinsoku/>
      <w:spacing w:before="120" w:after="200" w:line="276" w:lineRule="auto"/>
    </w:pPr>
    <w:rPr>
      <w:rFonts w:asciiTheme="minorHAnsi" w:eastAsiaTheme="majorEastAsia" w:hAnsiTheme="minorHAnsi" w:cstheme="majorBidi"/>
      <w:b/>
      <w:bCs/>
    </w:rPr>
  </w:style>
  <w:style w:type="table" w:customStyle="1" w:styleId="PwCTableFigures">
    <w:name w:val="PwC Table Figures"/>
    <w:basedOn w:val="TableNormal"/>
    <w:uiPriority w:val="99"/>
    <w:qFormat/>
    <w:rsid w:val="00660BC1"/>
    <w:pPr>
      <w:tabs>
        <w:tab w:val="decimal" w:pos="1134"/>
      </w:tabs>
      <w:spacing w:before="60" w:after="60" w:line="240" w:lineRule="auto"/>
    </w:pPr>
    <w:rPr>
      <w:rFonts w:ascii="Arial" w:eastAsiaTheme="minorEastAsia" w:hAnsi="Arial"/>
    </w:rPr>
    <w:tblPr>
      <w:tblBorders>
        <w:insideH w:val="dotted" w:sz="6" w:space="0" w:color="DC6900" w:themeColor="accent1"/>
      </w:tblBorders>
    </w:tblPr>
    <w:tblStylePr w:type="firstRow">
      <w:rPr>
        <w:rFonts w:ascii="Arial" w:hAnsi="Arial"/>
        <w:b/>
        <w:color w:val="DC6900" w:themeColor="text2"/>
        <w:sz w:val="22"/>
      </w:rPr>
      <w:tblPr/>
      <w:tcPr>
        <w:tcBorders>
          <w:top w:val="single" w:sz="6" w:space="0" w:color="DC6900" w:themeColor="accent1"/>
          <w:left w:val="nil"/>
          <w:bottom w:val="single" w:sz="6" w:space="0" w:color="DC6900" w:themeColor="accent1"/>
          <w:right w:val="nil"/>
          <w:insideH w:val="nil"/>
          <w:insideV w:val="nil"/>
          <w:tl2br w:val="nil"/>
          <w:tr2bl w:val="nil"/>
        </w:tcBorders>
      </w:tcPr>
    </w:tblStylePr>
  </w:style>
  <w:style w:type="table" w:customStyle="1" w:styleId="SmartBasicTable">
    <w:name w:val="Smart Basic Table"/>
    <w:basedOn w:val="TableNormal"/>
    <w:uiPriority w:val="99"/>
    <w:qFormat/>
    <w:rsid w:val="00660BC1"/>
    <w:pPr>
      <w:spacing w:before="60" w:after="60" w:line="240" w:lineRule="auto"/>
    </w:pPr>
    <w:rPr>
      <w:rFonts w:eastAsiaTheme="minorEastAsia"/>
    </w:rPr>
    <w:tblPr/>
    <w:tblStylePr w:type="firstRow">
      <w:rPr>
        <w:rFonts w:asciiTheme="majorHAnsi" w:hAnsiTheme="majorHAnsi"/>
        <w:b/>
        <w:color w:val="DC6900" w:themeColor="text2"/>
        <w:sz w:val="22"/>
      </w:rPr>
    </w:tblStylePr>
    <w:tblStylePr w:type="firstCol">
      <w:rPr>
        <w:i/>
      </w:rPr>
    </w:tblStylePr>
  </w:style>
  <w:style w:type="table" w:customStyle="1" w:styleId="SmartColouredBoxTable">
    <w:name w:val="Smart Coloured Box Table"/>
    <w:basedOn w:val="TableNormal"/>
    <w:uiPriority w:val="99"/>
    <w:qFormat/>
    <w:rsid w:val="00660BC1"/>
    <w:pPr>
      <w:spacing w:before="60" w:after="60" w:line="240" w:lineRule="auto"/>
    </w:pPr>
    <w:rPr>
      <w:rFonts w:eastAsiaTheme="minorEastAsia"/>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tblBorders>
    </w:tblPr>
    <w:tblStylePr w:type="firstRow">
      <w:rPr>
        <w:rFonts w:asciiTheme="majorHAnsi" w:hAnsiTheme="majorHAnsi"/>
        <w:b/>
        <w:color w:val="DC6900" w:themeColor="text2"/>
        <w:sz w:val="22"/>
      </w:rPr>
      <w:tblPr/>
      <w:tcPr>
        <w:shd w:val="clear" w:color="auto" w:fill="FFFFFF" w:themeFill="background2"/>
      </w:tcPr>
    </w:tblStylePr>
    <w:tblStylePr w:type="firstCol">
      <w:rPr>
        <w:b/>
      </w:rPr>
      <w:tblPr/>
      <w:tcPr>
        <w:shd w:val="clear" w:color="auto" w:fill="FFE0C5" w:themeFill="accent1" w:themeFillTint="33"/>
      </w:tcPr>
    </w:tblStylePr>
  </w:style>
  <w:style w:type="table" w:customStyle="1" w:styleId="SmartListTable">
    <w:name w:val="Smart List Table"/>
    <w:basedOn w:val="TableNormal"/>
    <w:uiPriority w:val="99"/>
    <w:qFormat/>
    <w:rsid w:val="00660BC1"/>
    <w:pPr>
      <w:spacing w:before="60" w:after="60" w:line="240" w:lineRule="auto"/>
    </w:pPr>
    <w:rPr>
      <w:rFonts w:eastAsiaTheme="minorEastAsia"/>
    </w:rPr>
    <w:tblPr/>
    <w:tblStylePr w:type="firstRow">
      <w:rPr>
        <w:rFonts w:asciiTheme="majorHAnsi" w:hAnsiTheme="majorHAnsi"/>
        <w:b/>
        <w:color w:val="DC6900" w:themeColor="text2"/>
        <w:sz w:val="22"/>
      </w:rPr>
      <w:tblPr/>
      <w:tcPr>
        <w:tcBorders>
          <w:top w:val="nil"/>
          <w:left w:val="nil"/>
          <w:bottom w:val="single" w:sz="6" w:space="0" w:color="DC6900" w:themeColor="accent1"/>
          <w:right w:val="nil"/>
          <w:insideH w:val="nil"/>
          <w:insideV w:val="nil"/>
          <w:tl2br w:val="nil"/>
          <w:tr2bl w:val="nil"/>
        </w:tcBorders>
      </w:tcPr>
    </w:tblStylePr>
  </w:style>
  <w:style w:type="paragraph" w:customStyle="1" w:styleId="Source">
    <w:name w:val="Source"/>
    <w:basedOn w:val="BodyText"/>
    <w:link w:val="SourceChar"/>
    <w:qFormat/>
    <w:rsid w:val="00660BC1"/>
    <w:pPr>
      <w:widowControl/>
      <w:tabs>
        <w:tab w:val="clear" w:pos="431"/>
      </w:tabs>
      <w:adjustRightInd/>
      <w:snapToGrid/>
      <w:spacing w:after="0" w:line="240" w:lineRule="atLeast"/>
      <w:ind w:left="0"/>
      <w:jc w:val="both"/>
      <w:textAlignment w:val="auto"/>
    </w:pPr>
    <w:rPr>
      <w:rFonts w:eastAsiaTheme="minorEastAsia"/>
      <w:i/>
      <w:sz w:val="16"/>
    </w:rPr>
  </w:style>
  <w:style w:type="character" w:customStyle="1" w:styleId="SourceChar">
    <w:name w:val="Source Char"/>
    <w:basedOn w:val="BodyTextChar"/>
    <w:link w:val="Source"/>
    <w:rsid w:val="00660BC1"/>
    <w:rPr>
      <w:rFonts w:eastAsiaTheme="minorEastAsia" w:cs="Times New Roman"/>
      <w:i/>
      <w:sz w:val="16"/>
      <w:szCs w:val="24"/>
      <w:lang w:val="x-none" w:eastAsia="x-none"/>
    </w:rPr>
  </w:style>
  <w:style w:type="paragraph" w:customStyle="1" w:styleId="Callout">
    <w:name w:val="Callout"/>
    <w:basedOn w:val="BodyText"/>
    <w:next w:val="BodyText"/>
    <w:uiPriority w:val="34"/>
    <w:qFormat/>
    <w:rsid w:val="00660BC1"/>
    <w:pPr>
      <w:framePr w:w="2098" w:hSpace="227" w:wrap="around" w:vAnchor="text" w:hAnchor="page" w:x="1022" w:y="205"/>
      <w:widowControl/>
      <w:tabs>
        <w:tab w:val="clear" w:pos="431"/>
      </w:tabs>
      <w:adjustRightInd/>
      <w:snapToGrid/>
      <w:spacing w:after="160" w:line="240" w:lineRule="auto"/>
      <w:ind w:left="0"/>
      <w:jc w:val="both"/>
      <w:textAlignment w:val="auto"/>
    </w:pPr>
    <w:rPr>
      <w:rFonts w:eastAsiaTheme="minorHAnsi" w:cstheme="minorBidi"/>
      <w:i/>
      <w:noProof/>
      <w:color w:val="DC6900" w:themeColor="text2"/>
      <w:sz w:val="16"/>
      <w:szCs w:val="21"/>
      <w:lang w:val="en-GB" w:eastAsia="en-US"/>
    </w:rPr>
  </w:style>
  <w:style w:type="paragraph" w:customStyle="1" w:styleId="Pre-Section1Heading5">
    <w:name w:val="Pre-Section 1 Heading 5"/>
    <w:basedOn w:val="Normal"/>
    <w:next w:val="BodyText"/>
    <w:qFormat/>
    <w:rsid w:val="00660BC1"/>
    <w:pPr>
      <w:widowControl/>
      <w:kinsoku/>
      <w:spacing w:after="240"/>
    </w:pPr>
    <w:rPr>
      <w:rFonts w:asciiTheme="minorHAnsi" w:eastAsiaTheme="minorEastAsia" w:hAnsiTheme="minorHAnsi" w:cstheme="minorBidi"/>
      <w:i/>
      <w:color w:val="DC6900" w:themeColor="text2"/>
    </w:rPr>
  </w:style>
  <w:style w:type="paragraph" w:customStyle="1" w:styleId="Copyright">
    <w:name w:val="Copyright"/>
    <w:basedOn w:val="Footer"/>
    <w:rsid w:val="00660BC1"/>
    <w:pPr>
      <w:tabs>
        <w:tab w:val="clear" w:pos="4680"/>
        <w:tab w:val="clear" w:pos="9360"/>
      </w:tabs>
      <w:snapToGrid/>
      <w:spacing w:after="0"/>
      <w:jc w:val="left"/>
    </w:pPr>
    <w:rPr>
      <w:rFonts w:ascii="Arial" w:eastAsiaTheme="minorHAnsi" w:hAnsi="Arial" w:cs="Arial"/>
      <w:bCs w:val="0"/>
      <w:sz w:val="16"/>
      <w:szCs w:val="16"/>
      <w:lang w:eastAsia="en-US"/>
    </w:rPr>
  </w:style>
  <w:style w:type="paragraph" w:customStyle="1" w:styleId="TOCTitle">
    <w:name w:val="TOC Title"/>
    <w:basedOn w:val="Normal"/>
    <w:rsid w:val="00660BC1"/>
    <w:pPr>
      <w:keepLines/>
      <w:widowControl/>
      <w:kinsoku/>
      <w:spacing w:before="120"/>
    </w:pPr>
    <w:rPr>
      <w:rFonts w:ascii="Arial" w:hAnsi="Arial"/>
      <w:b/>
      <w:sz w:val="36"/>
      <w:szCs w:val="20"/>
      <w:lang w:bidi="en-US"/>
    </w:rPr>
  </w:style>
  <w:style w:type="character" w:customStyle="1" w:styleId="lauftext1">
    <w:name w:val="lauftext1"/>
    <w:basedOn w:val="DefaultParagraphFont"/>
    <w:rsid w:val="00660BC1"/>
    <w:rPr>
      <w:rFonts w:ascii="Arial" w:hAnsi="Arial" w:cs="Arial" w:hint="default"/>
      <w:b w:val="0"/>
      <w:bCs w:val="0"/>
      <w:i w:val="0"/>
      <w:iCs w:val="0"/>
      <w:color w:val="000000"/>
      <w:sz w:val="18"/>
      <w:szCs w:val="18"/>
    </w:rPr>
  </w:style>
  <w:style w:type="paragraph" w:customStyle="1" w:styleId="BodyText1">
    <w:name w:val="Body Text1"/>
    <w:aliases w:val="OPM"/>
    <w:basedOn w:val="Normal"/>
    <w:link w:val="BodytextCharChar"/>
    <w:qFormat/>
    <w:rsid w:val="00660BC1"/>
    <w:pPr>
      <w:widowControl/>
      <w:kinsoku/>
      <w:autoSpaceDE w:val="0"/>
      <w:autoSpaceDN w:val="0"/>
      <w:adjustRightInd w:val="0"/>
      <w:spacing w:after="180" w:line="260" w:lineRule="atLeast"/>
      <w:textAlignment w:val="center"/>
    </w:pPr>
    <w:rPr>
      <w:rFonts w:ascii="Georgia" w:eastAsiaTheme="minorHAnsi" w:hAnsi="Georgia" w:cs="Georgia"/>
      <w:color w:val="000000"/>
      <w:sz w:val="22"/>
      <w:szCs w:val="20"/>
      <w:lang w:bidi="en-US"/>
    </w:rPr>
  </w:style>
  <w:style w:type="character" w:customStyle="1" w:styleId="BodytextCharChar">
    <w:name w:val="Body text Char Char"/>
    <w:basedOn w:val="DefaultParagraphFont"/>
    <w:link w:val="BodyText1"/>
    <w:rsid w:val="00660BC1"/>
    <w:rPr>
      <w:rFonts w:cs="Georgia"/>
      <w:color w:val="000000"/>
      <w:sz w:val="22"/>
      <w:szCs w:val="20"/>
      <w:lang w:bidi="en-US"/>
    </w:rPr>
  </w:style>
  <w:style w:type="paragraph" w:customStyle="1" w:styleId="TableHead">
    <w:name w:val="Table Head"/>
    <w:basedOn w:val="Normal"/>
    <w:rsid w:val="00660BC1"/>
    <w:pPr>
      <w:widowControl/>
      <w:kinsoku/>
      <w:spacing w:before="40" w:after="40"/>
    </w:pPr>
    <w:rPr>
      <w:rFonts w:ascii="Arial Bold" w:eastAsia="MS Mincho" w:hAnsi="Arial Bold" w:cs="Arial Bold"/>
      <w:b/>
      <w:bCs/>
      <w:color w:val="FFFFFF"/>
      <w:sz w:val="22"/>
      <w:szCs w:val="20"/>
      <w:lang w:eastAsia="ja-JP" w:bidi="en-US"/>
    </w:rPr>
  </w:style>
  <w:style w:type="table" w:styleId="LightList-Accent4">
    <w:name w:val="Light List Accent 4"/>
    <w:basedOn w:val="TableNormal"/>
    <w:uiPriority w:val="61"/>
    <w:rsid w:val="00660BC1"/>
    <w:pPr>
      <w:spacing w:after="0" w:line="240" w:lineRule="auto"/>
    </w:pPr>
    <w:rPr>
      <w:rFonts w:asciiTheme="minorHAnsi" w:eastAsiaTheme="minorEastAsia" w:hAnsiTheme="minorHAnsi"/>
      <w:sz w:val="22"/>
    </w:r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pPr>
        <w:spacing w:before="0" w:after="0" w:line="240" w:lineRule="auto"/>
      </w:pPr>
      <w:rPr>
        <w:b/>
        <w:bCs/>
        <w:color w:val="FFFFFF" w:themeColor="background1"/>
      </w:rPr>
      <w:tblPr/>
      <w:tcPr>
        <w:shd w:val="clear" w:color="auto" w:fill="E27588" w:themeFill="accent4"/>
      </w:tcPr>
    </w:tblStylePr>
    <w:tblStylePr w:type="lastRow">
      <w:pPr>
        <w:spacing w:before="0" w:after="0" w:line="240" w:lineRule="auto"/>
      </w:pPr>
      <w:rPr>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tcBorders>
      </w:tcPr>
    </w:tblStylePr>
    <w:tblStylePr w:type="firstCol">
      <w:rPr>
        <w:b/>
        <w:bCs/>
      </w:rPr>
    </w:tblStylePr>
    <w:tblStylePr w:type="lastCol">
      <w:rPr>
        <w:b/>
        <w:bCs/>
      </w:r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style>
  <w:style w:type="paragraph" w:customStyle="1" w:styleId="bstyle">
    <w:name w:val="bstyle"/>
    <w:basedOn w:val="BodyText"/>
    <w:uiPriority w:val="99"/>
    <w:qFormat/>
    <w:rsid w:val="00660BC1"/>
    <w:pPr>
      <w:widowControl/>
      <w:numPr>
        <w:numId w:val="194"/>
      </w:numPr>
      <w:tabs>
        <w:tab w:val="clear" w:pos="431"/>
      </w:tabs>
      <w:adjustRightInd/>
      <w:snapToGrid/>
      <w:spacing w:after="0" w:line="240" w:lineRule="auto"/>
      <w:jc w:val="both"/>
      <w:textAlignment w:val="auto"/>
    </w:pPr>
    <w:rPr>
      <w:rFonts w:ascii="Arial" w:eastAsia="Batang" w:hAnsi="Arial" w:cs="Arial"/>
      <w:sz w:val="22"/>
      <w:szCs w:val="20"/>
      <w:lang w:val="en-US" w:eastAsia="ko-KR"/>
    </w:rPr>
  </w:style>
  <w:style w:type="table" w:customStyle="1" w:styleId="LightList-Accent11">
    <w:name w:val="Light List - Accent 11"/>
    <w:basedOn w:val="TableNormal"/>
    <w:uiPriority w:val="61"/>
    <w:rsid w:val="00660BC1"/>
    <w:pPr>
      <w:spacing w:after="0" w:line="240" w:lineRule="auto"/>
    </w:pPr>
    <w:rPr>
      <w:rFonts w:asciiTheme="minorHAnsi" w:eastAsiaTheme="minorEastAsia" w:hAnsiTheme="minorHAnsi"/>
      <w:sz w:val="22"/>
    </w:r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paragraph" w:customStyle="1" w:styleId="ujbu">
    <w:name w:val="ujbu"/>
    <w:basedOn w:val="Normal"/>
    <w:rsid w:val="00660BC1"/>
    <w:pPr>
      <w:widowControl/>
      <w:numPr>
        <w:numId w:val="195"/>
      </w:numPr>
      <w:kinsoku/>
    </w:pPr>
    <w:rPr>
      <w:rFonts w:eastAsia="Batang"/>
      <w:lang w:eastAsia="ko-KR"/>
    </w:rPr>
  </w:style>
  <w:style w:type="paragraph" w:customStyle="1" w:styleId="LetterTableNumberGeorgia">
    <w:name w:val="Letter Table Number_Georgia"/>
    <w:basedOn w:val="Normal"/>
    <w:uiPriority w:val="34"/>
    <w:qFormat/>
    <w:rsid w:val="00660BC1"/>
    <w:pPr>
      <w:widowControl/>
      <w:numPr>
        <w:numId w:val="196"/>
      </w:numPr>
      <w:kinsoku/>
      <w:spacing w:after="40" w:line="200" w:lineRule="atLeast"/>
      <w:contextualSpacing/>
    </w:pPr>
    <w:rPr>
      <w:rFonts w:ascii="Georgia" w:hAnsi="Georgia" w:cs="Arial"/>
      <w:color w:val="000000" w:themeColor="text1"/>
      <w:sz w:val="20"/>
      <w:szCs w:val="20"/>
    </w:rPr>
  </w:style>
  <w:style w:type="paragraph" w:customStyle="1" w:styleId="Body1Before">
    <w:name w:val="Body 1 Before"/>
    <w:basedOn w:val="Normal"/>
    <w:link w:val="Body1BeforeChar"/>
    <w:rsid w:val="00660BC1"/>
    <w:pPr>
      <w:widowControl/>
      <w:tabs>
        <w:tab w:val="left" w:pos="1440"/>
      </w:tabs>
      <w:kinsoku/>
      <w:spacing w:line="260" w:lineRule="atLeast"/>
    </w:pPr>
    <w:rPr>
      <w:rFonts w:ascii="Arial" w:hAnsi="Arial"/>
      <w:color w:val="000000"/>
      <w:sz w:val="18"/>
      <w:szCs w:val="20"/>
    </w:rPr>
  </w:style>
  <w:style w:type="character" w:customStyle="1" w:styleId="Body1BeforeChar">
    <w:name w:val="Body 1 Before Char"/>
    <w:basedOn w:val="DefaultParagraphFont"/>
    <w:link w:val="Body1Before"/>
    <w:rsid w:val="00660BC1"/>
    <w:rPr>
      <w:rFonts w:ascii="Arial" w:eastAsia="Times New Roman" w:hAnsi="Arial" w:cs="Times New Roman"/>
      <w:color w:val="000000"/>
      <w:sz w:val="18"/>
      <w:szCs w:val="20"/>
    </w:rPr>
  </w:style>
  <w:style w:type="table" w:styleId="LightList-Accent5">
    <w:name w:val="Light List Accent 5"/>
    <w:basedOn w:val="TableNormal"/>
    <w:uiPriority w:val="61"/>
    <w:rsid w:val="00660BC1"/>
    <w:pPr>
      <w:spacing w:after="0" w:line="240" w:lineRule="auto"/>
    </w:pPr>
    <w:rPr>
      <w:szCs w:val="20"/>
      <w:lang w:val="en-GB"/>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tblBorders>
    </w:tblPr>
    <w:tblStylePr w:type="firstRow">
      <w:pPr>
        <w:spacing w:before="0" w:after="0" w:line="240" w:lineRule="auto"/>
      </w:pPr>
      <w:rPr>
        <w:b/>
        <w:bCs/>
        <w:color w:val="FFFFFF" w:themeColor="background1"/>
      </w:rPr>
      <w:tblPr/>
      <w:tcPr>
        <w:shd w:val="clear" w:color="auto" w:fill="A32020" w:themeFill="accent5"/>
      </w:tcPr>
    </w:tblStylePr>
    <w:tblStylePr w:type="lastRow">
      <w:pPr>
        <w:spacing w:before="0" w:after="0" w:line="240" w:lineRule="auto"/>
      </w:pPr>
      <w:rPr>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tcBorders>
      </w:tcPr>
    </w:tblStylePr>
    <w:tblStylePr w:type="firstCol">
      <w:rPr>
        <w:b/>
        <w:bCs/>
      </w:rPr>
    </w:tblStylePr>
    <w:tblStylePr w:type="lastCol">
      <w:rPr>
        <w:b/>
        <w:bCs/>
      </w:r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style>
  <w:style w:type="table" w:customStyle="1" w:styleId="PwCTableText4">
    <w:name w:val="PwC Table Text4"/>
    <w:basedOn w:val="TableNormal"/>
    <w:uiPriority w:val="99"/>
    <w:qFormat/>
    <w:rsid w:val="00660BC1"/>
    <w:pPr>
      <w:spacing w:before="60" w:after="60" w:line="240" w:lineRule="auto"/>
    </w:pPr>
    <w:rPr>
      <w:rFonts w:eastAsia="Arial"/>
      <w:szCs w:val="20"/>
      <w:lang w:val="en-GB"/>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table" w:customStyle="1" w:styleId="PwCTableText41">
    <w:name w:val="PwC Table Text41"/>
    <w:basedOn w:val="TableNormal"/>
    <w:uiPriority w:val="99"/>
    <w:qFormat/>
    <w:rsid w:val="00660BC1"/>
    <w:pPr>
      <w:spacing w:before="60" w:after="60" w:line="240" w:lineRule="auto"/>
    </w:pPr>
    <w:rPr>
      <w:rFonts w:eastAsia="Arial"/>
      <w:szCs w:val="20"/>
      <w:lang w:val="en-GB"/>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table" w:customStyle="1" w:styleId="GridTable4-Accent11">
    <w:name w:val="Grid Table 4 - Accent 11"/>
    <w:basedOn w:val="TableNormal"/>
    <w:uiPriority w:val="49"/>
    <w:rsid w:val="00660BC1"/>
    <w:pPr>
      <w:spacing w:after="0" w:line="240" w:lineRule="auto"/>
    </w:pPr>
    <w:rPr>
      <w:rFonts w:asciiTheme="minorHAnsi" w:eastAsiaTheme="minorEastAsia" w:hAnsiTheme="minorHAnsi"/>
      <w:sz w:val="22"/>
    </w:rPr>
    <w:tblPr>
      <w:tblStyleRowBandSize w:val="1"/>
      <w:tblStyleColBandSize w:val="1"/>
      <w:tblBorders>
        <w:top w:val="single" w:sz="4" w:space="0" w:color="FFA351" w:themeColor="accent1" w:themeTint="99"/>
        <w:left w:val="single" w:sz="4" w:space="0" w:color="FFA351" w:themeColor="accent1" w:themeTint="99"/>
        <w:bottom w:val="single" w:sz="4" w:space="0" w:color="FFA351" w:themeColor="accent1" w:themeTint="99"/>
        <w:right w:val="single" w:sz="4" w:space="0" w:color="FFA351" w:themeColor="accent1" w:themeTint="99"/>
        <w:insideH w:val="single" w:sz="4" w:space="0" w:color="FFA351" w:themeColor="accent1" w:themeTint="99"/>
        <w:insideV w:val="single" w:sz="4" w:space="0" w:color="FFA351" w:themeColor="accent1" w:themeTint="99"/>
      </w:tblBorders>
    </w:tblPr>
    <w:tblStylePr w:type="firstRow">
      <w:rPr>
        <w:b/>
        <w:bCs/>
        <w:color w:val="FFFFFF" w:themeColor="background1"/>
      </w:rPr>
      <w:tblPr/>
      <w:tcPr>
        <w:tcBorders>
          <w:top w:val="single" w:sz="4" w:space="0" w:color="DC6900" w:themeColor="accent1"/>
          <w:left w:val="single" w:sz="4" w:space="0" w:color="DC6900" w:themeColor="accent1"/>
          <w:bottom w:val="single" w:sz="4" w:space="0" w:color="DC6900" w:themeColor="accent1"/>
          <w:right w:val="single" w:sz="4" w:space="0" w:color="DC6900" w:themeColor="accent1"/>
          <w:insideH w:val="nil"/>
          <w:insideV w:val="nil"/>
        </w:tcBorders>
        <w:shd w:val="clear" w:color="auto" w:fill="DC6900" w:themeFill="accent1"/>
      </w:tcPr>
    </w:tblStylePr>
    <w:tblStylePr w:type="lastRow">
      <w:rPr>
        <w:b/>
        <w:bCs/>
      </w:rPr>
      <w:tblPr/>
      <w:tcPr>
        <w:tcBorders>
          <w:top w:val="double" w:sz="4" w:space="0" w:color="DC6900" w:themeColor="accent1"/>
        </w:tcBorders>
      </w:tcPr>
    </w:tblStylePr>
    <w:tblStylePr w:type="firstCol">
      <w:rPr>
        <w:b/>
        <w:bCs/>
      </w:rPr>
    </w:tblStylePr>
    <w:tblStylePr w:type="lastCol">
      <w:rPr>
        <w:b/>
        <w:bCs/>
      </w:rPr>
    </w:tblStylePr>
    <w:tblStylePr w:type="band1Vert">
      <w:tblPr/>
      <w:tcPr>
        <w:shd w:val="clear" w:color="auto" w:fill="FFE0C5" w:themeFill="accent1" w:themeFillTint="33"/>
      </w:tcPr>
    </w:tblStylePr>
    <w:tblStylePr w:type="band1Horz">
      <w:tblPr/>
      <w:tcPr>
        <w:shd w:val="clear" w:color="auto" w:fill="FFE0C5" w:themeFill="accent1" w:themeFillTint="33"/>
      </w:tcPr>
    </w:tblStylePr>
  </w:style>
  <w:style w:type="table" w:customStyle="1" w:styleId="TableGridLight1">
    <w:name w:val="Table Grid Light1"/>
    <w:basedOn w:val="TableNormal"/>
    <w:uiPriority w:val="40"/>
    <w:rsid w:val="00660BC1"/>
    <w:pPr>
      <w:spacing w:after="0" w:line="240" w:lineRule="auto"/>
    </w:pPr>
    <w:rPr>
      <w:rFonts w:asciiTheme="minorHAnsi" w:eastAsiaTheme="minorEastAsia"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660BC1"/>
    <w:pPr>
      <w:spacing w:after="0" w:line="240" w:lineRule="auto"/>
    </w:pPr>
    <w:rPr>
      <w:rFonts w:asciiTheme="minorHAnsi" w:eastAsiaTheme="minorEastAsia"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Shading-Accent112">
    <w:name w:val="Light Shading - Accent 112"/>
    <w:basedOn w:val="TableNormal"/>
    <w:uiPriority w:val="60"/>
    <w:rsid w:val="00660BC1"/>
    <w:pPr>
      <w:spacing w:after="0" w:line="240" w:lineRule="auto"/>
    </w:pPr>
    <w:rPr>
      <w:rFonts w:eastAsia="Times New Roman"/>
      <w:color w:val="A72316"/>
      <w:sz w:val="22"/>
    </w:rPr>
    <w:tblPr>
      <w:tblStyleRowBandSize w:val="1"/>
      <w:tblStyleColBandSize w:val="1"/>
      <w:tblBorders>
        <w:top w:val="single" w:sz="8" w:space="0" w:color="E0301E"/>
        <w:bottom w:val="single" w:sz="8" w:space="0" w:color="E0301E"/>
      </w:tblBorders>
    </w:tblPr>
    <w:tblStylePr w:type="fir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la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cPr>
    </w:tblStylePr>
    <w:tblStylePr w:type="band1Horz">
      <w:tblPr/>
      <w:tcPr>
        <w:tcBorders>
          <w:left w:val="nil"/>
          <w:right w:val="nil"/>
          <w:insideH w:val="nil"/>
          <w:insideV w:val="nil"/>
        </w:tcBorders>
        <w:shd w:val="clear" w:color="auto" w:fill="F7CBC7"/>
      </w:tcPr>
    </w:tblStylePr>
  </w:style>
  <w:style w:type="character" w:customStyle="1" w:styleId="Heading2Char1">
    <w:name w:val="Heading 2 Char1"/>
    <w:aliases w:val="Reset numbering Char1,ClassHeading Char1,Heading 2 Hidden Char1,h2 Char1,2nd level Char1,Titre3 Char1,H2 Char1,L2 Char1,NonTOCHead2 Char1,C2 Char1,C21 Char1,C22 Char1,C23 Char1,C24 Char1,C25 Char1,C26 Char1,C27 Char1,C28 Char1,C29 Char1"/>
    <w:basedOn w:val="DefaultParagraphFont"/>
    <w:uiPriority w:val="9"/>
    <w:semiHidden/>
    <w:rsid w:val="00660BC1"/>
    <w:rPr>
      <w:rFonts w:asciiTheme="majorHAnsi" w:eastAsiaTheme="majorEastAsia" w:hAnsiTheme="majorHAnsi" w:cstheme="majorBidi"/>
      <w:color w:val="A44E00" w:themeColor="accent1" w:themeShade="BF"/>
      <w:sz w:val="26"/>
      <w:szCs w:val="26"/>
    </w:rPr>
  </w:style>
  <w:style w:type="character" w:customStyle="1" w:styleId="Heading4Char1">
    <w:name w:val="Heading 4 Char1"/>
    <w:aliases w:val="Level 2 - a Char1,Section Heading Level 2 Char1,h4 Char1,h4 sub sub heading Char1,a) b) c) Char1,Level III for #'s Char1,stp Char1,heading 4 Char1,D Sub-Sub/Plain Char1"/>
    <w:basedOn w:val="DefaultParagraphFont"/>
    <w:uiPriority w:val="9"/>
    <w:semiHidden/>
    <w:rsid w:val="00660BC1"/>
    <w:rPr>
      <w:rFonts w:asciiTheme="majorHAnsi" w:eastAsiaTheme="majorEastAsia" w:hAnsiTheme="majorHAnsi" w:cstheme="majorBidi"/>
      <w:i/>
      <w:iCs/>
      <w:color w:val="A44E00" w:themeColor="accent1" w:themeShade="BF"/>
      <w:sz w:val="22"/>
      <w:szCs w:val="22"/>
    </w:rPr>
  </w:style>
  <w:style w:type="character" w:customStyle="1" w:styleId="NormalWebChar1">
    <w:name w:val="Normal (Web) Char1"/>
    <w:aliases w:val="Normal (Web) Char1 Char Char,Normal (Web) Char Char Char Char,Normal (Web) Char1 Char Char Char Char,Normal (Web) Char Char Char Char Char Char,Normal (Web) Char Char1 Char Char,Normal (Web) Char1 Char1 Char"/>
    <w:basedOn w:val="DefaultParagraphFont"/>
    <w:uiPriority w:val="99"/>
    <w:locked/>
    <w:rsid w:val="00660BC1"/>
    <w:rPr>
      <w:rFonts w:ascii="Times New Roman" w:eastAsia="Times New Roman" w:hAnsi="Times New Roman"/>
      <w:sz w:val="24"/>
      <w:szCs w:val="24"/>
    </w:rPr>
  </w:style>
  <w:style w:type="character" w:customStyle="1" w:styleId="HeaderChar1">
    <w:name w:val="Header Char1"/>
    <w:basedOn w:val="DefaultParagraphFont"/>
    <w:uiPriority w:val="99"/>
    <w:semiHidden/>
    <w:rsid w:val="00660BC1"/>
    <w:rPr>
      <w:rFonts w:ascii="Georgia" w:eastAsiaTheme="minorHAnsi" w:hAnsi="Georgia"/>
    </w:rPr>
  </w:style>
  <w:style w:type="character" w:customStyle="1" w:styleId="HeaderChar2">
    <w:name w:val="Header Char2"/>
    <w:aliases w:val="heading 3 after h2 Char1,h Char1,h3+ Char1,ContentsHeader Char1,hd Char1,*Header Char1,page-header Char1,ph Char1,Chapter Name Char1,Section Header Char1,1 (not to be included in TOC) Char1,Header - HPS Document Char1,even Char1,header Char"/>
    <w:basedOn w:val="DefaultParagraphFont"/>
    <w:uiPriority w:val="99"/>
    <w:semiHidden/>
    <w:rsid w:val="00660BC1"/>
    <w:rPr>
      <w:sz w:val="22"/>
      <w:szCs w:val="22"/>
    </w:rPr>
  </w:style>
  <w:style w:type="character" w:customStyle="1" w:styleId="FooterChar1">
    <w:name w:val="Footer Char1"/>
    <w:aliases w:val="ft Char1,footer Char1,eersteregel Char1,|| Footer Char1,File Path Char1,File Path Char1,f Char1"/>
    <w:basedOn w:val="DefaultParagraphFont"/>
    <w:uiPriority w:val="99"/>
    <w:semiHidden/>
    <w:rsid w:val="00660BC1"/>
    <w:rPr>
      <w:rFonts w:ascii="Georgia" w:eastAsiaTheme="minorHAnsi" w:hAnsi="Georgia"/>
    </w:rPr>
  </w:style>
  <w:style w:type="character" w:customStyle="1" w:styleId="BodyTextChar1">
    <w:name w:val="Body Text Char1"/>
    <w:aliases w:val="Body Char1,by Char1,bt Char1,heading3 Char1,Body Text - Level 2 Char1,Body Text x Char1,OC Body Text Char1,block Char1,t1 Char1,taten_body Char1,body text Char1,bd Char1,b-heading Char1,bo Char1,full cell text Char1,OpinBody Char1"/>
    <w:basedOn w:val="DefaultParagraphFont"/>
    <w:semiHidden/>
    <w:rsid w:val="00660BC1"/>
    <w:rPr>
      <w:rFonts w:ascii="Georgia" w:eastAsiaTheme="minorHAnsi" w:hAnsi="Georgia"/>
    </w:rPr>
  </w:style>
  <w:style w:type="character" w:customStyle="1" w:styleId="CommentTextChar1">
    <w:name w:val="Comment Text Char1"/>
    <w:basedOn w:val="DefaultParagraphFont"/>
    <w:uiPriority w:val="99"/>
    <w:semiHidden/>
    <w:rsid w:val="00660BC1"/>
    <w:rPr>
      <w:rFonts w:ascii="Georgia" w:eastAsiaTheme="minorHAnsi" w:hAnsi="Georgia"/>
      <w:sz w:val="20"/>
      <w:szCs w:val="20"/>
    </w:rPr>
  </w:style>
  <w:style w:type="character" w:customStyle="1" w:styleId="BodyChar">
    <w:name w:val="@Body Char"/>
    <w:basedOn w:val="DefaultParagraphFont"/>
    <w:link w:val="Body0"/>
    <w:locked/>
    <w:rsid w:val="00660BC1"/>
    <w:rPr>
      <w:rFonts w:ascii="Arial" w:eastAsia="Times New Roman" w:hAnsi="Arial"/>
      <w:color w:val="00457C"/>
      <w:sz w:val="21"/>
      <w:szCs w:val="24"/>
    </w:rPr>
  </w:style>
  <w:style w:type="paragraph" w:customStyle="1" w:styleId="Body0">
    <w:name w:val="@Body"/>
    <w:basedOn w:val="Normal"/>
    <w:link w:val="BodyChar"/>
    <w:qFormat/>
    <w:rsid w:val="00660BC1"/>
    <w:pPr>
      <w:widowControl/>
      <w:kinsoku/>
      <w:adjustRightInd w:val="0"/>
      <w:spacing w:before="120" w:after="120"/>
    </w:pPr>
    <w:rPr>
      <w:rFonts w:ascii="Arial" w:hAnsi="Arial" w:cstheme="minorBidi"/>
      <w:color w:val="00457C"/>
      <w:sz w:val="21"/>
    </w:rPr>
  </w:style>
  <w:style w:type="paragraph" w:customStyle="1" w:styleId="font5">
    <w:name w:val="font5"/>
    <w:basedOn w:val="Normal"/>
    <w:qFormat/>
    <w:rsid w:val="00660BC1"/>
    <w:pPr>
      <w:widowControl/>
      <w:kinsoku/>
      <w:spacing w:before="100" w:beforeAutospacing="1" w:after="100" w:afterAutospacing="1"/>
    </w:pPr>
    <w:rPr>
      <w:rFonts w:ascii="Georgia" w:hAnsi="Georgia"/>
      <w:b/>
      <w:bCs/>
      <w:color w:val="000000"/>
      <w:sz w:val="20"/>
      <w:szCs w:val="20"/>
      <w:lang w:val="en-GB" w:eastAsia="en-GB"/>
    </w:rPr>
  </w:style>
  <w:style w:type="paragraph" w:customStyle="1" w:styleId="font6">
    <w:name w:val="font6"/>
    <w:basedOn w:val="Normal"/>
    <w:qFormat/>
    <w:rsid w:val="00660BC1"/>
    <w:pPr>
      <w:widowControl/>
      <w:kinsoku/>
      <w:spacing w:before="100" w:beforeAutospacing="1" w:after="100" w:afterAutospacing="1"/>
    </w:pPr>
    <w:rPr>
      <w:rFonts w:ascii="Georgia" w:hAnsi="Georgia"/>
      <w:color w:val="000000"/>
      <w:sz w:val="20"/>
      <w:szCs w:val="20"/>
      <w:lang w:val="en-GB" w:eastAsia="en-GB"/>
    </w:rPr>
  </w:style>
  <w:style w:type="paragraph" w:customStyle="1" w:styleId="xl63">
    <w:name w:val="xl63"/>
    <w:basedOn w:val="Normal"/>
    <w:uiPriority w:val="99"/>
    <w:qFormat/>
    <w:rsid w:val="00660BC1"/>
    <w:pPr>
      <w:widowControl/>
      <w:kinsoku/>
      <w:spacing w:before="100" w:beforeAutospacing="1" w:after="100" w:afterAutospacing="1"/>
    </w:pPr>
    <w:rPr>
      <w:rFonts w:ascii="Georgia" w:hAnsi="Georgia"/>
      <w:lang w:val="en-GB" w:eastAsia="en-GB"/>
    </w:rPr>
  </w:style>
  <w:style w:type="paragraph" w:customStyle="1" w:styleId="xl64">
    <w:name w:val="xl64"/>
    <w:basedOn w:val="Normal"/>
    <w:uiPriority w:val="99"/>
    <w:qFormat/>
    <w:rsid w:val="00660BC1"/>
    <w:pPr>
      <w:widowControl/>
      <w:kinsoku/>
      <w:spacing w:before="100" w:beforeAutospacing="1" w:after="100" w:afterAutospacing="1"/>
    </w:pPr>
    <w:rPr>
      <w:rFonts w:ascii="Georgia" w:hAnsi="Georgia"/>
      <w:lang w:val="en-GB" w:eastAsia="en-GB"/>
    </w:rPr>
  </w:style>
  <w:style w:type="paragraph" w:customStyle="1" w:styleId="xl126">
    <w:name w:val="xl126"/>
    <w:basedOn w:val="Normal"/>
    <w:qFormat/>
    <w:rsid w:val="00660BC1"/>
    <w:pPr>
      <w:widowControl/>
      <w:pBdr>
        <w:bottom w:val="single" w:sz="4" w:space="0" w:color="FFFFFF"/>
        <w:right w:val="single" w:sz="4" w:space="0" w:color="FFFFFF"/>
      </w:pBdr>
      <w:shd w:val="clear" w:color="auto" w:fill="A5A5A5"/>
      <w:kinsoku/>
      <w:spacing w:before="100" w:beforeAutospacing="1" w:after="100" w:afterAutospacing="1"/>
    </w:pPr>
    <w:rPr>
      <w:rFonts w:ascii="Georgia" w:hAnsi="Georgia"/>
      <w:color w:val="FFFFFF"/>
      <w:sz w:val="20"/>
      <w:szCs w:val="20"/>
      <w:lang w:val="en-GB" w:eastAsia="en-GB"/>
    </w:rPr>
  </w:style>
  <w:style w:type="paragraph" w:customStyle="1" w:styleId="xl127">
    <w:name w:val="xl127"/>
    <w:basedOn w:val="Normal"/>
    <w:qFormat/>
    <w:rsid w:val="00660BC1"/>
    <w:pPr>
      <w:widowControl/>
      <w:pBdr>
        <w:left w:val="single" w:sz="4" w:space="0" w:color="FFFFFF"/>
        <w:right w:val="single" w:sz="4" w:space="0" w:color="FFFFFF"/>
      </w:pBdr>
      <w:shd w:val="clear" w:color="auto" w:fill="A5A5A5"/>
      <w:kinsoku/>
      <w:spacing w:before="100" w:beforeAutospacing="1" w:after="100" w:afterAutospacing="1"/>
    </w:pPr>
    <w:rPr>
      <w:rFonts w:ascii="Georgia" w:hAnsi="Georgia"/>
      <w:color w:val="FFFFFF"/>
      <w:sz w:val="20"/>
      <w:szCs w:val="20"/>
      <w:lang w:val="en-GB" w:eastAsia="en-GB"/>
    </w:rPr>
  </w:style>
  <w:style w:type="paragraph" w:customStyle="1" w:styleId="xl128">
    <w:name w:val="xl128"/>
    <w:basedOn w:val="Normal"/>
    <w:qFormat/>
    <w:rsid w:val="00660BC1"/>
    <w:pPr>
      <w:widowControl/>
      <w:pBdr>
        <w:left w:val="single" w:sz="4" w:space="0" w:color="FFFFFF"/>
        <w:bottom w:val="single" w:sz="4" w:space="0" w:color="FFFFFF"/>
      </w:pBdr>
      <w:shd w:val="clear" w:color="auto" w:fill="A5A5A5"/>
      <w:kinsoku/>
      <w:spacing w:before="100" w:beforeAutospacing="1" w:after="100" w:afterAutospacing="1"/>
    </w:pPr>
    <w:rPr>
      <w:rFonts w:ascii="Georgia" w:hAnsi="Georgia"/>
      <w:color w:val="FFFFFF"/>
      <w:sz w:val="20"/>
      <w:szCs w:val="20"/>
      <w:lang w:val="en-GB" w:eastAsia="en-GB"/>
    </w:rPr>
  </w:style>
  <w:style w:type="paragraph" w:customStyle="1" w:styleId="xl129">
    <w:name w:val="xl129"/>
    <w:basedOn w:val="Normal"/>
    <w:qFormat/>
    <w:rsid w:val="00660BC1"/>
    <w:pPr>
      <w:widowControl/>
      <w:pBdr>
        <w:top w:val="single" w:sz="4" w:space="0" w:color="808080"/>
        <w:left w:val="single" w:sz="4" w:space="0" w:color="808080"/>
        <w:bottom w:val="single" w:sz="4" w:space="0" w:color="808080"/>
        <w:right w:val="single" w:sz="4" w:space="0" w:color="808080"/>
      </w:pBdr>
      <w:kinsoku/>
      <w:spacing w:before="100" w:beforeAutospacing="1" w:after="100" w:afterAutospacing="1"/>
    </w:pPr>
    <w:rPr>
      <w:rFonts w:ascii="Georgia" w:hAnsi="Georgia"/>
      <w:color w:val="FFFFFF"/>
      <w:sz w:val="20"/>
      <w:szCs w:val="20"/>
      <w:lang w:val="en-GB" w:eastAsia="en-GB"/>
    </w:rPr>
  </w:style>
  <w:style w:type="paragraph" w:customStyle="1" w:styleId="xl130">
    <w:name w:val="xl130"/>
    <w:basedOn w:val="Normal"/>
    <w:qFormat/>
    <w:rsid w:val="00660BC1"/>
    <w:pPr>
      <w:widowControl/>
      <w:pBdr>
        <w:top w:val="single" w:sz="4" w:space="0" w:color="FFFFFF"/>
        <w:left w:val="single" w:sz="4" w:space="0" w:color="FFFFFF"/>
        <w:right w:val="single" w:sz="4" w:space="0" w:color="FFFFFF"/>
      </w:pBdr>
      <w:shd w:val="clear" w:color="auto" w:fill="E36C0A"/>
      <w:kinsoku/>
      <w:spacing w:before="100" w:beforeAutospacing="1" w:after="100" w:afterAutospacing="1"/>
      <w:jc w:val="center"/>
    </w:pPr>
    <w:rPr>
      <w:rFonts w:ascii="Georgia" w:hAnsi="Georgia"/>
      <w:b/>
      <w:bCs/>
      <w:color w:val="FFFFFF"/>
      <w:lang w:val="en-GB" w:eastAsia="en-GB"/>
    </w:rPr>
  </w:style>
  <w:style w:type="paragraph" w:customStyle="1" w:styleId="xl131">
    <w:name w:val="xl131"/>
    <w:basedOn w:val="Normal"/>
    <w:qFormat/>
    <w:rsid w:val="00660BC1"/>
    <w:pPr>
      <w:widowControl/>
      <w:pBdr>
        <w:left w:val="single" w:sz="4" w:space="0" w:color="FFFFFF"/>
        <w:right w:val="single" w:sz="4" w:space="0" w:color="FFFFFF"/>
      </w:pBdr>
      <w:shd w:val="clear" w:color="auto" w:fill="E36C0A"/>
      <w:kinsoku/>
      <w:spacing w:before="100" w:beforeAutospacing="1" w:after="100" w:afterAutospacing="1"/>
      <w:jc w:val="center"/>
    </w:pPr>
    <w:rPr>
      <w:rFonts w:ascii="Georgia" w:hAnsi="Georgia"/>
      <w:b/>
      <w:bCs/>
      <w:color w:val="FFFFFF"/>
      <w:lang w:val="en-GB" w:eastAsia="en-GB"/>
    </w:rPr>
  </w:style>
  <w:style w:type="paragraph" w:customStyle="1" w:styleId="xl132">
    <w:name w:val="xl132"/>
    <w:basedOn w:val="Normal"/>
    <w:qFormat/>
    <w:rsid w:val="00660BC1"/>
    <w:pPr>
      <w:widowControl/>
      <w:pBdr>
        <w:left w:val="single" w:sz="4" w:space="0" w:color="FFFFFF"/>
        <w:right w:val="single" w:sz="4" w:space="0" w:color="FFFFFF"/>
      </w:pBdr>
      <w:kinsoku/>
      <w:spacing w:before="100" w:beforeAutospacing="1" w:after="100" w:afterAutospacing="1"/>
    </w:pPr>
    <w:rPr>
      <w:lang w:val="en-GB" w:eastAsia="en-GB"/>
    </w:rPr>
  </w:style>
  <w:style w:type="paragraph" w:customStyle="1" w:styleId="xl133">
    <w:name w:val="xl133"/>
    <w:basedOn w:val="Normal"/>
    <w:qFormat/>
    <w:rsid w:val="00660BC1"/>
    <w:pPr>
      <w:widowControl/>
      <w:pBdr>
        <w:top w:val="single" w:sz="4" w:space="0" w:color="7F7F7F"/>
        <w:bottom w:val="single" w:sz="4" w:space="0" w:color="7F7F7F"/>
      </w:pBdr>
      <w:shd w:val="clear" w:color="auto" w:fill="E46D0A"/>
      <w:kinsoku/>
      <w:spacing w:before="100" w:beforeAutospacing="1" w:after="100" w:afterAutospacing="1"/>
      <w:jc w:val="center"/>
    </w:pPr>
    <w:rPr>
      <w:rFonts w:ascii="Georgia" w:hAnsi="Georgia"/>
      <w:color w:val="000000"/>
      <w:sz w:val="20"/>
      <w:szCs w:val="20"/>
      <w:lang w:val="en-GB" w:eastAsia="en-GB"/>
    </w:rPr>
  </w:style>
  <w:style w:type="paragraph" w:customStyle="1" w:styleId="xl134">
    <w:name w:val="xl134"/>
    <w:basedOn w:val="Normal"/>
    <w:qFormat/>
    <w:rsid w:val="00660BC1"/>
    <w:pPr>
      <w:widowControl/>
      <w:pBdr>
        <w:top w:val="single" w:sz="4" w:space="0" w:color="7F7F7F"/>
        <w:bottom w:val="single" w:sz="4" w:space="0" w:color="7F7F7F"/>
        <w:right w:val="single" w:sz="4" w:space="0" w:color="7F7F7F"/>
      </w:pBdr>
      <w:shd w:val="clear" w:color="auto" w:fill="E46D0A"/>
      <w:kinsoku/>
      <w:spacing w:before="100" w:beforeAutospacing="1" w:after="100" w:afterAutospacing="1"/>
      <w:jc w:val="center"/>
    </w:pPr>
    <w:rPr>
      <w:rFonts w:ascii="Georgia" w:hAnsi="Georgia"/>
      <w:color w:val="000000"/>
      <w:sz w:val="20"/>
      <w:szCs w:val="20"/>
      <w:lang w:val="en-GB" w:eastAsia="en-GB"/>
    </w:rPr>
  </w:style>
  <w:style w:type="paragraph" w:customStyle="1" w:styleId="xl135">
    <w:name w:val="xl135"/>
    <w:basedOn w:val="Normal"/>
    <w:qFormat/>
    <w:rsid w:val="00660BC1"/>
    <w:pPr>
      <w:widowControl/>
      <w:pBdr>
        <w:top w:val="single" w:sz="4" w:space="0" w:color="7F7F7F"/>
        <w:left w:val="single" w:sz="4" w:space="0" w:color="7F7F7F"/>
        <w:bottom w:val="single" w:sz="4" w:space="0" w:color="7F7F7F"/>
      </w:pBdr>
      <w:shd w:val="clear" w:color="auto" w:fill="E46D0A"/>
      <w:kinsoku/>
      <w:spacing w:before="100" w:beforeAutospacing="1" w:after="100" w:afterAutospacing="1"/>
      <w:jc w:val="center"/>
    </w:pPr>
    <w:rPr>
      <w:rFonts w:ascii="Georgia" w:hAnsi="Georgia"/>
      <w:color w:val="000000"/>
      <w:sz w:val="20"/>
      <w:szCs w:val="20"/>
      <w:lang w:val="en-GB" w:eastAsia="en-GB"/>
    </w:rPr>
  </w:style>
  <w:style w:type="paragraph" w:customStyle="1" w:styleId="xl136">
    <w:name w:val="xl136"/>
    <w:basedOn w:val="Normal"/>
    <w:qFormat/>
    <w:rsid w:val="00660BC1"/>
    <w:pPr>
      <w:widowControl/>
      <w:pBdr>
        <w:top w:val="single" w:sz="4" w:space="0" w:color="7F7F7F"/>
        <w:lef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37">
    <w:name w:val="xl137"/>
    <w:basedOn w:val="Normal"/>
    <w:qFormat/>
    <w:rsid w:val="00660BC1"/>
    <w:pPr>
      <w:widowControl/>
      <w:pBdr>
        <w:top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38">
    <w:name w:val="xl138"/>
    <w:basedOn w:val="Normal"/>
    <w:qFormat/>
    <w:rsid w:val="00660BC1"/>
    <w:pPr>
      <w:widowControl/>
      <w:pBdr>
        <w:top w:val="single" w:sz="4" w:space="0" w:color="7F7F7F"/>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39">
    <w:name w:val="xl139"/>
    <w:basedOn w:val="Normal"/>
    <w:qFormat/>
    <w:rsid w:val="00660BC1"/>
    <w:pPr>
      <w:widowControl/>
      <w:pBdr>
        <w:left w:val="single" w:sz="4" w:space="0" w:color="FFFFF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0">
    <w:name w:val="xl140"/>
    <w:basedOn w:val="Normal"/>
    <w:qFormat/>
    <w:rsid w:val="00660BC1"/>
    <w:pPr>
      <w:widowControl/>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1">
    <w:name w:val="xl141"/>
    <w:basedOn w:val="Normal"/>
    <w:qFormat/>
    <w:rsid w:val="00660BC1"/>
    <w:pPr>
      <w:widowControl/>
      <w:pBdr>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2">
    <w:name w:val="xl142"/>
    <w:basedOn w:val="Normal"/>
    <w:qFormat/>
    <w:rsid w:val="00660BC1"/>
    <w:pPr>
      <w:widowControl/>
      <w:pBdr>
        <w:lef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3">
    <w:name w:val="xl143"/>
    <w:basedOn w:val="Normal"/>
    <w:qFormat/>
    <w:rsid w:val="00660BC1"/>
    <w:pPr>
      <w:widowControl/>
      <w:pBdr>
        <w:top w:val="single" w:sz="4" w:space="0" w:color="7F7F7F"/>
        <w:left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4">
    <w:name w:val="xl144"/>
    <w:basedOn w:val="Normal"/>
    <w:qFormat/>
    <w:rsid w:val="00660BC1"/>
    <w:pPr>
      <w:widowControl/>
      <w:pBdr>
        <w:top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5">
    <w:name w:val="xl145"/>
    <w:basedOn w:val="Normal"/>
    <w:qFormat/>
    <w:rsid w:val="00660BC1"/>
    <w:pPr>
      <w:widowControl/>
      <w:pBdr>
        <w:top w:val="single" w:sz="4" w:space="0" w:color="7F7F7F"/>
        <w:bottom w:val="single" w:sz="4" w:space="0" w:color="7F7F7F"/>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6">
    <w:name w:val="xl146"/>
    <w:basedOn w:val="Normal"/>
    <w:qFormat/>
    <w:rsid w:val="00660BC1"/>
    <w:pPr>
      <w:widowControl/>
      <w:pBdr>
        <w:top w:val="single" w:sz="4" w:space="0" w:color="7F7F7F"/>
        <w:left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7">
    <w:name w:val="xl147"/>
    <w:basedOn w:val="Normal"/>
    <w:qFormat/>
    <w:rsid w:val="00660BC1"/>
    <w:pPr>
      <w:widowControl/>
      <w:pBdr>
        <w:top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8">
    <w:name w:val="xl148"/>
    <w:basedOn w:val="Normal"/>
    <w:qFormat/>
    <w:rsid w:val="00660BC1"/>
    <w:pPr>
      <w:widowControl/>
      <w:pBdr>
        <w:top w:val="single" w:sz="4" w:space="0" w:color="7F7F7F"/>
        <w:bottom w:val="single" w:sz="4" w:space="0" w:color="7F7F7F"/>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character" w:customStyle="1" w:styleId="Bodytext0">
    <w:name w:val="Body text_"/>
    <w:basedOn w:val="DefaultParagraphFont"/>
    <w:locked/>
    <w:rsid w:val="00660BC1"/>
    <w:rPr>
      <w:rFonts w:ascii="Arial" w:eastAsia="Arial" w:hAnsi="Arial" w:cs="Arial"/>
      <w:shd w:val="clear" w:color="auto" w:fill="FFFFFF"/>
    </w:rPr>
  </w:style>
  <w:style w:type="paragraph" w:customStyle="1" w:styleId="CVHeading1">
    <w:name w:val="CV Heading 1"/>
    <w:basedOn w:val="Normal"/>
    <w:next w:val="Normal"/>
    <w:uiPriority w:val="99"/>
    <w:qFormat/>
    <w:rsid w:val="00660BC1"/>
    <w:pPr>
      <w:keepNext/>
      <w:keepLines/>
      <w:widowControl/>
      <w:overflowPunct w:val="0"/>
      <w:autoSpaceDE w:val="0"/>
      <w:autoSpaceDN w:val="0"/>
      <w:adjustRightInd w:val="0"/>
      <w:snapToGrid w:val="0"/>
      <w:spacing w:before="240" w:after="80"/>
    </w:pPr>
    <w:rPr>
      <w:rFonts w:ascii="Georgia" w:hAnsi="Georgia" w:cs="Arial"/>
      <w:color w:val="C55753"/>
      <w:sz w:val="20"/>
      <w:szCs w:val="21"/>
      <w:lang w:val="en-AU"/>
    </w:rPr>
  </w:style>
  <w:style w:type="paragraph" w:customStyle="1" w:styleId="TableBullet1Normal">
    <w:name w:val="Table Bullet 1 Normal"/>
    <w:basedOn w:val="Normal"/>
    <w:uiPriority w:val="99"/>
    <w:qFormat/>
    <w:rsid w:val="00660BC1"/>
    <w:pPr>
      <w:widowControl/>
      <w:numPr>
        <w:numId w:val="197"/>
      </w:numPr>
      <w:overflowPunct w:val="0"/>
      <w:autoSpaceDE w:val="0"/>
      <w:autoSpaceDN w:val="0"/>
      <w:adjustRightInd w:val="0"/>
      <w:snapToGrid w:val="0"/>
      <w:spacing w:before="40" w:after="40"/>
    </w:pPr>
    <w:rPr>
      <w:rFonts w:ascii="Arial" w:hAnsi="Arial" w:cs="Arial"/>
      <w:sz w:val="21"/>
      <w:szCs w:val="21"/>
      <w:lang w:val="en-AU"/>
    </w:rPr>
  </w:style>
  <w:style w:type="paragraph" w:customStyle="1" w:styleId="TableBullet2Normal">
    <w:name w:val="Table Bullet 2 Normal"/>
    <w:basedOn w:val="TableBullet1Normal"/>
    <w:uiPriority w:val="99"/>
    <w:qFormat/>
    <w:rsid w:val="00660BC1"/>
    <w:pPr>
      <w:numPr>
        <w:ilvl w:val="1"/>
      </w:numPr>
    </w:pPr>
  </w:style>
  <w:style w:type="character" w:customStyle="1" w:styleId="CVBullet1Char">
    <w:name w:val="CV Bullet 1 Char"/>
    <w:basedOn w:val="DefaultParagraphFont"/>
    <w:link w:val="CVBullet1"/>
    <w:uiPriority w:val="99"/>
    <w:locked/>
    <w:rsid w:val="00660BC1"/>
    <w:rPr>
      <w:rFonts w:ascii="Arial" w:eastAsia="Times New Roman" w:hAnsi="Arial" w:cs="Arial"/>
      <w:sz w:val="18"/>
      <w:szCs w:val="21"/>
      <w:lang w:val="en-AU"/>
    </w:rPr>
  </w:style>
  <w:style w:type="paragraph" w:customStyle="1" w:styleId="CVBullet1">
    <w:name w:val="CV Bullet 1"/>
    <w:basedOn w:val="Normal"/>
    <w:link w:val="CVBullet1Char"/>
    <w:uiPriority w:val="99"/>
    <w:qFormat/>
    <w:rsid w:val="00660BC1"/>
    <w:pPr>
      <w:widowControl/>
      <w:numPr>
        <w:numId w:val="198"/>
      </w:numPr>
      <w:overflowPunct w:val="0"/>
      <w:autoSpaceDE w:val="0"/>
      <w:autoSpaceDN w:val="0"/>
      <w:adjustRightInd w:val="0"/>
      <w:snapToGrid w:val="0"/>
      <w:spacing w:before="40" w:after="40"/>
    </w:pPr>
    <w:rPr>
      <w:rFonts w:ascii="Arial" w:hAnsi="Arial" w:cs="Arial"/>
      <w:sz w:val="18"/>
      <w:szCs w:val="21"/>
      <w:lang w:val="en-AU"/>
    </w:rPr>
  </w:style>
  <w:style w:type="paragraph" w:customStyle="1" w:styleId="CVBullet2">
    <w:name w:val="CV Bullet 2"/>
    <w:basedOn w:val="CVBullet1"/>
    <w:uiPriority w:val="99"/>
    <w:qFormat/>
    <w:rsid w:val="00660BC1"/>
    <w:pPr>
      <w:numPr>
        <w:ilvl w:val="1"/>
      </w:numPr>
      <w:tabs>
        <w:tab w:val="num" w:pos="-720"/>
        <w:tab w:val="num" w:pos="360"/>
        <w:tab w:val="num" w:pos="1134"/>
        <w:tab w:val="num" w:pos="1440"/>
      </w:tabs>
      <w:ind w:left="1134" w:hanging="567"/>
    </w:pPr>
  </w:style>
  <w:style w:type="character" w:customStyle="1" w:styleId="new2Char">
    <w:name w:val="new2 Char"/>
    <w:basedOn w:val="DefaultParagraphFont"/>
    <w:link w:val="new2"/>
    <w:locked/>
    <w:rsid w:val="00660BC1"/>
    <w:rPr>
      <w:rFonts w:ascii="Arial" w:eastAsia="Times New Roman" w:hAnsi="Arial" w:cs="Arial"/>
      <w:kern w:val="32"/>
      <w:szCs w:val="20"/>
    </w:rPr>
  </w:style>
  <w:style w:type="paragraph" w:customStyle="1" w:styleId="new2">
    <w:name w:val="new2"/>
    <w:basedOn w:val="Heading1"/>
    <w:next w:val="Heading1"/>
    <w:link w:val="new2Char"/>
    <w:qFormat/>
    <w:rsid w:val="00660BC1"/>
    <w:pPr>
      <w:keepNext/>
      <w:numPr>
        <w:numId w:val="0"/>
      </w:numPr>
      <w:tabs>
        <w:tab w:val="left" w:pos="1080"/>
      </w:tabs>
      <w:spacing w:before="240" w:after="60"/>
    </w:pPr>
    <w:rPr>
      <w:rFonts w:ascii="Arial" w:hAnsi="Arial" w:cs="Arial"/>
      <w:b w:val="0"/>
      <w:bCs w:val="0"/>
      <w:kern w:val="32"/>
      <w:sz w:val="20"/>
      <w:szCs w:val="20"/>
    </w:rPr>
  </w:style>
  <w:style w:type="character" w:customStyle="1" w:styleId="TabletextTegn">
    <w:name w:val="Tabletext Tegn"/>
    <w:basedOn w:val="DefaultParagraphFont"/>
    <w:link w:val="Tabletext0"/>
    <w:locked/>
    <w:rsid w:val="00660BC1"/>
    <w:rPr>
      <w:rFonts w:ascii="Times New Roman" w:eastAsia="Times New Roman" w:hAnsi="Times New Roman"/>
      <w:szCs w:val="16"/>
      <w:lang w:val="en-GB"/>
    </w:rPr>
  </w:style>
  <w:style w:type="paragraph" w:customStyle="1" w:styleId="Tabletext0">
    <w:name w:val="Tabletext"/>
    <w:basedOn w:val="Normal"/>
    <w:link w:val="TabletextTegn"/>
    <w:autoRedefine/>
    <w:qFormat/>
    <w:rsid w:val="00660BC1"/>
    <w:pPr>
      <w:widowControl/>
      <w:kinsoku/>
      <w:spacing w:after="120"/>
    </w:pPr>
    <w:rPr>
      <w:rFonts w:cstheme="minorBidi"/>
      <w:sz w:val="20"/>
      <w:szCs w:val="16"/>
      <w:lang w:val="en-GB"/>
    </w:rPr>
  </w:style>
  <w:style w:type="paragraph" w:customStyle="1" w:styleId="CaseBody">
    <w:name w:val="CaseBody"/>
    <w:basedOn w:val="Normal"/>
    <w:uiPriority w:val="99"/>
    <w:qFormat/>
    <w:rsid w:val="00660BC1"/>
    <w:pPr>
      <w:widowControl/>
      <w:kinsoku/>
      <w:spacing w:before="40" w:after="40" w:line="320" w:lineRule="exact"/>
      <w:ind w:left="1440"/>
    </w:pPr>
    <w:rPr>
      <w:rFonts w:ascii="Univers" w:hAnsi="Univers"/>
      <w:sz w:val="18"/>
      <w:szCs w:val="20"/>
      <w:lang w:val="en-GB"/>
    </w:rPr>
  </w:style>
  <w:style w:type="paragraph" w:customStyle="1" w:styleId="StyleArial10ptBlackJustified">
    <w:name w:val="Style Arial 10 pt Black Justified"/>
    <w:basedOn w:val="Normal"/>
    <w:uiPriority w:val="99"/>
    <w:qFormat/>
    <w:rsid w:val="00660BC1"/>
    <w:pPr>
      <w:widowControl/>
      <w:numPr>
        <w:numId w:val="199"/>
      </w:numPr>
      <w:kinsoku/>
    </w:pPr>
  </w:style>
  <w:style w:type="paragraph" w:customStyle="1" w:styleId="Heading2-GCS">
    <w:name w:val="Heading 2 - GCS"/>
    <w:basedOn w:val="Normal"/>
    <w:uiPriority w:val="99"/>
    <w:qFormat/>
    <w:rsid w:val="00660BC1"/>
    <w:pPr>
      <w:keepNext/>
      <w:keepLines/>
      <w:widowControl/>
      <w:pBdr>
        <w:top w:val="single" w:sz="6" w:space="0" w:color="auto"/>
        <w:bottom w:val="single" w:sz="6" w:space="0" w:color="auto"/>
      </w:pBdr>
      <w:tabs>
        <w:tab w:val="left" w:pos="1440"/>
      </w:tabs>
      <w:kinsoku/>
      <w:autoSpaceDE w:val="0"/>
      <w:autoSpaceDN w:val="0"/>
      <w:adjustRightInd w:val="0"/>
      <w:spacing w:before="100" w:after="100"/>
      <w:ind w:left="1440" w:hanging="1440"/>
      <w:jc w:val="both"/>
    </w:pPr>
    <w:rPr>
      <w:rFonts w:ascii="Arial" w:hAnsi="Arial" w:cs="Arial"/>
      <w:b/>
      <w:bCs/>
      <w:color w:val="333399"/>
      <w:sz w:val="20"/>
      <w:lang w:val="en-GB"/>
    </w:rPr>
  </w:style>
  <w:style w:type="paragraph" w:customStyle="1" w:styleId="CaseSubHeading">
    <w:name w:val="CaseSubHeading"/>
    <w:basedOn w:val="Normal"/>
    <w:uiPriority w:val="99"/>
    <w:qFormat/>
    <w:rsid w:val="00660BC1"/>
    <w:pPr>
      <w:widowControl/>
      <w:kinsoku/>
      <w:spacing w:line="320" w:lineRule="atLeast"/>
    </w:pPr>
    <w:rPr>
      <w:rFonts w:ascii="Univers" w:eastAsiaTheme="minorEastAsia" w:hAnsi="Univers"/>
      <w:b/>
      <w:color w:val="008000"/>
      <w:sz w:val="28"/>
      <w:szCs w:val="20"/>
      <w:lang w:val="en-GB"/>
    </w:rPr>
  </w:style>
  <w:style w:type="paragraph" w:customStyle="1" w:styleId="Indent">
    <w:name w:val="Indent"/>
    <w:aliases w:val="i"/>
    <w:basedOn w:val="Normal"/>
    <w:uiPriority w:val="99"/>
    <w:qFormat/>
    <w:rsid w:val="00660BC1"/>
    <w:pPr>
      <w:widowControl/>
      <w:kinsoku/>
      <w:spacing w:after="130" w:line="260" w:lineRule="exact"/>
      <w:ind w:left="1701" w:hanging="1701"/>
      <w:jc w:val="both"/>
    </w:pPr>
    <w:rPr>
      <w:rFonts w:ascii="Times" w:hAnsi="Times"/>
      <w:sz w:val="22"/>
      <w:szCs w:val="20"/>
    </w:rPr>
  </w:style>
  <w:style w:type="character" w:customStyle="1" w:styleId="TableText11CharCharCharChar">
    <w:name w:val="Table Text11 Char Char Char Char"/>
    <w:basedOn w:val="DefaultParagraphFont"/>
    <w:link w:val="TableText"/>
    <w:locked/>
    <w:rsid w:val="00660BC1"/>
    <w:rPr>
      <w:rFonts w:ascii="Arial" w:eastAsia="Times New Roman" w:hAnsi="Arial" w:cs="Times New Roman"/>
      <w:szCs w:val="20"/>
    </w:rPr>
  </w:style>
  <w:style w:type="paragraph" w:customStyle="1" w:styleId="NormalWeb11">
    <w:name w:val="Normal (Web)11"/>
    <w:basedOn w:val="Normal"/>
    <w:uiPriority w:val="99"/>
    <w:qFormat/>
    <w:rsid w:val="00660BC1"/>
    <w:pPr>
      <w:widowControl/>
      <w:kinsoku/>
      <w:spacing w:before="100" w:beforeAutospacing="1" w:after="240"/>
    </w:pPr>
  </w:style>
  <w:style w:type="paragraph" w:customStyle="1" w:styleId="Pucedeniveau1">
    <w:name w:val="Puce de niveau 1"/>
    <w:basedOn w:val="Normal"/>
    <w:uiPriority w:val="99"/>
    <w:qFormat/>
    <w:rsid w:val="00660BC1"/>
    <w:pPr>
      <w:widowControl/>
      <w:numPr>
        <w:numId w:val="200"/>
      </w:numPr>
      <w:kinsoku/>
      <w:spacing w:before="65" w:line="260" w:lineRule="exact"/>
      <w:ind w:left="357" w:hanging="357"/>
    </w:pPr>
    <w:rPr>
      <w:rFonts w:ascii="Arial" w:hAnsi="Arial" w:cs="Arial"/>
      <w:color w:val="000000"/>
      <w:sz w:val="20"/>
      <w:lang w:val="en-GB"/>
    </w:rPr>
  </w:style>
  <w:style w:type="paragraph" w:customStyle="1" w:styleId="corpsdutexte">
    <w:name w:val="corps du texte"/>
    <w:basedOn w:val="Normal"/>
    <w:uiPriority w:val="99"/>
    <w:qFormat/>
    <w:rsid w:val="00660BC1"/>
    <w:pPr>
      <w:widowControl/>
      <w:kinsoku/>
      <w:spacing w:line="260" w:lineRule="exact"/>
    </w:pPr>
    <w:rPr>
      <w:rFonts w:ascii="Arial" w:hAnsi="Arial" w:cs="Arial"/>
      <w:color w:val="000000"/>
      <w:sz w:val="20"/>
      <w:lang w:val="en-GB"/>
    </w:rPr>
  </w:style>
  <w:style w:type="paragraph" w:customStyle="1" w:styleId="CORPSGRASOLIVE">
    <w:name w:val="CORPS GRAS OLIVE"/>
    <w:basedOn w:val="corpsdutexte"/>
    <w:uiPriority w:val="99"/>
    <w:qFormat/>
    <w:rsid w:val="00660BC1"/>
    <w:rPr>
      <w:b/>
      <w:bCs/>
      <w:color w:val="686900"/>
    </w:rPr>
  </w:style>
  <w:style w:type="paragraph" w:customStyle="1" w:styleId="Bullet1">
    <w:name w:val="Bullet 1"/>
    <w:basedOn w:val="Normal"/>
    <w:uiPriority w:val="99"/>
    <w:qFormat/>
    <w:rsid w:val="00660BC1"/>
    <w:pPr>
      <w:widowControl/>
      <w:kinsoku/>
      <w:spacing w:line="290" w:lineRule="atLeast"/>
    </w:pPr>
    <w:rPr>
      <w:szCs w:val="20"/>
      <w:lang w:val="en-GB"/>
    </w:rPr>
  </w:style>
  <w:style w:type="paragraph" w:customStyle="1" w:styleId="Subject">
    <w:name w:val="Subject"/>
    <w:basedOn w:val="Normal"/>
    <w:uiPriority w:val="99"/>
    <w:qFormat/>
    <w:rsid w:val="00660BC1"/>
    <w:pPr>
      <w:keepNext/>
      <w:keepLines/>
      <w:widowControl/>
      <w:kinsoku/>
      <w:spacing w:line="290" w:lineRule="atLeast"/>
    </w:pPr>
    <w:rPr>
      <w:b/>
      <w:szCs w:val="20"/>
      <w:lang w:val="en-GB"/>
    </w:rPr>
  </w:style>
  <w:style w:type="paragraph" w:customStyle="1" w:styleId="CitationText">
    <w:name w:val="Citation Text"/>
    <w:basedOn w:val="Normal"/>
    <w:uiPriority w:val="99"/>
    <w:qFormat/>
    <w:rsid w:val="00660B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pPr>
    <w:rPr>
      <w:sz w:val="20"/>
      <w:szCs w:val="20"/>
    </w:rPr>
  </w:style>
  <w:style w:type="paragraph" w:customStyle="1" w:styleId="newLevel11">
    <w:name w:val="new Level 1.1"/>
    <w:basedOn w:val="Normal"/>
    <w:uiPriority w:val="99"/>
    <w:qFormat/>
    <w:rsid w:val="00660BC1"/>
    <w:pPr>
      <w:keepLines/>
      <w:widowControl/>
      <w:tabs>
        <w:tab w:val="left" w:pos="1440"/>
        <w:tab w:val="left" w:pos="2304"/>
      </w:tabs>
      <w:kinsoku/>
      <w:spacing w:after="288"/>
      <w:jc w:val="both"/>
    </w:pPr>
    <w:rPr>
      <w:kern w:val="28"/>
      <w:szCs w:val="20"/>
      <w:lang w:val="en-GB"/>
    </w:rPr>
  </w:style>
  <w:style w:type="character" w:customStyle="1" w:styleId="TablebodyChar">
    <w:name w:val="Table body Char"/>
    <w:basedOn w:val="DefaultParagraphFont"/>
    <w:link w:val="Tablebody"/>
    <w:locked/>
    <w:rsid w:val="00660BC1"/>
    <w:rPr>
      <w:rFonts w:ascii="Arial" w:eastAsia="Calibri" w:hAnsi="Arial" w:cs="Arial"/>
      <w:color w:val="00457C"/>
      <w:sz w:val="18"/>
      <w:szCs w:val="18"/>
      <w:lang w:val="en-GB"/>
    </w:rPr>
  </w:style>
  <w:style w:type="paragraph" w:customStyle="1" w:styleId="Tablebody">
    <w:name w:val="Table body"/>
    <w:basedOn w:val="Normal"/>
    <w:link w:val="TablebodyChar"/>
    <w:qFormat/>
    <w:rsid w:val="00660BC1"/>
    <w:pPr>
      <w:widowControl/>
      <w:kinsoku/>
      <w:spacing w:before="40" w:after="40" w:line="210" w:lineRule="atLeast"/>
    </w:pPr>
    <w:rPr>
      <w:rFonts w:ascii="Arial" w:eastAsia="Calibri" w:hAnsi="Arial" w:cs="Arial"/>
      <w:color w:val="00457C"/>
      <w:sz w:val="18"/>
      <w:szCs w:val="18"/>
      <w:lang w:val="en-GB"/>
    </w:rPr>
  </w:style>
  <w:style w:type="paragraph" w:customStyle="1" w:styleId="mainarial">
    <w:name w:val="mainarial"/>
    <w:basedOn w:val="Normal"/>
    <w:uiPriority w:val="99"/>
    <w:qFormat/>
    <w:rsid w:val="00660BC1"/>
    <w:pPr>
      <w:widowControl/>
      <w:kinsoku/>
      <w:spacing w:before="100" w:beforeAutospacing="1" w:after="100" w:afterAutospacing="1" w:line="217" w:lineRule="atLeast"/>
    </w:pPr>
    <w:rPr>
      <w:rFonts w:ascii="Arial" w:eastAsia="Calibri" w:hAnsi="Arial" w:cs="Arial"/>
      <w:sz w:val="18"/>
      <w:szCs w:val="18"/>
    </w:rPr>
  </w:style>
  <w:style w:type="paragraph" w:customStyle="1" w:styleId="CCTNS2">
    <w:name w:val="CCTNS 2"/>
    <w:basedOn w:val="ListContinue"/>
    <w:autoRedefine/>
    <w:uiPriority w:val="99"/>
    <w:qFormat/>
    <w:rsid w:val="00660BC1"/>
    <w:pPr>
      <w:numPr>
        <w:ilvl w:val="1"/>
        <w:numId w:val="201"/>
      </w:numPr>
      <w:spacing w:line="240" w:lineRule="auto"/>
      <w:ind w:left="567" w:firstLine="0"/>
    </w:pPr>
    <w:rPr>
      <w:rFonts w:ascii="Times New Roman" w:eastAsia="Times New Roman" w:hAnsi="Times New Roman"/>
      <w:sz w:val="24"/>
      <w:szCs w:val="24"/>
      <w:lang w:val="en-US"/>
    </w:rPr>
  </w:style>
  <w:style w:type="character" w:customStyle="1" w:styleId="StyleBodytextJustifiedChar">
    <w:name w:val="Style Body text + Justified Char"/>
    <w:basedOn w:val="DefaultParagraphFont"/>
    <w:link w:val="StyleBodytextJustified"/>
    <w:uiPriority w:val="99"/>
    <w:locked/>
    <w:rsid w:val="00660BC1"/>
    <w:rPr>
      <w:rFonts w:ascii="Arial" w:eastAsia="Times New Roman" w:hAnsi="Arial"/>
      <w:color w:val="00457C"/>
      <w:szCs w:val="20"/>
    </w:rPr>
  </w:style>
  <w:style w:type="paragraph" w:customStyle="1" w:styleId="StyleBodytextJustified">
    <w:name w:val="Style Body text + Justified"/>
    <w:basedOn w:val="Normal"/>
    <w:link w:val="StyleBodytextJustifiedChar"/>
    <w:uiPriority w:val="99"/>
    <w:qFormat/>
    <w:rsid w:val="00660BC1"/>
    <w:pPr>
      <w:widowControl/>
      <w:kinsoku/>
      <w:adjustRightInd w:val="0"/>
      <w:spacing w:line="240" w:lineRule="exact"/>
      <w:jc w:val="both"/>
    </w:pPr>
    <w:rPr>
      <w:rFonts w:ascii="Arial" w:hAnsi="Arial" w:cstheme="minorBidi"/>
      <w:color w:val="00457C"/>
      <w:sz w:val="20"/>
      <w:szCs w:val="20"/>
    </w:rPr>
  </w:style>
  <w:style w:type="paragraph" w:customStyle="1" w:styleId="CharCharCharCharCharCharChar">
    <w:name w:val="Char Char Char Char Char Char Char"/>
    <w:basedOn w:val="Normal"/>
    <w:autoRedefine/>
    <w:uiPriority w:val="99"/>
    <w:qFormat/>
    <w:rsid w:val="00660BC1"/>
    <w:pPr>
      <w:widowControl/>
      <w:kinsoku/>
      <w:spacing w:after="160"/>
    </w:pPr>
    <w:rPr>
      <w:rFonts w:ascii="Bookman Old Style" w:eastAsia="Batang" w:hAnsi="Bookman Old Style"/>
      <w:b/>
      <w:bCs/>
      <w:iCs/>
      <w:sz w:val="32"/>
      <w:szCs w:val="20"/>
      <w:lang w:eastAsia="ko-KR"/>
    </w:rPr>
  </w:style>
  <w:style w:type="paragraph" w:customStyle="1" w:styleId="CompanyName">
    <w:name w:val="Company Name"/>
    <w:basedOn w:val="Normal"/>
    <w:uiPriority w:val="99"/>
    <w:qFormat/>
    <w:rsid w:val="00660BC1"/>
    <w:pPr>
      <w:widowControl/>
      <w:kinsoku/>
    </w:pPr>
    <w:rPr>
      <w:sz w:val="20"/>
      <w:szCs w:val="20"/>
    </w:rPr>
  </w:style>
  <w:style w:type="character" w:customStyle="1" w:styleId="StyleHeading3MinorLevel1-1AppendixNbrSubSubHeadingSuChar">
    <w:name w:val="Style Heading 3MinorLevel 1 - 1(Appendix Nbr)Sub Sub HeadingSu... Char"/>
    <w:basedOn w:val="DefaultParagraphFont"/>
    <w:link w:val="StyleHeading3MinorLevel1-1AppendixNbrSubSubHeadingSu"/>
    <w:uiPriority w:val="99"/>
    <w:locked/>
    <w:rsid w:val="00660BC1"/>
    <w:rPr>
      <w:rFonts w:ascii="Arial" w:eastAsia="Times New Roman" w:hAnsi="Arial"/>
      <w:b/>
      <w:color w:val="00A6DA"/>
      <w:sz w:val="24"/>
      <w:szCs w:val="26"/>
    </w:rPr>
  </w:style>
  <w:style w:type="paragraph" w:customStyle="1" w:styleId="StyleHeading3MinorLevel1-1AppendixNbrSubSubHeadingSu">
    <w:name w:val="Style Heading 3MinorLevel 1 - 1(Appendix Nbr)Sub Sub HeadingSu..."/>
    <w:basedOn w:val="Heading3"/>
    <w:link w:val="StyleHeading3MinorLevel1-1AppendixNbrSubSubHeadingSuChar"/>
    <w:uiPriority w:val="99"/>
    <w:qFormat/>
    <w:rsid w:val="00660BC1"/>
    <w:pPr>
      <w:keepNext/>
      <w:numPr>
        <w:ilvl w:val="0"/>
        <w:numId w:val="0"/>
      </w:numPr>
      <w:tabs>
        <w:tab w:val="left" w:pos="900"/>
      </w:tabs>
      <w:spacing w:before="240" w:after="60"/>
    </w:pPr>
    <w:rPr>
      <w:rFonts w:ascii="Arial" w:hAnsi="Arial" w:cstheme="minorBidi"/>
      <w:bCs w:val="0"/>
      <w:color w:val="00A6DA"/>
      <w:sz w:val="24"/>
      <w:szCs w:val="26"/>
    </w:rPr>
  </w:style>
  <w:style w:type="paragraph" w:customStyle="1" w:styleId="tabletext1">
    <w:name w:val="table text"/>
    <w:basedOn w:val="Normal"/>
    <w:uiPriority w:val="99"/>
    <w:qFormat/>
    <w:rsid w:val="00660BC1"/>
    <w:pPr>
      <w:widowControl/>
      <w:kinsoku/>
      <w:spacing w:before="60" w:after="60" w:line="240" w:lineRule="atLeast"/>
    </w:pPr>
    <w:rPr>
      <w:rFonts w:ascii="ZapfHumnst BT" w:hAnsi="ZapfHumnst BT" w:cs="ZapfHumnst BT"/>
      <w:sz w:val="20"/>
      <w:szCs w:val="20"/>
      <w:lang w:val="en-GB"/>
    </w:rPr>
  </w:style>
  <w:style w:type="character" w:customStyle="1" w:styleId="TablenumberChar">
    <w:name w:val="Table number Char"/>
    <w:basedOn w:val="DefaultParagraphFont"/>
    <w:link w:val="Tablenumber"/>
    <w:uiPriority w:val="99"/>
    <w:locked/>
    <w:rsid w:val="00660BC1"/>
    <w:rPr>
      <w:rFonts w:ascii="Arial" w:eastAsia="Times New Roman" w:hAnsi="Arial"/>
      <w:color w:val="00457C"/>
      <w:sz w:val="18"/>
      <w:szCs w:val="18"/>
      <w:lang w:val="en-GB"/>
    </w:rPr>
  </w:style>
  <w:style w:type="paragraph" w:customStyle="1" w:styleId="Tablenumber">
    <w:name w:val="Table number"/>
    <w:basedOn w:val="Normal"/>
    <w:link w:val="TablenumberChar"/>
    <w:uiPriority w:val="99"/>
    <w:qFormat/>
    <w:rsid w:val="00660BC1"/>
    <w:pPr>
      <w:widowControl/>
      <w:tabs>
        <w:tab w:val="num" w:pos="360"/>
      </w:tabs>
      <w:kinsoku/>
      <w:spacing w:before="40" w:after="40" w:line="210" w:lineRule="atLeast"/>
      <w:ind w:left="360" w:hanging="360"/>
    </w:pPr>
    <w:rPr>
      <w:rFonts w:ascii="Arial" w:hAnsi="Arial" w:cstheme="minorBidi"/>
      <w:color w:val="00457C"/>
      <w:sz w:val="18"/>
      <w:szCs w:val="18"/>
      <w:lang w:val="en-GB"/>
    </w:rPr>
  </w:style>
  <w:style w:type="paragraph" w:customStyle="1" w:styleId="StyleStyle1NotBoldCustomColorRGB75172198">
    <w:name w:val="Style Style1 + Not Bold Custom Color(RGB(75172198))"/>
    <w:basedOn w:val="Normal"/>
    <w:uiPriority w:val="99"/>
    <w:qFormat/>
    <w:rsid w:val="00660BC1"/>
    <w:pPr>
      <w:keepNext/>
      <w:widowControl/>
      <w:numPr>
        <w:ilvl w:val="2"/>
        <w:numId w:val="202"/>
      </w:numPr>
      <w:kinsoku/>
      <w:spacing w:before="240" w:after="120" w:line="240" w:lineRule="exact"/>
      <w:outlineLvl w:val="2"/>
    </w:pPr>
    <w:rPr>
      <w:rFonts w:ascii="Arial" w:hAnsi="Arial" w:cs="Arial"/>
      <w:color w:val="4BACC6"/>
      <w:lang w:val="en-GB"/>
    </w:rPr>
  </w:style>
  <w:style w:type="paragraph" w:customStyle="1" w:styleId="CharCharCharChar1">
    <w:name w:val="Char Char Char Char1"/>
    <w:basedOn w:val="Normal"/>
    <w:uiPriority w:val="99"/>
    <w:qFormat/>
    <w:rsid w:val="00660BC1"/>
    <w:pPr>
      <w:widowControl/>
      <w:numPr>
        <w:numId w:val="203"/>
      </w:numPr>
      <w:kinsoku/>
      <w:spacing w:line="276" w:lineRule="auto"/>
      <w:jc w:val="both"/>
    </w:pPr>
    <w:rPr>
      <w:rFonts w:ascii="Arial" w:hAnsi="Arial"/>
      <w:sz w:val="20"/>
      <w:szCs w:val="22"/>
    </w:rPr>
  </w:style>
  <w:style w:type="paragraph" w:customStyle="1" w:styleId="ProposalText">
    <w:name w:val="+ProposalText"/>
    <w:uiPriority w:val="99"/>
    <w:qFormat/>
    <w:rsid w:val="00660BC1"/>
    <w:pPr>
      <w:spacing w:before="240" w:after="0" w:line="240" w:lineRule="auto"/>
      <w:jc w:val="both"/>
    </w:pPr>
    <w:rPr>
      <w:rFonts w:ascii="Trebuchet MS" w:eastAsia="Times New Roman" w:hAnsi="Trebuchet MS" w:cs="Times New Roman"/>
      <w:szCs w:val="20"/>
    </w:rPr>
  </w:style>
  <w:style w:type="paragraph" w:customStyle="1" w:styleId="nbul">
    <w:name w:val="nbul"/>
    <w:basedOn w:val="Normal"/>
    <w:uiPriority w:val="99"/>
    <w:qFormat/>
    <w:rsid w:val="00660BC1"/>
    <w:pPr>
      <w:widowControl/>
      <w:numPr>
        <w:numId w:val="204"/>
      </w:numPr>
      <w:kinsoku/>
    </w:pPr>
    <w:rPr>
      <w:rFonts w:ascii="Arial" w:eastAsia="Arial Unicode MS" w:hAnsi="Arial" w:cs="Arial"/>
      <w:sz w:val="18"/>
      <w:szCs w:val="18"/>
      <w:lang w:eastAsia="ko-KR"/>
    </w:rPr>
  </w:style>
  <w:style w:type="paragraph" w:customStyle="1" w:styleId="Regular">
    <w:name w:val="Regular"/>
    <w:basedOn w:val="Normal"/>
    <w:uiPriority w:val="99"/>
    <w:qFormat/>
    <w:rsid w:val="00660BC1"/>
    <w:pPr>
      <w:widowControl/>
      <w:kinsoku/>
      <w:jc w:val="both"/>
    </w:pPr>
    <w:rPr>
      <w:rFonts w:ascii="Arial" w:eastAsia="MS Mincho" w:hAnsi="Arial" w:cs="Arial"/>
    </w:rPr>
  </w:style>
  <w:style w:type="paragraph" w:customStyle="1" w:styleId="CaptionFigure1">
    <w:name w:val="Caption Figure1"/>
    <w:basedOn w:val="Normal"/>
    <w:next w:val="Normal"/>
    <w:uiPriority w:val="35"/>
    <w:qFormat/>
    <w:rsid w:val="00660BC1"/>
    <w:pPr>
      <w:widowControl/>
      <w:kinsoku/>
    </w:pPr>
    <w:rPr>
      <w:rFonts w:ascii="Georgia" w:eastAsiaTheme="minorHAnsi" w:hAnsi="Georgia"/>
      <w:bCs/>
      <w:smallCaps/>
      <w:color w:val="943634"/>
      <w:spacing w:val="10"/>
      <w:sz w:val="18"/>
      <w:szCs w:val="18"/>
    </w:rPr>
  </w:style>
  <w:style w:type="character" w:customStyle="1" w:styleId="FootnoteTextChar1">
    <w:name w:val="Footnote Text Char1"/>
    <w:basedOn w:val="DefaultParagraphFont"/>
    <w:uiPriority w:val="99"/>
    <w:semiHidden/>
    <w:rsid w:val="00660BC1"/>
    <w:rPr>
      <w:rFonts w:ascii="Georgia" w:eastAsiaTheme="minorHAnsi" w:hAnsi="Georgia"/>
      <w:sz w:val="20"/>
      <w:szCs w:val="20"/>
    </w:rPr>
  </w:style>
  <w:style w:type="paragraph" w:customStyle="1" w:styleId="FootnoteText1">
    <w:name w:val="Footnote Text1"/>
    <w:basedOn w:val="Normal"/>
    <w:next w:val="FootnoteText"/>
    <w:uiPriority w:val="99"/>
    <w:semiHidden/>
    <w:qFormat/>
    <w:rsid w:val="00660BC1"/>
    <w:pPr>
      <w:widowControl/>
      <w:kinsoku/>
    </w:pPr>
    <w:rPr>
      <w:rFonts w:ascii="Calibri" w:eastAsiaTheme="minorHAnsi" w:hAnsi="Calibri" w:cstheme="minorBidi"/>
      <w:sz w:val="20"/>
      <w:szCs w:val="20"/>
      <w:lang w:val="en-GB"/>
    </w:rPr>
  </w:style>
  <w:style w:type="character" w:customStyle="1" w:styleId="PlainTextChar1">
    <w:name w:val="Plain Text Char1"/>
    <w:basedOn w:val="DefaultParagraphFont"/>
    <w:uiPriority w:val="99"/>
    <w:semiHidden/>
    <w:rsid w:val="00660BC1"/>
    <w:rPr>
      <w:rFonts w:ascii="Consolas" w:eastAsiaTheme="minorHAnsi" w:hAnsi="Consolas" w:cs="Consolas"/>
      <w:sz w:val="21"/>
      <w:szCs w:val="21"/>
    </w:rPr>
  </w:style>
  <w:style w:type="paragraph" w:customStyle="1" w:styleId="PlainText1">
    <w:name w:val="Plain Text1"/>
    <w:basedOn w:val="Normal"/>
    <w:next w:val="PlainText"/>
    <w:uiPriority w:val="99"/>
    <w:qFormat/>
    <w:rsid w:val="00660BC1"/>
    <w:pPr>
      <w:widowControl/>
      <w:kinsoku/>
    </w:pPr>
    <w:rPr>
      <w:rFonts w:ascii="Consolas" w:hAnsi="Consolas" w:cstheme="minorBidi"/>
      <w:sz w:val="21"/>
      <w:szCs w:val="21"/>
      <w:lang w:val="en-GB"/>
    </w:rPr>
  </w:style>
  <w:style w:type="paragraph" w:customStyle="1" w:styleId="bullted1">
    <w:name w:val="bullted1"/>
    <w:basedOn w:val="Normal"/>
    <w:uiPriority w:val="99"/>
    <w:qFormat/>
    <w:rsid w:val="00660BC1"/>
    <w:pPr>
      <w:widowControl/>
      <w:numPr>
        <w:numId w:val="205"/>
      </w:numPr>
      <w:kinsoku/>
      <w:spacing w:after="160" w:line="276" w:lineRule="auto"/>
    </w:pPr>
    <w:rPr>
      <w:rFonts w:ascii="Perpetua" w:eastAsia="Perpetua" w:hAnsi="Perpetua"/>
      <w:color w:val="000000"/>
      <w:sz w:val="22"/>
      <w:szCs w:val="20"/>
      <w:lang w:eastAsia="ja-JP"/>
    </w:rPr>
  </w:style>
  <w:style w:type="character" w:customStyle="1" w:styleId="TablebodytextChar">
    <w:name w:val="Table body text Char"/>
    <w:basedOn w:val="DefaultParagraphFont"/>
    <w:link w:val="Tablebodytext"/>
    <w:locked/>
    <w:rsid w:val="00660BC1"/>
    <w:rPr>
      <w:rFonts w:ascii="Arial" w:eastAsia="Times New Roman" w:hAnsi="Arial" w:cs="Arial"/>
      <w:iCs/>
      <w:color w:val="00457C"/>
      <w:sz w:val="18"/>
      <w:szCs w:val="18"/>
    </w:rPr>
  </w:style>
  <w:style w:type="paragraph" w:customStyle="1" w:styleId="Tablebodytext">
    <w:name w:val="Table body text"/>
    <w:link w:val="TablebodytextChar"/>
    <w:qFormat/>
    <w:rsid w:val="00660BC1"/>
    <w:pPr>
      <w:framePr w:hSpace="180" w:wrap="around" w:vAnchor="text" w:hAnchor="margin" w:x="72" w:y="208"/>
      <w:spacing w:before="80" w:after="80" w:line="210" w:lineRule="atLeast"/>
    </w:pPr>
    <w:rPr>
      <w:rFonts w:ascii="Arial" w:eastAsia="Times New Roman" w:hAnsi="Arial" w:cs="Arial"/>
      <w:iCs/>
      <w:color w:val="00457C"/>
      <w:sz w:val="18"/>
      <w:szCs w:val="18"/>
    </w:rPr>
  </w:style>
  <w:style w:type="paragraph" w:customStyle="1" w:styleId="Style">
    <w:name w:val="Style"/>
    <w:uiPriority w:val="99"/>
    <w:qFormat/>
    <w:rsid w:val="00660BC1"/>
    <w:pPr>
      <w:widowControl w:val="0"/>
      <w:autoSpaceDE w:val="0"/>
      <w:autoSpaceDN w:val="0"/>
      <w:adjustRightInd w:val="0"/>
      <w:spacing w:after="0" w:line="240" w:lineRule="auto"/>
    </w:pPr>
    <w:rPr>
      <w:rFonts w:ascii="Times New Roman" w:eastAsia="Times New Roman" w:hAnsi="Times New Roman" w:cs="Times New Roman"/>
      <w:sz w:val="24"/>
      <w:szCs w:val="24"/>
      <w:lang w:bidi="hi-IN"/>
    </w:rPr>
  </w:style>
  <w:style w:type="character" w:customStyle="1" w:styleId="Bodytext6">
    <w:name w:val="Body text (6)_"/>
    <w:basedOn w:val="DefaultParagraphFont"/>
    <w:link w:val="Bodytext60"/>
    <w:locked/>
    <w:rsid w:val="00660BC1"/>
    <w:rPr>
      <w:rFonts w:ascii="Book Antiqua" w:eastAsia="Book Antiqua" w:hAnsi="Book Antiqua" w:cs="Book Antiqua"/>
      <w:sz w:val="16"/>
      <w:szCs w:val="16"/>
      <w:shd w:val="clear" w:color="auto" w:fill="FFFFFF"/>
    </w:rPr>
  </w:style>
  <w:style w:type="paragraph" w:customStyle="1" w:styleId="Bodytext60">
    <w:name w:val="Body text (6)"/>
    <w:basedOn w:val="Normal"/>
    <w:link w:val="Bodytext6"/>
    <w:qFormat/>
    <w:rsid w:val="00660BC1"/>
    <w:pPr>
      <w:widowControl/>
      <w:shd w:val="clear" w:color="auto" w:fill="FFFFFF"/>
      <w:kinsoku/>
      <w:spacing w:line="0" w:lineRule="atLeast"/>
      <w:ind w:hanging="580"/>
    </w:pPr>
    <w:rPr>
      <w:rFonts w:ascii="Book Antiqua" w:eastAsia="Book Antiqua" w:hAnsi="Book Antiqua" w:cs="Book Antiqua"/>
      <w:sz w:val="16"/>
      <w:szCs w:val="16"/>
    </w:rPr>
  </w:style>
  <w:style w:type="character" w:customStyle="1" w:styleId="TabletitleChar">
    <w:name w:val="Table title Char"/>
    <w:basedOn w:val="TablebodyChar"/>
    <w:link w:val="Tabletitle"/>
    <w:locked/>
    <w:rsid w:val="00660BC1"/>
    <w:rPr>
      <w:rFonts w:ascii="Arial" w:eastAsia="Arial" w:hAnsi="Arial" w:cs="Arial"/>
      <w:color w:val="FFFFFF"/>
      <w:sz w:val="18"/>
      <w:szCs w:val="18"/>
      <w:lang w:val="en-GB"/>
    </w:rPr>
  </w:style>
  <w:style w:type="paragraph" w:customStyle="1" w:styleId="Tabletitle">
    <w:name w:val="Table title"/>
    <w:basedOn w:val="Tablebody"/>
    <w:link w:val="TabletitleChar"/>
    <w:qFormat/>
    <w:rsid w:val="00660BC1"/>
    <w:rPr>
      <w:rFonts w:eastAsia="Arial"/>
      <w:color w:val="FFFFFF"/>
    </w:rPr>
  </w:style>
  <w:style w:type="paragraph" w:customStyle="1" w:styleId="Level11">
    <w:name w:val="Level 1.1"/>
    <w:aliases w:val="Reports"/>
    <w:basedOn w:val="Normal"/>
    <w:uiPriority w:val="99"/>
    <w:qFormat/>
    <w:rsid w:val="00660BC1"/>
    <w:pPr>
      <w:keepLines/>
      <w:widowControl/>
      <w:tabs>
        <w:tab w:val="num" w:pos="720"/>
        <w:tab w:val="left" w:pos="1440"/>
        <w:tab w:val="left" w:pos="2304"/>
      </w:tabs>
      <w:kinsoku/>
      <w:spacing w:after="288"/>
      <w:ind w:left="720" w:hanging="720"/>
      <w:jc w:val="both"/>
    </w:pPr>
    <w:rPr>
      <w:kern w:val="28"/>
      <w:szCs w:val="20"/>
      <w:lang w:val="en-GB"/>
    </w:rPr>
  </w:style>
  <w:style w:type="character" w:customStyle="1" w:styleId="StyleHeading3Level1-1MinorNotBoldChar">
    <w:name w:val="Style Heading 3Level 1 - 1Minor + Not Bold Char"/>
    <w:basedOn w:val="DefaultParagraphFont"/>
    <w:link w:val="StyleHeading3Level1-1MinorNotBold"/>
    <w:locked/>
    <w:rsid w:val="00660BC1"/>
    <w:rPr>
      <w:rFonts w:ascii="Times New Roman" w:eastAsia="Times New Roman" w:hAnsi="Times New Roman" w:cs="Arial"/>
      <w:color w:val="000000"/>
    </w:rPr>
  </w:style>
  <w:style w:type="paragraph" w:customStyle="1" w:styleId="StyleHeading3Level1-1MinorNotBold">
    <w:name w:val="Style Heading 3Level 1 - 1Minor + Not Bold"/>
    <w:basedOn w:val="Heading3"/>
    <w:link w:val="StyleHeading3Level1-1MinorNotBoldChar"/>
    <w:autoRedefine/>
    <w:qFormat/>
    <w:rsid w:val="00660BC1"/>
    <w:pPr>
      <w:keepNext/>
      <w:numPr>
        <w:ilvl w:val="0"/>
        <w:numId w:val="0"/>
      </w:numPr>
      <w:tabs>
        <w:tab w:val="left" w:pos="900"/>
      </w:tabs>
      <w:spacing w:after="0"/>
      <w:ind w:right="220"/>
      <w:jc w:val="both"/>
      <w:outlineLvl w:val="9"/>
    </w:pPr>
    <w:rPr>
      <w:rFonts w:ascii="Times New Roman" w:hAnsi="Times New Roman" w:cs="Arial"/>
      <w:b w:val="0"/>
      <w:bCs w:val="0"/>
      <w:color w:val="000000"/>
      <w:szCs w:val="22"/>
    </w:rPr>
  </w:style>
  <w:style w:type="paragraph" w:customStyle="1" w:styleId="NewTableHeading-NoHang">
    <w:name w:val="New Table Heading - No Hang"/>
    <w:basedOn w:val="Normal"/>
    <w:uiPriority w:val="99"/>
    <w:qFormat/>
    <w:rsid w:val="00660BC1"/>
    <w:pPr>
      <w:widowControl/>
      <w:kinsoku/>
      <w:spacing w:before="80" w:after="80" w:line="260" w:lineRule="exact"/>
      <w:jc w:val="both"/>
    </w:pPr>
    <w:rPr>
      <w:rFonts w:ascii="Georgia" w:hAnsi="Georgia"/>
      <w:b/>
      <w:bCs/>
      <w:color w:val="3A4972"/>
      <w:sz w:val="18"/>
      <w:szCs w:val="20"/>
    </w:rPr>
  </w:style>
  <w:style w:type="paragraph" w:customStyle="1" w:styleId="para">
    <w:name w:val="para"/>
    <w:basedOn w:val="Normal"/>
    <w:uiPriority w:val="99"/>
    <w:qFormat/>
    <w:rsid w:val="00660BC1"/>
    <w:pPr>
      <w:tabs>
        <w:tab w:val="left" w:pos="864"/>
      </w:tabs>
      <w:kinsoku/>
      <w:spacing w:line="280" w:lineRule="atLeast"/>
      <w:ind w:left="864" w:hanging="864"/>
      <w:jc w:val="both"/>
    </w:pPr>
    <w:rPr>
      <w:sz w:val="23"/>
      <w:szCs w:val="20"/>
      <w:lang w:val="en-GB"/>
    </w:rPr>
  </w:style>
  <w:style w:type="paragraph" w:customStyle="1" w:styleId="Bodytext10">
    <w:name w:val="Body text1"/>
    <w:basedOn w:val="Normal"/>
    <w:uiPriority w:val="99"/>
    <w:qFormat/>
    <w:rsid w:val="00660BC1"/>
    <w:pPr>
      <w:widowControl/>
      <w:shd w:val="clear" w:color="auto" w:fill="FFFFFF"/>
      <w:kinsoku/>
      <w:spacing w:before="300" w:after="720" w:line="0" w:lineRule="atLeast"/>
      <w:ind w:hanging="2800"/>
    </w:pPr>
    <w:rPr>
      <w:sz w:val="23"/>
      <w:szCs w:val="23"/>
    </w:rPr>
  </w:style>
  <w:style w:type="character" w:customStyle="1" w:styleId="Bodytext100">
    <w:name w:val="Body text (10)_"/>
    <w:basedOn w:val="DefaultParagraphFont"/>
    <w:link w:val="Bodytext101"/>
    <w:locked/>
    <w:rsid w:val="00660BC1"/>
    <w:rPr>
      <w:rFonts w:ascii="Calibri" w:eastAsia="Calibri" w:hAnsi="Calibri" w:cs="Calibri"/>
      <w:szCs w:val="20"/>
      <w:shd w:val="clear" w:color="auto" w:fill="FFFFFF"/>
    </w:rPr>
  </w:style>
  <w:style w:type="paragraph" w:customStyle="1" w:styleId="Bodytext101">
    <w:name w:val="Body text (10)"/>
    <w:basedOn w:val="Normal"/>
    <w:link w:val="Bodytext100"/>
    <w:qFormat/>
    <w:rsid w:val="00660BC1"/>
    <w:pPr>
      <w:widowControl/>
      <w:shd w:val="clear" w:color="auto" w:fill="FFFFFF"/>
      <w:kinsoku/>
      <w:spacing w:line="0" w:lineRule="atLeast"/>
    </w:pPr>
    <w:rPr>
      <w:rFonts w:ascii="Calibri" w:eastAsia="Calibri" w:hAnsi="Calibri" w:cs="Calibri"/>
      <w:sz w:val="20"/>
      <w:szCs w:val="20"/>
    </w:rPr>
  </w:style>
  <w:style w:type="character" w:customStyle="1" w:styleId="Bodytext11">
    <w:name w:val="Body text (11)_"/>
    <w:basedOn w:val="DefaultParagraphFont"/>
    <w:link w:val="Bodytext110"/>
    <w:locked/>
    <w:rsid w:val="00660BC1"/>
    <w:rPr>
      <w:rFonts w:ascii="Times New Roman" w:eastAsia="Times New Roman" w:hAnsi="Times New Roman"/>
      <w:sz w:val="15"/>
      <w:szCs w:val="15"/>
      <w:shd w:val="clear" w:color="auto" w:fill="FFFFFF"/>
    </w:rPr>
  </w:style>
  <w:style w:type="paragraph" w:customStyle="1" w:styleId="Bodytext110">
    <w:name w:val="Body text (11)"/>
    <w:basedOn w:val="Normal"/>
    <w:link w:val="Bodytext11"/>
    <w:qFormat/>
    <w:rsid w:val="00660BC1"/>
    <w:pPr>
      <w:widowControl/>
      <w:shd w:val="clear" w:color="auto" w:fill="FFFFFF"/>
      <w:kinsoku/>
      <w:spacing w:after="60" w:line="0" w:lineRule="atLeast"/>
    </w:pPr>
    <w:rPr>
      <w:rFonts w:cstheme="minorBidi"/>
      <w:sz w:val="15"/>
      <w:szCs w:val="15"/>
    </w:rPr>
  </w:style>
  <w:style w:type="character" w:customStyle="1" w:styleId="TablebulletCharChar">
    <w:name w:val="Table bullet Char Char"/>
    <w:basedOn w:val="DefaultParagraphFont"/>
    <w:link w:val="Tablebullet"/>
    <w:uiPriority w:val="99"/>
    <w:locked/>
    <w:rsid w:val="00660BC1"/>
    <w:rPr>
      <w:rFonts w:ascii="Arial" w:eastAsia="Arial" w:hAnsi="Arial" w:cs="Arial"/>
      <w:color w:val="00457C"/>
      <w:sz w:val="18"/>
      <w:szCs w:val="18"/>
    </w:rPr>
  </w:style>
  <w:style w:type="paragraph" w:customStyle="1" w:styleId="Tablebullet">
    <w:name w:val="Table bullet"/>
    <w:basedOn w:val="Normal"/>
    <w:link w:val="TablebulletCharChar"/>
    <w:uiPriority w:val="99"/>
    <w:qFormat/>
    <w:rsid w:val="00660BC1"/>
    <w:pPr>
      <w:widowControl/>
      <w:numPr>
        <w:numId w:val="206"/>
      </w:numPr>
      <w:kinsoku/>
      <w:spacing w:before="40" w:after="40" w:line="210" w:lineRule="atLeast"/>
      <w:ind w:left="0" w:firstLine="0"/>
    </w:pPr>
    <w:rPr>
      <w:rFonts w:ascii="Arial" w:eastAsia="Arial" w:hAnsi="Arial" w:cs="Arial"/>
      <w:color w:val="00457C"/>
      <w:sz w:val="18"/>
      <w:szCs w:val="18"/>
    </w:rPr>
  </w:style>
  <w:style w:type="paragraph" w:customStyle="1" w:styleId="CharChar1Char">
    <w:name w:val="Char Char1 Char"/>
    <w:basedOn w:val="Normal"/>
    <w:next w:val="Heading1"/>
    <w:uiPriority w:val="99"/>
    <w:qFormat/>
    <w:rsid w:val="00660BC1"/>
    <w:pPr>
      <w:widowControl/>
      <w:kinsoku/>
      <w:spacing w:before="160" w:after="160" w:line="240" w:lineRule="exact"/>
    </w:pPr>
    <w:rPr>
      <w:rFonts w:ascii="Verdana" w:hAnsi="Verdana"/>
      <w:sz w:val="20"/>
      <w:szCs w:val="20"/>
    </w:rPr>
  </w:style>
  <w:style w:type="paragraph" w:customStyle="1" w:styleId="TableBulletGeorgia">
    <w:name w:val="Table Bullet_Georgia"/>
    <w:basedOn w:val="Normal"/>
    <w:uiPriority w:val="99"/>
    <w:qFormat/>
    <w:rsid w:val="00660BC1"/>
    <w:pPr>
      <w:widowControl/>
      <w:tabs>
        <w:tab w:val="num" w:pos="0"/>
      </w:tabs>
      <w:kinsoku/>
      <w:spacing w:after="40" w:line="200" w:lineRule="atLeast"/>
      <w:ind w:left="288" w:hanging="288"/>
      <w:contextualSpacing/>
    </w:pPr>
    <w:rPr>
      <w:rFonts w:ascii="Georgia" w:hAnsi="Georgia"/>
      <w:sz w:val="20"/>
      <w:szCs w:val="20"/>
    </w:rPr>
  </w:style>
  <w:style w:type="paragraph" w:customStyle="1" w:styleId="TableSecondLevelGeorgia">
    <w:name w:val="Table Second Level_Georgia"/>
    <w:basedOn w:val="Normal"/>
    <w:uiPriority w:val="34"/>
    <w:qFormat/>
    <w:rsid w:val="00660BC1"/>
    <w:pPr>
      <w:widowControl/>
      <w:kinsoku/>
      <w:spacing w:after="40" w:line="200" w:lineRule="atLeast"/>
      <w:contextualSpacing/>
    </w:pPr>
    <w:rPr>
      <w:rFonts w:ascii="Georgia" w:hAnsi="Georgia"/>
      <w:color w:val="DC6900" w:themeColor="accent1"/>
      <w:sz w:val="20"/>
      <w:szCs w:val="20"/>
    </w:rPr>
  </w:style>
  <w:style w:type="paragraph" w:customStyle="1" w:styleId="TableTextGeorgia">
    <w:name w:val="Table Text_Georgia"/>
    <w:basedOn w:val="Normal"/>
    <w:uiPriority w:val="34"/>
    <w:qFormat/>
    <w:rsid w:val="00660BC1"/>
    <w:pPr>
      <w:widowControl/>
      <w:kinsoku/>
      <w:spacing w:after="40" w:line="200" w:lineRule="atLeast"/>
      <w:contextualSpacing/>
    </w:pPr>
    <w:rPr>
      <w:rFonts w:ascii="Georgia" w:hAnsi="Georgia"/>
      <w:sz w:val="20"/>
      <w:szCs w:val="20"/>
    </w:rPr>
  </w:style>
  <w:style w:type="paragraph" w:customStyle="1" w:styleId="PwCCVClient">
    <w:name w:val="PwC CV Client"/>
    <w:basedOn w:val="Normal"/>
    <w:uiPriority w:val="99"/>
    <w:qFormat/>
    <w:rsid w:val="00660BC1"/>
    <w:pPr>
      <w:keepNext/>
      <w:widowControl/>
      <w:tabs>
        <w:tab w:val="num" w:pos="360"/>
      </w:tabs>
      <w:kinsoku/>
      <w:spacing w:before="200"/>
      <w:ind w:left="360" w:hanging="360"/>
    </w:pPr>
    <w:rPr>
      <w:rFonts w:ascii="Arial" w:hAnsi="Arial"/>
      <w:b/>
      <w:sz w:val="20"/>
      <w:szCs w:val="20"/>
    </w:rPr>
  </w:style>
  <w:style w:type="paragraph" w:customStyle="1" w:styleId="Achievement">
    <w:name w:val="Achievement"/>
    <w:basedOn w:val="BodyText"/>
    <w:uiPriority w:val="99"/>
    <w:qFormat/>
    <w:rsid w:val="00660BC1"/>
    <w:pPr>
      <w:widowControl/>
      <w:numPr>
        <w:numId w:val="207"/>
      </w:numPr>
      <w:tabs>
        <w:tab w:val="clear" w:pos="431"/>
      </w:tabs>
      <w:adjustRightInd/>
      <w:snapToGrid/>
      <w:spacing w:after="60" w:line="220" w:lineRule="atLeast"/>
      <w:jc w:val="both"/>
      <w:textAlignment w:val="auto"/>
    </w:pPr>
    <w:rPr>
      <w:rFonts w:ascii="Arial" w:hAnsi="Arial"/>
      <w:spacing w:val="-5"/>
      <w:szCs w:val="20"/>
      <w:lang w:val="en-US" w:eastAsia="en-US"/>
    </w:rPr>
  </w:style>
  <w:style w:type="paragraph" w:customStyle="1" w:styleId="Institution">
    <w:name w:val="Institution"/>
    <w:basedOn w:val="Normal"/>
    <w:next w:val="Achievement"/>
    <w:autoRedefine/>
    <w:uiPriority w:val="99"/>
    <w:qFormat/>
    <w:rsid w:val="00660BC1"/>
    <w:pPr>
      <w:widowControl/>
      <w:kinsoku/>
      <w:spacing w:line="276" w:lineRule="auto"/>
      <w:jc w:val="both"/>
    </w:pPr>
    <w:rPr>
      <w:rFonts w:ascii="Georgia" w:hAnsi="Georgia"/>
      <w:sz w:val="20"/>
    </w:rPr>
  </w:style>
  <w:style w:type="paragraph" w:customStyle="1" w:styleId="DefaultParagraphFont1">
    <w:name w:val="Default Paragraph Font1"/>
    <w:basedOn w:val="Normal"/>
    <w:uiPriority w:val="99"/>
    <w:qFormat/>
    <w:rsid w:val="00660BC1"/>
    <w:pPr>
      <w:kinsoku/>
    </w:pPr>
    <w:rPr>
      <w:sz w:val="20"/>
      <w:szCs w:val="20"/>
    </w:rPr>
  </w:style>
  <w:style w:type="paragraph" w:customStyle="1" w:styleId="Normal0">
    <w:name w:val="Normal~"/>
    <w:basedOn w:val="Normal"/>
    <w:uiPriority w:val="99"/>
    <w:qFormat/>
    <w:rsid w:val="00660BC1"/>
    <w:pPr>
      <w:widowControl/>
      <w:suppressAutoHyphens/>
      <w:kinsoku/>
      <w:overflowPunct w:val="0"/>
      <w:autoSpaceDE w:val="0"/>
      <w:autoSpaceDN w:val="0"/>
      <w:adjustRightInd w:val="0"/>
      <w:spacing w:line="228" w:lineRule="auto"/>
    </w:pPr>
  </w:style>
  <w:style w:type="paragraph" w:customStyle="1" w:styleId="NoParagraphStyle">
    <w:name w:val="[No Paragraph Style]"/>
    <w:uiPriority w:val="99"/>
    <w:qFormat/>
    <w:rsid w:val="00660BC1"/>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JobTitle">
    <w:name w:val="Job Title"/>
    <w:next w:val="Normal"/>
    <w:uiPriority w:val="99"/>
    <w:qFormat/>
    <w:rsid w:val="00660BC1"/>
    <w:pPr>
      <w:numPr>
        <w:numId w:val="208"/>
      </w:numPr>
      <w:spacing w:before="40" w:after="40" w:line="220" w:lineRule="atLeast"/>
      <w:ind w:left="0" w:firstLine="0"/>
    </w:pPr>
    <w:rPr>
      <w:rFonts w:ascii="Garamond" w:eastAsia="Arial" w:hAnsi="Garamond" w:cs="Times New Roman"/>
      <w:i/>
      <w:spacing w:val="5"/>
      <w:sz w:val="23"/>
      <w:szCs w:val="23"/>
    </w:rPr>
  </w:style>
  <w:style w:type="paragraph" w:customStyle="1" w:styleId="normaltableau">
    <w:name w:val="normal_tableau"/>
    <w:basedOn w:val="Normal"/>
    <w:uiPriority w:val="99"/>
    <w:qFormat/>
    <w:rsid w:val="00660BC1"/>
    <w:pPr>
      <w:widowControl/>
      <w:kinsoku/>
      <w:spacing w:before="120" w:after="120"/>
      <w:jc w:val="both"/>
    </w:pPr>
    <w:rPr>
      <w:rFonts w:ascii="Optima" w:hAnsi="Optima"/>
      <w:sz w:val="22"/>
      <w:szCs w:val="20"/>
      <w:lang w:val="en-GB"/>
    </w:rPr>
  </w:style>
  <w:style w:type="paragraph" w:customStyle="1" w:styleId="TableTextNormal">
    <w:name w:val="Table Text Normal"/>
    <w:basedOn w:val="Normal"/>
    <w:uiPriority w:val="99"/>
    <w:qFormat/>
    <w:rsid w:val="00660BC1"/>
    <w:pPr>
      <w:widowControl/>
      <w:overflowPunct w:val="0"/>
      <w:autoSpaceDE w:val="0"/>
      <w:autoSpaceDN w:val="0"/>
      <w:adjustRightInd w:val="0"/>
      <w:snapToGrid w:val="0"/>
      <w:spacing w:before="80" w:after="80"/>
    </w:pPr>
    <w:rPr>
      <w:rFonts w:asciiTheme="minorHAnsi" w:hAnsiTheme="minorHAnsi" w:cs="Arial"/>
      <w:sz w:val="20"/>
      <w:szCs w:val="21"/>
      <w:lang w:val="en-AU"/>
    </w:rPr>
  </w:style>
  <w:style w:type="paragraph" w:customStyle="1" w:styleId="TableColumnHeadingNormal">
    <w:name w:val="Table Column Heading Normal"/>
    <w:basedOn w:val="TableTextNormal"/>
    <w:uiPriority w:val="99"/>
    <w:qFormat/>
    <w:rsid w:val="00660BC1"/>
    <w:pPr>
      <w:keepNext/>
      <w:keepLines/>
    </w:pPr>
    <w:rPr>
      <w:b/>
      <w:i/>
      <w:color w:val="FFFFFF" w:themeColor="background1"/>
    </w:rPr>
  </w:style>
  <w:style w:type="paragraph" w:customStyle="1" w:styleId="Tablerowheading">
    <w:name w:val="Table row heading"/>
    <w:basedOn w:val="TableColumnHeadingNormal"/>
    <w:uiPriority w:val="99"/>
    <w:qFormat/>
    <w:rsid w:val="00660BC1"/>
  </w:style>
  <w:style w:type="character" w:customStyle="1" w:styleId="Heading1NoSpacingChar">
    <w:name w:val="Heading 1 No Spacing Char"/>
    <w:basedOn w:val="DefaultParagraphFont"/>
    <w:link w:val="Heading1NoSpacing"/>
    <w:uiPriority w:val="9"/>
    <w:locked/>
    <w:rsid w:val="00660BC1"/>
    <w:rPr>
      <w:rFonts w:ascii="Times New Roman" w:eastAsia="Times New Roman" w:hAnsi="Times New Roman" w:cstheme="majorBidi"/>
      <w:color w:val="A32020" w:themeColor="accent5"/>
      <w:kern w:val="32"/>
      <w:sz w:val="56"/>
      <w:szCs w:val="28"/>
      <w:lang w:val="en-GB"/>
    </w:rPr>
  </w:style>
  <w:style w:type="paragraph" w:customStyle="1" w:styleId="Heading1NoSpacing">
    <w:name w:val="Heading 1 No Spacing"/>
    <w:basedOn w:val="Heading1"/>
    <w:next w:val="Normal"/>
    <w:link w:val="Heading1NoSpacingChar"/>
    <w:uiPriority w:val="9"/>
    <w:qFormat/>
    <w:rsid w:val="00660BC1"/>
    <w:pPr>
      <w:keepNext/>
      <w:keepLines/>
      <w:numPr>
        <w:numId w:val="0"/>
      </w:numPr>
      <w:tabs>
        <w:tab w:val="left" w:pos="1080"/>
      </w:tabs>
      <w:spacing w:after="0" w:line="600" w:lineRule="atLeast"/>
    </w:pPr>
    <w:rPr>
      <w:rFonts w:ascii="Times New Roman" w:hAnsi="Times New Roman" w:cstheme="majorBidi"/>
      <w:b w:val="0"/>
      <w:bCs w:val="0"/>
      <w:color w:val="A32020" w:themeColor="accent5"/>
      <w:kern w:val="32"/>
      <w:sz w:val="56"/>
      <w:szCs w:val="28"/>
      <w:lang w:val="en-GB"/>
    </w:rPr>
  </w:style>
  <w:style w:type="character" w:customStyle="1" w:styleId="Heading7Char1">
    <w:name w:val="Heading 7 Char1"/>
    <w:basedOn w:val="DefaultParagraphFont"/>
    <w:uiPriority w:val="9"/>
    <w:semiHidden/>
    <w:rsid w:val="00660BC1"/>
    <w:rPr>
      <w:rFonts w:asciiTheme="majorHAnsi" w:eastAsiaTheme="majorEastAsia" w:hAnsiTheme="majorHAnsi" w:cstheme="majorBidi"/>
      <w:i/>
      <w:iCs/>
      <w:color w:val="6D3300" w:themeColor="accent1" w:themeShade="7F"/>
      <w:sz w:val="22"/>
      <w:szCs w:val="22"/>
    </w:rPr>
  </w:style>
  <w:style w:type="character" w:customStyle="1" w:styleId="Heading8Char1">
    <w:name w:val="Heading 8 Char1"/>
    <w:basedOn w:val="DefaultParagraphFont"/>
    <w:uiPriority w:val="9"/>
    <w:semiHidden/>
    <w:rsid w:val="00660BC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60BC1"/>
    <w:rPr>
      <w:rFonts w:asciiTheme="majorHAnsi" w:eastAsiaTheme="majorEastAsia" w:hAnsiTheme="majorHAnsi" w:cstheme="majorBidi"/>
      <w:i/>
      <w:iCs/>
      <w:color w:val="272727" w:themeColor="text1" w:themeTint="D8"/>
      <w:sz w:val="21"/>
      <w:szCs w:val="21"/>
    </w:rPr>
  </w:style>
  <w:style w:type="character" w:customStyle="1" w:styleId="BalloonTextChar1">
    <w:name w:val="Balloon Text Char1"/>
    <w:basedOn w:val="DefaultParagraphFont"/>
    <w:uiPriority w:val="99"/>
    <w:semiHidden/>
    <w:rsid w:val="00660BC1"/>
    <w:rPr>
      <w:rFonts w:ascii="Segoe UI" w:eastAsiaTheme="minorHAnsi" w:hAnsi="Segoe UI" w:cs="Segoe UI"/>
      <w:sz w:val="18"/>
      <w:szCs w:val="18"/>
    </w:rPr>
  </w:style>
  <w:style w:type="character" w:customStyle="1" w:styleId="StyleArial10pt">
    <w:name w:val="Style Arial 10 pt"/>
    <w:basedOn w:val="DefaultParagraphFont"/>
    <w:rsid w:val="00660BC1"/>
    <w:rPr>
      <w:rFonts w:ascii="Tahoma" w:hAnsi="Tahoma" w:cs="Tahoma" w:hint="default"/>
      <w:sz w:val="20"/>
    </w:rPr>
  </w:style>
  <w:style w:type="character" w:customStyle="1" w:styleId="BodyText2Char1">
    <w:name w:val="Body Text 2 Char1"/>
    <w:basedOn w:val="DefaultParagraphFont"/>
    <w:semiHidden/>
    <w:rsid w:val="00660BC1"/>
    <w:rPr>
      <w:rFonts w:ascii="Georgia" w:eastAsiaTheme="minorHAnsi" w:hAnsi="Georgia"/>
    </w:rPr>
  </w:style>
  <w:style w:type="character" w:customStyle="1" w:styleId="StyleArial10ptBoldBlack">
    <w:name w:val="Style Arial 10 pt Bold Black"/>
    <w:basedOn w:val="DefaultParagraphFont"/>
    <w:rsid w:val="00660BC1"/>
    <w:rPr>
      <w:rFonts w:ascii="Tahoma" w:hAnsi="Tahoma" w:cs="Tahoma" w:hint="default"/>
      <w:b/>
      <w:bCs/>
      <w:color w:val="000000"/>
      <w:sz w:val="20"/>
    </w:rPr>
  </w:style>
  <w:style w:type="character" w:customStyle="1" w:styleId="st1">
    <w:name w:val="st1"/>
    <w:basedOn w:val="DefaultParagraphFont"/>
    <w:rsid w:val="00660BC1"/>
  </w:style>
  <w:style w:type="character" w:customStyle="1" w:styleId="CommentSubjectChar1">
    <w:name w:val="Comment Subject Char1"/>
    <w:basedOn w:val="CommentTextChar1"/>
    <w:uiPriority w:val="99"/>
    <w:semiHidden/>
    <w:rsid w:val="00660BC1"/>
    <w:rPr>
      <w:rFonts w:ascii="Georgia" w:eastAsiaTheme="minorHAnsi" w:hAnsi="Georgia"/>
      <w:sz w:val="20"/>
      <w:szCs w:val="20"/>
    </w:rPr>
  </w:style>
  <w:style w:type="character" w:customStyle="1" w:styleId="TitleChar1">
    <w:name w:val="Title Char1"/>
    <w:basedOn w:val="DefaultParagraphFont"/>
    <w:uiPriority w:val="10"/>
    <w:rsid w:val="00660BC1"/>
    <w:rPr>
      <w:rFonts w:asciiTheme="majorHAnsi" w:eastAsiaTheme="majorEastAsia" w:hAnsiTheme="majorHAnsi" w:cstheme="majorBidi"/>
      <w:spacing w:val="-10"/>
      <w:kern w:val="28"/>
      <w:sz w:val="56"/>
      <w:szCs w:val="56"/>
    </w:rPr>
  </w:style>
  <w:style w:type="character" w:customStyle="1" w:styleId="BodyText3Char1">
    <w:name w:val="Body Text 3 Char1"/>
    <w:basedOn w:val="DefaultParagraphFont"/>
    <w:semiHidden/>
    <w:rsid w:val="00660BC1"/>
    <w:rPr>
      <w:rFonts w:ascii="Georgia" w:eastAsiaTheme="minorHAnsi" w:hAnsi="Georgia"/>
      <w:sz w:val="16"/>
      <w:szCs w:val="16"/>
    </w:rPr>
  </w:style>
  <w:style w:type="character" w:customStyle="1" w:styleId="BodyTextIndent2Char1">
    <w:name w:val="Body Text Indent 2 Char1"/>
    <w:basedOn w:val="DefaultParagraphFont"/>
    <w:semiHidden/>
    <w:rsid w:val="00660BC1"/>
    <w:rPr>
      <w:rFonts w:ascii="Georgia" w:eastAsiaTheme="minorHAnsi" w:hAnsi="Georgia"/>
    </w:rPr>
  </w:style>
  <w:style w:type="character" w:customStyle="1" w:styleId="BodyTextIndentChar1">
    <w:name w:val="Body Text Indent Char1"/>
    <w:basedOn w:val="DefaultParagraphFont"/>
    <w:uiPriority w:val="99"/>
    <w:semiHidden/>
    <w:rsid w:val="00660BC1"/>
    <w:rPr>
      <w:rFonts w:ascii="Georgia" w:eastAsiaTheme="minorHAnsi" w:hAnsi="Georgia"/>
    </w:rPr>
  </w:style>
  <w:style w:type="character" w:customStyle="1" w:styleId="BodytextChar0">
    <w:name w:val="Body text Char"/>
    <w:basedOn w:val="DefaultParagraphFont"/>
    <w:locked/>
    <w:rsid w:val="00660BC1"/>
    <w:rPr>
      <w:rFonts w:ascii="Arial" w:eastAsia="Calibri" w:hAnsi="Arial" w:cs="Arial" w:hint="default"/>
      <w:color w:val="00457C"/>
      <w:sz w:val="21"/>
      <w:szCs w:val="24"/>
      <w:lang w:bidi="ar-SA"/>
    </w:rPr>
  </w:style>
  <w:style w:type="character" w:customStyle="1" w:styleId="StyleArial10ptBlack">
    <w:name w:val="Style Arial 10 pt Black"/>
    <w:basedOn w:val="DefaultParagraphFont"/>
    <w:rsid w:val="00660BC1"/>
    <w:rPr>
      <w:rFonts w:ascii="Tahoma" w:hAnsi="Tahoma" w:cs="Times New Roman" w:hint="default"/>
      <w:color w:val="000000"/>
      <w:sz w:val="20"/>
    </w:rPr>
  </w:style>
  <w:style w:type="character" w:customStyle="1" w:styleId="Bodytext9">
    <w:name w:val="Body text (9)_"/>
    <w:basedOn w:val="DefaultParagraphFont"/>
    <w:rsid w:val="00660BC1"/>
    <w:rPr>
      <w:rFonts w:ascii="Book Antiqua" w:eastAsia="Book Antiqua" w:hAnsi="Book Antiqua" w:cs="Book Antiqua" w:hint="default"/>
      <w:b w:val="0"/>
      <w:bCs w:val="0"/>
      <w:i w:val="0"/>
      <w:iCs w:val="0"/>
      <w:smallCaps w:val="0"/>
      <w:strike w:val="0"/>
      <w:dstrike w:val="0"/>
      <w:spacing w:val="0"/>
      <w:sz w:val="21"/>
      <w:szCs w:val="21"/>
      <w:u w:val="none"/>
      <w:effect w:val="none"/>
    </w:rPr>
  </w:style>
  <w:style w:type="character" w:customStyle="1" w:styleId="Bodytext90">
    <w:name w:val="Body text (9)"/>
    <w:basedOn w:val="Bodytext9"/>
    <w:rsid w:val="00660BC1"/>
    <w:rPr>
      <w:rFonts w:ascii="Book Antiqua" w:eastAsia="Book Antiqua" w:hAnsi="Book Antiqua" w:cs="Book Antiqua" w:hint="default"/>
      <w:b w:val="0"/>
      <w:bCs w:val="0"/>
      <w:i w:val="0"/>
      <w:iCs w:val="0"/>
      <w:smallCaps w:val="0"/>
      <w:strike w:val="0"/>
      <w:dstrike w:val="0"/>
      <w:color w:val="FFFFFF"/>
      <w:spacing w:val="0"/>
      <w:sz w:val="21"/>
      <w:szCs w:val="21"/>
      <w:u w:val="none"/>
      <w:effect w:val="none"/>
    </w:rPr>
  </w:style>
  <w:style w:type="character" w:customStyle="1" w:styleId="BodyTextIndent3Char1">
    <w:name w:val="Body Text Indent 3 Char1"/>
    <w:basedOn w:val="DefaultParagraphFont"/>
    <w:uiPriority w:val="99"/>
    <w:semiHidden/>
    <w:rsid w:val="00660BC1"/>
    <w:rPr>
      <w:rFonts w:ascii="Georgia" w:eastAsiaTheme="minorHAnsi" w:hAnsi="Georgia"/>
      <w:sz w:val="16"/>
      <w:szCs w:val="16"/>
    </w:rPr>
  </w:style>
  <w:style w:type="character" w:customStyle="1" w:styleId="StyleGaramond10ptBold">
    <w:name w:val="Style Garamond 10 pt Bold"/>
    <w:basedOn w:val="DefaultParagraphFont"/>
    <w:rsid w:val="00660BC1"/>
    <w:rPr>
      <w:rFonts w:ascii="Garamond" w:hAnsi="Garamond" w:hint="default"/>
      <w:b/>
      <w:bCs/>
      <w:sz w:val="21"/>
    </w:rPr>
  </w:style>
  <w:style w:type="character" w:customStyle="1" w:styleId="StyleArial10ptBlack1">
    <w:name w:val="Style Arial 10 pt Black1"/>
    <w:basedOn w:val="DefaultParagraphFont"/>
    <w:rsid w:val="00660BC1"/>
    <w:rPr>
      <w:rFonts w:ascii="Tahoma" w:hAnsi="Tahoma" w:cs="Tahoma" w:hint="default"/>
      <w:color w:val="000000"/>
      <w:sz w:val="20"/>
    </w:rPr>
  </w:style>
  <w:style w:type="character" w:customStyle="1" w:styleId="textdisplay">
    <w:name w:val="textdisplay"/>
    <w:basedOn w:val="DefaultParagraphFont"/>
    <w:rsid w:val="00660BC1"/>
  </w:style>
  <w:style w:type="character" w:customStyle="1" w:styleId="TableTextChar">
    <w:name w:val="Table Text Char"/>
    <w:aliases w:val="TT Char Char"/>
    <w:basedOn w:val="DefaultParagraphFont"/>
    <w:locked/>
    <w:rsid w:val="00660BC1"/>
    <w:rPr>
      <w:rFonts w:asciiTheme="minorHAnsi" w:eastAsia="Times New Roman" w:hAnsiTheme="minorHAnsi" w:cs="Times New Roman" w:hint="default"/>
      <w:sz w:val="16"/>
      <w:szCs w:val="20"/>
    </w:rPr>
  </w:style>
  <w:style w:type="character" w:customStyle="1" w:styleId="QuoteChar1">
    <w:name w:val="Quote Char1"/>
    <w:basedOn w:val="DefaultParagraphFont"/>
    <w:uiPriority w:val="29"/>
    <w:rsid w:val="00660BC1"/>
    <w:rPr>
      <w:rFonts w:ascii="Georgia" w:eastAsiaTheme="minorHAnsi" w:hAnsi="Georgia"/>
      <w:i/>
      <w:iCs/>
      <w:color w:val="404040" w:themeColor="text1" w:themeTint="BF"/>
    </w:rPr>
  </w:style>
  <w:style w:type="character" w:customStyle="1" w:styleId="DocumentMapChar1">
    <w:name w:val="Document Map Char1"/>
    <w:basedOn w:val="DefaultParagraphFont"/>
    <w:uiPriority w:val="99"/>
    <w:semiHidden/>
    <w:rsid w:val="00660BC1"/>
    <w:rPr>
      <w:rFonts w:ascii="Segoe UI" w:eastAsiaTheme="minorHAnsi" w:hAnsi="Segoe UI" w:cs="Segoe UI"/>
      <w:sz w:val="16"/>
      <w:szCs w:val="16"/>
    </w:rPr>
  </w:style>
  <w:style w:type="character" w:customStyle="1" w:styleId="innercontenttext1">
    <w:name w:val="innercontent_text1"/>
    <w:basedOn w:val="DefaultParagraphFont"/>
    <w:rsid w:val="00660BC1"/>
    <w:rPr>
      <w:rFonts w:ascii="Arial" w:hAnsi="Arial" w:cs="Arial" w:hint="default"/>
      <w:strike w:val="0"/>
      <w:dstrike w:val="0"/>
      <w:color w:val="444444"/>
      <w:sz w:val="18"/>
      <w:szCs w:val="18"/>
      <w:u w:val="none"/>
      <w:effect w:val="none"/>
    </w:rPr>
  </w:style>
  <w:style w:type="character" w:customStyle="1" w:styleId="EndnoteTextChar1">
    <w:name w:val="Endnote Text Char1"/>
    <w:basedOn w:val="DefaultParagraphFont"/>
    <w:uiPriority w:val="99"/>
    <w:semiHidden/>
    <w:rsid w:val="00660BC1"/>
    <w:rPr>
      <w:rFonts w:ascii="Georgia" w:eastAsiaTheme="minorHAnsi" w:hAnsi="Georgia"/>
      <w:sz w:val="20"/>
      <w:szCs w:val="20"/>
    </w:rPr>
  </w:style>
  <w:style w:type="character" w:customStyle="1" w:styleId="st">
    <w:name w:val="st"/>
    <w:basedOn w:val="DefaultParagraphFont"/>
    <w:rsid w:val="00660BC1"/>
  </w:style>
  <w:style w:type="character" w:customStyle="1" w:styleId="tgc">
    <w:name w:val="_tgc"/>
    <w:basedOn w:val="DefaultParagraphFont"/>
    <w:rsid w:val="00660BC1"/>
  </w:style>
  <w:style w:type="table" w:styleId="TableWeb2">
    <w:name w:val="Table Web 2"/>
    <w:basedOn w:val="TableNormal"/>
    <w:uiPriority w:val="99"/>
    <w:semiHidden/>
    <w:unhideWhenUsed/>
    <w:rsid w:val="00660BC1"/>
    <w:pPr>
      <w:spacing w:after="0" w:line="240" w:lineRule="auto"/>
    </w:pPr>
    <w:rPr>
      <w:rFonts w:ascii="Times New Roman" w:eastAsia="Times New Roman" w:hAnsi="Times New Roman" w:cs="Times New Roman"/>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MediumShading2-Accent6">
    <w:name w:val="Medium Shading 2 Accent 6"/>
    <w:basedOn w:val="TableNormal"/>
    <w:uiPriority w:val="64"/>
    <w:semiHidden/>
    <w:unhideWhenUsed/>
    <w:rsid w:val="00660BC1"/>
    <w:pPr>
      <w:spacing w:after="0" w:line="240" w:lineRule="auto"/>
    </w:pPr>
    <w:rPr>
      <w:sz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01E"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301E" w:themeFill="accent6"/>
      </w:tcPr>
    </w:tblStylePr>
    <w:tblStylePr w:type="lastCol">
      <w:rPr>
        <w:b/>
        <w:bCs/>
        <w:color w:val="FFFFFF" w:themeColor="background1"/>
      </w:rPr>
      <w:tblPr/>
      <w:tcPr>
        <w:tcBorders>
          <w:left w:val="nil"/>
          <w:right w:val="nil"/>
          <w:insideH w:val="nil"/>
          <w:insideV w:val="nil"/>
        </w:tcBorders>
        <w:shd w:val="clear" w:color="auto" w:fill="E030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semiHidden/>
    <w:unhideWhenUsed/>
    <w:rsid w:val="00660BC1"/>
    <w:pPr>
      <w:spacing w:after="0" w:line="240" w:lineRule="auto"/>
    </w:pPr>
    <w:rPr>
      <w:color w:val="000000" w:themeColor="text1"/>
      <w:sz w:val="22"/>
      <w:u w:color="A72316" w:themeColor="accent6" w:themeShade="BF"/>
    </w:rPr>
    <w:tblPr>
      <w:tblStyleRowBandSize w:val="1"/>
      <w:tblStyleColBandSize w:val="1"/>
      <w:tblInd w:w="0" w:type="nil"/>
      <w:tblBorders>
        <w:top w:val="single" w:sz="8" w:space="0" w:color="E0301E" w:themeColor="accent6"/>
        <w:bottom w:val="single" w:sz="8" w:space="0" w:color="E0301E" w:themeColor="accent6"/>
      </w:tblBorders>
    </w:tblPr>
    <w:tblStylePr w:type="firstRow">
      <w:rPr>
        <w:rFonts w:asciiTheme="majorHAnsi" w:eastAsiaTheme="majorEastAsia" w:hAnsiTheme="majorHAnsi" w:cstheme="majorBidi" w:hint="default"/>
      </w:rPr>
      <w:tblPr/>
      <w:tcPr>
        <w:tcBorders>
          <w:top w:val="nil"/>
          <w:bottom w:val="single" w:sz="8" w:space="0" w:color="E0301E" w:themeColor="accent6"/>
        </w:tcBorders>
      </w:tcPr>
    </w:tblStylePr>
    <w:tblStylePr w:type="lastRow">
      <w:rPr>
        <w:b/>
        <w:bCs/>
        <w:color w:val="DC6900" w:themeColor="text2"/>
      </w:rPr>
      <w:tblPr/>
      <w:tcPr>
        <w:tcBorders>
          <w:top w:val="single" w:sz="8" w:space="0" w:color="E0301E" w:themeColor="accent6"/>
          <w:bottom w:val="single" w:sz="8" w:space="0" w:color="E0301E" w:themeColor="accent6"/>
        </w:tcBorders>
      </w:tcPr>
    </w:tblStylePr>
    <w:tblStylePr w:type="firstCol">
      <w:rPr>
        <w:b/>
        <w:bCs/>
      </w:rPr>
    </w:tblStylePr>
    <w:tblStylePr w:type="lastCol">
      <w:rPr>
        <w:b/>
        <w:bCs/>
      </w:rPr>
      <w:tblPr/>
      <w:tcPr>
        <w:tcBorders>
          <w:top w:val="single" w:sz="8" w:space="0" w:color="E0301E" w:themeColor="accent6"/>
          <w:bottom w:val="single" w:sz="8" w:space="0" w:color="E0301E" w:themeColor="accent6"/>
        </w:tcBorders>
      </w:tcPr>
    </w:tblStylePr>
    <w:tblStylePr w:type="band1Vert">
      <w:tblPr/>
      <w:tcPr>
        <w:shd w:val="clear" w:color="auto" w:fill="F7CBC7" w:themeFill="accent6" w:themeFillTint="3F"/>
      </w:tcPr>
    </w:tblStylePr>
    <w:tblStylePr w:type="band1Horz">
      <w:tblPr/>
      <w:tcPr>
        <w:shd w:val="clear" w:color="auto" w:fill="F7CBC7" w:themeFill="accent6" w:themeFillTint="3F"/>
      </w:tcPr>
    </w:tblStylePr>
  </w:style>
  <w:style w:type="table" w:styleId="MediumGrid1-Accent6">
    <w:name w:val="Medium Grid 1 Accent 6"/>
    <w:basedOn w:val="TableNormal"/>
    <w:uiPriority w:val="67"/>
    <w:semiHidden/>
    <w:unhideWhenUsed/>
    <w:rsid w:val="00660BC1"/>
    <w:pPr>
      <w:spacing w:after="0" w:line="240" w:lineRule="auto"/>
    </w:pPr>
    <w:rPr>
      <w:sz w:val="22"/>
    </w:rPr>
    <w:tblPr>
      <w:tblStyleRowBandSize w:val="1"/>
      <w:tblStyleColBandSize w:val="1"/>
      <w:tblInd w:w="0" w:type="nil"/>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insideV w:val="single" w:sz="8" w:space="0" w:color="E86255" w:themeColor="accent6" w:themeTint="BF"/>
      </w:tblBorders>
    </w:tblPr>
    <w:tcPr>
      <w:shd w:val="clear" w:color="auto" w:fill="F7CBC7" w:themeFill="accent6" w:themeFillTint="3F"/>
    </w:tcPr>
    <w:tblStylePr w:type="firstRow">
      <w:rPr>
        <w:b/>
        <w:bCs/>
      </w:rPr>
    </w:tblStylePr>
    <w:tblStylePr w:type="lastRow">
      <w:rPr>
        <w:b/>
        <w:bCs/>
      </w:rPr>
      <w:tblPr/>
      <w:tcPr>
        <w:tcBorders>
          <w:top w:val="single" w:sz="18" w:space="0" w:color="E86255" w:themeColor="accent6" w:themeTint="BF"/>
        </w:tcBorders>
      </w:tcPr>
    </w:tblStylePr>
    <w:tblStylePr w:type="firstCol">
      <w:rPr>
        <w:b/>
        <w:bCs/>
      </w:rPr>
    </w:tblStylePr>
    <w:tblStylePr w:type="lastCol">
      <w:rPr>
        <w:b/>
        <w:bCs/>
      </w:r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styleId="MediumGrid2-Accent6">
    <w:name w:val="Medium Grid 2 Accent 6"/>
    <w:basedOn w:val="TableNormal"/>
    <w:uiPriority w:val="68"/>
    <w:semiHidden/>
    <w:unhideWhenUsed/>
    <w:rsid w:val="00660BC1"/>
    <w:pPr>
      <w:spacing w:after="0" w:line="240" w:lineRule="auto"/>
    </w:pPr>
    <w:rPr>
      <w:rFonts w:asciiTheme="majorHAnsi" w:eastAsiaTheme="majorEastAsia" w:hAnsiTheme="majorHAnsi" w:cstheme="majorBidi"/>
      <w:color w:val="000000" w:themeColor="text1"/>
      <w:sz w:val="22"/>
    </w:rPr>
    <w:tblPr>
      <w:tblStyleRowBandSize w:val="1"/>
      <w:tblStyleColBandSize w:val="1"/>
      <w:tblInd w:w="0" w:type="nil"/>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cPr>
      <w:shd w:val="clear" w:color="auto" w:fill="F7CBC7" w:themeFill="accent6" w:themeFillTint="3F"/>
    </w:tcPr>
    <w:tblStylePr w:type="firstRow">
      <w:rPr>
        <w:b/>
        <w:bCs/>
        <w:color w:val="000000" w:themeColor="text1"/>
      </w:rPr>
      <w:tblPr/>
      <w:tcPr>
        <w:shd w:val="clear" w:color="auto" w:fill="FCEA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5D1" w:themeFill="accent6" w:themeFillTint="33"/>
      </w:tcPr>
    </w:tblStylePr>
    <w:tblStylePr w:type="band1Vert">
      <w:tblPr/>
      <w:tcPr>
        <w:shd w:val="clear" w:color="auto" w:fill="F0978E" w:themeFill="accent6" w:themeFillTint="7F"/>
      </w:tcPr>
    </w:tblStylePr>
    <w:tblStylePr w:type="band1Horz">
      <w:tblPr/>
      <w:tcPr>
        <w:tcBorders>
          <w:insideH w:val="single" w:sz="6" w:space="0" w:color="E0301E" w:themeColor="accent6"/>
          <w:insideV w:val="single" w:sz="6" w:space="0" w:color="E0301E" w:themeColor="accent6"/>
        </w:tcBorders>
        <w:shd w:val="clear" w:color="auto" w:fill="F0978E" w:themeFill="accent6"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semiHidden/>
    <w:unhideWhenUsed/>
    <w:rsid w:val="00660BC1"/>
    <w:pPr>
      <w:spacing w:after="0" w:line="240" w:lineRule="auto"/>
    </w:pPr>
    <w:rPr>
      <w:sz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B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0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0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7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78E" w:themeFill="accent6" w:themeFillTint="7F"/>
      </w:tcPr>
    </w:tblStylePr>
  </w:style>
  <w:style w:type="table" w:customStyle="1" w:styleId="TableGrid1">
    <w:name w:val="Table Grid1"/>
    <w:basedOn w:val="TableNormal"/>
    <w:rsid w:val="00660BC1"/>
    <w:pPr>
      <w:spacing w:after="0" w:line="264" w:lineRule="auto"/>
    </w:pPr>
    <w:rPr>
      <w:rFonts w:ascii="Times New Roman" w:eastAsia="Times New Roman" w:hAnsi="Times New Roman" w:cs="Times New Roman"/>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1">
    <w:name w:val="Light Grid - Accent 61"/>
    <w:basedOn w:val="TableNormal"/>
    <w:uiPriority w:val="62"/>
    <w:rsid w:val="00660BC1"/>
    <w:pPr>
      <w:spacing w:after="0" w:line="240" w:lineRule="auto"/>
    </w:pPr>
    <w:rPr>
      <w:sz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6111">
    <w:name w:val="Light Grid - Accent 6111"/>
    <w:basedOn w:val="TableNormal"/>
    <w:uiPriority w:val="62"/>
    <w:rsid w:val="00660BC1"/>
    <w:pPr>
      <w:spacing w:after="0" w:line="240" w:lineRule="auto"/>
    </w:pPr>
    <w:rPr>
      <w:rFonts w:ascii="Calibri" w:hAnsi="Calibri"/>
      <w:sz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1">
    <w:name w:val="Medium Shading 1 - Accent 61"/>
    <w:basedOn w:val="TableNormal"/>
    <w:uiPriority w:val="63"/>
    <w:rsid w:val="00660BC1"/>
    <w:pPr>
      <w:spacing w:after="0" w:line="240" w:lineRule="auto"/>
    </w:pPr>
    <w:rPr>
      <w:sz w:val="22"/>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Grid-Accent62">
    <w:name w:val="Light Grid - Accent 62"/>
    <w:basedOn w:val="TableNormal"/>
    <w:uiPriority w:val="62"/>
    <w:rsid w:val="00660BC1"/>
    <w:pPr>
      <w:spacing w:after="0" w:line="240" w:lineRule="auto"/>
    </w:pPr>
    <w:rPr>
      <w:rFonts w:asciiTheme="minorHAnsi" w:hAnsiTheme="minorHAnsi"/>
      <w:sz w:val="22"/>
    </w:rPr>
    <w:tblPr>
      <w:tblStyleRowBandSize w:val="1"/>
      <w:tblStyleColBandSize w:val="1"/>
      <w:tblInd w:w="0" w:type="nil"/>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ITParkCitation5">
    <w:name w:val="IT Park_Citation5"/>
    <w:basedOn w:val="TableNormal"/>
    <w:uiPriority w:val="59"/>
    <w:rsid w:val="00660BC1"/>
    <w:pPr>
      <w:spacing w:after="0" w:line="240" w:lineRule="auto"/>
    </w:pPr>
    <w:rPr>
      <w:szCs w:val="20"/>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660BC1"/>
    <w:pPr>
      <w:spacing w:after="0" w:line="240" w:lineRule="auto"/>
    </w:pPr>
    <w:rPr>
      <w:rFonts w:ascii="Calibri" w:hAnsi="Calibri"/>
      <w:sz w:val="22"/>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99"/>
    <w:qFormat/>
    <w:rsid w:val="00660BC1"/>
    <w:pPr>
      <w:spacing w:after="0" w:line="240" w:lineRule="auto"/>
    </w:pPr>
    <w:rPr>
      <w:rFonts w:ascii="Calibri" w:hAnsi="Calibri"/>
      <w:sz w:val="22"/>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TParkCitation1">
    <w:name w:val="IT Park_Citation1"/>
    <w:basedOn w:val="TableNormal"/>
    <w:uiPriority w:val="59"/>
    <w:rsid w:val="00660BC1"/>
    <w:pPr>
      <w:spacing w:after="0" w:line="240" w:lineRule="auto"/>
    </w:pPr>
    <w:rPr>
      <w:rFonts w:ascii="Calibri" w:hAnsi="Calibri"/>
      <w:sz w:val="22"/>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660BC1"/>
    <w:pPr>
      <w:spacing w:after="0" w:line="240" w:lineRule="auto"/>
    </w:pPr>
    <w:rPr>
      <w:szCs w:val="20"/>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60BC1"/>
    <w:pPr>
      <w:spacing w:after="0" w:line="240" w:lineRule="auto"/>
    </w:pPr>
    <w:rPr>
      <w:color w:val="A44E00" w:themeColor="accent1" w:themeShade="BF"/>
      <w:sz w:val="22"/>
    </w:rPr>
    <w:tblPr>
      <w:tblStyleRowBandSize w:val="1"/>
      <w:tblStyleColBandSize w:val="1"/>
      <w:tblInd w:w="0" w:type="nil"/>
      <w:tblBorders>
        <w:top w:val="single" w:sz="8" w:space="0" w:color="DC6900" w:themeColor="accent1"/>
        <w:bottom w:val="single" w:sz="8" w:space="0" w:color="DC6900" w:themeColor="accent1"/>
      </w:tblBorders>
    </w:tblPr>
    <w:tblStylePr w:type="firstRow">
      <w:pPr>
        <w:spacing w:beforeLines="0" w:before="0" w:beforeAutospacing="0" w:afterLines="0" w:after="0" w:afterAutospacing="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customStyle="1" w:styleId="MediumShading1-Accent11">
    <w:name w:val="Medium Shading 1 - Accent 11"/>
    <w:basedOn w:val="TableNormal"/>
    <w:uiPriority w:val="63"/>
    <w:rsid w:val="00660BC1"/>
    <w:pPr>
      <w:spacing w:after="0" w:line="240" w:lineRule="auto"/>
    </w:pPr>
    <w:rPr>
      <w:rFonts w:ascii="Calibri" w:eastAsia="Calibri" w:hAnsi="Calibri" w:cs="Times New Roman"/>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611">
    <w:name w:val="Light Grid - Accent 611"/>
    <w:basedOn w:val="TableNormal"/>
    <w:uiPriority w:val="62"/>
    <w:rsid w:val="00660BC1"/>
    <w:pPr>
      <w:spacing w:after="0" w:line="240" w:lineRule="auto"/>
    </w:pPr>
    <w:rPr>
      <w:rFonts w:asciiTheme="minorHAnsi" w:hAnsiTheme="minorHAnsi"/>
      <w:sz w:val="22"/>
    </w:rPr>
    <w:tblPr>
      <w:tblStyleRowBandSize w:val="1"/>
      <w:tblStyleColBandSize w:val="1"/>
      <w:tblInd w:w="0" w:type="nil"/>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MediumShading2-Accent61">
    <w:name w:val="Medium Shading 2 - Accent 61"/>
    <w:basedOn w:val="TableNormal"/>
    <w:uiPriority w:val="64"/>
    <w:rsid w:val="00660BC1"/>
    <w:pPr>
      <w:spacing w:after="0" w:line="240" w:lineRule="auto"/>
    </w:pPr>
    <w:rPr>
      <w:sz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wCTableText1">
    <w:name w:val="PwC Table Text1"/>
    <w:basedOn w:val="TableNormal"/>
    <w:uiPriority w:val="99"/>
    <w:qFormat/>
    <w:rsid w:val="00660BC1"/>
    <w:pPr>
      <w:spacing w:before="60" w:after="60" w:line="240" w:lineRule="auto"/>
    </w:pPr>
    <w:rPr>
      <w:rFonts w:eastAsia="Times New Roman"/>
    </w:rPr>
    <w:tblPr>
      <w:tblInd w:w="0" w:type="nil"/>
      <w:tblBorders>
        <w:insideH w:val="dotted" w:sz="6" w:space="0" w:color="4F81BD"/>
      </w:tblBorders>
    </w:tblPr>
    <w:tblStylePr w:type="firstRow">
      <w:rPr>
        <w:rFonts w:ascii="Arial Black" w:hAnsi="Arial Black" w:hint="default"/>
        <w:b/>
        <w:color w:val="1F497D"/>
        <w:sz w:val="22"/>
        <w:szCs w:val="22"/>
      </w:rPr>
      <w:tblPr/>
      <w:tcPr>
        <w:tcBorders>
          <w:top w:val="single" w:sz="6" w:space="0" w:color="4F81BD"/>
          <w:left w:val="nil"/>
          <w:bottom w:val="single" w:sz="6" w:space="0" w:color="4F81BD"/>
          <w:right w:val="nil"/>
          <w:insideH w:val="nil"/>
          <w:insideV w:val="nil"/>
          <w:tl2br w:val="nil"/>
          <w:tr2bl w:val="nil"/>
        </w:tcBorders>
      </w:tcPr>
    </w:tblStylePr>
  </w:style>
  <w:style w:type="table" w:customStyle="1" w:styleId="LightShading-Accent61">
    <w:name w:val="Light Shading - Accent 61"/>
    <w:basedOn w:val="TableNormal"/>
    <w:uiPriority w:val="60"/>
    <w:rsid w:val="00660BC1"/>
    <w:pPr>
      <w:spacing w:after="0" w:line="240" w:lineRule="auto"/>
    </w:pPr>
    <w:rPr>
      <w:color w:val="E36C0A"/>
      <w:sz w:val="22"/>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2-Accent61">
    <w:name w:val="Medium Grid 2 - Accent 61"/>
    <w:basedOn w:val="TableNormal"/>
    <w:uiPriority w:val="68"/>
    <w:rsid w:val="00660BC1"/>
    <w:pPr>
      <w:spacing w:after="0" w:line="240" w:lineRule="auto"/>
    </w:pPr>
    <w:rPr>
      <w:rFonts w:ascii="Cambria" w:eastAsia="Times New Roman" w:hAnsi="Cambria" w:cs="Times New Roman"/>
      <w:color w:val="000000"/>
      <w:sz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List1-Accent61">
    <w:name w:val="Medium List 1 - Accent 61"/>
    <w:basedOn w:val="TableNormal"/>
    <w:uiPriority w:val="65"/>
    <w:rsid w:val="00660BC1"/>
    <w:pPr>
      <w:spacing w:after="0" w:line="240" w:lineRule="auto"/>
    </w:pPr>
    <w:rPr>
      <w:color w:val="000000"/>
      <w:sz w:val="22"/>
      <w:u w:color="E36C0A"/>
    </w:rPr>
    <w:tblPr>
      <w:tblStyleRowBandSize w:val="1"/>
      <w:tblStyleColBandSize w:val="1"/>
      <w:tblInd w:w="0" w:type="nil"/>
      <w:tblBorders>
        <w:top w:val="single" w:sz="8" w:space="0" w:color="F79646"/>
        <w:bottom w:val="single" w:sz="8" w:space="0" w:color="F79646"/>
      </w:tblBorders>
    </w:tblPr>
    <w:tblStylePr w:type="firstRow">
      <w:rPr>
        <w:rFonts w:ascii="Arial Black" w:eastAsia="Times New Roman" w:hAnsi="Arial Black"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eGrid9">
    <w:name w:val="Table Grid9"/>
    <w:basedOn w:val="TableNormal"/>
    <w:uiPriority w:val="59"/>
    <w:rsid w:val="00660BC1"/>
    <w:pPr>
      <w:spacing w:after="0" w:line="240" w:lineRule="auto"/>
    </w:pPr>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660BC1"/>
    <w:pPr>
      <w:spacing w:after="0" w:line="240" w:lineRule="auto"/>
    </w:pPr>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660BC1"/>
    <w:pPr>
      <w:spacing w:after="0" w:line="240" w:lineRule="auto"/>
    </w:pPr>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TParkCitation2">
    <w:name w:val="IT Park_Citation2"/>
    <w:basedOn w:val="TableNormal"/>
    <w:uiPriority w:val="59"/>
    <w:rsid w:val="00660BC1"/>
    <w:pPr>
      <w:spacing w:after="0" w:line="264" w:lineRule="auto"/>
    </w:pPr>
    <w:rPr>
      <w:rFonts w:ascii="Times New Roman" w:eastAsia="Times New Roman" w:hAnsi="Times New Roman" w:cs="Times New Roman"/>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TParkCitation3">
    <w:name w:val="IT Park_Citation3"/>
    <w:basedOn w:val="TableNormal"/>
    <w:uiPriority w:val="59"/>
    <w:rsid w:val="00660BC1"/>
    <w:pPr>
      <w:spacing w:after="0" w:line="264" w:lineRule="auto"/>
    </w:pPr>
    <w:rPr>
      <w:rFonts w:ascii="Times New Roman" w:eastAsia="Times New Roman" w:hAnsi="Times New Roman" w:cs="Times New Roman"/>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
    <w:name w:val="Light List - Accent 1122"/>
    <w:basedOn w:val="TableNormal"/>
    <w:uiPriority w:val="61"/>
    <w:rsid w:val="00660BC1"/>
    <w:pPr>
      <w:spacing w:after="0" w:line="240" w:lineRule="auto"/>
    </w:pPr>
    <w:rPr>
      <w:rFonts w:eastAsia="Arial" w:cs="Times New Roman"/>
      <w:szCs w:val="20"/>
      <w:lang w:val="en-GB"/>
    </w:rPr>
    <w:tblPr>
      <w:tblStyleRowBandSize w:val="1"/>
      <w:tblStyleColBandSize w:val="1"/>
      <w:tblInd w:w="0" w:type="nil"/>
      <w:tblBorders>
        <w:top w:val="single" w:sz="8" w:space="0" w:color="DC6900"/>
        <w:left w:val="single" w:sz="8" w:space="0" w:color="DC6900"/>
        <w:bottom w:val="single" w:sz="8" w:space="0" w:color="DC6900"/>
        <w:right w:val="single" w:sz="8" w:space="0" w:color="DC6900"/>
        <w:insideV w:val="single" w:sz="8" w:space="0" w:color="DC6900"/>
      </w:tblBorders>
    </w:tblPr>
    <w:tblStylePr w:type="firstRow">
      <w:pPr>
        <w:spacing w:beforeLines="0" w:before="0" w:beforeAutospacing="0" w:afterLines="0" w:after="0" w:afterAutospacing="0" w:line="240" w:lineRule="auto"/>
      </w:pPr>
      <w:rPr>
        <w:b/>
        <w:bCs/>
        <w:color w:val="FFFFFF"/>
      </w:rPr>
      <w:tblPr/>
      <w:tcPr>
        <w:shd w:val="clear" w:color="auto" w:fill="DC6900"/>
      </w:tcPr>
    </w:tblStylePr>
    <w:tblStylePr w:type="lastRow">
      <w:pPr>
        <w:spacing w:beforeLines="0" w:before="0" w:beforeAutospacing="0" w:afterLines="0" w:after="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LightList-Accent1112">
    <w:name w:val="Light List - Accent 1112"/>
    <w:basedOn w:val="TableNormal"/>
    <w:uiPriority w:val="61"/>
    <w:rsid w:val="00660BC1"/>
    <w:pPr>
      <w:spacing w:after="0" w:line="240" w:lineRule="auto"/>
    </w:pPr>
    <w:rPr>
      <w:szCs w:val="20"/>
      <w:lang w:val="en-GB"/>
    </w:rPr>
    <w:tblPr>
      <w:tblStyleRowBandSize w:val="1"/>
      <w:tblStyleColBandSize w:val="1"/>
      <w:tblInd w:w="0" w:type="nil"/>
      <w:tblBorders>
        <w:top w:val="single" w:sz="8" w:space="0" w:color="DC6900"/>
        <w:left w:val="single" w:sz="8" w:space="0" w:color="DC6900"/>
        <w:bottom w:val="single" w:sz="8" w:space="0" w:color="DC6900"/>
        <w:right w:val="single" w:sz="8" w:space="0" w:color="DC6900"/>
      </w:tblBorders>
    </w:tblPr>
    <w:tblStylePr w:type="firstRow">
      <w:pPr>
        <w:spacing w:beforeLines="0" w:before="0" w:beforeAutospacing="0" w:afterLines="0" w:after="0" w:afterAutospacing="0" w:line="240" w:lineRule="auto"/>
      </w:pPr>
      <w:rPr>
        <w:b/>
        <w:bCs/>
        <w:color w:val="FFFFFF"/>
      </w:rPr>
      <w:tblPr/>
      <w:tcPr>
        <w:shd w:val="clear" w:color="auto" w:fill="DC6900"/>
      </w:tcPr>
    </w:tblStylePr>
    <w:tblStylePr w:type="lastRow">
      <w:pPr>
        <w:spacing w:beforeLines="0" w:before="0" w:beforeAutospacing="0" w:afterLines="0" w:after="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TableGrid4">
    <w:name w:val="Table Grid4"/>
    <w:basedOn w:val="TableNormal"/>
    <w:uiPriority w:val="99"/>
    <w:qFormat/>
    <w:rsid w:val="00660BC1"/>
    <w:pPr>
      <w:spacing w:after="0" w:line="240" w:lineRule="auto"/>
    </w:pPr>
    <w:rPr>
      <w:rFonts w:ascii="Arial" w:eastAsia="MS Mincho" w:hAnsi="Arial" w:cs="Times New Roman"/>
      <w:color w:val="00457C"/>
      <w:sz w:val="18"/>
      <w:szCs w:val="20"/>
    </w:rPr>
    <w:tblPr>
      <w:tblInd w:w="0" w:type="nil"/>
      <w:tblBorders>
        <w:top w:val="single" w:sz="4" w:space="0" w:color="00A5D9"/>
        <w:bottom w:val="single" w:sz="4" w:space="0" w:color="00A5D9"/>
        <w:insideH w:val="single" w:sz="4" w:space="0" w:color="00A5D9"/>
        <w:insideV w:val="single" w:sz="4" w:space="0" w:color="00A5D9"/>
      </w:tblBorders>
      <w:tblCellMar>
        <w:top w:w="43" w:type="dxa"/>
        <w:left w:w="72" w:type="dxa"/>
        <w:bottom w:w="43" w:type="dxa"/>
        <w:right w:w="72" w:type="dxa"/>
      </w:tblCellMar>
    </w:tblPr>
    <w:tblStylePr w:type="firstRow">
      <w:pPr>
        <w:jc w:val="left"/>
      </w:pPr>
      <w:rPr>
        <w:rFonts w:ascii="Arial" w:hAnsi="Arial" w:cs="Arial" w:hint="default"/>
        <w:color w:val="FFFFFF"/>
        <w:sz w:val="18"/>
        <w:szCs w:val="18"/>
      </w:rPr>
      <w:tblPr/>
      <w:tcPr>
        <w:tcBorders>
          <w:top w:val="single" w:sz="4" w:space="0" w:color="00A5D9"/>
          <w:left w:val="nil"/>
          <w:bottom w:val="single" w:sz="4" w:space="0" w:color="00A5D9"/>
          <w:right w:val="nil"/>
          <w:insideH w:val="nil"/>
          <w:insideV w:val="single" w:sz="4" w:space="0" w:color="FFFFFF"/>
          <w:tl2br w:val="nil"/>
          <w:tr2bl w:val="nil"/>
        </w:tcBorders>
        <w:shd w:val="clear" w:color="auto" w:fill="00A5D9"/>
      </w:tcPr>
    </w:tblStylePr>
  </w:style>
  <w:style w:type="table" w:customStyle="1" w:styleId="ITParkCitation4">
    <w:name w:val="IT Park_Citation4"/>
    <w:basedOn w:val="TableNormal"/>
    <w:uiPriority w:val="59"/>
    <w:rsid w:val="00660BC1"/>
    <w:pPr>
      <w:spacing w:after="0" w:line="240" w:lineRule="auto"/>
    </w:pPr>
    <w:rPr>
      <w:szCs w:val="20"/>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APLines">
    <w:name w:val="Tables - AP Lines"/>
    <w:basedOn w:val="TableNormal"/>
    <w:rsid w:val="00660BC1"/>
    <w:pPr>
      <w:spacing w:after="0" w:line="240" w:lineRule="auto"/>
    </w:pPr>
    <w:rPr>
      <w:rFonts w:ascii="Arial" w:eastAsia="Times New Roman" w:hAnsi="Arial" w:cs="Times New Roman"/>
      <w:sz w:val="21"/>
      <w:szCs w:val="21"/>
      <w:lang w:val="en-AU" w:eastAsia="en-AU"/>
    </w:rPr>
    <w:tblPr>
      <w:tblStyleRowBandSize w:val="1"/>
      <w:tblStyleColBandSize w:val="1"/>
      <w:tblInd w:w="0" w:type="nil"/>
      <w:tblBorders>
        <w:insideH w:val="single" w:sz="4" w:space="0" w:color="EB8C00"/>
        <w:insideV w:val="single" w:sz="4" w:space="0" w:color="EB8C00"/>
      </w:tblBorders>
    </w:tblPr>
    <w:tblStylePr w:type="firstRow">
      <w:pPr>
        <w:jc w:val="center"/>
      </w:pPr>
      <w:rPr>
        <w:rFonts w:ascii="Georgia" w:hAnsi="Georgia" w:hint="default"/>
        <w:color w:val="auto"/>
      </w:rPr>
      <w:tblPr/>
      <w:tcPr>
        <w:vAlign w:val="bottom"/>
      </w:tcPr>
    </w:tblStylePr>
    <w:tblStylePr w:type="lastRow">
      <w:rPr>
        <w:color w:val="FFFFFF"/>
      </w:rPr>
    </w:tblStylePr>
    <w:tblStylePr w:type="nwCell">
      <w:pPr>
        <w:jc w:val="left"/>
      </w:pPr>
      <w:tblPr/>
      <w:tcPr>
        <w:vAlign w:val="bottom"/>
      </w:tcPr>
    </w:tblStylePr>
  </w:style>
  <w:style w:type="table" w:customStyle="1" w:styleId="Tables-APBase">
    <w:name w:val="Tables - AP Base"/>
    <w:basedOn w:val="TableNormal"/>
    <w:rsid w:val="00660BC1"/>
    <w:pPr>
      <w:spacing w:after="0" w:line="240" w:lineRule="auto"/>
    </w:pPr>
    <w:rPr>
      <w:rFonts w:ascii="Arial" w:eastAsia="Times New Roman" w:hAnsi="Arial" w:cs="Times New Roman"/>
      <w:sz w:val="21"/>
      <w:szCs w:val="21"/>
      <w:lang w:val="en-AU" w:eastAsia="en-AU"/>
    </w:rPr>
    <w:tblPr>
      <w:tblStyleRowBandSize w:val="1"/>
      <w:tblStyleColBandSize w:val="1"/>
      <w:tblInd w:w="0" w:type="nil"/>
      <w:tblBorders>
        <w:top w:val="single" w:sz="4" w:space="0" w:color="FFFFFF"/>
        <w:left w:val="single" w:sz="4" w:space="0" w:color="FFFFFF"/>
        <w:bottom w:val="single" w:sz="6" w:space="0" w:color="DC6900" w:themeColor="text2"/>
        <w:right w:val="single" w:sz="4" w:space="0" w:color="FFFFFF"/>
        <w:insideH w:val="dotted" w:sz="8" w:space="0" w:color="DC6900" w:themeColor="text2"/>
        <w:insideV w:val="single" w:sz="4" w:space="0" w:color="FFFFFF"/>
      </w:tblBorders>
    </w:tblPr>
    <w:tblStylePr w:type="firstRow">
      <w:pPr>
        <w:jc w:val="center"/>
      </w:pPr>
      <w:rPr>
        <w:rFonts w:asciiTheme="minorHAnsi" w:hAnsiTheme="minorHAnsi" w:hint="default"/>
        <w:b w:val="0"/>
        <w:color w:val="auto"/>
      </w:rPr>
      <w:tblPr/>
      <w:tcPr>
        <w:tcBorders>
          <w:top w:val="single" w:sz="4" w:space="0" w:color="DC6900" w:themeColor="text2"/>
          <w:bottom w:val="single" w:sz="4" w:space="0" w:color="DC6900" w:themeColor="text2"/>
        </w:tcBorders>
      </w:tcPr>
    </w:tblStylePr>
    <w:tblStylePr w:type="lastRow">
      <w:rPr>
        <w:color w:val="auto"/>
      </w:rPr>
      <w:tblPr/>
      <w:tcPr>
        <w:tcBorders>
          <w:top w:val="single" w:sz="4" w:space="0" w:color="DC6900" w:themeColor="text2"/>
        </w:tcBorders>
      </w:tcPr>
    </w:tblStylePr>
    <w:tblStylePr w:type="nwCell">
      <w:pPr>
        <w:jc w:val="left"/>
      </w:pPr>
      <w:tblPr/>
      <w:tcPr>
        <w:vAlign w:val="bottom"/>
      </w:tcPr>
    </w:tblStylePr>
  </w:style>
  <w:style w:type="table" w:customStyle="1" w:styleId="ITParkCitation6">
    <w:name w:val="IT Park_Citation6"/>
    <w:basedOn w:val="TableNormal"/>
    <w:uiPriority w:val="59"/>
    <w:rsid w:val="00660BC1"/>
    <w:pPr>
      <w:spacing w:after="0" w:line="240" w:lineRule="auto"/>
    </w:pPr>
    <w:rPr>
      <w:szCs w:val="20"/>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TParkCitation7">
    <w:name w:val="IT Park_Citation7"/>
    <w:basedOn w:val="TableNormal"/>
    <w:uiPriority w:val="59"/>
    <w:rsid w:val="00660BC1"/>
    <w:pPr>
      <w:spacing w:after="0" w:line="240" w:lineRule="auto"/>
    </w:pPr>
    <w:rPr>
      <w:szCs w:val="20"/>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TParkCitation8">
    <w:name w:val="IT Park_Citation8"/>
    <w:basedOn w:val="TableNormal"/>
    <w:uiPriority w:val="59"/>
    <w:rsid w:val="00660BC1"/>
    <w:pPr>
      <w:spacing w:after="0" w:line="240" w:lineRule="auto"/>
    </w:pPr>
    <w:rPr>
      <w:szCs w:val="20"/>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TParkCitation9">
    <w:name w:val="IT Park_Citation9"/>
    <w:basedOn w:val="TableNormal"/>
    <w:uiPriority w:val="59"/>
    <w:rsid w:val="00660BC1"/>
    <w:pPr>
      <w:spacing w:after="0" w:line="240" w:lineRule="auto"/>
    </w:pPr>
    <w:rPr>
      <w:szCs w:val="20"/>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2">
    <w:name w:val="PwC Table Text2"/>
    <w:basedOn w:val="TableNormal"/>
    <w:uiPriority w:val="99"/>
    <w:qFormat/>
    <w:rsid w:val="00660BC1"/>
    <w:pPr>
      <w:spacing w:before="60" w:after="60" w:line="240" w:lineRule="auto"/>
    </w:pPr>
    <w:rPr>
      <w:szCs w:val="20"/>
      <w:lang w:val="en-GB"/>
    </w:rPr>
    <w:tblPr>
      <w:tblStyleRowBandSize w:val="1"/>
      <w:tblInd w:w="0" w:type="nil"/>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table" w:customStyle="1" w:styleId="MediumShading2-Accent31">
    <w:name w:val="Medium Shading 2 - Accent 31"/>
    <w:basedOn w:val="TableNormal"/>
    <w:uiPriority w:val="64"/>
    <w:rsid w:val="00660BC1"/>
    <w:pPr>
      <w:spacing w:after="0" w:line="240" w:lineRule="auto"/>
    </w:pPr>
    <w:rPr>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2">
    <w:name w:val="Light List - Accent 62"/>
    <w:basedOn w:val="TableNormal"/>
    <w:uiPriority w:val="61"/>
    <w:rsid w:val="00660BC1"/>
    <w:pPr>
      <w:spacing w:after="0" w:line="240" w:lineRule="auto"/>
    </w:pPr>
    <w:rPr>
      <w:szCs w:val="20"/>
      <w:lang w:val="en-GB"/>
    </w:rPr>
    <w:tblPr>
      <w:tblStyleRowBandSize w:val="1"/>
      <w:tblStyleColBandSize w:val="1"/>
      <w:tblInd w:w="0" w:type="nil"/>
      <w:tblBorders>
        <w:top w:val="single" w:sz="8" w:space="0" w:color="E0301E"/>
        <w:left w:val="single" w:sz="8" w:space="0" w:color="E0301E"/>
        <w:bottom w:val="single" w:sz="8" w:space="0" w:color="E0301E"/>
        <w:right w:val="single" w:sz="8" w:space="0" w:color="E0301E"/>
      </w:tblBorders>
    </w:tblPr>
    <w:tblStylePr w:type="firstRow">
      <w:pPr>
        <w:spacing w:beforeLines="0" w:before="0" w:beforeAutospacing="0" w:afterLines="0" w:after="0" w:afterAutospacing="0" w:line="240" w:lineRule="auto"/>
      </w:pPr>
      <w:rPr>
        <w:b/>
        <w:bCs/>
        <w:color w:val="FFFFFF"/>
      </w:rPr>
      <w:tblPr/>
      <w:tcPr>
        <w:shd w:val="clear" w:color="auto" w:fill="E0301E"/>
      </w:tcPr>
    </w:tblStylePr>
    <w:tblStylePr w:type="lastRow">
      <w:pPr>
        <w:spacing w:beforeLines="0" w:before="0" w:beforeAutospacing="0" w:afterLines="0" w:after="0" w:afterAutospacing="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table" w:customStyle="1" w:styleId="LightGrid-Accent63">
    <w:name w:val="Light Grid - Accent 63"/>
    <w:basedOn w:val="TableNormal"/>
    <w:uiPriority w:val="62"/>
    <w:rsid w:val="00660BC1"/>
    <w:pPr>
      <w:spacing w:after="0" w:line="240" w:lineRule="auto"/>
    </w:pPr>
    <w:rPr>
      <w:sz w:val="22"/>
    </w:rPr>
    <w:tblPr>
      <w:tblStyleRowBandSize w:val="1"/>
      <w:tblStyleColBandSize w:val="1"/>
      <w:tblInd w:w="0" w:type="nil"/>
      <w:tblBorders>
        <w:top w:val="single" w:sz="8" w:space="0" w:color="E0301E"/>
        <w:left w:val="single" w:sz="8" w:space="0" w:color="E0301E"/>
        <w:bottom w:val="single" w:sz="8" w:space="0" w:color="E0301E"/>
        <w:right w:val="single" w:sz="8" w:space="0" w:color="E0301E"/>
        <w:insideH w:val="single" w:sz="8" w:space="0" w:color="E0301E"/>
        <w:insideV w:val="single" w:sz="8" w:space="0" w:color="E0301E"/>
      </w:tblBorders>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E0301E"/>
          <w:left w:val="single" w:sz="8" w:space="0" w:color="E0301E"/>
          <w:bottom w:val="single" w:sz="18" w:space="0" w:color="E0301E"/>
          <w:right w:val="single" w:sz="8" w:space="0" w:color="E0301E"/>
          <w:insideH w:val="nil"/>
          <w:insideV w:val="single" w:sz="8" w:space="0" w:color="E0301E"/>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E0301E"/>
          <w:left w:val="single" w:sz="8" w:space="0" w:color="E0301E"/>
          <w:bottom w:val="single" w:sz="8" w:space="0" w:color="E0301E"/>
          <w:right w:val="single" w:sz="8" w:space="0" w:color="E0301E"/>
          <w:insideH w:val="nil"/>
          <w:insideV w:val="single" w:sz="8" w:space="0" w:color="E0301E"/>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E0301E"/>
          <w:left w:val="single" w:sz="8" w:space="0" w:color="E0301E"/>
          <w:bottom w:val="single" w:sz="8" w:space="0" w:color="E0301E"/>
          <w:right w:val="single" w:sz="8" w:space="0" w:color="E0301E"/>
        </w:tcBorders>
      </w:tcPr>
    </w:tblStylePr>
    <w:tblStylePr w:type="band1Vert">
      <w:tblPr/>
      <w:tcPr>
        <w:tcBorders>
          <w:top w:val="single" w:sz="8" w:space="0" w:color="E0301E"/>
          <w:left w:val="single" w:sz="8" w:space="0" w:color="E0301E"/>
          <w:bottom w:val="single" w:sz="8" w:space="0" w:color="E0301E"/>
          <w:right w:val="single" w:sz="8" w:space="0" w:color="E0301E"/>
        </w:tcBorders>
        <w:shd w:val="clear" w:color="auto" w:fill="F7CBC7"/>
      </w:tcPr>
    </w:tblStylePr>
    <w:tblStylePr w:type="band1Horz">
      <w:tblPr/>
      <w:tcPr>
        <w:tcBorders>
          <w:top w:val="single" w:sz="8" w:space="0" w:color="E0301E"/>
          <w:left w:val="single" w:sz="8" w:space="0" w:color="E0301E"/>
          <w:bottom w:val="single" w:sz="8" w:space="0" w:color="E0301E"/>
          <w:right w:val="single" w:sz="8" w:space="0" w:color="E0301E"/>
          <w:insideV w:val="single" w:sz="8" w:space="0" w:color="E0301E"/>
        </w:tcBorders>
        <w:shd w:val="clear" w:color="auto" w:fill="F7CBC7"/>
      </w:tcPr>
    </w:tblStylePr>
    <w:tblStylePr w:type="band2Horz">
      <w:tblPr/>
      <w:tcPr>
        <w:tcBorders>
          <w:top w:val="single" w:sz="8" w:space="0" w:color="E0301E"/>
          <w:left w:val="single" w:sz="8" w:space="0" w:color="E0301E"/>
          <w:bottom w:val="single" w:sz="8" w:space="0" w:color="E0301E"/>
          <w:right w:val="single" w:sz="8" w:space="0" w:color="E0301E"/>
          <w:insideV w:val="single" w:sz="8" w:space="0" w:color="E0301E"/>
        </w:tcBorders>
      </w:tcPr>
    </w:tblStylePr>
  </w:style>
  <w:style w:type="table" w:customStyle="1" w:styleId="MediumShading1-Accent62">
    <w:name w:val="Medium Shading 1 - Accent 62"/>
    <w:basedOn w:val="TableNormal"/>
    <w:uiPriority w:val="63"/>
    <w:rsid w:val="00660BC1"/>
    <w:pPr>
      <w:spacing w:after="0" w:line="240" w:lineRule="auto"/>
    </w:pPr>
    <w:rPr>
      <w:sz w:val="22"/>
    </w:rPr>
    <w:tblPr>
      <w:tblStyleRowBandSize w:val="1"/>
      <w:tblStyleColBandSize w:val="1"/>
      <w:tblInd w:w="0" w:type="nil"/>
      <w:tblBorders>
        <w:top w:val="single" w:sz="8" w:space="0" w:color="E86255"/>
        <w:left w:val="single" w:sz="8" w:space="0" w:color="E86255"/>
        <w:bottom w:val="single" w:sz="8" w:space="0" w:color="E86255"/>
        <w:right w:val="single" w:sz="8" w:space="0" w:color="E86255"/>
        <w:insideH w:val="single" w:sz="8" w:space="0" w:color="E86255"/>
      </w:tblBorders>
    </w:tblPr>
    <w:tblStylePr w:type="firstRow">
      <w:pPr>
        <w:spacing w:beforeLines="0" w:before="0" w:beforeAutospacing="0" w:afterLines="0" w:after="0" w:afterAutospacing="0" w:line="240" w:lineRule="auto"/>
      </w:pPr>
      <w:rPr>
        <w:b/>
        <w:bCs/>
        <w:color w:val="FFFFFF"/>
      </w:rPr>
      <w:tblPr/>
      <w:tcPr>
        <w:tcBorders>
          <w:top w:val="single" w:sz="8" w:space="0" w:color="E86255"/>
          <w:left w:val="single" w:sz="8" w:space="0" w:color="E86255"/>
          <w:bottom w:val="single" w:sz="8" w:space="0" w:color="E86255"/>
          <w:right w:val="single" w:sz="8" w:space="0" w:color="E86255"/>
          <w:insideH w:val="nil"/>
          <w:insideV w:val="nil"/>
        </w:tcBorders>
        <w:shd w:val="clear" w:color="auto" w:fill="E0301E"/>
      </w:tcPr>
    </w:tblStylePr>
    <w:tblStylePr w:type="lastRow">
      <w:pPr>
        <w:spacing w:beforeLines="0" w:before="0" w:beforeAutospacing="0" w:afterLines="0" w:after="0" w:afterAutospacing="0" w:line="240" w:lineRule="auto"/>
      </w:pPr>
      <w:rPr>
        <w:b/>
        <w:bCs/>
      </w:rPr>
      <w:tblPr/>
      <w:tcPr>
        <w:tcBorders>
          <w:top w:val="double" w:sz="6" w:space="0" w:color="E86255"/>
          <w:left w:val="single" w:sz="8" w:space="0" w:color="E86255"/>
          <w:bottom w:val="single" w:sz="8" w:space="0" w:color="E86255"/>
          <w:right w:val="single" w:sz="8" w:space="0" w:color="E86255"/>
          <w:insideH w:val="nil"/>
          <w:insideV w:val="nil"/>
        </w:tcBorders>
      </w:tcPr>
    </w:tblStylePr>
    <w:tblStylePr w:type="firstCol">
      <w:rPr>
        <w:b/>
        <w:bCs/>
      </w:rPr>
    </w:tblStylePr>
    <w:tblStylePr w:type="lastCol">
      <w:rPr>
        <w:b/>
        <w:bCs/>
      </w:rPr>
    </w:tblStylePr>
    <w:tblStylePr w:type="band1Vert">
      <w:tblPr/>
      <w:tcPr>
        <w:shd w:val="clear" w:color="auto" w:fill="F7CBC7"/>
      </w:tcPr>
    </w:tblStylePr>
    <w:tblStylePr w:type="band1Horz">
      <w:tblPr/>
      <w:tcPr>
        <w:tcBorders>
          <w:insideH w:val="nil"/>
          <w:insideV w:val="nil"/>
        </w:tcBorders>
        <w:shd w:val="clear" w:color="auto" w:fill="F7CBC7"/>
      </w:tcPr>
    </w:tblStylePr>
    <w:tblStylePr w:type="band2Horz">
      <w:tblPr/>
      <w:tcPr>
        <w:tcBorders>
          <w:insideH w:val="nil"/>
          <w:insideV w:val="nil"/>
        </w:tcBorders>
      </w:tcPr>
    </w:tblStylePr>
  </w:style>
  <w:style w:type="table" w:customStyle="1" w:styleId="MediumShading2-Accent62">
    <w:name w:val="Medium Shading 2 - Accent 62"/>
    <w:basedOn w:val="TableNormal"/>
    <w:uiPriority w:val="64"/>
    <w:rsid w:val="00660BC1"/>
    <w:pPr>
      <w:spacing w:after="0" w:line="240" w:lineRule="auto"/>
    </w:pPr>
    <w:rPr>
      <w:sz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301E"/>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301E"/>
      </w:tcPr>
    </w:tblStylePr>
    <w:tblStylePr w:type="lastCol">
      <w:rPr>
        <w:b/>
        <w:bCs/>
        <w:color w:val="FFFFFF"/>
      </w:rPr>
      <w:tblPr/>
      <w:tcPr>
        <w:tcBorders>
          <w:left w:val="nil"/>
          <w:right w:val="nil"/>
          <w:insideH w:val="nil"/>
          <w:insideV w:val="nil"/>
        </w:tcBorders>
        <w:shd w:val="clear" w:color="auto" w:fill="E030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2">
    <w:name w:val="Light Grid - Accent 612"/>
    <w:basedOn w:val="TableNormal"/>
    <w:uiPriority w:val="62"/>
    <w:rsid w:val="00660BC1"/>
    <w:pPr>
      <w:spacing w:after="0" w:line="240" w:lineRule="auto"/>
    </w:pPr>
    <w:rPr>
      <w:sz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2">
    <w:name w:val="Light Shading - Accent 62"/>
    <w:basedOn w:val="TableNormal"/>
    <w:uiPriority w:val="60"/>
    <w:rsid w:val="00660BC1"/>
    <w:pPr>
      <w:spacing w:after="0" w:line="240" w:lineRule="auto"/>
    </w:pPr>
    <w:rPr>
      <w:color w:val="A72316"/>
      <w:sz w:val="22"/>
    </w:rPr>
    <w:tblPr>
      <w:tblStyleRowBandSize w:val="1"/>
      <w:tblStyleColBandSize w:val="1"/>
      <w:tblInd w:w="0" w:type="nil"/>
      <w:tblBorders>
        <w:top w:val="single" w:sz="8" w:space="0" w:color="E0301E"/>
        <w:bottom w:val="single" w:sz="8" w:space="0" w:color="E0301E"/>
      </w:tblBorders>
    </w:tblPr>
    <w:tblStylePr w:type="firstRow">
      <w:pPr>
        <w:spacing w:beforeLines="0" w:before="0" w:beforeAutospacing="0" w:afterLines="0" w:after="0" w:afterAutospacing="0" w:line="240" w:lineRule="auto"/>
      </w:pPr>
      <w:rPr>
        <w:b/>
        <w:bCs/>
      </w:rPr>
      <w:tblPr/>
      <w:tcPr>
        <w:tcBorders>
          <w:top w:val="single" w:sz="8" w:space="0" w:color="E0301E"/>
          <w:left w:val="nil"/>
          <w:bottom w:val="single" w:sz="8" w:space="0" w:color="E0301E"/>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0301E"/>
          <w:left w:val="nil"/>
          <w:bottom w:val="single" w:sz="8" w:space="0" w:color="E030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cPr>
    </w:tblStylePr>
    <w:tblStylePr w:type="band1Horz">
      <w:tblPr/>
      <w:tcPr>
        <w:tcBorders>
          <w:left w:val="nil"/>
          <w:right w:val="nil"/>
          <w:insideH w:val="nil"/>
          <w:insideV w:val="nil"/>
        </w:tcBorders>
        <w:shd w:val="clear" w:color="auto" w:fill="F7CBC7"/>
      </w:tcPr>
    </w:tblStylePr>
  </w:style>
  <w:style w:type="table" w:customStyle="1" w:styleId="LightShading-Accent111">
    <w:name w:val="Light Shading - Accent 111"/>
    <w:basedOn w:val="TableNormal"/>
    <w:uiPriority w:val="60"/>
    <w:rsid w:val="00660BC1"/>
    <w:pPr>
      <w:spacing w:after="0" w:line="240" w:lineRule="auto"/>
    </w:pPr>
    <w:rPr>
      <w:color w:val="706851"/>
      <w:sz w:val="22"/>
    </w:rPr>
    <w:tblPr>
      <w:tblStyleRowBandSize w:val="1"/>
      <w:tblStyleColBandSize w:val="1"/>
      <w:tblInd w:w="0" w:type="nil"/>
      <w:tblBorders>
        <w:top w:val="single" w:sz="8" w:space="0" w:color="968C6D"/>
        <w:bottom w:val="single" w:sz="8" w:space="0" w:color="968C6D"/>
      </w:tblBorders>
    </w:tblPr>
    <w:tblStylePr w:type="firstRow">
      <w:pPr>
        <w:spacing w:beforeLines="0" w:before="0" w:beforeAutospacing="0" w:afterLines="0" w:after="0" w:afterAutospacing="0" w:line="240" w:lineRule="auto"/>
      </w:pPr>
      <w:rPr>
        <w:b/>
        <w:bCs/>
      </w:rPr>
      <w:tblPr/>
      <w:tcPr>
        <w:tcBorders>
          <w:top w:val="single" w:sz="8" w:space="0" w:color="968C6D"/>
          <w:left w:val="nil"/>
          <w:bottom w:val="single" w:sz="8" w:space="0" w:color="968C6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68C6D"/>
          <w:left w:val="nil"/>
          <w:bottom w:val="single" w:sz="8" w:space="0" w:color="968C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A"/>
      </w:tcPr>
    </w:tblStylePr>
    <w:tblStylePr w:type="band1Horz">
      <w:tblPr/>
      <w:tcPr>
        <w:tcBorders>
          <w:left w:val="nil"/>
          <w:right w:val="nil"/>
          <w:insideH w:val="nil"/>
          <w:insideV w:val="nil"/>
        </w:tcBorders>
        <w:shd w:val="clear" w:color="auto" w:fill="E5E2DA"/>
      </w:tcPr>
    </w:tblStylePr>
  </w:style>
  <w:style w:type="table" w:customStyle="1" w:styleId="MediumShading1-Accent111">
    <w:name w:val="Medium Shading 1 - Accent 111"/>
    <w:basedOn w:val="TableNormal"/>
    <w:uiPriority w:val="63"/>
    <w:rsid w:val="00660BC1"/>
    <w:pPr>
      <w:spacing w:after="0" w:line="240" w:lineRule="auto"/>
    </w:pPr>
    <w:rPr>
      <w:rFonts w:ascii="Calibri" w:eastAsia="Calibri" w:hAnsi="Calibri" w:cs="Times New Roman"/>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6112">
    <w:name w:val="Light Grid - Accent 6112"/>
    <w:basedOn w:val="TableNormal"/>
    <w:uiPriority w:val="62"/>
    <w:rsid w:val="00660BC1"/>
    <w:pPr>
      <w:spacing w:after="0" w:line="240" w:lineRule="auto"/>
    </w:pPr>
    <w:rPr>
      <w:rFonts w:ascii="Arial" w:hAnsi="Arial"/>
      <w:sz w:val="22"/>
    </w:rPr>
    <w:tblPr>
      <w:tblStyleRowBandSize w:val="1"/>
      <w:tblStyleColBandSize w:val="1"/>
      <w:tblInd w:w="0" w:type="nil"/>
      <w:tblBorders>
        <w:top w:val="single" w:sz="8" w:space="0" w:color="E0301E"/>
        <w:left w:val="single" w:sz="8" w:space="0" w:color="E0301E"/>
        <w:bottom w:val="single" w:sz="8" w:space="0" w:color="E0301E"/>
        <w:right w:val="single" w:sz="8" w:space="0" w:color="E0301E"/>
        <w:insideH w:val="single" w:sz="8" w:space="0" w:color="E0301E"/>
        <w:insideV w:val="single" w:sz="8" w:space="0" w:color="E0301E"/>
      </w:tblBorders>
    </w:tblPr>
    <w:tblStylePr w:type="firstRow">
      <w:pPr>
        <w:spacing w:beforeLines="0" w:before="100" w:beforeAutospacing="1" w:afterLines="0" w:after="100" w:afterAutospacing="1" w:line="240" w:lineRule="auto"/>
      </w:pPr>
      <w:rPr>
        <w:rFonts w:ascii="Georgia" w:eastAsia="Times New Roman" w:hAnsi="Georgia" w:cs="Times New Roman" w:hint="default"/>
        <w:b/>
        <w:bCs/>
      </w:rPr>
      <w:tblPr/>
      <w:tcPr>
        <w:tcBorders>
          <w:top w:val="single" w:sz="8" w:space="0" w:color="E0301E"/>
          <w:left w:val="single" w:sz="8" w:space="0" w:color="E0301E"/>
          <w:bottom w:val="single" w:sz="18" w:space="0" w:color="E0301E"/>
          <w:right w:val="single" w:sz="8" w:space="0" w:color="E0301E"/>
          <w:insideH w:val="nil"/>
          <w:insideV w:val="single" w:sz="8" w:space="0" w:color="E0301E"/>
        </w:tcBorders>
      </w:tcPr>
    </w:tblStylePr>
    <w:tblStylePr w:type="lastRow">
      <w:pPr>
        <w:spacing w:beforeLines="0" w:before="100" w:beforeAutospacing="1" w:afterLines="0" w:after="100" w:afterAutospacing="1" w:line="240" w:lineRule="auto"/>
      </w:pPr>
      <w:rPr>
        <w:rFonts w:ascii="Georgia" w:eastAsia="Times New Roman" w:hAnsi="Georgia" w:cs="Times New Roman" w:hint="default"/>
        <w:b/>
        <w:bCs/>
      </w:rPr>
      <w:tblPr/>
      <w:tcPr>
        <w:tcBorders>
          <w:top w:val="double" w:sz="6" w:space="0" w:color="E0301E"/>
          <w:left w:val="single" w:sz="8" w:space="0" w:color="E0301E"/>
          <w:bottom w:val="single" w:sz="8" w:space="0" w:color="E0301E"/>
          <w:right w:val="single" w:sz="8" w:space="0" w:color="E0301E"/>
          <w:insideH w:val="nil"/>
          <w:insideV w:val="single" w:sz="8" w:space="0" w:color="E0301E"/>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E0301E"/>
          <w:left w:val="single" w:sz="8" w:space="0" w:color="E0301E"/>
          <w:bottom w:val="single" w:sz="8" w:space="0" w:color="E0301E"/>
          <w:right w:val="single" w:sz="8" w:space="0" w:color="E0301E"/>
        </w:tcBorders>
      </w:tcPr>
    </w:tblStylePr>
    <w:tblStylePr w:type="band1Vert">
      <w:tblPr/>
      <w:tcPr>
        <w:tcBorders>
          <w:top w:val="single" w:sz="8" w:space="0" w:color="E0301E"/>
          <w:left w:val="single" w:sz="8" w:space="0" w:color="E0301E"/>
          <w:bottom w:val="single" w:sz="8" w:space="0" w:color="E0301E"/>
          <w:right w:val="single" w:sz="8" w:space="0" w:color="E0301E"/>
        </w:tcBorders>
        <w:shd w:val="clear" w:color="auto" w:fill="F7CBC7"/>
      </w:tcPr>
    </w:tblStylePr>
    <w:tblStylePr w:type="band1Horz">
      <w:tblPr/>
      <w:tcPr>
        <w:tcBorders>
          <w:top w:val="single" w:sz="8" w:space="0" w:color="E0301E"/>
          <w:left w:val="single" w:sz="8" w:space="0" w:color="E0301E"/>
          <w:bottom w:val="single" w:sz="8" w:space="0" w:color="E0301E"/>
          <w:right w:val="single" w:sz="8" w:space="0" w:color="E0301E"/>
          <w:insideV w:val="single" w:sz="8" w:space="0" w:color="E0301E"/>
        </w:tcBorders>
        <w:shd w:val="clear" w:color="auto" w:fill="F7CBC7"/>
      </w:tcPr>
    </w:tblStylePr>
    <w:tblStylePr w:type="band2Horz">
      <w:tblPr/>
      <w:tcPr>
        <w:tcBorders>
          <w:top w:val="single" w:sz="8" w:space="0" w:color="E0301E"/>
          <w:left w:val="single" w:sz="8" w:space="0" w:color="E0301E"/>
          <w:bottom w:val="single" w:sz="8" w:space="0" w:color="E0301E"/>
          <w:right w:val="single" w:sz="8" w:space="0" w:color="E0301E"/>
          <w:insideV w:val="single" w:sz="8" w:space="0" w:color="E0301E"/>
        </w:tcBorders>
      </w:tcPr>
    </w:tblStylePr>
  </w:style>
  <w:style w:type="table" w:customStyle="1" w:styleId="LightList-Accent611">
    <w:name w:val="Light List - Accent 611"/>
    <w:basedOn w:val="TableNormal"/>
    <w:uiPriority w:val="61"/>
    <w:rsid w:val="00660BC1"/>
    <w:pPr>
      <w:spacing w:after="0" w:line="240" w:lineRule="auto"/>
    </w:pPr>
    <w:rPr>
      <w:sz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611">
    <w:name w:val="Medium Shading 1 - Accent 611"/>
    <w:basedOn w:val="TableNormal"/>
    <w:uiPriority w:val="63"/>
    <w:rsid w:val="00660BC1"/>
    <w:pPr>
      <w:spacing w:after="0" w:line="240" w:lineRule="auto"/>
    </w:pPr>
    <w:rPr>
      <w:sz w:val="22"/>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611">
    <w:name w:val="Medium Shading 2 - Accent 611"/>
    <w:basedOn w:val="TableNormal"/>
    <w:uiPriority w:val="64"/>
    <w:rsid w:val="00660BC1"/>
    <w:pPr>
      <w:spacing w:after="0" w:line="240" w:lineRule="auto"/>
    </w:pPr>
    <w:rPr>
      <w:sz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211">
    <w:name w:val="Light List - Accent 211"/>
    <w:basedOn w:val="TableNormal"/>
    <w:uiPriority w:val="61"/>
    <w:rsid w:val="00660BC1"/>
    <w:pPr>
      <w:spacing w:after="0" w:line="240" w:lineRule="auto"/>
    </w:pPr>
    <w:rPr>
      <w:sz w:val="22"/>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611">
    <w:name w:val="Light Shading - Accent 611"/>
    <w:basedOn w:val="TableNormal"/>
    <w:uiPriority w:val="60"/>
    <w:rsid w:val="00660BC1"/>
    <w:pPr>
      <w:spacing w:after="0" w:line="240" w:lineRule="auto"/>
    </w:pPr>
    <w:rPr>
      <w:color w:val="E36C0A"/>
      <w:sz w:val="22"/>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1111">
    <w:name w:val="Light Grid - Accent 61111"/>
    <w:basedOn w:val="TableNormal"/>
    <w:uiPriority w:val="62"/>
    <w:rsid w:val="00660BC1"/>
    <w:pPr>
      <w:spacing w:after="0" w:line="240" w:lineRule="auto"/>
    </w:pPr>
    <w:rPr>
      <w:rFonts w:ascii="Calibri" w:hAnsi="Calibri"/>
      <w:sz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221">
    <w:name w:val="Light List - Accent 11221"/>
    <w:basedOn w:val="TableNormal"/>
    <w:uiPriority w:val="61"/>
    <w:rsid w:val="00660BC1"/>
    <w:pPr>
      <w:spacing w:after="0" w:line="240" w:lineRule="auto"/>
    </w:pPr>
    <w:rPr>
      <w:rFonts w:eastAsia="Arial" w:cs="Times New Roman"/>
      <w:szCs w:val="20"/>
      <w:lang w:val="en-GB"/>
    </w:rPr>
    <w:tblPr>
      <w:tblStyleRowBandSize w:val="1"/>
      <w:tblStyleColBandSize w:val="1"/>
      <w:tblInd w:w="0" w:type="nil"/>
      <w:tblBorders>
        <w:top w:val="single" w:sz="8" w:space="0" w:color="DC6900"/>
        <w:left w:val="single" w:sz="8" w:space="0" w:color="DC6900"/>
        <w:bottom w:val="single" w:sz="8" w:space="0" w:color="DC6900"/>
        <w:right w:val="single" w:sz="8" w:space="0" w:color="DC6900"/>
        <w:insideV w:val="single" w:sz="8" w:space="0" w:color="DC6900"/>
      </w:tblBorders>
    </w:tblPr>
    <w:tblStylePr w:type="firstRow">
      <w:pPr>
        <w:spacing w:beforeLines="0" w:before="0" w:beforeAutospacing="0" w:afterLines="0" w:after="0" w:afterAutospacing="0" w:line="240" w:lineRule="auto"/>
      </w:pPr>
      <w:rPr>
        <w:b/>
        <w:bCs/>
        <w:color w:val="FFFFFF"/>
      </w:rPr>
      <w:tblPr/>
      <w:tcPr>
        <w:shd w:val="clear" w:color="auto" w:fill="DC6900"/>
      </w:tcPr>
    </w:tblStylePr>
    <w:tblStylePr w:type="lastRow">
      <w:pPr>
        <w:spacing w:beforeLines="0" w:before="0" w:beforeAutospacing="0" w:afterLines="0" w:after="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LightList-Accent11121">
    <w:name w:val="Light List - Accent 11121"/>
    <w:basedOn w:val="TableNormal"/>
    <w:uiPriority w:val="61"/>
    <w:rsid w:val="00660BC1"/>
    <w:pPr>
      <w:spacing w:after="0" w:line="240" w:lineRule="auto"/>
    </w:pPr>
    <w:rPr>
      <w:szCs w:val="20"/>
      <w:lang w:val="en-GB"/>
    </w:rPr>
    <w:tblPr>
      <w:tblStyleRowBandSize w:val="1"/>
      <w:tblStyleColBandSize w:val="1"/>
      <w:tblInd w:w="0" w:type="nil"/>
      <w:tblBorders>
        <w:top w:val="single" w:sz="8" w:space="0" w:color="DC6900"/>
        <w:left w:val="single" w:sz="8" w:space="0" w:color="DC6900"/>
        <w:bottom w:val="single" w:sz="8" w:space="0" w:color="DC6900"/>
        <w:right w:val="single" w:sz="8" w:space="0" w:color="DC6900"/>
      </w:tblBorders>
    </w:tblPr>
    <w:tblStylePr w:type="firstRow">
      <w:pPr>
        <w:spacing w:beforeLines="0" w:before="0" w:beforeAutospacing="0" w:afterLines="0" w:after="0" w:afterAutospacing="0" w:line="240" w:lineRule="auto"/>
      </w:pPr>
      <w:rPr>
        <w:b/>
        <w:bCs/>
        <w:color w:val="FFFFFF"/>
      </w:rPr>
      <w:tblPr/>
      <w:tcPr>
        <w:shd w:val="clear" w:color="auto" w:fill="DC6900"/>
      </w:tcPr>
    </w:tblStylePr>
    <w:tblStylePr w:type="lastRow">
      <w:pPr>
        <w:spacing w:beforeLines="0" w:before="0" w:beforeAutospacing="0" w:afterLines="0" w:after="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Tablegrid14">
    <w:name w:val="Table grid1"/>
    <w:basedOn w:val="TableNormal"/>
    <w:uiPriority w:val="99"/>
    <w:qFormat/>
    <w:rsid w:val="00660BC1"/>
    <w:pPr>
      <w:spacing w:after="0" w:line="240" w:lineRule="auto"/>
    </w:pPr>
    <w:rPr>
      <w:rFonts w:ascii="Arial" w:eastAsia="MS Mincho" w:hAnsi="Arial" w:cs="Times New Roman"/>
      <w:color w:val="00457C"/>
      <w:sz w:val="18"/>
      <w:szCs w:val="20"/>
    </w:rPr>
    <w:tblPr>
      <w:tblInd w:w="0" w:type="nil"/>
      <w:tblBorders>
        <w:top w:val="single" w:sz="4" w:space="0" w:color="00A5D9"/>
        <w:bottom w:val="single" w:sz="4" w:space="0" w:color="00A5D9"/>
        <w:insideH w:val="single" w:sz="4" w:space="0" w:color="00A5D9"/>
        <w:insideV w:val="single" w:sz="4" w:space="0" w:color="00A5D9"/>
      </w:tblBorders>
      <w:tblCellMar>
        <w:top w:w="43" w:type="dxa"/>
        <w:left w:w="72" w:type="dxa"/>
        <w:bottom w:w="43" w:type="dxa"/>
        <w:right w:w="72" w:type="dxa"/>
      </w:tblCellMar>
    </w:tblPr>
    <w:tblStylePr w:type="firstRow">
      <w:pPr>
        <w:jc w:val="left"/>
      </w:pPr>
      <w:rPr>
        <w:rFonts w:ascii="Arial" w:hAnsi="Arial" w:cs="Arial" w:hint="default"/>
        <w:color w:val="FFFFFF"/>
        <w:sz w:val="18"/>
        <w:szCs w:val="18"/>
      </w:rPr>
      <w:tblPr/>
      <w:tcPr>
        <w:tcBorders>
          <w:top w:val="single" w:sz="4" w:space="0" w:color="00A5D9"/>
          <w:left w:val="nil"/>
          <w:bottom w:val="single" w:sz="4" w:space="0" w:color="00A5D9"/>
          <w:right w:val="nil"/>
          <w:insideH w:val="nil"/>
          <w:insideV w:val="single" w:sz="4" w:space="0" w:color="FFFFFF"/>
          <w:tl2br w:val="nil"/>
          <w:tr2bl w:val="nil"/>
        </w:tcBorders>
        <w:shd w:val="clear" w:color="auto" w:fill="00A5D9"/>
      </w:tcPr>
    </w:tblStylePr>
  </w:style>
  <w:style w:type="table" w:customStyle="1" w:styleId="LightGrid-Accent621">
    <w:name w:val="Light Grid - Accent 621"/>
    <w:basedOn w:val="TableNormal"/>
    <w:uiPriority w:val="62"/>
    <w:rsid w:val="00660BC1"/>
    <w:pPr>
      <w:spacing w:after="0" w:line="240" w:lineRule="auto"/>
    </w:pPr>
    <w:rPr>
      <w:rFonts w:ascii="Arial" w:hAnsi="Arial"/>
      <w:sz w:val="22"/>
    </w:rPr>
    <w:tblPr>
      <w:tblStyleRowBandSize w:val="1"/>
      <w:tblStyleColBandSize w:val="1"/>
      <w:tblInd w:w="0" w:type="nil"/>
      <w:tblBorders>
        <w:top w:val="single" w:sz="8" w:space="0" w:color="E0301E"/>
        <w:left w:val="single" w:sz="8" w:space="0" w:color="E0301E"/>
        <w:bottom w:val="single" w:sz="8" w:space="0" w:color="E0301E"/>
        <w:right w:val="single" w:sz="8" w:space="0" w:color="E0301E"/>
        <w:insideH w:val="single" w:sz="8" w:space="0" w:color="E0301E"/>
        <w:insideV w:val="single" w:sz="8" w:space="0" w:color="E0301E"/>
      </w:tblBorders>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E0301E"/>
          <w:left w:val="single" w:sz="8" w:space="0" w:color="E0301E"/>
          <w:bottom w:val="single" w:sz="18" w:space="0" w:color="E0301E"/>
          <w:right w:val="single" w:sz="8" w:space="0" w:color="E0301E"/>
          <w:insideH w:val="nil"/>
          <w:insideV w:val="single" w:sz="8" w:space="0" w:color="E0301E"/>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E0301E"/>
          <w:left w:val="single" w:sz="8" w:space="0" w:color="E0301E"/>
          <w:bottom w:val="single" w:sz="8" w:space="0" w:color="E0301E"/>
          <w:right w:val="single" w:sz="8" w:space="0" w:color="E0301E"/>
          <w:insideH w:val="nil"/>
          <w:insideV w:val="single" w:sz="8" w:space="0" w:color="E0301E"/>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E0301E"/>
          <w:left w:val="single" w:sz="8" w:space="0" w:color="E0301E"/>
          <w:bottom w:val="single" w:sz="8" w:space="0" w:color="E0301E"/>
          <w:right w:val="single" w:sz="8" w:space="0" w:color="E0301E"/>
        </w:tcBorders>
      </w:tcPr>
    </w:tblStylePr>
    <w:tblStylePr w:type="band1Vert">
      <w:tblPr/>
      <w:tcPr>
        <w:tcBorders>
          <w:top w:val="single" w:sz="8" w:space="0" w:color="E0301E"/>
          <w:left w:val="single" w:sz="8" w:space="0" w:color="E0301E"/>
          <w:bottom w:val="single" w:sz="8" w:space="0" w:color="E0301E"/>
          <w:right w:val="single" w:sz="8" w:space="0" w:color="E0301E"/>
        </w:tcBorders>
        <w:shd w:val="clear" w:color="auto" w:fill="F7CBC7"/>
      </w:tcPr>
    </w:tblStylePr>
    <w:tblStylePr w:type="band1Horz">
      <w:tblPr/>
      <w:tcPr>
        <w:tcBorders>
          <w:top w:val="single" w:sz="8" w:space="0" w:color="E0301E"/>
          <w:left w:val="single" w:sz="8" w:space="0" w:color="E0301E"/>
          <w:bottom w:val="single" w:sz="8" w:space="0" w:color="E0301E"/>
          <w:right w:val="single" w:sz="8" w:space="0" w:color="E0301E"/>
          <w:insideV w:val="single" w:sz="8" w:space="0" w:color="E0301E"/>
        </w:tcBorders>
        <w:shd w:val="clear" w:color="auto" w:fill="F7CBC7"/>
      </w:tcPr>
    </w:tblStylePr>
    <w:tblStylePr w:type="band2Horz">
      <w:tblPr/>
      <w:tcPr>
        <w:tcBorders>
          <w:top w:val="single" w:sz="8" w:space="0" w:color="E0301E"/>
          <w:left w:val="single" w:sz="8" w:space="0" w:color="E0301E"/>
          <w:bottom w:val="single" w:sz="8" w:space="0" w:color="E0301E"/>
          <w:right w:val="single" w:sz="8" w:space="0" w:color="E0301E"/>
          <w:insideV w:val="single" w:sz="8" w:space="0" w:color="E0301E"/>
        </w:tcBorders>
      </w:tcPr>
    </w:tblStylePr>
  </w:style>
  <w:style w:type="table" w:customStyle="1" w:styleId="Tables-APLines1">
    <w:name w:val="Tables - AP Lines1"/>
    <w:basedOn w:val="TableNormal"/>
    <w:rsid w:val="00660BC1"/>
    <w:pPr>
      <w:spacing w:after="0" w:line="240" w:lineRule="auto"/>
    </w:pPr>
    <w:rPr>
      <w:rFonts w:ascii="Arial" w:eastAsia="Times New Roman" w:hAnsi="Arial" w:cs="Times New Roman"/>
      <w:sz w:val="21"/>
      <w:szCs w:val="21"/>
      <w:lang w:val="en-AU" w:eastAsia="en-AU"/>
    </w:rPr>
    <w:tblPr>
      <w:tblStyleRowBandSize w:val="1"/>
      <w:tblStyleColBandSize w:val="1"/>
      <w:tblInd w:w="0" w:type="nil"/>
      <w:tblBorders>
        <w:insideH w:val="single" w:sz="4" w:space="0" w:color="EB8C00"/>
        <w:insideV w:val="single" w:sz="4" w:space="0" w:color="EB8C00"/>
      </w:tblBorders>
    </w:tblPr>
    <w:tblStylePr w:type="firstRow">
      <w:pPr>
        <w:jc w:val="center"/>
      </w:pPr>
      <w:rPr>
        <w:rFonts w:ascii="Georgia" w:hAnsi="Georgia" w:hint="default"/>
        <w:color w:val="auto"/>
      </w:rPr>
      <w:tblPr/>
      <w:tcPr>
        <w:vAlign w:val="bottom"/>
      </w:tcPr>
    </w:tblStylePr>
    <w:tblStylePr w:type="lastRow">
      <w:rPr>
        <w:color w:val="FFFFFF"/>
      </w:rPr>
    </w:tblStylePr>
    <w:tblStylePr w:type="nwCell">
      <w:pPr>
        <w:jc w:val="left"/>
      </w:pPr>
      <w:tblPr/>
      <w:tcPr>
        <w:vAlign w:val="bottom"/>
      </w:tcPr>
    </w:tblStylePr>
  </w:style>
  <w:style w:type="table" w:customStyle="1" w:styleId="SmartClassicTable1">
    <w:name w:val="Smart Classic Table1"/>
    <w:basedOn w:val="TableNormal"/>
    <w:uiPriority w:val="99"/>
    <w:qFormat/>
    <w:rsid w:val="00660BC1"/>
    <w:pPr>
      <w:spacing w:before="60" w:after="60" w:line="240" w:lineRule="auto"/>
    </w:pPr>
    <w:rPr>
      <w:rFonts w:eastAsia="Times New Roman"/>
    </w:rPr>
    <w:tblPr>
      <w:tblInd w:w="0" w:type="nil"/>
      <w:tblBorders>
        <w:top w:val="single" w:sz="4" w:space="0" w:color="E0301E"/>
        <w:left w:val="single" w:sz="4" w:space="0" w:color="E0301E"/>
        <w:bottom w:val="single" w:sz="4" w:space="0" w:color="E0301E"/>
        <w:right w:val="single" w:sz="4" w:space="0" w:color="E0301E"/>
        <w:insideH w:val="single" w:sz="4" w:space="0" w:color="E0301E"/>
        <w:insideV w:val="single" w:sz="4" w:space="0" w:color="E0301E"/>
      </w:tblBorders>
    </w:tblPr>
    <w:tblStylePr w:type="firstRow">
      <w:rPr>
        <w:rFonts w:ascii="Georgia" w:hAnsi="Georgia" w:hint="default"/>
        <w:b/>
        <w:color w:val="E0301E"/>
        <w:sz w:val="22"/>
        <w:szCs w:val="22"/>
      </w:rPr>
    </w:tblStylePr>
  </w:style>
  <w:style w:type="table" w:customStyle="1" w:styleId="PwCTableText3">
    <w:name w:val="PwC Table Text3"/>
    <w:basedOn w:val="TableNormal"/>
    <w:uiPriority w:val="99"/>
    <w:qFormat/>
    <w:rsid w:val="00660BC1"/>
    <w:pPr>
      <w:spacing w:before="60" w:after="60" w:line="240" w:lineRule="auto"/>
    </w:pPr>
    <w:rPr>
      <w:rFonts w:eastAsia="Times New Roman"/>
    </w:rPr>
    <w:tblPr>
      <w:tblInd w:w="0" w:type="nil"/>
      <w:tblBorders>
        <w:insideH w:val="dotted" w:sz="6" w:space="0" w:color="E0301E"/>
      </w:tblBorders>
    </w:tblPr>
    <w:tblStylePr w:type="firstRow">
      <w:rPr>
        <w:rFonts w:ascii="Georgia" w:hAnsi="Georgia" w:hint="default"/>
        <w:b/>
        <w:color w:val="E0301E"/>
        <w:sz w:val="22"/>
        <w:szCs w:val="22"/>
      </w:rPr>
      <w:tblPr/>
      <w:tcPr>
        <w:tcBorders>
          <w:top w:val="single" w:sz="6" w:space="0" w:color="E0301E"/>
          <w:left w:val="nil"/>
          <w:bottom w:val="single" w:sz="6" w:space="0" w:color="E0301E"/>
          <w:right w:val="nil"/>
          <w:insideH w:val="nil"/>
          <w:insideV w:val="nil"/>
          <w:tl2br w:val="nil"/>
          <w:tr2bl w:val="nil"/>
        </w:tcBorders>
      </w:tcPr>
    </w:tblStylePr>
  </w:style>
  <w:style w:type="table" w:customStyle="1" w:styleId="ITParkCitation10">
    <w:name w:val="IT Park_Citation10"/>
    <w:basedOn w:val="TableNormal"/>
    <w:uiPriority w:val="59"/>
    <w:rsid w:val="00660BC1"/>
    <w:pPr>
      <w:spacing w:after="0" w:line="240" w:lineRule="auto"/>
    </w:pPr>
    <w:rPr>
      <w:rFonts w:eastAsia="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660BC1"/>
    <w:pPr>
      <w:spacing w:after="0" w:line="240" w:lineRule="auto"/>
    </w:pPr>
    <w:rPr>
      <w:rFonts w:asciiTheme="minorHAnsi" w:hAnsiTheme="minorHAnsi"/>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660BC1"/>
    <w:pPr>
      <w:spacing w:after="0" w:line="240" w:lineRule="auto"/>
    </w:pPr>
    <w:rPr>
      <w:rFonts w:asciiTheme="minorHAnsi" w:hAnsiTheme="minorHAnsi"/>
      <w:sz w:val="22"/>
    </w:rPr>
    <w:tblPr>
      <w:tblStyleRowBandSize w:val="1"/>
      <w:tblStyleColBandSize w:val="1"/>
      <w:tblInd w:w="0" w:type="nil"/>
      <w:tblBorders>
        <w:top w:val="single" w:sz="4" w:space="0" w:color="FFA351" w:themeColor="accent1" w:themeTint="99"/>
        <w:left w:val="single" w:sz="4" w:space="0" w:color="FFA351" w:themeColor="accent1" w:themeTint="99"/>
        <w:bottom w:val="single" w:sz="4" w:space="0" w:color="FFA351" w:themeColor="accent1" w:themeTint="99"/>
        <w:right w:val="single" w:sz="4" w:space="0" w:color="FFA351" w:themeColor="accent1" w:themeTint="99"/>
        <w:insideH w:val="single" w:sz="4" w:space="0" w:color="FFA351" w:themeColor="accent1" w:themeTint="99"/>
      </w:tblBorders>
    </w:tblPr>
    <w:tblStylePr w:type="firstRow">
      <w:rPr>
        <w:b/>
        <w:bCs/>
        <w:color w:val="FFFFFF" w:themeColor="background1"/>
      </w:rPr>
      <w:tblPr/>
      <w:tcPr>
        <w:tcBorders>
          <w:top w:val="single" w:sz="4" w:space="0" w:color="DC6900" w:themeColor="accent1"/>
          <w:left w:val="single" w:sz="4" w:space="0" w:color="DC6900" w:themeColor="accent1"/>
          <w:bottom w:val="single" w:sz="4" w:space="0" w:color="DC6900" w:themeColor="accent1"/>
          <w:right w:val="single" w:sz="4" w:space="0" w:color="DC6900" w:themeColor="accent1"/>
          <w:insideH w:val="nil"/>
        </w:tcBorders>
        <w:shd w:val="clear" w:color="auto" w:fill="DC6900" w:themeFill="accent1"/>
      </w:tcPr>
    </w:tblStylePr>
    <w:tblStylePr w:type="lastRow">
      <w:rPr>
        <w:b/>
        <w:bCs/>
      </w:rPr>
      <w:tblPr/>
      <w:tcPr>
        <w:tcBorders>
          <w:top w:val="double" w:sz="4" w:space="0" w:color="FFA351" w:themeColor="accent1" w:themeTint="99"/>
        </w:tcBorders>
      </w:tcPr>
    </w:tblStylePr>
    <w:tblStylePr w:type="firstCol">
      <w:rPr>
        <w:b/>
        <w:bCs/>
      </w:rPr>
    </w:tblStylePr>
    <w:tblStylePr w:type="lastCol">
      <w:rPr>
        <w:b/>
        <w:bCs/>
      </w:rPr>
    </w:tblStylePr>
    <w:tblStylePr w:type="band1Vert">
      <w:tblPr/>
      <w:tcPr>
        <w:shd w:val="clear" w:color="auto" w:fill="FFE0C5" w:themeFill="accent1" w:themeFillTint="33"/>
      </w:tcPr>
    </w:tblStylePr>
    <w:tblStylePr w:type="band1Horz">
      <w:tblPr/>
      <w:tcPr>
        <w:shd w:val="clear" w:color="auto" w:fill="FFE0C5" w:themeFill="accent1" w:themeFillTint="33"/>
      </w:tcPr>
    </w:tblStylePr>
  </w:style>
  <w:style w:type="paragraph" w:customStyle="1" w:styleId="TableBullet3Normal">
    <w:name w:val="Table Bullet 3 Normal"/>
    <w:basedOn w:val="TableBullet2Normal"/>
    <w:uiPriority w:val="99"/>
    <w:qFormat/>
    <w:rsid w:val="00660BC1"/>
    <w:pPr>
      <w:numPr>
        <w:ilvl w:val="2"/>
      </w:numPr>
    </w:pPr>
    <w:rPr>
      <w:szCs w:val="20"/>
    </w:rPr>
  </w:style>
  <w:style w:type="numbering" w:customStyle="1" w:styleId="PwCListNumbers11">
    <w:name w:val="PwC List Numbers 11"/>
    <w:uiPriority w:val="99"/>
    <w:rsid w:val="00660BC1"/>
    <w:pPr>
      <w:numPr>
        <w:numId w:val="197"/>
      </w:numPr>
    </w:pPr>
  </w:style>
  <w:style w:type="numbering" w:customStyle="1" w:styleId="PwCListBullets12">
    <w:name w:val="PwC List Bullets 12"/>
    <w:uiPriority w:val="99"/>
    <w:rsid w:val="00660BC1"/>
    <w:pPr>
      <w:numPr>
        <w:numId w:val="209"/>
      </w:numPr>
    </w:pPr>
  </w:style>
  <w:style w:type="paragraph" w:customStyle="1" w:styleId="00pageheading">
    <w:name w:val="00_page heading"/>
    <w:basedOn w:val="Normal"/>
    <w:qFormat/>
    <w:rsid w:val="00660BC1"/>
    <w:pPr>
      <w:pageBreakBefore/>
      <w:widowControl/>
      <w:kinsoku/>
    </w:pPr>
    <w:rPr>
      <w:rFonts w:asciiTheme="majorHAnsi" w:eastAsia="MS Mincho" w:hAnsiTheme="majorHAnsi"/>
      <w:noProof/>
      <w:color w:val="FFFFFF" w:themeColor="background1"/>
      <w:sz w:val="80"/>
    </w:rPr>
  </w:style>
  <w:style w:type="table" w:customStyle="1" w:styleId="ITParkCitation11">
    <w:name w:val="IT Park_Citation11"/>
    <w:basedOn w:val="TableNormal"/>
    <w:next w:val="TableGrid"/>
    <w:uiPriority w:val="59"/>
    <w:rsid w:val="00660BC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TParkCitation111">
    <w:name w:val="IT Park_Citation111"/>
    <w:basedOn w:val="TableNormal"/>
    <w:next w:val="TableGrid"/>
    <w:uiPriority w:val="59"/>
    <w:rsid w:val="00660BC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0BC1"/>
    <w:pPr>
      <w:widowControl/>
      <w:kinsoku/>
      <w:spacing w:before="100" w:beforeAutospacing="1" w:after="100" w:afterAutospacing="1"/>
    </w:pPr>
    <w:rPr>
      <w:rFonts w:ascii="Wingdings" w:hAnsi="Wingdings"/>
      <w:color w:val="000000"/>
      <w:sz w:val="18"/>
      <w:szCs w:val="18"/>
    </w:rPr>
  </w:style>
  <w:style w:type="paragraph" w:customStyle="1" w:styleId="font8">
    <w:name w:val="font8"/>
    <w:basedOn w:val="Normal"/>
    <w:rsid w:val="00660BC1"/>
    <w:pPr>
      <w:widowControl/>
      <w:kinsoku/>
      <w:spacing w:before="100" w:beforeAutospacing="1" w:after="100" w:afterAutospacing="1"/>
    </w:pPr>
    <w:rPr>
      <w:b/>
      <w:bCs/>
      <w:color w:val="000000"/>
      <w:sz w:val="14"/>
      <w:szCs w:val="14"/>
    </w:rPr>
  </w:style>
  <w:style w:type="paragraph" w:customStyle="1" w:styleId="font9">
    <w:name w:val="font9"/>
    <w:basedOn w:val="Normal"/>
    <w:rsid w:val="00660BC1"/>
    <w:pPr>
      <w:widowControl/>
      <w:kinsoku/>
      <w:spacing w:before="100" w:beforeAutospacing="1" w:after="100" w:afterAutospacing="1"/>
    </w:pPr>
    <w:rPr>
      <w:rFonts w:ascii="Frutiger 45 Light" w:hAnsi="Frutiger 45 Light"/>
      <w:color w:val="000000"/>
      <w:sz w:val="18"/>
      <w:szCs w:val="18"/>
    </w:rPr>
  </w:style>
  <w:style w:type="paragraph" w:customStyle="1" w:styleId="font10">
    <w:name w:val="font10"/>
    <w:basedOn w:val="Normal"/>
    <w:rsid w:val="00660BC1"/>
    <w:pPr>
      <w:widowControl/>
      <w:kinsoku/>
      <w:spacing w:before="100" w:beforeAutospacing="1" w:after="100" w:afterAutospacing="1"/>
    </w:pPr>
    <w:rPr>
      <w:rFonts w:ascii="Wingdings" w:hAnsi="Wingdings"/>
      <w:i/>
      <w:iCs/>
      <w:color w:val="000000"/>
      <w:sz w:val="18"/>
      <w:szCs w:val="18"/>
    </w:rPr>
  </w:style>
  <w:style w:type="paragraph" w:customStyle="1" w:styleId="font11">
    <w:name w:val="font11"/>
    <w:basedOn w:val="Normal"/>
    <w:rsid w:val="00660BC1"/>
    <w:pPr>
      <w:widowControl/>
      <w:kinsoku/>
      <w:spacing w:before="100" w:beforeAutospacing="1" w:after="100" w:afterAutospacing="1"/>
    </w:pPr>
    <w:rPr>
      <w:rFonts w:ascii="Arial" w:hAnsi="Arial" w:cs="Arial"/>
      <w:b/>
      <w:bCs/>
      <w:sz w:val="18"/>
      <w:szCs w:val="18"/>
    </w:rPr>
  </w:style>
  <w:style w:type="paragraph" w:customStyle="1" w:styleId="font12">
    <w:name w:val="font12"/>
    <w:basedOn w:val="Normal"/>
    <w:rsid w:val="00660BC1"/>
    <w:pPr>
      <w:widowControl/>
      <w:kinsoku/>
      <w:spacing w:before="100" w:beforeAutospacing="1" w:after="100" w:afterAutospacing="1"/>
    </w:pPr>
    <w:rPr>
      <w:rFonts w:ascii="Arial" w:hAnsi="Arial" w:cs="Arial"/>
      <w:sz w:val="18"/>
      <w:szCs w:val="18"/>
    </w:rPr>
  </w:style>
  <w:style w:type="paragraph" w:customStyle="1" w:styleId="font13">
    <w:name w:val="font13"/>
    <w:basedOn w:val="Normal"/>
    <w:rsid w:val="00660BC1"/>
    <w:pPr>
      <w:widowControl/>
      <w:kinsoku/>
      <w:spacing w:before="100" w:beforeAutospacing="1" w:after="100" w:afterAutospacing="1"/>
    </w:pPr>
    <w:rPr>
      <w:rFonts w:ascii="Frutiger 45 Light" w:hAnsi="Frutiger 45 Light"/>
      <w:b/>
      <w:bCs/>
      <w:color w:val="000000"/>
      <w:sz w:val="18"/>
      <w:szCs w:val="18"/>
    </w:rPr>
  </w:style>
  <w:style w:type="paragraph" w:customStyle="1" w:styleId="font14">
    <w:name w:val="font14"/>
    <w:basedOn w:val="Normal"/>
    <w:rsid w:val="00660BC1"/>
    <w:pPr>
      <w:widowControl/>
      <w:kinsoku/>
      <w:spacing w:before="100" w:beforeAutospacing="1" w:after="100" w:afterAutospacing="1"/>
    </w:pPr>
    <w:rPr>
      <w:rFonts w:ascii="Wingdings" w:hAnsi="Wingdings"/>
      <w:sz w:val="18"/>
      <w:szCs w:val="18"/>
    </w:rPr>
  </w:style>
  <w:style w:type="paragraph" w:customStyle="1" w:styleId="font15">
    <w:name w:val="font15"/>
    <w:basedOn w:val="Normal"/>
    <w:rsid w:val="00660BC1"/>
    <w:pPr>
      <w:widowControl/>
      <w:kinsoku/>
      <w:spacing w:before="100" w:beforeAutospacing="1" w:after="100" w:afterAutospacing="1"/>
    </w:pPr>
    <w:rPr>
      <w:rFonts w:ascii="Arial" w:hAnsi="Arial" w:cs="Arial"/>
      <w:i/>
      <w:iCs/>
      <w:color w:val="000000"/>
      <w:sz w:val="18"/>
      <w:szCs w:val="18"/>
    </w:rPr>
  </w:style>
  <w:style w:type="paragraph" w:customStyle="1" w:styleId="font16">
    <w:name w:val="font16"/>
    <w:basedOn w:val="Normal"/>
    <w:rsid w:val="00660BC1"/>
    <w:pPr>
      <w:widowControl/>
      <w:kinsoku/>
      <w:spacing w:before="100" w:beforeAutospacing="1" w:after="100" w:afterAutospacing="1"/>
    </w:pPr>
    <w:rPr>
      <w:rFonts w:ascii="Arial" w:hAnsi="Arial" w:cs="Arial"/>
      <w:b/>
      <w:bCs/>
      <w:i/>
      <w:iCs/>
      <w:color w:val="000000"/>
      <w:sz w:val="18"/>
      <w:szCs w:val="18"/>
    </w:rPr>
  </w:style>
  <w:style w:type="paragraph" w:customStyle="1" w:styleId="font17">
    <w:name w:val="font17"/>
    <w:basedOn w:val="Normal"/>
    <w:rsid w:val="00660BC1"/>
    <w:pPr>
      <w:widowControl/>
      <w:kinsoku/>
      <w:spacing w:before="100" w:beforeAutospacing="1" w:after="100" w:afterAutospacing="1"/>
    </w:pPr>
    <w:rPr>
      <w:rFonts w:ascii="Arial" w:hAnsi="Arial" w:cs="Arial"/>
      <w:i/>
      <w:iCs/>
      <w:sz w:val="18"/>
      <w:szCs w:val="18"/>
    </w:rPr>
  </w:style>
  <w:style w:type="paragraph" w:customStyle="1" w:styleId="font18">
    <w:name w:val="font18"/>
    <w:basedOn w:val="Normal"/>
    <w:rsid w:val="00660BC1"/>
    <w:pPr>
      <w:widowControl/>
      <w:kinsoku/>
      <w:spacing w:before="100" w:beforeAutospacing="1" w:after="100" w:afterAutospacing="1"/>
    </w:pPr>
    <w:rPr>
      <w:rFonts w:ascii="Arial" w:hAnsi="Arial" w:cs="Arial"/>
      <w:b/>
      <w:bCs/>
      <w:i/>
      <w:iCs/>
      <w:sz w:val="18"/>
      <w:szCs w:val="18"/>
    </w:rPr>
  </w:style>
  <w:style w:type="paragraph" w:customStyle="1" w:styleId="font19">
    <w:name w:val="font19"/>
    <w:basedOn w:val="Normal"/>
    <w:rsid w:val="00660BC1"/>
    <w:pPr>
      <w:widowControl/>
      <w:kinsoku/>
      <w:spacing w:before="100" w:beforeAutospacing="1" w:after="100" w:afterAutospacing="1"/>
    </w:pPr>
    <w:rPr>
      <w:rFonts w:ascii="Calibri" w:hAnsi="Calibri"/>
      <w:b/>
      <w:bCs/>
      <w:i/>
      <w:iCs/>
      <w:sz w:val="22"/>
      <w:szCs w:val="22"/>
    </w:rPr>
  </w:style>
  <w:style w:type="table" w:styleId="GridTable4-Accent4">
    <w:name w:val="Grid Table 4 Accent 4"/>
    <w:basedOn w:val="TableNormal"/>
    <w:uiPriority w:val="49"/>
    <w:rsid w:val="00660BC1"/>
    <w:pPr>
      <w:spacing w:after="0" w:line="240" w:lineRule="auto"/>
    </w:pPr>
    <w:tblPr>
      <w:tblStyleRowBandSize w:val="1"/>
      <w:tblStyleColBandSize w:val="1"/>
      <w:tblBorders>
        <w:top w:val="single" w:sz="4" w:space="0" w:color="EDACB7" w:themeColor="accent4" w:themeTint="99"/>
        <w:left w:val="single" w:sz="4" w:space="0" w:color="EDACB7" w:themeColor="accent4" w:themeTint="99"/>
        <w:bottom w:val="single" w:sz="4" w:space="0" w:color="EDACB7" w:themeColor="accent4" w:themeTint="99"/>
        <w:right w:val="single" w:sz="4" w:space="0" w:color="EDACB7" w:themeColor="accent4" w:themeTint="99"/>
        <w:insideH w:val="single" w:sz="4" w:space="0" w:color="EDACB7" w:themeColor="accent4" w:themeTint="99"/>
        <w:insideV w:val="single" w:sz="4" w:space="0" w:color="EDACB7" w:themeColor="accent4" w:themeTint="99"/>
      </w:tblBorders>
    </w:tblPr>
    <w:tblStylePr w:type="firstRow">
      <w:rPr>
        <w:b/>
        <w:bCs/>
        <w:color w:val="FFFFFF" w:themeColor="background1"/>
      </w:rPr>
      <w:tblPr/>
      <w:tcPr>
        <w:tcBorders>
          <w:top w:val="single" w:sz="4" w:space="0" w:color="E27588" w:themeColor="accent4"/>
          <w:left w:val="single" w:sz="4" w:space="0" w:color="E27588" w:themeColor="accent4"/>
          <w:bottom w:val="single" w:sz="4" w:space="0" w:color="E27588" w:themeColor="accent4"/>
          <w:right w:val="single" w:sz="4" w:space="0" w:color="E27588" w:themeColor="accent4"/>
          <w:insideH w:val="nil"/>
          <w:insideV w:val="nil"/>
        </w:tcBorders>
        <w:shd w:val="clear" w:color="auto" w:fill="E27588" w:themeFill="accent4"/>
      </w:tcPr>
    </w:tblStylePr>
    <w:tblStylePr w:type="lastRow">
      <w:rPr>
        <w:b/>
        <w:bCs/>
      </w:rPr>
      <w:tblPr/>
      <w:tcPr>
        <w:tcBorders>
          <w:top w:val="double" w:sz="4" w:space="0" w:color="E27588" w:themeColor="accent4"/>
        </w:tcBorders>
      </w:tcPr>
    </w:tblStylePr>
    <w:tblStylePr w:type="firstCol">
      <w:rPr>
        <w:b/>
        <w:bCs/>
      </w:rPr>
    </w:tblStylePr>
    <w:tblStylePr w:type="lastCol">
      <w:rPr>
        <w:b/>
        <w:bCs/>
      </w:rPr>
    </w:tblStylePr>
    <w:tblStylePr w:type="band1Vert">
      <w:tblPr/>
      <w:tcPr>
        <w:shd w:val="clear" w:color="auto" w:fill="F9E3E6" w:themeFill="accent4" w:themeFillTint="33"/>
      </w:tcPr>
    </w:tblStylePr>
    <w:tblStylePr w:type="band1Horz">
      <w:tblPr/>
      <w:tcPr>
        <w:shd w:val="clear" w:color="auto" w:fill="F9E3E6" w:themeFill="accent4" w:themeFillTint="33"/>
      </w:tcPr>
    </w:tblStylePr>
  </w:style>
  <w:style w:type="table" w:styleId="GridTable4-Accent2">
    <w:name w:val="Grid Table 4 Accent 2"/>
    <w:basedOn w:val="TableNormal"/>
    <w:uiPriority w:val="49"/>
    <w:rsid w:val="00660BC1"/>
    <w:pPr>
      <w:spacing w:after="0" w:line="240" w:lineRule="auto"/>
    </w:pPr>
    <w:rPr>
      <w:rFonts w:asciiTheme="minorHAnsi" w:hAnsiTheme="minorHAnsi"/>
      <w:sz w:val="22"/>
    </w:rPr>
    <w:tblPr>
      <w:tblStyleRowBandSize w:val="1"/>
      <w:tblStyleColBandSize w:val="1"/>
      <w:tblBorders>
        <w:top w:val="single" w:sz="4" w:space="0" w:color="FFD366" w:themeColor="accent2" w:themeTint="99"/>
        <w:left w:val="single" w:sz="4" w:space="0" w:color="FFD366" w:themeColor="accent2" w:themeTint="99"/>
        <w:bottom w:val="single" w:sz="4" w:space="0" w:color="FFD366" w:themeColor="accent2" w:themeTint="99"/>
        <w:right w:val="single" w:sz="4" w:space="0" w:color="FFD366" w:themeColor="accent2" w:themeTint="99"/>
        <w:insideH w:val="single" w:sz="4" w:space="0" w:color="FFD366" w:themeColor="accent2" w:themeTint="99"/>
        <w:insideV w:val="single" w:sz="4" w:space="0" w:color="FFD366" w:themeColor="accent2" w:themeTint="99"/>
      </w:tblBorders>
    </w:tblPr>
    <w:tblStylePr w:type="firstRow">
      <w:rPr>
        <w:b/>
        <w:bCs/>
        <w:color w:val="FFFFFF" w:themeColor="background1"/>
      </w:rPr>
      <w:tblPr/>
      <w:tcPr>
        <w:tcBorders>
          <w:top w:val="single" w:sz="4" w:space="0" w:color="FFB600" w:themeColor="accent2"/>
          <w:left w:val="single" w:sz="4" w:space="0" w:color="FFB600" w:themeColor="accent2"/>
          <w:bottom w:val="single" w:sz="4" w:space="0" w:color="FFB600" w:themeColor="accent2"/>
          <w:right w:val="single" w:sz="4" w:space="0" w:color="FFB600" w:themeColor="accent2"/>
          <w:insideH w:val="nil"/>
          <w:insideV w:val="nil"/>
        </w:tcBorders>
        <w:shd w:val="clear" w:color="auto" w:fill="FFB600" w:themeFill="accent2"/>
      </w:tcPr>
    </w:tblStylePr>
    <w:tblStylePr w:type="lastRow">
      <w:rPr>
        <w:b/>
        <w:bCs/>
      </w:rPr>
      <w:tblPr/>
      <w:tcPr>
        <w:tcBorders>
          <w:top w:val="double" w:sz="4" w:space="0" w:color="FFB600" w:themeColor="accent2"/>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table" w:styleId="ListTable4-Accent2">
    <w:name w:val="List Table 4 Accent 2"/>
    <w:basedOn w:val="TableNormal"/>
    <w:uiPriority w:val="49"/>
    <w:rsid w:val="00660BC1"/>
    <w:pPr>
      <w:spacing w:after="0" w:line="240" w:lineRule="auto"/>
    </w:pPr>
    <w:rPr>
      <w:rFonts w:asciiTheme="minorHAnsi" w:hAnsiTheme="minorHAnsi"/>
      <w:sz w:val="22"/>
    </w:rPr>
    <w:tblPr>
      <w:tblStyleRowBandSize w:val="1"/>
      <w:tblStyleColBandSize w:val="1"/>
      <w:tblInd w:w="0" w:type="nil"/>
      <w:tblBorders>
        <w:top w:val="single" w:sz="4" w:space="0" w:color="FFD366" w:themeColor="accent2" w:themeTint="99"/>
        <w:left w:val="single" w:sz="4" w:space="0" w:color="FFD366" w:themeColor="accent2" w:themeTint="99"/>
        <w:bottom w:val="single" w:sz="4" w:space="0" w:color="FFD366" w:themeColor="accent2" w:themeTint="99"/>
        <w:right w:val="single" w:sz="4" w:space="0" w:color="FFD366" w:themeColor="accent2" w:themeTint="99"/>
        <w:insideH w:val="single" w:sz="4" w:space="0" w:color="FFD366" w:themeColor="accent2" w:themeTint="99"/>
      </w:tblBorders>
    </w:tblPr>
    <w:tblStylePr w:type="firstRow">
      <w:rPr>
        <w:b/>
        <w:bCs/>
        <w:color w:val="FFFFFF" w:themeColor="background1"/>
      </w:rPr>
      <w:tblPr/>
      <w:tcPr>
        <w:tcBorders>
          <w:top w:val="single" w:sz="4" w:space="0" w:color="FFB600" w:themeColor="accent2"/>
          <w:left w:val="single" w:sz="4" w:space="0" w:color="FFB600" w:themeColor="accent2"/>
          <w:bottom w:val="single" w:sz="4" w:space="0" w:color="FFB600" w:themeColor="accent2"/>
          <w:right w:val="single" w:sz="4" w:space="0" w:color="FFB600" w:themeColor="accent2"/>
          <w:insideH w:val="nil"/>
        </w:tcBorders>
        <w:shd w:val="clear" w:color="auto" w:fill="FFB600" w:themeFill="accent2"/>
      </w:tcPr>
    </w:tblStylePr>
    <w:tblStylePr w:type="lastRow">
      <w:rPr>
        <w:b/>
        <w:bCs/>
      </w:rPr>
      <w:tblPr/>
      <w:tcPr>
        <w:tcBorders>
          <w:top w:val="double" w:sz="4" w:space="0" w:color="FFD366" w:themeColor="accent2" w:themeTint="99"/>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paragraph" w:customStyle="1" w:styleId="SP299009">
    <w:name w:val="SP299009"/>
    <w:basedOn w:val="Normal"/>
    <w:next w:val="Normal"/>
    <w:uiPriority w:val="99"/>
    <w:rsid w:val="00660BC1"/>
    <w:pPr>
      <w:widowControl/>
      <w:kinsoku/>
      <w:autoSpaceDE w:val="0"/>
      <w:autoSpaceDN w:val="0"/>
      <w:adjustRightInd w:val="0"/>
    </w:pPr>
    <w:rPr>
      <w:rFonts w:ascii="JKFLM J+ Times" w:eastAsiaTheme="minorHAnsi" w:hAnsi="JKFLM J+ Times" w:cstheme="minorBidi"/>
    </w:rPr>
  </w:style>
  <w:style w:type="character" w:customStyle="1" w:styleId="SC167946">
    <w:name w:val="SC167946"/>
    <w:uiPriority w:val="99"/>
    <w:rsid w:val="00660BC1"/>
    <w:rPr>
      <w:rFonts w:ascii="JKFLM J+ Times" w:hAnsi="JKFLM J+ Times" w:cs="JKFLM J+ Times" w:hint="default"/>
      <w:color w:val="000000"/>
      <w:sz w:val="20"/>
      <w:szCs w:val="20"/>
    </w:rPr>
  </w:style>
  <w:style w:type="character" w:customStyle="1" w:styleId="CiscoTextChar">
    <w:name w:val="Cisco Text Char"/>
    <w:link w:val="CiscoText"/>
    <w:locked/>
    <w:rsid w:val="00660BC1"/>
    <w:rPr>
      <w:rFonts w:ascii="Arial" w:eastAsia="CiscoSansTT Light" w:hAnsi="Arial"/>
      <w:color w:val="595959"/>
    </w:rPr>
  </w:style>
  <w:style w:type="paragraph" w:customStyle="1" w:styleId="CiscoText">
    <w:name w:val="Cisco Text"/>
    <w:link w:val="CiscoTextChar"/>
    <w:autoRedefine/>
    <w:qFormat/>
    <w:rsid w:val="00660BC1"/>
    <w:pPr>
      <w:spacing w:before="120" w:after="60" w:line="276" w:lineRule="auto"/>
    </w:pPr>
    <w:rPr>
      <w:rFonts w:ascii="Arial" w:eastAsia="CiscoSansTT Light" w:hAnsi="Arial"/>
      <w:color w:val="595959"/>
    </w:rPr>
  </w:style>
  <w:style w:type="character" w:customStyle="1" w:styleId="CiscoBullet1Char">
    <w:name w:val="Cisco Bullet 1 Char"/>
    <w:link w:val="CiscoBullet1"/>
    <w:uiPriority w:val="1"/>
    <w:locked/>
    <w:rsid w:val="00660BC1"/>
    <w:rPr>
      <w:rFonts w:ascii="Arial" w:eastAsia="CiscoSansTT Light" w:hAnsi="Arial"/>
      <w:color w:val="595959"/>
    </w:rPr>
  </w:style>
  <w:style w:type="paragraph" w:customStyle="1" w:styleId="CiscoBullet1">
    <w:name w:val="Cisco Bullet 1"/>
    <w:basedOn w:val="CiscoText"/>
    <w:link w:val="CiscoBullet1Char"/>
    <w:uiPriority w:val="1"/>
    <w:qFormat/>
    <w:rsid w:val="00660BC1"/>
    <w:pPr>
      <w:numPr>
        <w:numId w:val="210"/>
      </w:numPr>
      <w:tabs>
        <w:tab w:val="left" w:pos="360"/>
      </w:tabs>
    </w:pPr>
  </w:style>
  <w:style w:type="character" w:customStyle="1" w:styleId="Bold">
    <w:name w:val="Bold"/>
    <w:uiPriority w:val="3"/>
    <w:qFormat/>
    <w:rsid w:val="00660BC1"/>
    <w:rPr>
      <w:b/>
      <w:bCs w:val="0"/>
    </w:rPr>
  </w:style>
  <w:style w:type="table" w:styleId="ListTable3-Accent2">
    <w:name w:val="List Table 3 Accent 2"/>
    <w:basedOn w:val="TableNormal"/>
    <w:uiPriority w:val="48"/>
    <w:rsid w:val="00660BC1"/>
    <w:pPr>
      <w:spacing w:after="0" w:line="240" w:lineRule="auto"/>
    </w:pPr>
    <w:tblPr>
      <w:tblStyleRowBandSize w:val="1"/>
      <w:tblStyleColBandSize w:val="1"/>
      <w:tblBorders>
        <w:top w:val="single" w:sz="4" w:space="0" w:color="FFB600" w:themeColor="accent2"/>
        <w:left w:val="single" w:sz="4" w:space="0" w:color="FFB600" w:themeColor="accent2"/>
        <w:bottom w:val="single" w:sz="4" w:space="0" w:color="FFB600" w:themeColor="accent2"/>
        <w:right w:val="single" w:sz="4" w:space="0" w:color="FFB600" w:themeColor="accent2"/>
      </w:tblBorders>
    </w:tblPr>
    <w:tblStylePr w:type="firstRow">
      <w:rPr>
        <w:b/>
        <w:bCs/>
        <w:color w:val="FFFFFF" w:themeColor="background1"/>
      </w:rPr>
      <w:tblPr/>
      <w:tcPr>
        <w:shd w:val="clear" w:color="auto" w:fill="FFB600" w:themeFill="accent2"/>
      </w:tcPr>
    </w:tblStylePr>
    <w:tblStylePr w:type="lastRow">
      <w:rPr>
        <w:b/>
        <w:bCs/>
      </w:rPr>
      <w:tblPr/>
      <w:tcPr>
        <w:tcBorders>
          <w:top w:val="double" w:sz="4" w:space="0" w:color="FFB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00" w:themeColor="accent2"/>
          <w:right w:val="single" w:sz="4" w:space="0" w:color="FFB600" w:themeColor="accent2"/>
        </w:tcBorders>
      </w:tcPr>
    </w:tblStylePr>
    <w:tblStylePr w:type="band1Horz">
      <w:tblPr/>
      <w:tcPr>
        <w:tcBorders>
          <w:top w:val="single" w:sz="4" w:space="0" w:color="FFB600" w:themeColor="accent2"/>
          <w:bottom w:val="single" w:sz="4" w:space="0" w:color="FFB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00" w:themeColor="accent2"/>
          <w:left w:val="nil"/>
        </w:tcBorders>
      </w:tcPr>
    </w:tblStylePr>
    <w:tblStylePr w:type="swCell">
      <w:tblPr/>
      <w:tcPr>
        <w:tcBorders>
          <w:top w:val="double" w:sz="4" w:space="0" w:color="FFB600" w:themeColor="accent2"/>
          <w:right w:val="nil"/>
        </w:tcBorders>
      </w:tcPr>
    </w:tblStylePr>
  </w:style>
  <w:style w:type="paragraph" w:customStyle="1" w:styleId="HCL-NormalText">
    <w:name w:val="HCL-NormalText"/>
    <w:basedOn w:val="Normal"/>
    <w:link w:val="HCL-NormalTextChar"/>
    <w:qFormat/>
    <w:rsid w:val="00660BC1"/>
    <w:pPr>
      <w:widowControl/>
      <w:kinsoku/>
      <w:jc w:val="both"/>
    </w:pPr>
    <w:rPr>
      <w:rFonts w:ascii="Verdana" w:hAnsi="Verdana" w:cs="Arial"/>
      <w:sz w:val="20"/>
      <w:szCs w:val="20"/>
      <w:lang w:val="en-GB"/>
    </w:rPr>
  </w:style>
  <w:style w:type="character" w:customStyle="1" w:styleId="HCL-NormalTextChar">
    <w:name w:val="HCL-NormalText Char"/>
    <w:link w:val="HCL-NormalText"/>
    <w:rsid w:val="00660BC1"/>
    <w:rPr>
      <w:rFonts w:ascii="Verdana" w:eastAsia="Times New Roman" w:hAnsi="Verdana" w:cs="Arial"/>
      <w:szCs w:val="20"/>
      <w:lang w:val="en-GB"/>
    </w:rPr>
  </w:style>
  <w:style w:type="table" w:styleId="ListTable3-Accent1">
    <w:name w:val="List Table 3 Accent 1"/>
    <w:basedOn w:val="TableNormal"/>
    <w:uiPriority w:val="48"/>
    <w:rsid w:val="00660BC1"/>
    <w:pPr>
      <w:spacing w:after="0" w:line="240" w:lineRule="auto"/>
    </w:pPr>
    <w:tblPr>
      <w:tblStyleRowBandSize w:val="1"/>
      <w:tblStyleColBandSize w:val="1"/>
      <w:tblBorders>
        <w:top w:val="single" w:sz="4" w:space="0" w:color="DC6900" w:themeColor="accent1"/>
        <w:left w:val="single" w:sz="4" w:space="0" w:color="DC6900" w:themeColor="accent1"/>
        <w:bottom w:val="single" w:sz="4" w:space="0" w:color="DC6900" w:themeColor="accent1"/>
        <w:right w:val="single" w:sz="4" w:space="0" w:color="DC6900" w:themeColor="accent1"/>
      </w:tblBorders>
    </w:tblPr>
    <w:tblStylePr w:type="firstRow">
      <w:rPr>
        <w:b/>
        <w:bCs/>
        <w:color w:val="FFFFFF" w:themeColor="background1"/>
      </w:rPr>
      <w:tblPr/>
      <w:tcPr>
        <w:shd w:val="clear" w:color="auto" w:fill="DC6900" w:themeFill="accent1"/>
      </w:tcPr>
    </w:tblStylePr>
    <w:tblStylePr w:type="lastRow">
      <w:rPr>
        <w:b/>
        <w:bCs/>
      </w:rPr>
      <w:tblPr/>
      <w:tcPr>
        <w:tcBorders>
          <w:top w:val="double" w:sz="4" w:space="0" w:color="DC69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6900" w:themeColor="accent1"/>
          <w:right w:val="single" w:sz="4" w:space="0" w:color="DC6900" w:themeColor="accent1"/>
        </w:tcBorders>
      </w:tcPr>
    </w:tblStylePr>
    <w:tblStylePr w:type="band1Horz">
      <w:tblPr/>
      <w:tcPr>
        <w:tcBorders>
          <w:top w:val="single" w:sz="4" w:space="0" w:color="DC6900" w:themeColor="accent1"/>
          <w:bottom w:val="single" w:sz="4" w:space="0" w:color="DC69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6900" w:themeColor="accent1"/>
          <w:left w:val="nil"/>
        </w:tcBorders>
      </w:tcPr>
    </w:tblStylePr>
    <w:tblStylePr w:type="swCell">
      <w:tblPr/>
      <w:tcPr>
        <w:tcBorders>
          <w:top w:val="double" w:sz="4" w:space="0" w:color="DC6900" w:themeColor="accent1"/>
          <w:right w:val="nil"/>
        </w:tcBorders>
      </w:tcPr>
    </w:tblStylePr>
  </w:style>
  <w:style w:type="table" w:styleId="ListTable3-Accent5">
    <w:name w:val="List Table 3 Accent 5"/>
    <w:basedOn w:val="TableNormal"/>
    <w:uiPriority w:val="48"/>
    <w:rsid w:val="00660BC1"/>
    <w:pPr>
      <w:spacing w:after="0" w:line="240" w:lineRule="auto"/>
    </w:pPr>
    <w:tblPr>
      <w:tblStyleRowBandSize w:val="1"/>
      <w:tblStyleColBandSize w:val="1"/>
      <w:tblBorders>
        <w:top w:val="single" w:sz="4" w:space="0" w:color="A32020" w:themeColor="accent5"/>
        <w:left w:val="single" w:sz="4" w:space="0" w:color="A32020" w:themeColor="accent5"/>
        <w:bottom w:val="single" w:sz="4" w:space="0" w:color="A32020" w:themeColor="accent5"/>
        <w:right w:val="single" w:sz="4" w:space="0" w:color="A32020" w:themeColor="accent5"/>
      </w:tblBorders>
    </w:tblPr>
    <w:tblStylePr w:type="firstRow">
      <w:rPr>
        <w:b/>
        <w:bCs/>
        <w:color w:val="FFFFFF" w:themeColor="background1"/>
      </w:rPr>
      <w:tblPr/>
      <w:tcPr>
        <w:shd w:val="clear" w:color="auto" w:fill="A32020" w:themeFill="accent5"/>
      </w:tcPr>
    </w:tblStylePr>
    <w:tblStylePr w:type="lastRow">
      <w:rPr>
        <w:b/>
        <w:bCs/>
      </w:rPr>
      <w:tblPr/>
      <w:tcPr>
        <w:tcBorders>
          <w:top w:val="double" w:sz="4" w:space="0" w:color="A3202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2020" w:themeColor="accent5"/>
          <w:right w:val="single" w:sz="4" w:space="0" w:color="A32020" w:themeColor="accent5"/>
        </w:tcBorders>
      </w:tcPr>
    </w:tblStylePr>
    <w:tblStylePr w:type="band1Horz">
      <w:tblPr/>
      <w:tcPr>
        <w:tcBorders>
          <w:top w:val="single" w:sz="4" w:space="0" w:color="A32020" w:themeColor="accent5"/>
          <w:bottom w:val="single" w:sz="4" w:space="0" w:color="A3202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2020" w:themeColor="accent5"/>
          <w:left w:val="nil"/>
        </w:tcBorders>
      </w:tcPr>
    </w:tblStylePr>
    <w:tblStylePr w:type="swCell">
      <w:tblPr/>
      <w:tcPr>
        <w:tcBorders>
          <w:top w:val="double" w:sz="4" w:space="0" w:color="A32020" w:themeColor="accent5"/>
          <w:right w:val="nil"/>
        </w:tcBorders>
      </w:tcPr>
    </w:tblStylePr>
  </w:style>
  <w:style w:type="table" w:styleId="ListTable3-Accent6">
    <w:name w:val="List Table 3 Accent 6"/>
    <w:basedOn w:val="TableNormal"/>
    <w:uiPriority w:val="48"/>
    <w:rsid w:val="00660BC1"/>
    <w:pPr>
      <w:spacing w:after="0" w:line="240" w:lineRule="auto"/>
    </w:pPr>
    <w:tblPr>
      <w:tblStyleRowBandSize w:val="1"/>
      <w:tblStyleColBandSize w:val="1"/>
      <w:tblBorders>
        <w:top w:val="single" w:sz="4" w:space="0" w:color="E0301E" w:themeColor="accent6"/>
        <w:left w:val="single" w:sz="4" w:space="0" w:color="E0301E" w:themeColor="accent6"/>
        <w:bottom w:val="single" w:sz="4" w:space="0" w:color="E0301E" w:themeColor="accent6"/>
        <w:right w:val="single" w:sz="4" w:space="0" w:color="E0301E" w:themeColor="accent6"/>
      </w:tblBorders>
    </w:tblPr>
    <w:tblStylePr w:type="firstRow">
      <w:rPr>
        <w:b/>
        <w:bCs/>
        <w:color w:val="FFFFFF" w:themeColor="background1"/>
      </w:rPr>
      <w:tblPr/>
      <w:tcPr>
        <w:shd w:val="clear" w:color="auto" w:fill="E0301E" w:themeFill="accent6"/>
      </w:tcPr>
    </w:tblStylePr>
    <w:tblStylePr w:type="lastRow">
      <w:rPr>
        <w:b/>
        <w:bCs/>
      </w:rPr>
      <w:tblPr/>
      <w:tcPr>
        <w:tcBorders>
          <w:top w:val="double" w:sz="4" w:space="0" w:color="E030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01E" w:themeColor="accent6"/>
          <w:right w:val="single" w:sz="4" w:space="0" w:color="E0301E" w:themeColor="accent6"/>
        </w:tcBorders>
      </w:tcPr>
    </w:tblStylePr>
    <w:tblStylePr w:type="band1Horz">
      <w:tblPr/>
      <w:tcPr>
        <w:tcBorders>
          <w:top w:val="single" w:sz="4" w:space="0" w:color="E0301E" w:themeColor="accent6"/>
          <w:bottom w:val="single" w:sz="4" w:space="0" w:color="E030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01E" w:themeColor="accent6"/>
          <w:left w:val="nil"/>
        </w:tcBorders>
      </w:tcPr>
    </w:tblStylePr>
    <w:tblStylePr w:type="swCell">
      <w:tblPr/>
      <w:tcPr>
        <w:tcBorders>
          <w:top w:val="double" w:sz="4" w:space="0" w:color="E0301E" w:themeColor="accent6"/>
          <w:right w:val="nil"/>
        </w:tcBorders>
      </w:tcPr>
    </w:tblStylePr>
  </w:style>
  <w:style w:type="table" w:styleId="ListTable4-Accent3">
    <w:name w:val="List Table 4 Accent 3"/>
    <w:basedOn w:val="TableNormal"/>
    <w:uiPriority w:val="49"/>
    <w:rsid w:val="00660BC1"/>
    <w:pPr>
      <w:spacing w:after="0" w:line="240" w:lineRule="auto"/>
    </w:pPr>
    <w:tblPr>
      <w:tblStyleRowBandSize w:val="1"/>
      <w:tblStyleColBandSize w:val="1"/>
      <w:tblBorders>
        <w:top w:val="single" w:sz="4" w:space="0" w:color="C55753" w:themeColor="accent3" w:themeTint="99"/>
        <w:left w:val="single" w:sz="4" w:space="0" w:color="C55753" w:themeColor="accent3" w:themeTint="99"/>
        <w:bottom w:val="single" w:sz="4" w:space="0" w:color="C55753" w:themeColor="accent3" w:themeTint="99"/>
        <w:right w:val="single" w:sz="4" w:space="0" w:color="C55753" w:themeColor="accent3" w:themeTint="99"/>
        <w:insideH w:val="single" w:sz="4" w:space="0" w:color="C55753" w:themeColor="accent3" w:themeTint="99"/>
      </w:tblBorders>
    </w:tblPr>
    <w:tblStylePr w:type="firstRow">
      <w:rPr>
        <w:b/>
        <w:bCs/>
        <w:color w:val="FFFFFF" w:themeColor="background1"/>
      </w:rPr>
      <w:tblPr/>
      <w:tcPr>
        <w:tcBorders>
          <w:top w:val="single" w:sz="4" w:space="0" w:color="602320" w:themeColor="accent3"/>
          <w:left w:val="single" w:sz="4" w:space="0" w:color="602320" w:themeColor="accent3"/>
          <w:bottom w:val="single" w:sz="4" w:space="0" w:color="602320" w:themeColor="accent3"/>
          <w:right w:val="single" w:sz="4" w:space="0" w:color="602320" w:themeColor="accent3"/>
          <w:insideH w:val="nil"/>
        </w:tcBorders>
        <w:shd w:val="clear" w:color="auto" w:fill="602320" w:themeFill="accent3"/>
      </w:tcPr>
    </w:tblStylePr>
    <w:tblStylePr w:type="lastRow">
      <w:rPr>
        <w:b/>
        <w:bCs/>
      </w:rPr>
      <w:tblPr/>
      <w:tcPr>
        <w:tcBorders>
          <w:top w:val="double" w:sz="4" w:space="0" w:color="C55753" w:themeColor="accent3" w:themeTint="99"/>
        </w:tcBorders>
      </w:tcPr>
    </w:tblStylePr>
    <w:tblStylePr w:type="firstCol">
      <w:rPr>
        <w:b/>
        <w:bCs/>
      </w:rPr>
    </w:tblStylePr>
    <w:tblStylePr w:type="lastCol">
      <w:rPr>
        <w:b/>
        <w:bCs/>
      </w:rPr>
    </w:tblStylePr>
    <w:tblStylePr w:type="band1Vert">
      <w:tblPr/>
      <w:tcPr>
        <w:shd w:val="clear" w:color="auto" w:fill="EBC7C5" w:themeFill="accent3" w:themeFillTint="33"/>
      </w:tcPr>
    </w:tblStylePr>
    <w:tblStylePr w:type="band1Horz">
      <w:tblPr/>
      <w:tcPr>
        <w:shd w:val="clear" w:color="auto" w:fill="EBC7C5" w:themeFill="accent3" w:themeFillTint="33"/>
      </w:tcPr>
    </w:tblStylePr>
  </w:style>
  <w:style w:type="table" w:styleId="GridTable5Dark-Accent5">
    <w:name w:val="Grid Table 5 Dark Accent 5"/>
    <w:basedOn w:val="TableNormal"/>
    <w:uiPriority w:val="50"/>
    <w:rsid w:val="00660B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AC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202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202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202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2020" w:themeFill="accent5"/>
      </w:tcPr>
    </w:tblStylePr>
    <w:tblStylePr w:type="band1Vert">
      <w:tblPr/>
      <w:tcPr>
        <w:shd w:val="clear" w:color="auto" w:fill="EA9595" w:themeFill="accent5" w:themeFillTint="66"/>
      </w:tcPr>
    </w:tblStylePr>
    <w:tblStylePr w:type="band1Horz">
      <w:tblPr/>
      <w:tcPr>
        <w:shd w:val="clear" w:color="auto" w:fill="EA9595" w:themeFill="accent5" w:themeFillTint="66"/>
      </w:tcPr>
    </w:tblStylePr>
  </w:style>
  <w:style w:type="table" w:styleId="ListTable4-Accent5">
    <w:name w:val="List Table 4 Accent 5"/>
    <w:basedOn w:val="TableNormal"/>
    <w:uiPriority w:val="49"/>
    <w:rsid w:val="00660BC1"/>
    <w:pPr>
      <w:spacing w:after="0" w:line="240" w:lineRule="auto"/>
    </w:pPr>
    <w:tblPr>
      <w:tblStyleRowBandSize w:val="1"/>
      <w:tblStyleColBandSize w:val="1"/>
      <w:tblBorders>
        <w:top w:val="single" w:sz="4" w:space="0" w:color="E06161" w:themeColor="accent5" w:themeTint="99"/>
        <w:left w:val="single" w:sz="4" w:space="0" w:color="E06161" w:themeColor="accent5" w:themeTint="99"/>
        <w:bottom w:val="single" w:sz="4" w:space="0" w:color="E06161" w:themeColor="accent5" w:themeTint="99"/>
        <w:right w:val="single" w:sz="4" w:space="0" w:color="E06161" w:themeColor="accent5" w:themeTint="99"/>
        <w:insideH w:val="single" w:sz="4" w:space="0" w:color="E06161" w:themeColor="accent5" w:themeTint="99"/>
      </w:tblBorders>
    </w:tblPr>
    <w:tblStylePr w:type="firstRow">
      <w:rPr>
        <w:b/>
        <w:bCs/>
        <w:color w:val="FFFFFF" w:themeColor="background1"/>
      </w:rPr>
      <w:tblPr/>
      <w:tcPr>
        <w:tcBorders>
          <w:top w:val="single" w:sz="4" w:space="0" w:color="A32020" w:themeColor="accent5"/>
          <w:left w:val="single" w:sz="4" w:space="0" w:color="A32020" w:themeColor="accent5"/>
          <w:bottom w:val="single" w:sz="4" w:space="0" w:color="A32020" w:themeColor="accent5"/>
          <w:right w:val="single" w:sz="4" w:space="0" w:color="A32020" w:themeColor="accent5"/>
          <w:insideH w:val="nil"/>
        </w:tcBorders>
        <w:shd w:val="clear" w:color="auto" w:fill="A32020" w:themeFill="accent5"/>
      </w:tcPr>
    </w:tblStylePr>
    <w:tblStylePr w:type="lastRow">
      <w:rPr>
        <w:b/>
        <w:bCs/>
      </w:rPr>
      <w:tblPr/>
      <w:tcPr>
        <w:tcBorders>
          <w:top w:val="double" w:sz="4" w:space="0" w:color="E06161" w:themeColor="accent5" w:themeTint="99"/>
        </w:tcBorders>
      </w:tcPr>
    </w:tblStylePr>
    <w:tblStylePr w:type="firstCol">
      <w:rPr>
        <w:b/>
        <w:bCs/>
      </w:rPr>
    </w:tblStylePr>
    <w:tblStylePr w:type="lastCol">
      <w:rPr>
        <w:b/>
        <w:bCs/>
      </w:rPr>
    </w:tblStylePr>
    <w:tblStylePr w:type="band1Vert">
      <w:tblPr/>
      <w:tcPr>
        <w:shd w:val="clear" w:color="auto" w:fill="F4CACA" w:themeFill="accent5" w:themeFillTint="33"/>
      </w:tcPr>
    </w:tblStylePr>
    <w:tblStylePr w:type="band1Horz">
      <w:tblPr/>
      <w:tcPr>
        <w:shd w:val="clear" w:color="auto" w:fill="F4CACA" w:themeFill="accent5" w:themeFillTint="33"/>
      </w:tcPr>
    </w:tblStylePr>
  </w:style>
  <w:style w:type="table" w:styleId="GridTable4-Accent5">
    <w:name w:val="Grid Table 4 Accent 5"/>
    <w:basedOn w:val="TableNormal"/>
    <w:uiPriority w:val="49"/>
    <w:rsid w:val="00660BC1"/>
    <w:pPr>
      <w:spacing w:after="0" w:line="240" w:lineRule="auto"/>
    </w:pPr>
    <w:tblPr>
      <w:tblStyleRowBandSize w:val="1"/>
      <w:tblStyleColBandSize w:val="1"/>
      <w:tblBorders>
        <w:top w:val="single" w:sz="4" w:space="0" w:color="E06161" w:themeColor="accent5" w:themeTint="99"/>
        <w:left w:val="single" w:sz="4" w:space="0" w:color="E06161" w:themeColor="accent5" w:themeTint="99"/>
        <w:bottom w:val="single" w:sz="4" w:space="0" w:color="E06161" w:themeColor="accent5" w:themeTint="99"/>
        <w:right w:val="single" w:sz="4" w:space="0" w:color="E06161" w:themeColor="accent5" w:themeTint="99"/>
        <w:insideH w:val="single" w:sz="4" w:space="0" w:color="E06161" w:themeColor="accent5" w:themeTint="99"/>
        <w:insideV w:val="single" w:sz="4" w:space="0" w:color="E06161" w:themeColor="accent5" w:themeTint="99"/>
      </w:tblBorders>
    </w:tblPr>
    <w:tblStylePr w:type="firstRow">
      <w:rPr>
        <w:b/>
        <w:bCs/>
        <w:color w:val="FFFFFF" w:themeColor="background1"/>
      </w:rPr>
      <w:tblPr/>
      <w:tcPr>
        <w:tcBorders>
          <w:top w:val="single" w:sz="4" w:space="0" w:color="A32020" w:themeColor="accent5"/>
          <w:left w:val="single" w:sz="4" w:space="0" w:color="A32020" w:themeColor="accent5"/>
          <w:bottom w:val="single" w:sz="4" w:space="0" w:color="A32020" w:themeColor="accent5"/>
          <w:right w:val="single" w:sz="4" w:space="0" w:color="A32020" w:themeColor="accent5"/>
          <w:insideH w:val="nil"/>
          <w:insideV w:val="nil"/>
        </w:tcBorders>
        <w:shd w:val="clear" w:color="auto" w:fill="A32020" w:themeFill="accent5"/>
      </w:tcPr>
    </w:tblStylePr>
    <w:tblStylePr w:type="lastRow">
      <w:rPr>
        <w:b/>
        <w:bCs/>
      </w:rPr>
      <w:tblPr/>
      <w:tcPr>
        <w:tcBorders>
          <w:top w:val="double" w:sz="4" w:space="0" w:color="A32020" w:themeColor="accent5"/>
        </w:tcBorders>
      </w:tcPr>
    </w:tblStylePr>
    <w:tblStylePr w:type="firstCol">
      <w:rPr>
        <w:b/>
        <w:bCs/>
      </w:rPr>
    </w:tblStylePr>
    <w:tblStylePr w:type="lastCol">
      <w:rPr>
        <w:b/>
        <w:bCs/>
      </w:rPr>
    </w:tblStylePr>
    <w:tblStylePr w:type="band1Vert">
      <w:tblPr/>
      <w:tcPr>
        <w:shd w:val="clear" w:color="auto" w:fill="F4CACA" w:themeFill="accent5" w:themeFillTint="33"/>
      </w:tcPr>
    </w:tblStylePr>
    <w:tblStylePr w:type="band1Horz">
      <w:tblPr/>
      <w:tcPr>
        <w:shd w:val="clear" w:color="auto" w:fill="F4CACA" w:themeFill="accent5" w:themeFillTint="33"/>
      </w:tcPr>
    </w:tblStylePr>
  </w:style>
  <w:style w:type="numbering" w:customStyle="1" w:styleId="NoList1">
    <w:name w:val="No List1"/>
    <w:next w:val="NoList"/>
    <w:uiPriority w:val="99"/>
    <w:semiHidden/>
    <w:unhideWhenUsed/>
    <w:rsid w:val="00660BC1"/>
  </w:style>
  <w:style w:type="paragraph" w:customStyle="1" w:styleId="xl149">
    <w:name w:val="xl149"/>
    <w:basedOn w:val="Normal"/>
    <w:rsid w:val="00660BC1"/>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both"/>
    </w:pPr>
    <w:rPr>
      <w:rFonts w:ascii="Georgia" w:hAnsi="Georgia"/>
    </w:rPr>
  </w:style>
  <w:style w:type="paragraph" w:customStyle="1" w:styleId="xl150">
    <w:name w:val="xl150"/>
    <w:basedOn w:val="Normal"/>
    <w:rsid w:val="00660BC1"/>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both"/>
    </w:pPr>
    <w:rPr>
      <w:rFonts w:ascii="Georgia" w:hAnsi="Georgia"/>
    </w:rPr>
  </w:style>
  <w:style w:type="paragraph" w:customStyle="1" w:styleId="xl151">
    <w:name w:val="xl151"/>
    <w:basedOn w:val="Normal"/>
    <w:rsid w:val="00660BC1"/>
    <w:pPr>
      <w:widowControl/>
      <w:pBdr>
        <w:top w:val="single" w:sz="4" w:space="0" w:color="auto"/>
        <w:left w:val="single" w:sz="4" w:space="0" w:color="auto"/>
        <w:bottom w:val="single" w:sz="8" w:space="0" w:color="auto"/>
        <w:right w:val="single" w:sz="8" w:space="0" w:color="auto"/>
      </w:pBdr>
      <w:kinsoku/>
      <w:spacing w:before="100" w:beforeAutospacing="1" w:after="100" w:afterAutospacing="1"/>
      <w:jc w:val="both"/>
    </w:pPr>
    <w:rPr>
      <w:rFonts w:ascii="Georgia" w:hAnsi="Georgia"/>
    </w:rPr>
  </w:style>
  <w:style w:type="table" w:customStyle="1" w:styleId="GridTable4-Accent111">
    <w:name w:val="Grid Table 4 - Accent 111"/>
    <w:basedOn w:val="TableNormal"/>
    <w:uiPriority w:val="49"/>
    <w:rsid w:val="00660BC1"/>
    <w:pPr>
      <w:spacing w:after="0" w:line="240" w:lineRule="auto"/>
    </w:pPr>
    <w:rPr>
      <w:rFonts w:eastAsia="Georgia" w:cs="Times New Roman"/>
      <w:szCs w:val="20"/>
      <w:lang w:val="en-GB"/>
    </w:rPr>
    <w:tblPr>
      <w:tblStyleRowBandSize w:val="1"/>
      <w:tblStyleColBandSize w:val="1"/>
      <w:tblBorders>
        <w:top w:val="single" w:sz="4" w:space="0" w:color="DB4D4D"/>
        <w:left w:val="single" w:sz="4" w:space="0" w:color="DB4D4D"/>
        <w:bottom w:val="single" w:sz="4" w:space="0" w:color="DB4D4D"/>
        <w:right w:val="single" w:sz="4" w:space="0" w:color="DB4D4D"/>
        <w:insideH w:val="single" w:sz="4" w:space="0" w:color="DB4D4D"/>
        <w:insideV w:val="single" w:sz="4" w:space="0" w:color="DB4D4D"/>
      </w:tblBorders>
    </w:tblPr>
    <w:tblStylePr w:type="firstRow">
      <w:rPr>
        <w:b/>
        <w:bCs/>
        <w:color w:val="FFFFFF"/>
      </w:rPr>
      <w:tblPr/>
      <w:tcPr>
        <w:tcBorders>
          <w:top w:val="single" w:sz="4" w:space="0" w:color="821A1A"/>
          <w:left w:val="single" w:sz="4" w:space="0" w:color="821A1A"/>
          <w:bottom w:val="single" w:sz="4" w:space="0" w:color="821A1A"/>
          <w:right w:val="single" w:sz="4" w:space="0" w:color="821A1A"/>
          <w:insideH w:val="nil"/>
          <w:insideV w:val="nil"/>
        </w:tcBorders>
        <w:shd w:val="clear" w:color="auto" w:fill="821A1A"/>
      </w:tcPr>
    </w:tblStylePr>
    <w:tblStylePr w:type="lastRow">
      <w:rPr>
        <w:b/>
        <w:bCs/>
      </w:rPr>
      <w:tblPr/>
      <w:tcPr>
        <w:tcBorders>
          <w:top w:val="double" w:sz="4" w:space="0" w:color="821A1A"/>
        </w:tcBorders>
      </w:tcPr>
    </w:tblStylePr>
    <w:tblStylePr w:type="firstCol">
      <w:rPr>
        <w:b/>
        <w:bCs/>
      </w:rPr>
    </w:tblStylePr>
    <w:tblStylePr w:type="lastCol">
      <w:rPr>
        <w:b/>
        <w:bCs/>
      </w:rPr>
    </w:tblStylePr>
    <w:tblStylePr w:type="band1Vert">
      <w:tblPr/>
      <w:tcPr>
        <w:shd w:val="clear" w:color="auto" w:fill="F3C3C3"/>
      </w:tcPr>
    </w:tblStylePr>
    <w:tblStylePr w:type="band1Horz">
      <w:tblPr/>
      <w:tcPr>
        <w:shd w:val="clear" w:color="auto" w:fill="F3C3C3"/>
      </w:tcPr>
    </w:tblStylePr>
  </w:style>
  <w:style w:type="paragraph" w:customStyle="1" w:styleId="LL2">
    <w:name w:val="LL2"/>
    <w:basedOn w:val="Normal"/>
    <w:link w:val="LL2Char"/>
    <w:qFormat/>
    <w:rsid w:val="00660BC1"/>
    <w:pPr>
      <w:numPr>
        <w:numId w:val="212"/>
      </w:numPr>
      <w:spacing w:after="200" w:line="276" w:lineRule="auto"/>
      <w:ind w:right="360"/>
      <w:contextualSpacing/>
      <w:jc w:val="both"/>
    </w:pPr>
    <w:rPr>
      <w:rFonts w:ascii="Georgia" w:hAnsi="Georgia"/>
      <w:sz w:val="20"/>
      <w:szCs w:val="22"/>
    </w:rPr>
  </w:style>
  <w:style w:type="character" w:customStyle="1" w:styleId="LL2Char">
    <w:name w:val="LL2 Char"/>
    <w:link w:val="LL2"/>
    <w:rsid w:val="00660BC1"/>
    <w:rPr>
      <w:rFonts w:eastAsia="Times New Roman" w:cs="Times New Roman"/>
    </w:rPr>
  </w:style>
  <w:style w:type="paragraph" w:customStyle="1" w:styleId="00BodyCopy">
    <w:name w:val="00_Body Copy"/>
    <w:link w:val="00BodyCopyChar"/>
    <w:qFormat/>
    <w:rsid w:val="00660BC1"/>
    <w:pPr>
      <w:spacing w:before="120" w:after="240" w:line="280" w:lineRule="exact"/>
      <w:ind w:right="-91"/>
      <w:jc w:val="both"/>
    </w:pPr>
    <w:rPr>
      <w:rFonts w:eastAsia="Times New Roman" w:cs="Andalus"/>
      <w:szCs w:val="20"/>
      <w:lang w:val="en-GB"/>
    </w:rPr>
  </w:style>
  <w:style w:type="character" w:customStyle="1" w:styleId="00BodyCopyChar">
    <w:name w:val="00_Body Copy Char"/>
    <w:link w:val="00BodyCopy"/>
    <w:rsid w:val="00660BC1"/>
    <w:rPr>
      <w:rFonts w:eastAsia="Times New Roman" w:cs="Andalus"/>
      <w:szCs w:val="20"/>
      <w:lang w:val="en-GB"/>
    </w:rPr>
  </w:style>
  <w:style w:type="paragraph" w:customStyle="1" w:styleId="00Bullets">
    <w:name w:val="00_Bullets"/>
    <w:qFormat/>
    <w:rsid w:val="00660BC1"/>
    <w:pPr>
      <w:spacing w:before="120" w:after="120" w:line="280" w:lineRule="exact"/>
      <w:jc w:val="both"/>
    </w:pPr>
    <w:rPr>
      <w:rFonts w:eastAsia="Calibri" w:cs="Andalus"/>
      <w:w w:val="105"/>
      <w:szCs w:val="20"/>
      <w:lang w:val="en-GB" w:eastAsia="en-GB"/>
    </w:rPr>
  </w:style>
  <w:style w:type="paragraph" w:customStyle="1" w:styleId="00Bodytextbold">
    <w:name w:val="00_Body text bold"/>
    <w:basedOn w:val="00BodyCopy"/>
    <w:qFormat/>
    <w:rsid w:val="00660BC1"/>
    <w:pPr>
      <w:spacing w:before="360"/>
      <w:ind w:right="-86"/>
    </w:pPr>
    <w:rPr>
      <w:b/>
      <w:i/>
    </w:rPr>
  </w:style>
  <w:style w:type="table" w:customStyle="1" w:styleId="TableGrid5">
    <w:name w:val="Table Grid5"/>
    <w:basedOn w:val="TableNormal"/>
    <w:next w:val="TableGrid"/>
    <w:uiPriority w:val="39"/>
    <w:rsid w:val="00660BC1"/>
    <w:pPr>
      <w:spacing w:after="0" w:line="240" w:lineRule="auto"/>
    </w:pPr>
    <w:rPr>
      <w:rFonts w:asciiTheme="minorHAnsi" w:eastAsia="Arial"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3">
    <w:name w:val="Light List13"/>
    <w:basedOn w:val="TableNormal"/>
    <w:uiPriority w:val="61"/>
    <w:rsid w:val="00660BC1"/>
    <w:pPr>
      <w:spacing w:after="0" w:line="240" w:lineRule="auto"/>
    </w:pPr>
    <w:rPr>
      <w:szCs w:val="20"/>
      <w:lang w:val="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4-Accent112">
    <w:name w:val="Grid Table 4 - Accent 112"/>
    <w:basedOn w:val="TableNormal"/>
    <w:uiPriority w:val="49"/>
    <w:rsid w:val="00660BC1"/>
    <w:pPr>
      <w:spacing w:after="0" w:line="240" w:lineRule="auto"/>
    </w:pPr>
    <w:rPr>
      <w:rFonts w:eastAsia="Georgia" w:cs="Times New Roman"/>
      <w:szCs w:val="20"/>
      <w:lang w:val="en-GB"/>
    </w:rPr>
    <w:tblPr>
      <w:tblStyleRowBandSize w:val="1"/>
      <w:tblStyleColBandSize w:val="1"/>
      <w:tblBorders>
        <w:top w:val="single" w:sz="4" w:space="0" w:color="DB4D4D"/>
        <w:left w:val="single" w:sz="4" w:space="0" w:color="DB4D4D"/>
        <w:bottom w:val="single" w:sz="4" w:space="0" w:color="DB4D4D"/>
        <w:right w:val="single" w:sz="4" w:space="0" w:color="DB4D4D"/>
        <w:insideH w:val="single" w:sz="4" w:space="0" w:color="DB4D4D"/>
        <w:insideV w:val="single" w:sz="4" w:space="0" w:color="DB4D4D"/>
      </w:tblBorders>
    </w:tblPr>
    <w:tblStylePr w:type="firstRow">
      <w:rPr>
        <w:b/>
        <w:bCs/>
        <w:color w:val="FFFFFF"/>
      </w:rPr>
      <w:tblPr/>
      <w:tcPr>
        <w:tcBorders>
          <w:top w:val="single" w:sz="4" w:space="0" w:color="821A1A"/>
          <w:left w:val="single" w:sz="4" w:space="0" w:color="821A1A"/>
          <w:bottom w:val="single" w:sz="4" w:space="0" w:color="821A1A"/>
          <w:right w:val="single" w:sz="4" w:space="0" w:color="821A1A"/>
          <w:insideH w:val="nil"/>
          <w:insideV w:val="nil"/>
        </w:tcBorders>
        <w:shd w:val="clear" w:color="auto" w:fill="821A1A"/>
      </w:tcPr>
    </w:tblStylePr>
    <w:tblStylePr w:type="lastRow">
      <w:rPr>
        <w:b/>
        <w:bCs/>
      </w:rPr>
      <w:tblPr/>
      <w:tcPr>
        <w:tcBorders>
          <w:top w:val="double" w:sz="4" w:space="0" w:color="821A1A"/>
        </w:tcBorders>
      </w:tcPr>
    </w:tblStylePr>
    <w:tblStylePr w:type="firstCol">
      <w:rPr>
        <w:b/>
        <w:bCs/>
      </w:rPr>
    </w:tblStylePr>
    <w:tblStylePr w:type="lastCol">
      <w:rPr>
        <w:b/>
        <w:bCs/>
      </w:rPr>
    </w:tblStylePr>
    <w:tblStylePr w:type="band1Vert">
      <w:tblPr/>
      <w:tcPr>
        <w:shd w:val="clear" w:color="auto" w:fill="F3C3C3"/>
      </w:tcPr>
    </w:tblStylePr>
    <w:tblStylePr w:type="band1Horz">
      <w:tblPr/>
      <w:tcPr>
        <w:shd w:val="clear" w:color="auto" w:fill="F3C3C3"/>
      </w:tcPr>
    </w:tblStylePr>
  </w:style>
  <w:style w:type="table" w:customStyle="1" w:styleId="GridTable4-Accent21">
    <w:name w:val="Grid Table 4 - Accent 21"/>
    <w:basedOn w:val="TableNormal"/>
    <w:uiPriority w:val="49"/>
    <w:rsid w:val="00660BC1"/>
    <w:pPr>
      <w:spacing w:after="0" w:line="240" w:lineRule="auto"/>
    </w:pPr>
    <w:rPr>
      <w:rFonts w:asciiTheme="minorHAnsi" w:hAnsiTheme="minorHAnsi"/>
      <w:sz w:val="22"/>
    </w:rPr>
    <w:tblPr>
      <w:tblStyleRowBandSize w:val="1"/>
      <w:tblStyleColBandSize w:val="1"/>
      <w:tblBorders>
        <w:top w:val="single" w:sz="4" w:space="0" w:color="FFD366" w:themeColor="accent2" w:themeTint="99"/>
        <w:left w:val="single" w:sz="4" w:space="0" w:color="FFD366" w:themeColor="accent2" w:themeTint="99"/>
        <w:bottom w:val="single" w:sz="4" w:space="0" w:color="FFD366" w:themeColor="accent2" w:themeTint="99"/>
        <w:right w:val="single" w:sz="4" w:space="0" w:color="FFD366" w:themeColor="accent2" w:themeTint="99"/>
        <w:insideH w:val="single" w:sz="4" w:space="0" w:color="FFD366" w:themeColor="accent2" w:themeTint="99"/>
        <w:insideV w:val="single" w:sz="4" w:space="0" w:color="FFD366" w:themeColor="accent2" w:themeTint="99"/>
      </w:tblBorders>
    </w:tblPr>
    <w:tblStylePr w:type="firstRow">
      <w:rPr>
        <w:b/>
        <w:bCs/>
        <w:color w:val="FFFFFF" w:themeColor="background1"/>
      </w:rPr>
      <w:tblPr/>
      <w:tcPr>
        <w:tcBorders>
          <w:top w:val="single" w:sz="4" w:space="0" w:color="FFB600" w:themeColor="accent2"/>
          <w:left w:val="single" w:sz="4" w:space="0" w:color="FFB600" w:themeColor="accent2"/>
          <w:bottom w:val="single" w:sz="4" w:space="0" w:color="FFB600" w:themeColor="accent2"/>
          <w:right w:val="single" w:sz="4" w:space="0" w:color="FFB600" w:themeColor="accent2"/>
          <w:insideH w:val="nil"/>
          <w:insideV w:val="nil"/>
        </w:tcBorders>
        <w:shd w:val="clear" w:color="auto" w:fill="FFB600" w:themeFill="accent2"/>
      </w:tcPr>
    </w:tblStylePr>
    <w:tblStylePr w:type="lastRow">
      <w:rPr>
        <w:b/>
        <w:bCs/>
      </w:rPr>
      <w:tblPr/>
      <w:tcPr>
        <w:tcBorders>
          <w:top w:val="double" w:sz="4" w:space="0" w:color="FFB600" w:themeColor="accent2"/>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paragraph" w:customStyle="1" w:styleId="MACDMCH2">
    <w:name w:val="MACDMC H2"/>
    <w:basedOn w:val="Normal"/>
    <w:link w:val="MACDMCH2Char"/>
    <w:qFormat/>
    <w:rsid w:val="00660BC1"/>
    <w:pPr>
      <w:widowControl/>
      <w:kinsoku/>
      <w:spacing w:before="360" w:after="120"/>
      <w:outlineLvl w:val="1"/>
    </w:pPr>
    <w:rPr>
      <w:rFonts w:ascii="Georgia" w:eastAsia="Arial" w:hAnsi="Georgia"/>
      <w:b/>
      <w:bCs/>
      <w:color w:val="70170F" w:themeColor="accent6" w:themeShade="80"/>
      <w:sz w:val="28"/>
      <w:szCs w:val="26"/>
    </w:rPr>
  </w:style>
  <w:style w:type="character" w:customStyle="1" w:styleId="MACDMCH2Char">
    <w:name w:val="MACDMC H2 Char"/>
    <w:basedOn w:val="DefaultParagraphFont"/>
    <w:link w:val="MACDMCH2"/>
    <w:rsid w:val="00660BC1"/>
    <w:rPr>
      <w:rFonts w:eastAsia="Arial" w:cs="Times New Roman"/>
      <w:b/>
      <w:bCs/>
      <w:color w:val="70170F" w:themeColor="accent6" w:themeShade="80"/>
      <w:sz w:val="28"/>
      <w:szCs w:val="26"/>
    </w:rPr>
  </w:style>
  <w:style w:type="table" w:styleId="GridTable1Light-Accent4">
    <w:name w:val="Grid Table 1 Light Accent 4"/>
    <w:basedOn w:val="TableNormal"/>
    <w:uiPriority w:val="46"/>
    <w:rsid w:val="00660BC1"/>
    <w:pPr>
      <w:spacing w:after="0" w:line="240" w:lineRule="auto"/>
    </w:pPr>
    <w:rPr>
      <w:rFonts w:asciiTheme="minorHAnsi" w:hAnsiTheme="minorHAnsi"/>
      <w:sz w:val="22"/>
    </w:rPr>
    <w:tblPr>
      <w:tblStyleRowBandSize w:val="1"/>
      <w:tblStyleColBandSize w:val="1"/>
      <w:tblBorders>
        <w:top w:val="single" w:sz="4" w:space="0" w:color="F3C7CF" w:themeColor="accent4" w:themeTint="66"/>
        <w:left w:val="single" w:sz="4" w:space="0" w:color="F3C7CF" w:themeColor="accent4" w:themeTint="66"/>
        <w:bottom w:val="single" w:sz="4" w:space="0" w:color="F3C7CF" w:themeColor="accent4" w:themeTint="66"/>
        <w:right w:val="single" w:sz="4" w:space="0" w:color="F3C7CF" w:themeColor="accent4" w:themeTint="66"/>
        <w:insideH w:val="single" w:sz="4" w:space="0" w:color="F3C7CF" w:themeColor="accent4" w:themeTint="66"/>
        <w:insideV w:val="single" w:sz="4" w:space="0" w:color="F3C7CF" w:themeColor="accent4" w:themeTint="66"/>
      </w:tblBorders>
    </w:tblPr>
    <w:tblStylePr w:type="firstRow">
      <w:rPr>
        <w:b/>
        <w:bCs/>
      </w:rPr>
      <w:tblPr/>
      <w:tcPr>
        <w:tcBorders>
          <w:bottom w:val="single" w:sz="12" w:space="0" w:color="EDACB7" w:themeColor="accent4" w:themeTint="99"/>
        </w:tcBorders>
      </w:tcPr>
    </w:tblStylePr>
    <w:tblStylePr w:type="lastRow">
      <w:rPr>
        <w:b/>
        <w:bCs/>
      </w:rPr>
      <w:tblPr/>
      <w:tcPr>
        <w:tcBorders>
          <w:top w:val="double" w:sz="2" w:space="0" w:color="EDACB7" w:themeColor="accent4" w:themeTint="99"/>
        </w:tcBorders>
      </w:tcPr>
    </w:tblStylePr>
    <w:tblStylePr w:type="firstCol">
      <w:rPr>
        <w:b/>
        <w:bCs/>
      </w:rPr>
    </w:tblStylePr>
    <w:tblStylePr w:type="lastCol">
      <w:rPr>
        <w:b/>
        <w:bCs/>
      </w:rPr>
    </w:tblStylePr>
  </w:style>
  <w:style w:type="paragraph" w:customStyle="1" w:styleId="Text">
    <w:name w:val="Text"/>
    <w:basedOn w:val="Normal"/>
    <w:rsid w:val="001D441A"/>
    <w:pPr>
      <w:widowControl/>
      <w:numPr>
        <w:numId w:val="365"/>
      </w:numPr>
      <w:tabs>
        <w:tab w:val="clear" w:pos="1800"/>
      </w:tabs>
      <w:kinsoku/>
      <w:spacing w:before="130" w:after="240" w:line="260" w:lineRule="exact"/>
      <w:ind w:left="0" w:firstLine="0"/>
      <w:jc w:val="both"/>
    </w:pPr>
    <w:rPr>
      <w:rFonts w:ascii="Verdana" w:hAnsi="Verdana"/>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751">
      <w:bodyDiv w:val="1"/>
      <w:marLeft w:val="0"/>
      <w:marRight w:val="0"/>
      <w:marTop w:val="0"/>
      <w:marBottom w:val="0"/>
      <w:divBdr>
        <w:top w:val="none" w:sz="0" w:space="0" w:color="auto"/>
        <w:left w:val="none" w:sz="0" w:space="0" w:color="auto"/>
        <w:bottom w:val="none" w:sz="0" w:space="0" w:color="auto"/>
        <w:right w:val="none" w:sz="0" w:space="0" w:color="auto"/>
      </w:divBdr>
    </w:div>
    <w:div w:id="56437323">
      <w:bodyDiv w:val="1"/>
      <w:marLeft w:val="0"/>
      <w:marRight w:val="0"/>
      <w:marTop w:val="0"/>
      <w:marBottom w:val="0"/>
      <w:divBdr>
        <w:top w:val="none" w:sz="0" w:space="0" w:color="auto"/>
        <w:left w:val="none" w:sz="0" w:space="0" w:color="auto"/>
        <w:bottom w:val="none" w:sz="0" w:space="0" w:color="auto"/>
        <w:right w:val="none" w:sz="0" w:space="0" w:color="auto"/>
      </w:divBdr>
    </w:div>
    <w:div w:id="107167423">
      <w:bodyDiv w:val="1"/>
      <w:marLeft w:val="0"/>
      <w:marRight w:val="0"/>
      <w:marTop w:val="0"/>
      <w:marBottom w:val="0"/>
      <w:divBdr>
        <w:top w:val="none" w:sz="0" w:space="0" w:color="auto"/>
        <w:left w:val="none" w:sz="0" w:space="0" w:color="auto"/>
        <w:bottom w:val="none" w:sz="0" w:space="0" w:color="auto"/>
        <w:right w:val="none" w:sz="0" w:space="0" w:color="auto"/>
      </w:divBdr>
    </w:div>
    <w:div w:id="280888264">
      <w:bodyDiv w:val="1"/>
      <w:marLeft w:val="0"/>
      <w:marRight w:val="0"/>
      <w:marTop w:val="0"/>
      <w:marBottom w:val="0"/>
      <w:divBdr>
        <w:top w:val="none" w:sz="0" w:space="0" w:color="auto"/>
        <w:left w:val="none" w:sz="0" w:space="0" w:color="auto"/>
        <w:bottom w:val="none" w:sz="0" w:space="0" w:color="auto"/>
        <w:right w:val="none" w:sz="0" w:space="0" w:color="auto"/>
      </w:divBdr>
    </w:div>
    <w:div w:id="466818969">
      <w:bodyDiv w:val="1"/>
      <w:marLeft w:val="0"/>
      <w:marRight w:val="0"/>
      <w:marTop w:val="0"/>
      <w:marBottom w:val="0"/>
      <w:divBdr>
        <w:top w:val="none" w:sz="0" w:space="0" w:color="auto"/>
        <w:left w:val="none" w:sz="0" w:space="0" w:color="auto"/>
        <w:bottom w:val="none" w:sz="0" w:space="0" w:color="auto"/>
        <w:right w:val="none" w:sz="0" w:space="0" w:color="auto"/>
      </w:divBdr>
    </w:div>
    <w:div w:id="508715051">
      <w:bodyDiv w:val="1"/>
      <w:marLeft w:val="0"/>
      <w:marRight w:val="0"/>
      <w:marTop w:val="0"/>
      <w:marBottom w:val="0"/>
      <w:divBdr>
        <w:top w:val="none" w:sz="0" w:space="0" w:color="auto"/>
        <w:left w:val="none" w:sz="0" w:space="0" w:color="auto"/>
        <w:bottom w:val="none" w:sz="0" w:space="0" w:color="auto"/>
        <w:right w:val="none" w:sz="0" w:space="0" w:color="auto"/>
      </w:divBdr>
      <w:divsChild>
        <w:div w:id="841819182">
          <w:marLeft w:val="734"/>
          <w:marRight w:val="0"/>
          <w:marTop w:val="0"/>
          <w:marBottom w:val="0"/>
          <w:divBdr>
            <w:top w:val="none" w:sz="0" w:space="0" w:color="auto"/>
            <w:left w:val="none" w:sz="0" w:space="0" w:color="auto"/>
            <w:bottom w:val="none" w:sz="0" w:space="0" w:color="auto"/>
            <w:right w:val="none" w:sz="0" w:space="0" w:color="auto"/>
          </w:divBdr>
        </w:div>
        <w:div w:id="705370073">
          <w:marLeft w:val="734"/>
          <w:marRight w:val="0"/>
          <w:marTop w:val="0"/>
          <w:marBottom w:val="0"/>
          <w:divBdr>
            <w:top w:val="none" w:sz="0" w:space="0" w:color="auto"/>
            <w:left w:val="none" w:sz="0" w:space="0" w:color="auto"/>
            <w:bottom w:val="none" w:sz="0" w:space="0" w:color="auto"/>
            <w:right w:val="none" w:sz="0" w:space="0" w:color="auto"/>
          </w:divBdr>
        </w:div>
        <w:div w:id="1512404712">
          <w:marLeft w:val="734"/>
          <w:marRight w:val="0"/>
          <w:marTop w:val="0"/>
          <w:marBottom w:val="0"/>
          <w:divBdr>
            <w:top w:val="none" w:sz="0" w:space="0" w:color="auto"/>
            <w:left w:val="none" w:sz="0" w:space="0" w:color="auto"/>
            <w:bottom w:val="none" w:sz="0" w:space="0" w:color="auto"/>
            <w:right w:val="none" w:sz="0" w:space="0" w:color="auto"/>
          </w:divBdr>
        </w:div>
        <w:div w:id="1485967828">
          <w:marLeft w:val="734"/>
          <w:marRight w:val="0"/>
          <w:marTop w:val="0"/>
          <w:marBottom w:val="0"/>
          <w:divBdr>
            <w:top w:val="none" w:sz="0" w:space="0" w:color="auto"/>
            <w:left w:val="none" w:sz="0" w:space="0" w:color="auto"/>
            <w:bottom w:val="none" w:sz="0" w:space="0" w:color="auto"/>
            <w:right w:val="none" w:sz="0" w:space="0" w:color="auto"/>
          </w:divBdr>
        </w:div>
        <w:div w:id="444232406">
          <w:marLeft w:val="734"/>
          <w:marRight w:val="0"/>
          <w:marTop w:val="0"/>
          <w:marBottom w:val="0"/>
          <w:divBdr>
            <w:top w:val="none" w:sz="0" w:space="0" w:color="auto"/>
            <w:left w:val="none" w:sz="0" w:space="0" w:color="auto"/>
            <w:bottom w:val="none" w:sz="0" w:space="0" w:color="auto"/>
            <w:right w:val="none" w:sz="0" w:space="0" w:color="auto"/>
          </w:divBdr>
        </w:div>
        <w:div w:id="893275302">
          <w:marLeft w:val="734"/>
          <w:marRight w:val="0"/>
          <w:marTop w:val="0"/>
          <w:marBottom w:val="0"/>
          <w:divBdr>
            <w:top w:val="none" w:sz="0" w:space="0" w:color="auto"/>
            <w:left w:val="none" w:sz="0" w:space="0" w:color="auto"/>
            <w:bottom w:val="none" w:sz="0" w:space="0" w:color="auto"/>
            <w:right w:val="none" w:sz="0" w:space="0" w:color="auto"/>
          </w:divBdr>
        </w:div>
        <w:div w:id="1698921646">
          <w:marLeft w:val="734"/>
          <w:marRight w:val="0"/>
          <w:marTop w:val="0"/>
          <w:marBottom w:val="0"/>
          <w:divBdr>
            <w:top w:val="none" w:sz="0" w:space="0" w:color="auto"/>
            <w:left w:val="none" w:sz="0" w:space="0" w:color="auto"/>
            <w:bottom w:val="none" w:sz="0" w:space="0" w:color="auto"/>
            <w:right w:val="none" w:sz="0" w:space="0" w:color="auto"/>
          </w:divBdr>
        </w:div>
        <w:div w:id="743914747">
          <w:marLeft w:val="706"/>
          <w:marRight w:val="1123"/>
          <w:marTop w:val="0"/>
          <w:marBottom w:val="0"/>
          <w:divBdr>
            <w:top w:val="none" w:sz="0" w:space="0" w:color="auto"/>
            <w:left w:val="none" w:sz="0" w:space="0" w:color="auto"/>
            <w:bottom w:val="none" w:sz="0" w:space="0" w:color="auto"/>
            <w:right w:val="none" w:sz="0" w:space="0" w:color="auto"/>
          </w:divBdr>
        </w:div>
      </w:divsChild>
    </w:div>
    <w:div w:id="936867043">
      <w:bodyDiv w:val="1"/>
      <w:marLeft w:val="0"/>
      <w:marRight w:val="0"/>
      <w:marTop w:val="0"/>
      <w:marBottom w:val="0"/>
      <w:divBdr>
        <w:top w:val="none" w:sz="0" w:space="0" w:color="auto"/>
        <w:left w:val="none" w:sz="0" w:space="0" w:color="auto"/>
        <w:bottom w:val="none" w:sz="0" w:space="0" w:color="auto"/>
        <w:right w:val="none" w:sz="0" w:space="0" w:color="auto"/>
      </w:divBdr>
    </w:div>
    <w:div w:id="1082332402">
      <w:bodyDiv w:val="1"/>
      <w:marLeft w:val="0"/>
      <w:marRight w:val="0"/>
      <w:marTop w:val="0"/>
      <w:marBottom w:val="0"/>
      <w:divBdr>
        <w:top w:val="none" w:sz="0" w:space="0" w:color="auto"/>
        <w:left w:val="none" w:sz="0" w:space="0" w:color="auto"/>
        <w:bottom w:val="none" w:sz="0" w:space="0" w:color="auto"/>
        <w:right w:val="none" w:sz="0" w:space="0" w:color="auto"/>
      </w:divBdr>
    </w:div>
    <w:div w:id="1278025925">
      <w:bodyDiv w:val="1"/>
      <w:marLeft w:val="0"/>
      <w:marRight w:val="0"/>
      <w:marTop w:val="0"/>
      <w:marBottom w:val="0"/>
      <w:divBdr>
        <w:top w:val="none" w:sz="0" w:space="0" w:color="auto"/>
        <w:left w:val="none" w:sz="0" w:space="0" w:color="auto"/>
        <w:bottom w:val="none" w:sz="0" w:space="0" w:color="auto"/>
        <w:right w:val="none" w:sz="0" w:space="0" w:color="auto"/>
      </w:divBdr>
      <w:divsChild>
        <w:div w:id="532621279">
          <w:marLeft w:val="446"/>
          <w:marRight w:val="0"/>
          <w:marTop w:val="0"/>
          <w:marBottom w:val="0"/>
          <w:divBdr>
            <w:top w:val="none" w:sz="0" w:space="0" w:color="auto"/>
            <w:left w:val="none" w:sz="0" w:space="0" w:color="auto"/>
            <w:bottom w:val="none" w:sz="0" w:space="0" w:color="auto"/>
            <w:right w:val="none" w:sz="0" w:space="0" w:color="auto"/>
          </w:divBdr>
        </w:div>
        <w:div w:id="1858694223">
          <w:marLeft w:val="446"/>
          <w:marRight w:val="0"/>
          <w:marTop w:val="0"/>
          <w:marBottom w:val="0"/>
          <w:divBdr>
            <w:top w:val="none" w:sz="0" w:space="0" w:color="auto"/>
            <w:left w:val="none" w:sz="0" w:space="0" w:color="auto"/>
            <w:bottom w:val="none" w:sz="0" w:space="0" w:color="auto"/>
            <w:right w:val="none" w:sz="0" w:space="0" w:color="auto"/>
          </w:divBdr>
        </w:div>
        <w:div w:id="1542589021">
          <w:marLeft w:val="446"/>
          <w:marRight w:val="0"/>
          <w:marTop w:val="0"/>
          <w:marBottom w:val="0"/>
          <w:divBdr>
            <w:top w:val="none" w:sz="0" w:space="0" w:color="auto"/>
            <w:left w:val="none" w:sz="0" w:space="0" w:color="auto"/>
            <w:bottom w:val="none" w:sz="0" w:space="0" w:color="auto"/>
            <w:right w:val="none" w:sz="0" w:space="0" w:color="auto"/>
          </w:divBdr>
        </w:div>
        <w:div w:id="1905335603">
          <w:marLeft w:val="446"/>
          <w:marRight w:val="0"/>
          <w:marTop w:val="0"/>
          <w:marBottom w:val="0"/>
          <w:divBdr>
            <w:top w:val="none" w:sz="0" w:space="0" w:color="auto"/>
            <w:left w:val="none" w:sz="0" w:space="0" w:color="auto"/>
            <w:bottom w:val="none" w:sz="0" w:space="0" w:color="auto"/>
            <w:right w:val="none" w:sz="0" w:space="0" w:color="auto"/>
          </w:divBdr>
        </w:div>
        <w:div w:id="616327523">
          <w:marLeft w:val="446"/>
          <w:marRight w:val="0"/>
          <w:marTop w:val="0"/>
          <w:marBottom w:val="0"/>
          <w:divBdr>
            <w:top w:val="none" w:sz="0" w:space="0" w:color="auto"/>
            <w:left w:val="none" w:sz="0" w:space="0" w:color="auto"/>
            <w:bottom w:val="none" w:sz="0" w:space="0" w:color="auto"/>
            <w:right w:val="none" w:sz="0" w:space="0" w:color="auto"/>
          </w:divBdr>
        </w:div>
        <w:div w:id="995762633">
          <w:marLeft w:val="446"/>
          <w:marRight w:val="0"/>
          <w:marTop w:val="0"/>
          <w:marBottom w:val="0"/>
          <w:divBdr>
            <w:top w:val="none" w:sz="0" w:space="0" w:color="auto"/>
            <w:left w:val="none" w:sz="0" w:space="0" w:color="auto"/>
            <w:bottom w:val="none" w:sz="0" w:space="0" w:color="auto"/>
            <w:right w:val="none" w:sz="0" w:space="0" w:color="auto"/>
          </w:divBdr>
        </w:div>
        <w:div w:id="1197767215">
          <w:marLeft w:val="446"/>
          <w:marRight w:val="0"/>
          <w:marTop w:val="0"/>
          <w:marBottom w:val="0"/>
          <w:divBdr>
            <w:top w:val="none" w:sz="0" w:space="0" w:color="auto"/>
            <w:left w:val="none" w:sz="0" w:space="0" w:color="auto"/>
            <w:bottom w:val="none" w:sz="0" w:space="0" w:color="auto"/>
            <w:right w:val="none" w:sz="0" w:space="0" w:color="auto"/>
          </w:divBdr>
        </w:div>
        <w:div w:id="1519076966">
          <w:marLeft w:val="446"/>
          <w:marRight w:val="0"/>
          <w:marTop w:val="0"/>
          <w:marBottom w:val="0"/>
          <w:divBdr>
            <w:top w:val="none" w:sz="0" w:space="0" w:color="auto"/>
            <w:left w:val="none" w:sz="0" w:space="0" w:color="auto"/>
            <w:bottom w:val="none" w:sz="0" w:space="0" w:color="auto"/>
            <w:right w:val="none" w:sz="0" w:space="0" w:color="auto"/>
          </w:divBdr>
        </w:div>
        <w:div w:id="1303122445">
          <w:marLeft w:val="446"/>
          <w:marRight w:val="0"/>
          <w:marTop w:val="0"/>
          <w:marBottom w:val="0"/>
          <w:divBdr>
            <w:top w:val="none" w:sz="0" w:space="0" w:color="auto"/>
            <w:left w:val="none" w:sz="0" w:space="0" w:color="auto"/>
            <w:bottom w:val="none" w:sz="0" w:space="0" w:color="auto"/>
            <w:right w:val="none" w:sz="0" w:space="0" w:color="auto"/>
          </w:divBdr>
        </w:div>
        <w:div w:id="517698169">
          <w:marLeft w:val="446"/>
          <w:marRight w:val="0"/>
          <w:marTop w:val="0"/>
          <w:marBottom w:val="0"/>
          <w:divBdr>
            <w:top w:val="none" w:sz="0" w:space="0" w:color="auto"/>
            <w:left w:val="none" w:sz="0" w:space="0" w:color="auto"/>
            <w:bottom w:val="none" w:sz="0" w:space="0" w:color="auto"/>
            <w:right w:val="none" w:sz="0" w:space="0" w:color="auto"/>
          </w:divBdr>
        </w:div>
        <w:div w:id="136188992">
          <w:marLeft w:val="446"/>
          <w:marRight w:val="0"/>
          <w:marTop w:val="0"/>
          <w:marBottom w:val="0"/>
          <w:divBdr>
            <w:top w:val="none" w:sz="0" w:space="0" w:color="auto"/>
            <w:left w:val="none" w:sz="0" w:space="0" w:color="auto"/>
            <w:bottom w:val="none" w:sz="0" w:space="0" w:color="auto"/>
            <w:right w:val="none" w:sz="0" w:space="0" w:color="auto"/>
          </w:divBdr>
        </w:div>
        <w:div w:id="939065545">
          <w:marLeft w:val="446"/>
          <w:marRight w:val="0"/>
          <w:marTop w:val="0"/>
          <w:marBottom w:val="0"/>
          <w:divBdr>
            <w:top w:val="none" w:sz="0" w:space="0" w:color="auto"/>
            <w:left w:val="none" w:sz="0" w:space="0" w:color="auto"/>
            <w:bottom w:val="none" w:sz="0" w:space="0" w:color="auto"/>
            <w:right w:val="none" w:sz="0" w:space="0" w:color="auto"/>
          </w:divBdr>
        </w:div>
        <w:div w:id="400953050">
          <w:marLeft w:val="446"/>
          <w:marRight w:val="0"/>
          <w:marTop w:val="0"/>
          <w:marBottom w:val="0"/>
          <w:divBdr>
            <w:top w:val="none" w:sz="0" w:space="0" w:color="auto"/>
            <w:left w:val="none" w:sz="0" w:space="0" w:color="auto"/>
            <w:bottom w:val="none" w:sz="0" w:space="0" w:color="auto"/>
            <w:right w:val="none" w:sz="0" w:space="0" w:color="auto"/>
          </w:divBdr>
        </w:div>
        <w:div w:id="686952322">
          <w:marLeft w:val="446"/>
          <w:marRight w:val="0"/>
          <w:marTop w:val="0"/>
          <w:marBottom w:val="0"/>
          <w:divBdr>
            <w:top w:val="none" w:sz="0" w:space="0" w:color="auto"/>
            <w:left w:val="none" w:sz="0" w:space="0" w:color="auto"/>
            <w:bottom w:val="none" w:sz="0" w:space="0" w:color="auto"/>
            <w:right w:val="none" w:sz="0" w:space="0" w:color="auto"/>
          </w:divBdr>
        </w:div>
        <w:div w:id="796753362">
          <w:marLeft w:val="446"/>
          <w:marRight w:val="0"/>
          <w:marTop w:val="0"/>
          <w:marBottom w:val="0"/>
          <w:divBdr>
            <w:top w:val="none" w:sz="0" w:space="0" w:color="auto"/>
            <w:left w:val="none" w:sz="0" w:space="0" w:color="auto"/>
            <w:bottom w:val="none" w:sz="0" w:space="0" w:color="auto"/>
            <w:right w:val="none" w:sz="0" w:space="0" w:color="auto"/>
          </w:divBdr>
        </w:div>
        <w:div w:id="971397487">
          <w:marLeft w:val="446"/>
          <w:marRight w:val="0"/>
          <w:marTop w:val="0"/>
          <w:marBottom w:val="0"/>
          <w:divBdr>
            <w:top w:val="none" w:sz="0" w:space="0" w:color="auto"/>
            <w:left w:val="none" w:sz="0" w:space="0" w:color="auto"/>
            <w:bottom w:val="none" w:sz="0" w:space="0" w:color="auto"/>
            <w:right w:val="none" w:sz="0" w:space="0" w:color="auto"/>
          </w:divBdr>
        </w:div>
        <w:div w:id="916401658">
          <w:marLeft w:val="446"/>
          <w:marRight w:val="0"/>
          <w:marTop w:val="0"/>
          <w:marBottom w:val="0"/>
          <w:divBdr>
            <w:top w:val="none" w:sz="0" w:space="0" w:color="auto"/>
            <w:left w:val="none" w:sz="0" w:space="0" w:color="auto"/>
            <w:bottom w:val="none" w:sz="0" w:space="0" w:color="auto"/>
            <w:right w:val="none" w:sz="0" w:space="0" w:color="auto"/>
          </w:divBdr>
        </w:div>
        <w:div w:id="1732268444">
          <w:marLeft w:val="446"/>
          <w:marRight w:val="0"/>
          <w:marTop w:val="0"/>
          <w:marBottom w:val="0"/>
          <w:divBdr>
            <w:top w:val="none" w:sz="0" w:space="0" w:color="auto"/>
            <w:left w:val="none" w:sz="0" w:space="0" w:color="auto"/>
            <w:bottom w:val="none" w:sz="0" w:space="0" w:color="auto"/>
            <w:right w:val="none" w:sz="0" w:space="0" w:color="auto"/>
          </w:divBdr>
        </w:div>
        <w:div w:id="242222284">
          <w:marLeft w:val="446"/>
          <w:marRight w:val="0"/>
          <w:marTop w:val="0"/>
          <w:marBottom w:val="0"/>
          <w:divBdr>
            <w:top w:val="none" w:sz="0" w:space="0" w:color="auto"/>
            <w:left w:val="none" w:sz="0" w:space="0" w:color="auto"/>
            <w:bottom w:val="none" w:sz="0" w:space="0" w:color="auto"/>
            <w:right w:val="none" w:sz="0" w:space="0" w:color="auto"/>
          </w:divBdr>
        </w:div>
        <w:div w:id="2147039755">
          <w:marLeft w:val="446"/>
          <w:marRight w:val="0"/>
          <w:marTop w:val="0"/>
          <w:marBottom w:val="0"/>
          <w:divBdr>
            <w:top w:val="none" w:sz="0" w:space="0" w:color="auto"/>
            <w:left w:val="none" w:sz="0" w:space="0" w:color="auto"/>
            <w:bottom w:val="none" w:sz="0" w:space="0" w:color="auto"/>
            <w:right w:val="none" w:sz="0" w:space="0" w:color="auto"/>
          </w:divBdr>
        </w:div>
        <w:div w:id="1183006742">
          <w:marLeft w:val="446"/>
          <w:marRight w:val="0"/>
          <w:marTop w:val="0"/>
          <w:marBottom w:val="0"/>
          <w:divBdr>
            <w:top w:val="none" w:sz="0" w:space="0" w:color="auto"/>
            <w:left w:val="none" w:sz="0" w:space="0" w:color="auto"/>
            <w:bottom w:val="none" w:sz="0" w:space="0" w:color="auto"/>
            <w:right w:val="none" w:sz="0" w:space="0" w:color="auto"/>
          </w:divBdr>
        </w:div>
      </w:divsChild>
    </w:div>
    <w:div w:id="1346321237">
      <w:bodyDiv w:val="1"/>
      <w:marLeft w:val="0"/>
      <w:marRight w:val="0"/>
      <w:marTop w:val="0"/>
      <w:marBottom w:val="0"/>
      <w:divBdr>
        <w:top w:val="none" w:sz="0" w:space="0" w:color="auto"/>
        <w:left w:val="none" w:sz="0" w:space="0" w:color="auto"/>
        <w:bottom w:val="none" w:sz="0" w:space="0" w:color="auto"/>
        <w:right w:val="none" w:sz="0" w:space="0" w:color="auto"/>
      </w:divBdr>
    </w:div>
    <w:div w:id="1525561619">
      <w:bodyDiv w:val="1"/>
      <w:marLeft w:val="0"/>
      <w:marRight w:val="0"/>
      <w:marTop w:val="0"/>
      <w:marBottom w:val="0"/>
      <w:divBdr>
        <w:top w:val="none" w:sz="0" w:space="0" w:color="auto"/>
        <w:left w:val="none" w:sz="0" w:space="0" w:color="auto"/>
        <w:bottom w:val="none" w:sz="0" w:space="0" w:color="auto"/>
        <w:right w:val="none" w:sz="0" w:space="0" w:color="auto"/>
      </w:divBdr>
    </w:div>
    <w:div w:id="1648127685">
      <w:bodyDiv w:val="1"/>
      <w:marLeft w:val="0"/>
      <w:marRight w:val="0"/>
      <w:marTop w:val="0"/>
      <w:marBottom w:val="0"/>
      <w:divBdr>
        <w:top w:val="none" w:sz="0" w:space="0" w:color="auto"/>
        <w:left w:val="none" w:sz="0" w:space="0" w:color="auto"/>
        <w:bottom w:val="none" w:sz="0" w:space="0" w:color="auto"/>
        <w:right w:val="none" w:sz="0" w:space="0" w:color="auto"/>
      </w:divBdr>
    </w:div>
    <w:div w:id="1696930744">
      <w:bodyDiv w:val="1"/>
      <w:marLeft w:val="0"/>
      <w:marRight w:val="0"/>
      <w:marTop w:val="0"/>
      <w:marBottom w:val="0"/>
      <w:divBdr>
        <w:top w:val="none" w:sz="0" w:space="0" w:color="auto"/>
        <w:left w:val="none" w:sz="0" w:space="0" w:color="auto"/>
        <w:bottom w:val="none" w:sz="0" w:space="0" w:color="auto"/>
        <w:right w:val="none" w:sz="0" w:space="0" w:color="auto"/>
      </w:divBdr>
    </w:div>
    <w:div w:id="1826623488">
      <w:bodyDiv w:val="1"/>
      <w:marLeft w:val="0"/>
      <w:marRight w:val="0"/>
      <w:marTop w:val="0"/>
      <w:marBottom w:val="0"/>
      <w:divBdr>
        <w:top w:val="none" w:sz="0" w:space="0" w:color="auto"/>
        <w:left w:val="none" w:sz="0" w:space="0" w:color="auto"/>
        <w:bottom w:val="none" w:sz="0" w:space="0" w:color="auto"/>
        <w:right w:val="none" w:sz="0" w:space="0" w:color="auto"/>
      </w:divBdr>
    </w:div>
    <w:div w:id="20097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tenders.gov.in/" TargetMode="External"/><Relationship Id="rId13" Type="http://schemas.openxmlformats.org/officeDocument/2006/relationships/hyperlink" Target="https://mptenders.gov.in/" TargetMode="External"/><Relationship Id="rId18" Type="http://schemas.openxmlformats.org/officeDocument/2006/relationships/hyperlink" Target="https://mptenders.gov.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scdcl@smartbhopal.city" TargetMode="External"/><Relationship Id="rId17" Type="http://schemas.openxmlformats.org/officeDocument/2006/relationships/hyperlink" Target="https://mptenders.gov.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ptenders.gov.in/" TargetMode="External"/><Relationship Id="rId20" Type="http://schemas.openxmlformats.org/officeDocument/2006/relationships/hyperlink" Target="https://mptenders.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tenders.gov.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8211;%20ceojscl@mpurban.gov.in" TargetMode="External"/><Relationship Id="rId23" Type="http://schemas.openxmlformats.org/officeDocument/2006/relationships/footer" Target="footer1.xml"/><Relationship Id="rId10" Type="http://schemas.openxmlformats.org/officeDocument/2006/relationships/hyperlink" Target="mailto:&#8211;%20ceojscl@mpurban.gov.in" TargetMode="External"/><Relationship Id="rId19" Type="http://schemas.openxmlformats.org/officeDocument/2006/relationships/hyperlink" Target="https://mptenders.gov.in/" TargetMode="External"/><Relationship Id="rId4" Type="http://schemas.openxmlformats.org/officeDocument/2006/relationships/settings" Target="settings.xml"/><Relationship Id="rId9" Type="http://schemas.openxmlformats.org/officeDocument/2006/relationships/hyperlink" Target="https://mptenders.gov.in/" TargetMode="External"/><Relationship Id="rId14" Type="http://schemas.openxmlformats.org/officeDocument/2006/relationships/hyperlink" Target="mailto:bscdcl@smartbhopal.city" TargetMode="External"/><Relationship Id="rId22" Type="http://schemas.openxmlformats.org/officeDocument/2006/relationships/header" Target="header2.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4322-7E6C-4087-BBFC-5B433C41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162</Pages>
  <Words>49541</Words>
  <Characters>275451</Characters>
  <Application>Microsoft Office Word</Application>
  <DocSecurity>0</DocSecurity>
  <Lines>13116</Lines>
  <Paragraphs>11206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Pillai</dc:creator>
  <cp:keywords/>
  <dc:description/>
  <cp:lastModifiedBy>Anuj x Gupta</cp:lastModifiedBy>
  <cp:revision>54</cp:revision>
  <cp:lastPrinted>2018-07-25T10:37:00Z</cp:lastPrinted>
  <dcterms:created xsi:type="dcterms:W3CDTF">2019-06-29T10:13:00Z</dcterms:created>
  <dcterms:modified xsi:type="dcterms:W3CDTF">2019-07-24T07:25:00Z</dcterms:modified>
</cp:coreProperties>
</file>